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8F88" w14:textId="77777777" w:rsidR="007D08B2" w:rsidRPr="00014428" w:rsidRDefault="007D08B2" w:rsidP="0060701A">
      <w:pPr>
        <w:spacing w:line="480" w:lineRule="auto"/>
        <w:jc w:val="center"/>
        <w:rPr>
          <w:rFonts w:ascii="Times New Roman" w:hAnsi="Times New Roman" w:cs="Times New Roman"/>
        </w:rPr>
      </w:pPr>
    </w:p>
    <w:p w14:paraId="227F83A0" w14:textId="397B2768" w:rsidR="00E51ABF"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UNIVERSITY OF OKLAHOMA</w:t>
      </w:r>
    </w:p>
    <w:p w14:paraId="4EEDAD6D" w14:textId="5DA905D7" w:rsidR="00FC5E8D"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GRADUATE COLLEGE</w:t>
      </w:r>
    </w:p>
    <w:p w14:paraId="298266ED" w14:textId="77777777" w:rsidR="00E45674" w:rsidRPr="00014428" w:rsidRDefault="00E45674" w:rsidP="0060701A">
      <w:pPr>
        <w:spacing w:line="480" w:lineRule="auto"/>
        <w:jc w:val="center"/>
        <w:rPr>
          <w:rFonts w:ascii="Times New Roman" w:hAnsi="Times New Roman" w:cs="Times New Roman"/>
          <w:b/>
          <w:bCs/>
        </w:rPr>
      </w:pPr>
    </w:p>
    <w:p w14:paraId="5456EA29" w14:textId="77777777" w:rsidR="00FC5E8D" w:rsidRPr="00014428" w:rsidRDefault="00FC5E8D" w:rsidP="0060701A">
      <w:pPr>
        <w:spacing w:line="480" w:lineRule="auto"/>
        <w:jc w:val="center"/>
        <w:rPr>
          <w:rFonts w:ascii="Times New Roman" w:hAnsi="Times New Roman" w:cs="Times New Roman"/>
          <w:b/>
          <w:bCs/>
        </w:rPr>
      </w:pPr>
    </w:p>
    <w:p w14:paraId="2C93B45D" w14:textId="77777777" w:rsidR="007D08B2" w:rsidRPr="00014428" w:rsidRDefault="00E45674" w:rsidP="0060701A">
      <w:pPr>
        <w:spacing w:line="480" w:lineRule="auto"/>
        <w:jc w:val="center"/>
        <w:rPr>
          <w:rFonts w:ascii="Times New Roman" w:hAnsi="Times New Roman" w:cs="Times New Roman"/>
          <w:b/>
          <w:bCs/>
        </w:rPr>
      </w:pPr>
      <w:r w:rsidRPr="00014428">
        <w:rPr>
          <w:rFonts w:ascii="Times New Roman" w:hAnsi="Times New Roman" w:cs="Times New Roman"/>
          <w:b/>
          <w:bCs/>
        </w:rPr>
        <w:t>SPATIAL AND TEMPORAL DISTRIBUTION OF OBSIDIAN IN OKLAHOMA</w:t>
      </w:r>
      <w:r w:rsidR="002B089A" w:rsidRPr="00014428">
        <w:rPr>
          <w:rFonts w:ascii="Times New Roman" w:hAnsi="Times New Roman" w:cs="Times New Roman"/>
          <w:b/>
          <w:bCs/>
        </w:rPr>
        <w:t>:</w:t>
      </w:r>
    </w:p>
    <w:p w14:paraId="0650AC66" w14:textId="44BD4883" w:rsidR="00E45674" w:rsidRPr="00014428" w:rsidRDefault="0072428E" w:rsidP="0060701A">
      <w:pPr>
        <w:spacing w:line="480" w:lineRule="auto"/>
        <w:jc w:val="center"/>
        <w:rPr>
          <w:rFonts w:ascii="Times New Roman" w:hAnsi="Times New Roman" w:cs="Times New Roman"/>
          <w:b/>
          <w:bCs/>
        </w:rPr>
      </w:pPr>
      <w:r w:rsidRPr="00014428">
        <w:rPr>
          <w:rFonts w:ascii="Times New Roman" w:hAnsi="Times New Roman" w:cs="Times New Roman"/>
          <w:b/>
          <w:bCs/>
        </w:rPr>
        <w:t>CONVEYANCE ZONES</w:t>
      </w:r>
      <w:r w:rsidR="002B089A" w:rsidRPr="00014428">
        <w:rPr>
          <w:rFonts w:ascii="Times New Roman" w:hAnsi="Times New Roman" w:cs="Times New Roman"/>
          <w:b/>
          <w:bCs/>
        </w:rPr>
        <w:t xml:space="preserve"> ON THE SOUTHERN PLAINS</w:t>
      </w:r>
    </w:p>
    <w:p w14:paraId="7F4EAB48" w14:textId="77777777" w:rsidR="00E45674" w:rsidRPr="00014428" w:rsidRDefault="00E45674" w:rsidP="0060701A">
      <w:pPr>
        <w:spacing w:line="480" w:lineRule="auto"/>
        <w:jc w:val="center"/>
        <w:rPr>
          <w:rFonts w:ascii="Times New Roman" w:hAnsi="Times New Roman" w:cs="Times New Roman"/>
          <w:b/>
          <w:bCs/>
        </w:rPr>
      </w:pPr>
    </w:p>
    <w:p w14:paraId="4FA9C460" w14:textId="77777777" w:rsidR="00E45674" w:rsidRPr="00014428" w:rsidRDefault="00E45674" w:rsidP="0060701A">
      <w:pPr>
        <w:spacing w:line="480" w:lineRule="auto"/>
        <w:jc w:val="center"/>
        <w:rPr>
          <w:rFonts w:ascii="Times New Roman" w:hAnsi="Times New Roman" w:cs="Times New Roman"/>
          <w:b/>
          <w:bCs/>
        </w:rPr>
      </w:pPr>
    </w:p>
    <w:p w14:paraId="1BBD8796" w14:textId="77777777" w:rsidR="00E45674" w:rsidRPr="00014428" w:rsidRDefault="00E45674" w:rsidP="0060701A">
      <w:pPr>
        <w:spacing w:line="480" w:lineRule="auto"/>
        <w:jc w:val="center"/>
        <w:rPr>
          <w:rFonts w:ascii="Times New Roman" w:hAnsi="Times New Roman" w:cs="Times New Roman"/>
          <w:b/>
          <w:bCs/>
        </w:rPr>
      </w:pPr>
    </w:p>
    <w:p w14:paraId="7A4276B8" w14:textId="77777777" w:rsidR="001434E1" w:rsidRPr="00014428" w:rsidRDefault="001434E1" w:rsidP="0060701A">
      <w:pPr>
        <w:spacing w:line="480" w:lineRule="auto"/>
        <w:jc w:val="center"/>
        <w:rPr>
          <w:rFonts w:ascii="Times New Roman" w:hAnsi="Times New Roman" w:cs="Times New Roman"/>
          <w:b/>
          <w:bCs/>
        </w:rPr>
      </w:pPr>
    </w:p>
    <w:p w14:paraId="1F51DA8D" w14:textId="20B8AE86" w:rsidR="00E45674"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A THESIS</w:t>
      </w:r>
    </w:p>
    <w:p w14:paraId="32D6AB87" w14:textId="3B0A4C23" w:rsidR="00FC5E8D"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SUBMITTED TO THE GRADUATE FACULTY</w:t>
      </w:r>
    </w:p>
    <w:p w14:paraId="45CD676B" w14:textId="1335D40D" w:rsidR="00FC5E8D"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In partial fulfillment of the requirements for the</w:t>
      </w:r>
    </w:p>
    <w:p w14:paraId="1B1D0BD8" w14:textId="1A008502" w:rsidR="00FC5E8D"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 xml:space="preserve">Degree of </w:t>
      </w:r>
    </w:p>
    <w:p w14:paraId="1EEE00D8" w14:textId="0EEFBB95" w:rsidR="00E45674"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MASTER OF ARTS</w:t>
      </w:r>
    </w:p>
    <w:p w14:paraId="31132C1D" w14:textId="77777777" w:rsidR="00E45674" w:rsidRPr="00014428" w:rsidRDefault="00E45674" w:rsidP="0060701A">
      <w:pPr>
        <w:spacing w:line="480" w:lineRule="auto"/>
        <w:jc w:val="center"/>
        <w:rPr>
          <w:rFonts w:ascii="Times New Roman" w:hAnsi="Times New Roman" w:cs="Times New Roman"/>
          <w:b/>
          <w:bCs/>
        </w:rPr>
      </w:pPr>
    </w:p>
    <w:p w14:paraId="378250CC" w14:textId="77777777" w:rsidR="001434E1" w:rsidRPr="00014428" w:rsidRDefault="001434E1" w:rsidP="0060701A">
      <w:pPr>
        <w:spacing w:line="480" w:lineRule="auto"/>
        <w:jc w:val="center"/>
        <w:rPr>
          <w:rFonts w:ascii="Times New Roman" w:hAnsi="Times New Roman" w:cs="Times New Roman"/>
          <w:b/>
          <w:bCs/>
        </w:rPr>
      </w:pPr>
    </w:p>
    <w:p w14:paraId="4EDD354B" w14:textId="77777777" w:rsidR="001434E1" w:rsidRDefault="001434E1" w:rsidP="0060701A">
      <w:pPr>
        <w:spacing w:line="480" w:lineRule="auto"/>
        <w:jc w:val="center"/>
        <w:rPr>
          <w:rFonts w:ascii="Times New Roman" w:hAnsi="Times New Roman" w:cs="Times New Roman"/>
          <w:b/>
          <w:bCs/>
        </w:rPr>
      </w:pPr>
    </w:p>
    <w:p w14:paraId="296E3F3B" w14:textId="77777777" w:rsidR="00014428" w:rsidRPr="00014428" w:rsidRDefault="00014428" w:rsidP="0060701A">
      <w:pPr>
        <w:spacing w:line="480" w:lineRule="auto"/>
        <w:jc w:val="center"/>
        <w:rPr>
          <w:rFonts w:ascii="Times New Roman" w:hAnsi="Times New Roman" w:cs="Times New Roman"/>
          <w:b/>
          <w:bCs/>
        </w:rPr>
      </w:pPr>
    </w:p>
    <w:p w14:paraId="7D45191A" w14:textId="67109FE4" w:rsidR="00E45674" w:rsidRPr="00014428" w:rsidRDefault="00FC5E8D" w:rsidP="0060701A">
      <w:pPr>
        <w:spacing w:line="480" w:lineRule="auto"/>
        <w:jc w:val="center"/>
        <w:rPr>
          <w:rFonts w:ascii="Times New Roman" w:hAnsi="Times New Roman" w:cs="Times New Roman"/>
          <w:b/>
          <w:bCs/>
        </w:rPr>
      </w:pPr>
      <w:r w:rsidRPr="00014428">
        <w:rPr>
          <w:rFonts w:ascii="Times New Roman" w:hAnsi="Times New Roman" w:cs="Times New Roman"/>
          <w:b/>
          <w:bCs/>
        </w:rPr>
        <w:t>By</w:t>
      </w:r>
    </w:p>
    <w:p w14:paraId="4BC39471" w14:textId="240AF526" w:rsidR="00FC5E8D" w:rsidRPr="00014428" w:rsidRDefault="00C46978" w:rsidP="0060701A">
      <w:pPr>
        <w:jc w:val="center"/>
        <w:rPr>
          <w:rFonts w:ascii="Times New Roman" w:hAnsi="Times New Roman" w:cs="Times New Roman"/>
          <w:b/>
          <w:bCs/>
        </w:rPr>
      </w:pPr>
      <w:r w:rsidRPr="00014428">
        <w:rPr>
          <w:rFonts w:ascii="Times New Roman" w:hAnsi="Times New Roman" w:cs="Times New Roman"/>
          <w:b/>
          <w:bCs/>
        </w:rPr>
        <w:t>J. MATTHEW OLIVER</w:t>
      </w:r>
    </w:p>
    <w:p w14:paraId="5CAF6DC3" w14:textId="1BAA58A9" w:rsidR="00C46978" w:rsidRPr="00014428" w:rsidRDefault="00C46978" w:rsidP="0060701A">
      <w:pPr>
        <w:jc w:val="center"/>
        <w:rPr>
          <w:rFonts w:ascii="Times New Roman" w:hAnsi="Times New Roman" w:cs="Times New Roman"/>
          <w:b/>
          <w:bCs/>
        </w:rPr>
      </w:pPr>
      <w:r w:rsidRPr="00014428">
        <w:rPr>
          <w:rFonts w:ascii="Times New Roman" w:hAnsi="Times New Roman" w:cs="Times New Roman"/>
          <w:b/>
          <w:bCs/>
        </w:rPr>
        <w:t>Norman, Oklahoma</w:t>
      </w:r>
    </w:p>
    <w:p w14:paraId="73E1E1C5" w14:textId="77777777" w:rsidR="00A85EF1" w:rsidRPr="00014428" w:rsidRDefault="00E45674" w:rsidP="0060701A">
      <w:pPr>
        <w:jc w:val="center"/>
        <w:rPr>
          <w:rFonts w:ascii="Times New Roman" w:hAnsi="Times New Roman" w:cs="Times New Roman"/>
          <w:b/>
          <w:bCs/>
          <w:sz w:val="32"/>
          <w:szCs w:val="32"/>
        </w:rPr>
        <w:sectPr w:rsidR="00A85EF1" w:rsidRPr="00014428" w:rsidSect="00E45674">
          <w:footerReference w:type="even" r:id="rId7"/>
          <w:footerReference w:type="default" r:id="rId8"/>
          <w:footerReference w:type="first" r:id="rId9"/>
          <w:pgSz w:w="12240" w:h="15840"/>
          <w:pgMar w:top="1440" w:right="1440" w:bottom="1440" w:left="1440" w:header="720" w:footer="720" w:gutter="0"/>
          <w:pgNumType w:fmt="lowerRoman" w:start="1"/>
          <w:cols w:space="720"/>
          <w:titlePg/>
          <w:docGrid w:linePitch="360"/>
        </w:sectPr>
      </w:pPr>
      <w:r w:rsidRPr="00014428">
        <w:rPr>
          <w:rFonts w:ascii="Times New Roman" w:hAnsi="Times New Roman" w:cs="Times New Roman"/>
        </w:rPr>
        <w:t>2023</w:t>
      </w:r>
      <w:r w:rsidRPr="00014428">
        <w:rPr>
          <w:rFonts w:ascii="Times New Roman" w:hAnsi="Times New Roman" w:cs="Times New Roman"/>
          <w:b/>
          <w:bCs/>
          <w:sz w:val="32"/>
          <w:szCs w:val="32"/>
        </w:rPr>
        <w:br w:type="page"/>
      </w:r>
    </w:p>
    <w:p w14:paraId="5A8EDCAF" w14:textId="77777777" w:rsidR="001434E1" w:rsidRPr="00014428" w:rsidRDefault="001434E1" w:rsidP="001434E1">
      <w:pPr>
        <w:spacing w:line="480" w:lineRule="auto"/>
        <w:jc w:val="center"/>
        <w:rPr>
          <w:rFonts w:ascii="Times New Roman" w:hAnsi="Times New Roman" w:cs="Times New Roman"/>
        </w:rPr>
      </w:pPr>
    </w:p>
    <w:p w14:paraId="7B1A1AB1" w14:textId="77777777" w:rsidR="007D08B2" w:rsidRPr="00014428" w:rsidRDefault="001434E1" w:rsidP="001434E1">
      <w:pPr>
        <w:spacing w:line="480" w:lineRule="auto"/>
        <w:jc w:val="center"/>
        <w:rPr>
          <w:rFonts w:ascii="Times New Roman" w:hAnsi="Times New Roman" w:cs="Times New Roman"/>
          <w:b/>
          <w:bCs/>
        </w:rPr>
      </w:pPr>
      <w:r w:rsidRPr="00014428">
        <w:rPr>
          <w:rFonts w:ascii="Times New Roman" w:hAnsi="Times New Roman" w:cs="Times New Roman"/>
          <w:b/>
          <w:bCs/>
        </w:rPr>
        <w:t>SPATIAL AND TEMPORAL DISTRIBUTION OF OBSIDIAN IN OKLAHOMA:</w:t>
      </w:r>
    </w:p>
    <w:p w14:paraId="4058EDCA" w14:textId="3A5C1EE5" w:rsidR="001434E1" w:rsidRPr="00014428" w:rsidRDefault="001434E1" w:rsidP="001434E1">
      <w:pPr>
        <w:spacing w:line="480" w:lineRule="auto"/>
        <w:jc w:val="center"/>
        <w:rPr>
          <w:rFonts w:ascii="Times New Roman" w:hAnsi="Times New Roman" w:cs="Times New Roman"/>
          <w:b/>
          <w:bCs/>
        </w:rPr>
      </w:pPr>
      <w:r w:rsidRPr="00014428">
        <w:rPr>
          <w:rFonts w:ascii="Times New Roman" w:hAnsi="Times New Roman" w:cs="Times New Roman"/>
          <w:b/>
          <w:bCs/>
        </w:rPr>
        <w:t>CONVEYANCE ZONES ON THE SOUTHERN PLAINS</w:t>
      </w:r>
    </w:p>
    <w:p w14:paraId="60B74DC8" w14:textId="77777777" w:rsidR="001434E1" w:rsidRPr="00014428" w:rsidRDefault="001434E1" w:rsidP="00E45674">
      <w:pPr>
        <w:jc w:val="center"/>
        <w:rPr>
          <w:rFonts w:ascii="Times New Roman" w:hAnsi="Times New Roman" w:cs="Times New Roman"/>
          <w:b/>
          <w:bCs/>
        </w:rPr>
      </w:pPr>
    </w:p>
    <w:p w14:paraId="0E8CD70F" w14:textId="77777777" w:rsidR="001434E1" w:rsidRPr="00014428" w:rsidRDefault="001434E1" w:rsidP="00E45674">
      <w:pPr>
        <w:jc w:val="center"/>
        <w:rPr>
          <w:rFonts w:ascii="Times New Roman" w:hAnsi="Times New Roman" w:cs="Times New Roman"/>
          <w:b/>
          <w:bCs/>
        </w:rPr>
      </w:pPr>
    </w:p>
    <w:p w14:paraId="779511DF" w14:textId="412DC63B" w:rsidR="001434E1" w:rsidRPr="00014428" w:rsidRDefault="001434E1" w:rsidP="00E45674">
      <w:pPr>
        <w:jc w:val="center"/>
        <w:rPr>
          <w:rFonts w:ascii="Times New Roman" w:hAnsi="Times New Roman" w:cs="Times New Roman"/>
          <w:b/>
          <w:bCs/>
        </w:rPr>
      </w:pPr>
      <w:r w:rsidRPr="00014428">
        <w:rPr>
          <w:rFonts w:ascii="Times New Roman" w:hAnsi="Times New Roman" w:cs="Times New Roman"/>
          <w:b/>
          <w:bCs/>
        </w:rPr>
        <w:t>A THESIS APPROVED FOR THE</w:t>
      </w:r>
    </w:p>
    <w:p w14:paraId="5DA4C35B" w14:textId="59DECC5A" w:rsidR="001434E1" w:rsidRPr="00014428" w:rsidRDefault="001434E1" w:rsidP="00E45674">
      <w:pPr>
        <w:jc w:val="center"/>
        <w:rPr>
          <w:rFonts w:ascii="Times New Roman" w:hAnsi="Times New Roman" w:cs="Times New Roman"/>
          <w:b/>
          <w:bCs/>
        </w:rPr>
      </w:pPr>
      <w:r w:rsidRPr="00014428">
        <w:rPr>
          <w:rFonts w:ascii="Times New Roman" w:hAnsi="Times New Roman" w:cs="Times New Roman"/>
          <w:b/>
          <w:bCs/>
        </w:rPr>
        <w:t>DEPARTMENT OF ANTHROPOLOGY</w:t>
      </w:r>
    </w:p>
    <w:p w14:paraId="1E3CF538" w14:textId="77777777" w:rsidR="001434E1" w:rsidRPr="00014428" w:rsidRDefault="001434E1" w:rsidP="00E45674">
      <w:pPr>
        <w:jc w:val="center"/>
        <w:rPr>
          <w:rFonts w:ascii="Times New Roman" w:hAnsi="Times New Roman" w:cs="Times New Roman"/>
          <w:b/>
          <w:bCs/>
        </w:rPr>
      </w:pPr>
    </w:p>
    <w:p w14:paraId="1DF9F695" w14:textId="77777777" w:rsidR="001434E1" w:rsidRPr="00014428" w:rsidRDefault="001434E1" w:rsidP="00E45674">
      <w:pPr>
        <w:jc w:val="center"/>
        <w:rPr>
          <w:rFonts w:ascii="Times New Roman" w:hAnsi="Times New Roman" w:cs="Times New Roman"/>
          <w:b/>
          <w:bCs/>
        </w:rPr>
      </w:pPr>
    </w:p>
    <w:p w14:paraId="4ADB598B" w14:textId="77777777" w:rsidR="001434E1" w:rsidRPr="00014428" w:rsidRDefault="001434E1" w:rsidP="00E45674">
      <w:pPr>
        <w:jc w:val="center"/>
        <w:rPr>
          <w:rFonts w:ascii="Times New Roman" w:hAnsi="Times New Roman" w:cs="Times New Roman"/>
          <w:b/>
          <w:bCs/>
        </w:rPr>
      </w:pPr>
    </w:p>
    <w:p w14:paraId="17482730" w14:textId="77777777" w:rsidR="001434E1" w:rsidRPr="00014428" w:rsidRDefault="001434E1" w:rsidP="00E45674">
      <w:pPr>
        <w:jc w:val="center"/>
        <w:rPr>
          <w:rFonts w:ascii="Times New Roman" w:hAnsi="Times New Roman" w:cs="Times New Roman"/>
          <w:b/>
          <w:bCs/>
        </w:rPr>
      </w:pPr>
    </w:p>
    <w:p w14:paraId="0D7675DE" w14:textId="77777777" w:rsidR="001434E1" w:rsidRPr="00014428" w:rsidRDefault="001434E1" w:rsidP="00E45674">
      <w:pPr>
        <w:jc w:val="center"/>
        <w:rPr>
          <w:rFonts w:ascii="Times New Roman" w:hAnsi="Times New Roman" w:cs="Times New Roman"/>
          <w:b/>
          <w:bCs/>
        </w:rPr>
      </w:pPr>
    </w:p>
    <w:p w14:paraId="22336D0E" w14:textId="77777777" w:rsidR="001434E1" w:rsidRPr="00014428" w:rsidRDefault="001434E1" w:rsidP="00E45674">
      <w:pPr>
        <w:jc w:val="center"/>
        <w:rPr>
          <w:rFonts w:ascii="Times New Roman" w:hAnsi="Times New Roman" w:cs="Times New Roman"/>
          <w:b/>
          <w:bCs/>
        </w:rPr>
      </w:pPr>
    </w:p>
    <w:p w14:paraId="46EED39F" w14:textId="77777777" w:rsidR="001434E1" w:rsidRPr="00014428" w:rsidRDefault="001434E1" w:rsidP="00E45674">
      <w:pPr>
        <w:jc w:val="center"/>
        <w:rPr>
          <w:rFonts w:ascii="Times New Roman" w:hAnsi="Times New Roman" w:cs="Times New Roman"/>
          <w:b/>
          <w:bCs/>
        </w:rPr>
      </w:pPr>
    </w:p>
    <w:p w14:paraId="5195A879" w14:textId="77777777" w:rsidR="00A85EF1" w:rsidRPr="00014428" w:rsidRDefault="00A85EF1" w:rsidP="00E45674">
      <w:pPr>
        <w:jc w:val="center"/>
        <w:rPr>
          <w:rFonts w:ascii="Times New Roman" w:hAnsi="Times New Roman" w:cs="Times New Roman"/>
          <w:b/>
          <w:bCs/>
        </w:rPr>
      </w:pPr>
    </w:p>
    <w:p w14:paraId="7D2186E2" w14:textId="77777777" w:rsidR="00A85EF1" w:rsidRPr="00014428" w:rsidRDefault="00A85EF1" w:rsidP="00E45674">
      <w:pPr>
        <w:jc w:val="center"/>
        <w:rPr>
          <w:rFonts w:ascii="Times New Roman" w:hAnsi="Times New Roman" w:cs="Times New Roman"/>
          <w:b/>
          <w:bCs/>
        </w:rPr>
      </w:pPr>
    </w:p>
    <w:p w14:paraId="662E824B" w14:textId="7F24874D" w:rsidR="001434E1" w:rsidRPr="00014428" w:rsidRDefault="001434E1" w:rsidP="00E45674">
      <w:pPr>
        <w:jc w:val="center"/>
        <w:rPr>
          <w:rFonts w:ascii="Times New Roman" w:hAnsi="Times New Roman" w:cs="Times New Roman"/>
          <w:b/>
          <w:bCs/>
        </w:rPr>
      </w:pPr>
      <w:r w:rsidRPr="00014428">
        <w:rPr>
          <w:rFonts w:ascii="Times New Roman" w:hAnsi="Times New Roman" w:cs="Times New Roman"/>
          <w:b/>
          <w:bCs/>
        </w:rPr>
        <w:t>BY THE COMMITTEE CONSISTING OF</w:t>
      </w:r>
    </w:p>
    <w:p w14:paraId="16259A3E" w14:textId="77777777" w:rsidR="001434E1" w:rsidRPr="00014428" w:rsidRDefault="001434E1" w:rsidP="00E45674">
      <w:pPr>
        <w:jc w:val="center"/>
        <w:rPr>
          <w:rFonts w:ascii="Times New Roman" w:hAnsi="Times New Roman" w:cs="Times New Roman"/>
        </w:rPr>
      </w:pPr>
    </w:p>
    <w:p w14:paraId="43F2CAC8" w14:textId="77777777" w:rsidR="001434E1" w:rsidRPr="00014428" w:rsidRDefault="001434E1" w:rsidP="00E45674">
      <w:pPr>
        <w:jc w:val="center"/>
        <w:rPr>
          <w:rFonts w:ascii="Times New Roman" w:hAnsi="Times New Roman" w:cs="Times New Roman"/>
          <w:b/>
          <w:bCs/>
        </w:rPr>
      </w:pPr>
    </w:p>
    <w:p w14:paraId="1BFDCF3B" w14:textId="77777777" w:rsidR="001434E1" w:rsidRPr="00014428" w:rsidRDefault="001434E1" w:rsidP="00E45674">
      <w:pPr>
        <w:jc w:val="center"/>
        <w:rPr>
          <w:rFonts w:ascii="Times New Roman" w:hAnsi="Times New Roman" w:cs="Times New Roman"/>
          <w:b/>
          <w:bCs/>
        </w:rPr>
      </w:pPr>
    </w:p>
    <w:p w14:paraId="75DAD44D" w14:textId="77777777" w:rsidR="001434E1" w:rsidRPr="00014428" w:rsidRDefault="001434E1" w:rsidP="00E45674">
      <w:pPr>
        <w:jc w:val="center"/>
        <w:rPr>
          <w:rFonts w:ascii="Times New Roman" w:hAnsi="Times New Roman" w:cs="Times New Roman"/>
          <w:b/>
          <w:bCs/>
        </w:rPr>
      </w:pPr>
    </w:p>
    <w:p w14:paraId="56A695F2" w14:textId="77777777" w:rsidR="001434E1" w:rsidRPr="00014428" w:rsidRDefault="001434E1" w:rsidP="00E45674">
      <w:pPr>
        <w:jc w:val="center"/>
        <w:rPr>
          <w:rFonts w:ascii="Times New Roman" w:hAnsi="Times New Roman" w:cs="Times New Roman"/>
          <w:b/>
          <w:bCs/>
        </w:rPr>
      </w:pPr>
    </w:p>
    <w:p w14:paraId="759FA958" w14:textId="77777777" w:rsidR="001434E1" w:rsidRPr="00014428" w:rsidRDefault="001434E1" w:rsidP="00E45674">
      <w:pPr>
        <w:jc w:val="center"/>
        <w:rPr>
          <w:rFonts w:ascii="Times New Roman" w:hAnsi="Times New Roman" w:cs="Times New Roman"/>
          <w:b/>
          <w:bCs/>
        </w:rPr>
      </w:pPr>
    </w:p>
    <w:p w14:paraId="2595C4CD" w14:textId="77777777" w:rsidR="001434E1" w:rsidRPr="00014428" w:rsidRDefault="001434E1" w:rsidP="00E45674">
      <w:pPr>
        <w:jc w:val="center"/>
        <w:rPr>
          <w:rFonts w:ascii="Times New Roman" w:hAnsi="Times New Roman" w:cs="Times New Roman"/>
          <w:b/>
          <w:bCs/>
        </w:rPr>
      </w:pPr>
    </w:p>
    <w:p w14:paraId="4190607C" w14:textId="77777777" w:rsidR="001434E1" w:rsidRPr="00014428" w:rsidRDefault="001434E1" w:rsidP="00E45674">
      <w:pPr>
        <w:jc w:val="center"/>
        <w:rPr>
          <w:rFonts w:ascii="Times New Roman" w:hAnsi="Times New Roman" w:cs="Times New Roman"/>
          <w:b/>
          <w:bCs/>
        </w:rPr>
      </w:pPr>
    </w:p>
    <w:p w14:paraId="51C46527" w14:textId="2135D1D8" w:rsidR="001434E1" w:rsidRPr="00014428" w:rsidRDefault="001434E1" w:rsidP="001434E1">
      <w:pPr>
        <w:spacing w:line="480" w:lineRule="auto"/>
        <w:jc w:val="right"/>
        <w:rPr>
          <w:rFonts w:ascii="Times New Roman" w:hAnsi="Times New Roman" w:cs="Times New Roman"/>
        </w:rPr>
      </w:pPr>
      <w:r w:rsidRPr="00014428">
        <w:rPr>
          <w:rFonts w:ascii="Times New Roman" w:hAnsi="Times New Roman" w:cs="Times New Roman"/>
        </w:rPr>
        <w:t>Dr. Bonnie Pitblado, Chair</w:t>
      </w:r>
    </w:p>
    <w:p w14:paraId="73F58880" w14:textId="67E73562" w:rsidR="001434E1" w:rsidRPr="00014428" w:rsidRDefault="001434E1" w:rsidP="001434E1">
      <w:pPr>
        <w:spacing w:line="480" w:lineRule="auto"/>
        <w:jc w:val="right"/>
        <w:rPr>
          <w:rFonts w:ascii="Times New Roman" w:hAnsi="Times New Roman" w:cs="Times New Roman"/>
        </w:rPr>
      </w:pPr>
      <w:r w:rsidRPr="00014428">
        <w:rPr>
          <w:rFonts w:ascii="Times New Roman" w:hAnsi="Times New Roman" w:cs="Times New Roman"/>
        </w:rPr>
        <w:t>Dr. Asa Randall</w:t>
      </w:r>
    </w:p>
    <w:p w14:paraId="451C08FC" w14:textId="04F5CBFB" w:rsidR="001434E1" w:rsidRPr="00014428" w:rsidRDefault="001434E1" w:rsidP="001434E1">
      <w:pPr>
        <w:spacing w:line="480" w:lineRule="auto"/>
        <w:jc w:val="right"/>
        <w:rPr>
          <w:rFonts w:ascii="Times New Roman" w:hAnsi="Times New Roman" w:cs="Times New Roman"/>
        </w:rPr>
      </w:pPr>
      <w:r w:rsidRPr="00014428">
        <w:rPr>
          <w:rFonts w:ascii="Times New Roman" w:hAnsi="Times New Roman" w:cs="Times New Roman"/>
        </w:rPr>
        <w:t>Dr. Sarah Trabert</w:t>
      </w:r>
    </w:p>
    <w:p w14:paraId="6ADF8DD8" w14:textId="50F31565" w:rsidR="001434E1" w:rsidRPr="00014428" w:rsidRDefault="001434E1" w:rsidP="001434E1">
      <w:pPr>
        <w:spacing w:line="480" w:lineRule="auto"/>
        <w:jc w:val="right"/>
        <w:rPr>
          <w:rFonts w:ascii="Times New Roman" w:hAnsi="Times New Roman" w:cs="Times New Roman"/>
        </w:rPr>
      </w:pPr>
      <w:r w:rsidRPr="00014428">
        <w:rPr>
          <w:rFonts w:ascii="Times New Roman" w:hAnsi="Times New Roman" w:cs="Times New Roman"/>
        </w:rPr>
        <w:t>Dr. Kary Stackelbeck</w:t>
      </w:r>
    </w:p>
    <w:p w14:paraId="5BEFCD5B" w14:textId="2F21DEC3" w:rsidR="001434E1" w:rsidRPr="00014428" w:rsidRDefault="001434E1" w:rsidP="001434E1">
      <w:pPr>
        <w:spacing w:line="480" w:lineRule="auto"/>
        <w:jc w:val="right"/>
        <w:rPr>
          <w:rFonts w:ascii="Times New Roman" w:hAnsi="Times New Roman" w:cs="Times New Roman"/>
        </w:rPr>
      </w:pPr>
      <w:r w:rsidRPr="00014428">
        <w:rPr>
          <w:rFonts w:ascii="Times New Roman" w:hAnsi="Times New Roman" w:cs="Times New Roman"/>
        </w:rPr>
        <w:t>Dr. Thomas Fenn</w:t>
      </w:r>
    </w:p>
    <w:p w14:paraId="0A1C0036" w14:textId="77777777" w:rsidR="001434E1" w:rsidRDefault="001434E1" w:rsidP="00E45674">
      <w:pPr>
        <w:jc w:val="center"/>
        <w:rPr>
          <w:b/>
          <w:bCs/>
        </w:rPr>
      </w:pPr>
    </w:p>
    <w:p w14:paraId="223DDA98" w14:textId="77777777" w:rsidR="001434E1" w:rsidRDefault="001434E1" w:rsidP="00E45674">
      <w:pPr>
        <w:jc w:val="center"/>
        <w:rPr>
          <w:b/>
          <w:bCs/>
        </w:rPr>
      </w:pPr>
    </w:p>
    <w:p w14:paraId="3B9F3D99" w14:textId="77777777" w:rsidR="001434E1" w:rsidRPr="001434E1" w:rsidRDefault="001434E1" w:rsidP="00E45674">
      <w:pPr>
        <w:jc w:val="center"/>
        <w:rPr>
          <w:b/>
          <w:bCs/>
        </w:rPr>
        <w:sectPr w:rsidR="001434E1" w:rsidRPr="001434E1" w:rsidSect="00E45674">
          <w:pgSz w:w="12240" w:h="15840"/>
          <w:pgMar w:top="1440" w:right="1440" w:bottom="1440" w:left="1440" w:header="720" w:footer="720" w:gutter="0"/>
          <w:pgNumType w:fmt="lowerRoman" w:start="1"/>
          <w:cols w:space="720"/>
          <w:titlePg/>
          <w:docGrid w:linePitch="360"/>
        </w:sectPr>
      </w:pPr>
    </w:p>
    <w:p w14:paraId="0E0B5756" w14:textId="77777777" w:rsidR="00A85EF1" w:rsidRDefault="00A85EF1" w:rsidP="00E45674">
      <w:pPr>
        <w:jc w:val="center"/>
        <w:rPr>
          <w:b/>
          <w:bCs/>
          <w:sz w:val="32"/>
          <w:szCs w:val="32"/>
        </w:rPr>
      </w:pPr>
    </w:p>
    <w:p w14:paraId="0CC94951" w14:textId="77777777" w:rsidR="00A85EF1" w:rsidRDefault="00A85EF1" w:rsidP="00E45674">
      <w:pPr>
        <w:jc w:val="center"/>
        <w:rPr>
          <w:b/>
          <w:bCs/>
          <w:sz w:val="32"/>
          <w:szCs w:val="32"/>
        </w:rPr>
      </w:pPr>
    </w:p>
    <w:p w14:paraId="1CFDF260" w14:textId="77777777" w:rsidR="00A85EF1" w:rsidRDefault="00A85EF1" w:rsidP="00E45674">
      <w:pPr>
        <w:jc w:val="center"/>
        <w:rPr>
          <w:b/>
          <w:bCs/>
          <w:sz w:val="32"/>
          <w:szCs w:val="32"/>
        </w:rPr>
      </w:pPr>
    </w:p>
    <w:p w14:paraId="47DD5BE0" w14:textId="77777777" w:rsidR="00FA37EA" w:rsidRDefault="00FA37EA" w:rsidP="00E45674">
      <w:pPr>
        <w:jc w:val="center"/>
        <w:rPr>
          <w:b/>
          <w:bCs/>
          <w:sz w:val="32"/>
          <w:szCs w:val="32"/>
        </w:rPr>
      </w:pPr>
    </w:p>
    <w:p w14:paraId="1AAA5A5B" w14:textId="77777777" w:rsidR="00FA37EA" w:rsidRDefault="00FA37EA" w:rsidP="00E45674">
      <w:pPr>
        <w:jc w:val="center"/>
        <w:rPr>
          <w:b/>
          <w:bCs/>
          <w:sz w:val="32"/>
          <w:szCs w:val="32"/>
        </w:rPr>
      </w:pPr>
    </w:p>
    <w:p w14:paraId="3991BFF2" w14:textId="77777777" w:rsidR="00FA37EA" w:rsidRDefault="00FA37EA" w:rsidP="00E45674">
      <w:pPr>
        <w:jc w:val="center"/>
        <w:rPr>
          <w:b/>
          <w:bCs/>
          <w:sz w:val="32"/>
          <w:szCs w:val="32"/>
        </w:rPr>
      </w:pPr>
    </w:p>
    <w:p w14:paraId="15B592CC" w14:textId="77777777" w:rsidR="00FA37EA" w:rsidRDefault="00FA37EA" w:rsidP="00E45674">
      <w:pPr>
        <w:jc w:val="center"/>
        <w:rPr>
          <w:b/>
          <w:bCs/>
          <w:sz w:val="32"/>
          <w:szCs w:val="32"/>
        </w:rPr>
      </w:pPr>
    </w:p>
    <w:p w14:paraId="6BA1289A" w14:textId="77777777" w:rsidR="00FA37EA" w:rsidRDefault="00FA37EA" w:rsidP="00E45674">
      <w:pPr>
        <w:jc w:val="center"/>
        <w:rPr>
          <w:b/>
          <w:bCs/>
          <w:sz w:val="32"/>
          <w:szCs w:val="32"/>
        </w:rPr>
      </w:pPr>
    </w:p>
    <w:p w14:paraId="253EFAAD" w14:textId="77777777" w:rsidR="00FA37EA" w:rsidRDefault="00FA37EA" w:rsidP="00E45674">
      <w:pPr>
        <w:jc w:val="center"/>
        <w:rPr>
          <w:b/>
          <w:bCs/>
          <w:sz w:val="32"/>
          <w:szCs w:val="32"/>
        </w:rPr>
      </w:pPr>
    </w:p>
    <w:p w14:paraId="793E70CB" w14:textId="77777777" w:rsidR="00FA37EA" w:rsidRDefault="00FA37EA" w:rsidP="00E45674">
      <w:pPr>
        <w:jc w:val="center"/>
        <w:rPr>
          <w:b/>
          <w:bCs/>
          <w:sz w:val="32"/>
          <w:szCs w:val="32"/>
        </w:rPr>
      </w:pPr>
    </w:p>
    <w:p w14:paraId="43E8A98C" w14:textId="77777777" w:rsidR="00FA37EA" w:rsidRDefault="00FA37EA" w:rsidP="00E45674">
      <w:pPr>
        <w:jc w:val="center"/>
        <w:rPr>
          <w:b/>
          <w:bCs/>
          <w:sz w:val="32"/>
          <w:szCs w:val="32"/>
        </w:rPr>
      </w:pPr>
    </w:p>
    <w:p w14:paraId="269DF942" w14:textId="77777777" w:rsidR="00FA37EA" w:rsidRDefault="00FA37EA" w:rsidP="00E45674">
      <w:pPr>
        <w:jc w:val="center"/>
        <w:rPr>
          <w:b/>
          <w:bCs/>
          <w:sz w:val="32"/>
          <w:szCs w:val="32"/>
        </w:rPr>
      </w:pPr>
    </w:p>
    <w:p w14:paraId="07BFC2A0" w14:textId="77777777" w:rsidR="00FA37EA" w:rsidRDefault="00FA37EA" w:rsidP="00E45674">
      <w:pPr>
        <w:jc w:val="center"/>
        <w:rPr>
          <w:b/>
          <w:bCs/>
          <w:sz w:val="32"/>
          <w:szCs w:val="32"/>
        </w:rPr>
      </w:pPr>
    </w:p>
    <w:p w14:paraId="4F1C0E8C" w14:textId="77777777" w:rsidR="00FA37EA" w:rsidRDefault="00FA37EA" w:rsidP="00E45674">
      <w:pPr>
        <w:jc w:val="center"/>
        <w:rPr>
          <w:b/>
          <w:bCs/>
          <w:sz w:val="32"/>
          <w:szCs w:val="32"/>
        </w:rPr>
      </w:pPr>
    </w:p>
    <w:p w14:paraId="42D354DA" w14:textId="77777777" w:rsidR="00FA37EA" w:rsidRDefault="00FA37EA" w:rsidP="00E45674">
      <w:pPr>
        <w:jc w:val="center"/>
        <w:rPr>
          <w:b/>
          <w:bCs/>
          <w:sz w:val="32"/>
          <w:szCs w:val="32"/>
        </w:rPr>
      </w:pPr>
    </w:p>
    <w:p w14:paraId="6637FC14" w14:textId="77777777" w:rsidR="00FA37EA" w:rsidRDefault="00FA37EA" w:rsidP="00E45674">
      <w:pPr>
        <w:jc w:val="center"/>
        <w:rPr>
          <w:b/>
          <w:bCs/>
          <w:sz w:val="32"/>
          <w:szCs w:val="32"/>
        </w:rPr>
      </w:pPr>
    </w:p>
    <w:p w14:paraId="6939BE3D" w14:textId="77777777" w:rsidR="00FA37EA" w:rsidRPr="00FA37EA" w:rsidRDefault="00FA37EA" w:rsidP="00E45674">
      <w:pPr>
        <w:jc w:val="center"/>
        <w:rPr>
          <w:b/>
          <w:bCs/>
        </w:rPr>
      </w:pPr>
    </w:p>
    <w:p w14:paraId="3CA428C3" w14:textId="77777777" w:rsidR="00FA37EA" w:rsidRPr="00FA37EA" w:rsidRDefault="00FA37EA" w:rsidP="00E45674">
      <w:pPr>
        <w:jc w:val="center"/>
        <w:rPr>
          <w:b/>
          <w:bCs/>
        </w:rPr>
      </w:pPr>
    </w:p>
    <w:p w14:paraId="5B08DF1A" w14:textId="77777777" w:rsidR="00FA37EA" w:rsidRPr="00FA37EA" w:rsidRDefault="00FA37EA" w:rsidP="00E45674">
      <w:pPr>
        <w:jc w:val="center"/>
        <w:rPr>
          <w:b/>
          <w:bCs/>
        </w:rPr>
      </w:pPr>
    </w:p>
    <w:p w14:paraId="5668CD67" w14:textId="77777777" w:rsidR="00FA37EA" w:rsidRPr="00FA37EA" w:rsidRDefault="00FA37EA" w:rsidP="00E45674">
      <w:pPr>
        <w:jc w:val="center"/>
        <w:rPr>
          <w:b/>
          <w:bCs/>
        </w:rPr>
      </w:pPr>
    </w:p>
    <w:p w14:paraId="51B2B133" w14:textId="77777777" w:rsidR="00FA37EA" w:rsidRPr="00FA37EA" w:rsidRDefault="00FA37EA" w:rsidP="00E45674">
      <w:pPr>
        <w:jc w:val="center"/>
        <w:rPr>
          <w:b/>
          <w:bCs/>
        </w:rPr>
      </w:pPr>
    </w:p>
    <w:p w14:paraId="1ED2D475" w14:textId="77777777" w:rsidR="00FA37EA" w:rsidRPr="00FA37EA" w:rsidRDefault="00FA37EA" w:rsidP="00E45674">
      <w:pPr>
        <w:jc w:val="center"/>
        <w:rPr>
          <w:b/>
          <w:bCs/>
        </w:rPr>
      </w:pPr>
    </w:p>
    <w:p w14:paraId="7C35213A" w14:textId="77777777" w:rsidR="00FA37EA" w:rsidRPr="00FA37EA" w:rsidRDefault="00FA37EA" w:rsidP="00E45674">
      <w:pPr>
        <w:jc w:val="center"/>
        <w:rPr>
          <w:b/>
          <w:bCs/>
        </w:rPr>
      </w:pPr>
    </w:p>
    <w:p w14:paraId="06025FD2" w14:textId="77777777" w:rsidR="00FA37EA" w:rsidRPr="00FA37EA" w:rsidRDefault="00FA37EA" w:rsidP="00E45674">
      <w:pPr>
        <w:jc w:val="center"/>
        <w:rPr>
          <w:b/>
          <w:bCs/>
        </w:rPr>
      </w:pPr>
    </w:p>
    <w:p w14:paraId="634F3316" w14:textId="77777777" w:rsidR="00FA37EA" w:rsidRPr="00FA37EA" w:rsidRDefault="00FA37EA" w:rsidP="00E45674">
      <w:pPr>
        <w:jc w:val="center"/>
        <w:rPr>
          <w:b/>
          <w:bCs/>
        </w:rPr>
      </w:pPr>
    </w:p>
    <w:p w14:paraId="578BB473" w14:textId="77777777" w:rsidR="00FA37EA" w:rsidRPr="00FA37EA" w:rsidRDefault="00FA37EA" w:rsidP="00E45674">
      <w:pPr>
        <w:jc w:val="center"/>
        <w:rPr>
          <w:b/>
          <w:bCs/>
        </w:rPr>
      </w:pPr>
    </w:p>
    <w:p w14:paraId="1C288D04" w14:textId="77777777" w:rsidR="00FA37EA" w:rsidRPr="00FA37EA" w:rsidRDefault="00FA37EA" w:rsidP="00E45674">
      <w:pPr>
        <w:jc w:val="center"/>
        <w:rPr>
          <w:b/>
          <w:bCs/>
        </w:rPr>
      </w:pPr>
    </w:p>
    <w:p w14:paraId="2A61A8EC" w14:textId="77777777" w:rsidR="00FA37EA" w:rsidRPr="00FA37EA" w:rsidRDefault="00FA37EA" w:rsidP="00E45674">
      <w:pPr>
        <w:jc w:val="center"/>
        <w:rPr>
          <w:b/>
          <w:bCs/>
        </w:rPr>
      </w:pPr>
    </w:p>
    <w:p w14:paraId="5B018206" w14:textId="77777777" w:rsidR="00FA37EA" w:rsidRPr="00FA37EA" w:rsidRDefault="00FA37EA" w:rsidP="00E45674">
      <w:pPr>
        <w:jc w:val="center"/>
        <w:rPr>
          <w:b/>
          <w:bCs/>
        </w:rPr>
      </w:pPr>
    </w:p>
    <w:p w14:paraId="084DE826" w14:textId="77777777" w:rsidR="00FA37EA" w:rsidRPr="00FA37EA" w:rsidRDefault="00FA37EA" w:rsidP="00E45674">
      <w:pPr>
        <w:jc w:val="center"/>
        <w:rPr>
          <w:b/>
          <w:bCs/>
        </w:rPr>
      </w:pPr>
    </w:p>
    <w:p w14:paraId="4C62BE66" w14:textId="77777777" w:rsidR="00FA37EA" w:rsidRDefault="00FA37EA" w:rsidP="00E45674">
      <w:pPr>
        <w:jc w:val="center"/>
        <w:rPr>
          <w:b/>
          <w:bCs/>
        </w:rPr>
      </w:pPr>
    </w:p>
    <w:p w14:paraId="01D7DB3E" w14:textId="77777777" w:rsidR="00FA37EA" w:rsidRDefault="00FA37EA" w:rsidP="00E45674">
      <w:pPr>
        <w:jc w:val="center"/>
        <w:rPr>
          <w:b/>
          <w:bCs/>
        </w:rPr>
      </w:pPr>
    </w:p>
    <w:p w14:paraId="6C12D1B6" w14:textId="77777777" w:rsidR="00FA37EA" w:rsidRDefault="00FA37EA" w:rsidP="00E45674">
      <w:pPr>
        <w:jc w:val="center"/>
        <w:rPr>
          <w:b/>
          <w:bCs/>
        </w:rPr>
      </w:pPr>
    </w:p>
    <w:p w14:paraId="205CEC1C" w14:textId="77777777" w:rsidR="00FA37EA" w:rsidRDefault="00FA37EA" w:rsidP="00E45674">
      <w:pPr>
        <w:jc w:val="center"/>
        <w:rPr>
          <w:b/>
          <w:bCs/>
        </w:rPr>
      </w:pPr>
    </w:p>
    <w:p w14:paraId="0A278717" w14:textId="77777777" w:rsidR="00FA37EA" w:rsidRDefault="00FA37EA" w:rsidP="00E45674">
      <w:pPr>
        <w:jc w:val="center"/>
        <w:rPr>
          <w:b/>
          <w:bCs/>
        </w:rPr>
      </w:pPr>
    </w:p>
    <w:p w14:paraId="16AB74FB" w14:textId="77777777" w:rsidR="00FA37EA" w:rsidRPr="00FA37EA" w:rsidRDefault="00FA37EA" w:rsidP="00E45674">
      <w:pPr>
        <w:jc w:val="center"/>
        <w:rPr>
          <w:b/>
          <w:bCs/>
        </w:rPr>
      </w:pPr>
    </w:p>
    <w:p w14:paraId="42E4AF00" w14:textId="1E3AC856" w:rsidR="00FA37EA" w:rsidRPr="00014428" w:rsidRDefault="00FA37EA" w:rsidP="00E45674">
      <w:pPr>
        <w:jc w:val="center"/>
        <w:rPr>
          <w:rFonts w:ascii="Times New Roman" w:hAnsi="Times New Roman" w:cs="Times New Roman"/>
        </w:rPr>
      </w:pPr>
      <w:r w:rsidRPr="00014428">
        <w:rPr>
          <w:rFonts w:ascii="Times New Roman" w:hAnsi="Times New Roman" w:cs="Times New Roman"/>
        </w:rPr>
        <w:sym w:font="Symbol" w:char="F0D3"/>
      </w:r>
      <w:r w:rsidRPr="00014428">
        <w:rPr>
          <w:rFonts w:ascii="Times New Roman" w:hAnsi="Times New Roman" w:cs="Times New Roman"/>
        </w:rPr>
        <w:t xml:space="preserve"> Copyright by J. Matthew Oliver 2023</w:t>
      </w:r>
    </w:p>
    <w:p w14:paraId="1B0AF90F" w14:textId="435F236F" w:rsidR="00FA37EA" w:rsidRPr="00014428" w:rsidRDefault="00FA37EA" w:rsidP="00E45674">
      <w:pPr>
        <w:jc w:val="center"/>
        <w:rPr>
          <w:rFonts w:ascii="Times New Roman" w:hAnsi="Times New Roman" w:cs="Times New Roman"/>
        </w:rPr>
      </w:pPr>
      <w:r w:rsidRPr="00014428">
        <w:rPr>
          <w:rFonts w:ascii="Times New Roman" w:hAnsi="Times New Roman" w:cs="Times New Roman"/>
        </w:rPr>
        <w:t>All Rights Reserved</w:t>
      </w:r>
      <w:r w:rsidR="003C7E71">
        <w:rPr>
          <w:rFonts w:ascii="Times New Roman" w:hAnsi="Times New Roman" w:cs="Times New Roman"/>
        </w:rPr>
        <w:t>.</w:t>
      </w:r>
    </w:p>
    <w:p w14:paraId="756D1793" w14:textId="57F7DC1E" w:rsidR="00FA37EA" w:rsidRDefault="00FA37EA" w:rsidP="00E45674">
      <w:pPr>
        <w:jc w:val="center"/>
        <w:rPr>
          <w:b/>
          <w:bCs/>
          <w:sz w:val="32"/>
          <w:szCs w:val="32"/>
        </w:rPr>
        <w:sectPr w:rsidR="00FA37EA" w:rsidSect="00E45674">
          <w:pgSz w:w="12240" w:h="15840"/>
          <w:pgMar w:top="1440" w:right="1440" w:bottom="1440" w:left="1440" w:header="720" w:footer="720" w:gutter="0"/>
          <w:pgNumType w:fmt="lowerRoman" w:start="1"/>
          <w:cols w:space="720"/>
          <w:titlePg/>
          <w:docGrid w:linePitch="360"/>
        </w:sectPr>
      </w:pPr>
    </w:p>
    <w:p w14:paraId="00E3546B" w14:textId="77777777" w:rsidR="00E87BE4" w:rsidRPr="00342FFC" w:rsidRDefault="00E87BE4" w:rsidP="00E87BE4">
      <w:pPr>
        <w:jc w:val="center"/>
        <w:rPr>
          <w:rFonts w:ascii="Times New Roman" w:hAnsi="Times New Roman" w:cs="Times New Roman"/>
          <w:b/>
          <w:bCs/>
        </w:rPr>
      </w:pPr>
      <w:r w:rsidRPr="00342FFC">
        <w:rPr>
          <w:rFonts w:ascii="Times New Roman" w:hAnsi="Times New Roman" w:cs="Times New Roman"/>
          <w:b/>
          <w:bCs/>
        </w:rPr>
        <w:lastRenderedPageBreak/>
        <w:t>TABLE OF CONTENTS</w:t>
      </w:r>
    </w:p>
    <w:p w14:paraId="2C2A497D" w14:textId="77777777" w:rsidR="00E87BE4" w:rsidRPr="00342FFC" w:rsidRDefault="00E87BE4" w:rsidP="00E87BE4">
      <w:pPr>
        <w:rPr>
          <w:rFonts w:ascii="Times New Roman" w:hAnsi="Times New Roman" w:cs="Times New Roman"/>
        </w:rPr>
      </w:pPr>
    </w:p>
    <w:p w14:paraId="6D52183A" w14:textId="77777777" w:rsidR="00E87BE4" w:rsidRDefault="00E87BE4" w:rsidP="00E87BE4">
      <w:pPr>
        <w:rPr>
          <w:rFonts w:ascii="Times New Roman" w:hAnsi="Times New Roman" w:cs="Times New Roman"/>
        </w:rPr>
      </w:pPr>
    </w:p>
    <w:p w14:paraId="766F1A49" w14:textId="1B3D8C1D" w:rsidR="009A7ECA" w:rsidRPr="00342FFC" w:rsidRDefault="009A7ECA" w:rsidP="00E87BE4">
      <w:pPr>
        <w:rPr>
          <w:rFonts w:ascii="Times New Roman" w:hAnsi="Times New Roman" w:cs="Times New Roman"/>
        </w:rPr>
      </w:pPr>
      <w:r w:rsidRPr="009A7ECA">
        <w:rPr>
          <w:rFonts w:ascii="Times New Roman" w:hAnsi="Times New Roman" w:cs="Times New Roman"/>
          <w:b/>
          <w:bCs/>
        </w:rPr>
        <w:t>Acknowledgments</w:t>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sidRPr="009A7ECA">
        <w:rPr>
          <w:rFonts w:ascii="Times New Roman" w:hAnsi="Times New Roman" w:cs="Times New Roman"/>
          <w:u w:val="dotted"/>
        </w:rPr>
        <w:tab/>
      </w:r>
      <w:r>
        <w:rPr>
          <w:rFonts w:ascii="Times New Roman" w:hAnsi="Times New Roman" w:cs="Times New Roman"/>
        </w:rPr>
        <w:t>x</w:t>
      </w:r>
    </w:p>
    <w:p w14:paraId="7EB87A55" w14:textId="4110A5CC" w:rsidR="00E87BE4" w:rsidRPr="00447715" w:rsidRDefault="00E87BE4" w:rsidP="00E87BE4">
      <w:pPr>
        <w:rPr>
          <w:rFonts w:ascii="Times New Roman" w:hAnsi="Times New Roman" w:cs="Times New Roman"/>
        </w:rPr>
      </w:pPr>
      <w:r w:rsidRPr="00342FFC">
        <w:rPr>
          <w:rFonts w:ascii="Times New Roman" w:hAnsi="Times New Roman" w:cs="Times New Roman"/>
          <w:b/>
          <w:bCs/>
        </w:rPr>
        <w:t>Abstract</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x</w:t>
      </w:r>
      <w:r w:rsidR="009A7ECA">
        <w:rPr>
          <w:rFonts w:ascii="Times New Roman" w:hAnsi="Times New Roman" w:cs="Times New Roman"/>
          <w:u w:val="dotted"/>
        </w:rPr>
        <w:t>i</w:t>
      </w:r>
      <w:r w:rsidR="00CF0A7D">
        <w:rPr>
          <w:rFonts w:ascii="Times New Roman" w:hAnsi="Times New Roman" w:cs="Times New Roman"/>
          <w:u w:val="dotted"/>
        </w:rPr>
        <w:t>i</w:t>
      </w:r>
    </w:p>
    <w:p w14:paraId="063A1767" w14:textId="77777777" w:rsidR="00E87BE4" w:rsidRPr="00342FFC" w:rsidRDefault="00E87BE4" w:rsidP="00E87BE4">
      <w:pPr>
        <w:rPr>
          <w:rFonts w:ascii="Times New Roman" w:hAnsi="Times New Roman" w:cs="Times New Roman"/>
          <w:b/>
          <w:bCs/>
        </w:rPr>
      </w:pPr>
    </w:p>
    <w:p w14:paraId="7DA0877B"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1. INTRODUCTION</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w:t>
      </w:r>
    </w:p>
    <w:p w14:paraId="127A7B50" w14:textId="77777777" w:rsidR="00E87BE4" w:rsidRPr="00447715" w:rsidRDefault="00E87BE4" w:rsidP="00E87BE4">
      <w:pPr>
        <w:rPr>
          <w:rFonts w:ascii="Times New Roman" w:hAnsi="Times New Roman" w:cs="Times New Roman"/>
          <w:u w:val="dotted"/>
        </w:rPr>
      </w:pPr>
      <w:r w:rsidRPr="00342FFC">
        <w:rPr>
          <w:rFonts w:ascii="Times New Roman" w:hAnsi="Times New Roman" w:cs="Times New Roman"/>
          <w:b/>
          <w:bCs/>
        </w:rPr>
        <w:t>2. ENVIRONMENTAL BACKGROUND</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w:t>
      </w:r>
    </w:p>
    <w:p w14:paraId="7FD968D3"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b/>
          <w:bCs/>
        </w:rPr>
        <w:tab/>
        <w:t>Part One: Past Environments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7</w:t>
      </w:r>
    </w:p>
    <w:p w14:paraId="529772C4"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Pleistocene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7</w:t>
      </w:r>
    </w:p>
    <w:p w14:paraId="171ABCD2"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Holocene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8</w:t>
      </w:r>
    </w:p>
    <w:p w14:paraId="77CA822D"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b/>
          <w:bCs/>
        </w:rPr>
        <w:t>Part Two: Current Environments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9</w:t>
      </w:r>
    </w:p>
    <w:p w14:paraId="2EF0F9E6"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High Plains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9</w:t>
      </w:r>
    </w:p>
    <w:p w14:paraId="6DAFC8A4"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Mixed-Grass Plains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10</w:t>
      </w:r>
    </w:p>
    <w:p w14:paraId="0BB11E7D"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Cross Timbers</w:t>
      </w:r>
      <w:r w:rsidRPr="00342FFC">
        <w:rPr>
          <w:rFonts w:ascii="Times New Roman" w:hAnsi="Times New Roman" w:cs="Times New Roman"/>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11</w:t>
      </w:r>
    </w:p>
    <w:p w14:paraId="24EB4BE5"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Cherokee Prairie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13</w:t>
      </w:r>
    </w:p>
    <w:p w14:paraId="71CB69A7"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Ozark Plateau</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13</w:t>
      </w:r>
    </w:p>
    <w:p w14:paraId="23A1273A"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Ouachita Mountains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14</w:t>
      </w:r>
    </w:p>
    <w:p w14:paraId="786AA3C6"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Red River Plains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15</w:t>
      </w:r>
    </w:p>
    <w:p w14:paraId="2E19DC9D"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Part Three: Lithic Resources in Oklahoma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16</w:t>
      </w:r>
    </w:p>
    <w:p w14:paraId="31314C47"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Lithic Resources in Oklahoma’s High Plains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16</w:t>
      </w:r>
    </w:p>
    <w:p w14:paraId="4B480015"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Lithic Resources in Oklahoma’s Mixed-Grass Plains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16</w:t>
      </w:r>
    </w:p>
    <w:p w14:paraId="2437F9A0"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Lithic Resources in Oklahoma’s Cross Timbers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16</w:t>
      </w:r>
    </w:p>
    <w:p w14:paraId="12703A5B"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Lithic Resources in Oklahoma’s Cherokee Prairie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17</w:t>
      </w:r>
    </w:p>
    <w:p w14:paraId="767B769E"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Lithic Resources in Oklahoma’s Ozark Plateau</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17</w:t>
      </w:r>
    </w:p>
    <w:p w14:paraId="79828920"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Lithic Resources in Oklahoma’s Ouachita Mountains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17</w:t>
      </w:r>
    </w:p>
    <w:p w14:paraId="1FD38909"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Lithic Resources in Oklahoma’s Red River Plains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18</w:t>
      </w:r>
    </w:p>
    <w:p w14:paraId="113CF437"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Part Four: Obsidian Appearing in Oklahoma and its Geologic Origin Source</w:t>
      </w:r>
      <w:r w:rsidRPr="00342FFC">
        <w:rPr>
          <w:rFonts w:ascii="Times New Roman" w:hAnsi="Times New Roman" w:cs="Times New Roman"/>
          <w:u w:val="dotted"/>
        </w:rPr>
        <w:tab/>
      </w:r>
      <w:r>
        <w:rPr>
          <w:rFonts w:ascii="Times New Roman" w:hAnsi="Times New Roman" w:cs="Times New Roman"/>
          <w:u w:val="dotted"/>
        </w:rPr>
        <w:t>18</w:t>
      </w:r>
    </w:p>
    <w:p w14:paraId="6A71A291"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
          <w:bCs/>
          <w:i/>
          <w:iCs/>
        </w:rPr>
        <w:t>Colorado</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20</w:t>
      </w:r>
    </w:p>
    <w:p w14:paraId="2476848C"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Cochetopa Dome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20</w:t>
      </w:r>
    </w:p>
    <w:p w14:paraId="71C7A99A"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
          <w:bCs/>
          <w:i/>
          <w:iCs/>
        </w:rPr>
        <w:t>New Mexico</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20</w:t>
      </w:r>
    </w:p>
    <w:p w14:paraId="13C2625F"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El Rechuelos Rhyolite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21</w:t>
      </w:r>
    </w:p>
    <w:p w14:paraId="23449FDE"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Cerro Toledo Rhyolite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21</w:t>
      </w:r>
    </w:p>
    <w:p w14:paraId="1AB5DAD2"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Valles Rhyolite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22</w:t>
      </w:r>
    </w:p>
    <w:p w14:paraId="4D987597"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
          <w:bCs/>
          <w:i/>
          <w:iCs/>
        </w:rPr>
        <w:t>Idaho</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22</w:t>
      </w:r>
    </w:p>
    <w:p w14:paraId="6CE410BF"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Malad</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22</w:t>
      </w:r>
    </w:p>
    <w:p w14:paraId="04636900"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Timber Buttes (Area 1)</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23</w:t>
      </w:r>
    </w:p>
    <w:p w14:paraId="74BFD0FB"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Bear Gulch</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23</w:t>
      </w:r>
    </w:p>
    <w:p w14:paraId="7DC11EEC"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Owyhee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24</w:t>
      </w:r>
    </w:p>
    <w:p w14:paraId="74CC39BE"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
          <w:bCs/>
          <w:i/>
          <w:iCs/>
        </w:rPr>
        <w:t>Wyoming</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24</w:t>
      </w:r>
    </w:p>
    <w:p w14:paraId="59D03185"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Obsidian Cliff</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24</w:t>
      </w:r>
    </w:p>
    <w:p w14:paraId="2308B321"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Teton Pass (Variety 1)</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25</w:t>
      </w:r>
    </w:p>
    <w:p w14:paraId="1FCCBD7A"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
          <w:bCs/>
          <w:i/>
          <w:iCs/>
        </w:rPr>
        <w:t>Utah</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26</w:t>
      </w:r>
    </w:p>
    <w:p w14:paraId="0C8DA58C"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 xml:space="preserve">Black Rock Desert </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26</w:t>
      </w:r>
    </w:p>
    <w:p w14:paraId="3114B67D"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
          <w:bCs/>
          <w:i/>
          <w:iCs/>
        </w:rPr>
        <w:t>California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26</w:t>
      </w:r>
    </w:p>
    <w:p w14:paraId="02A9AFF5"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Buck Mountain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26</w:t>
      </w:r>
    </w:p>
    <w:p w14:paraId="42CFF59D"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lastRenderedPageBreak/>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Glass Mountain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27</w:t>
      </w:r>
    </w:p>
    <w:p w14:paraId="3F0E56F0"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i/>
          <w:iCs/>
        </w:rPr>
        <w:tab/>
        <w:t>Arizona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27</w:t>
      </w:r>
    </w:p>
    <w:p w14:paraId="242A09EF"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Cow Canyon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27</w:t>
      </w:r>
    </w:p>
    <w:p w14:paraId="7BCBDA01"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
          <w:bCs/>
          <w:i/>
          <w:iCs/>
        </w:rPr>
        <w:t>Mexico</w:t>
      </w:r>
      <w:r w:rsidRPr="00342FFC">
        <w:rPr>
          <w:rFonts w:ascii="Times New Roman" w:hAnsi="Times New Roman" w:cs="Times New Roman"/>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27</w:t>
      </w:r>
    </w:p>
    <w:p w14:paraId="567763CE"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Pachuca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27</w:t>
      </w:r>
    </w:p>
    <w:p w14:paraId="3D3CB106"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b/>
          <w:bCs/>
        </w:rPr>
        <w:t>3. ARCHAEOLOGICAL CONTEXT</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31</w:t>
      </w:r>
    </w:p>
    <w:p w14:paraId="5C600F31"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b/>
          <w:bCs/>
        </w:rPr>
        <w:t>Cultural Interaction, Mobility, Exchange, and Direct Procurement</w:t>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31</w:t>
      </w:r>
    </w:p>
    <w:p w14:paraId="6C33A6BC" w14:textId="77777777" w:rsidR="00E87BE4" w:rsidRPr="00342FFC" w:rsidRDefault="00E87BE4" w:rsidP="00E87BE4">
      <w:pPr>
        <w:rPr>
          <w:rFonts w:ascii="Times New Roman" w:hAnsi="Times New Roman" w:cs="Times New Roman"/>
          <w:u w:val="single"/>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Cultural Interaction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31</w:t>
      </w:r>
    </w:p>
    <w:p w14:paraId="149075A2"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Mobility</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31</w:t>
      </w:r>
    </w:p>
    <w:p w14:paraId="04FD7ABB" w14:textId="77777777" w:rsidR="00E87BE4" w:rsidRPr="00342FFC" w:rsidRDefault="00E87BE4" w:rsidP="00E87BE4">
      <w:pPr>
        <w:rPr>
          <w:rFonts w:ascii="Times New Roman" w:hAnsi="Times New Roman" w:cs="Times New Roman"/>
          <w:u w:val="single"/>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Exchange and Direct Procurement</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35</w:t>
      </w:r>
    </w:p>
    <w:p w14:paraId="0B5A183A"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Archaeological Implications of Resource Acquisition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36</w:t>
      </w:r>
    </w:p>
    <w:p w14:paraId="1A6016B4"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Specialized Long-Distance Resource Acquisition Strategies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37</w:t>
      </w:r>
    </w:p>
    <w:p w14:paraId="7353C29E"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Hypothesis and Underlying Assumptions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39</w:t>
      </w:r>
    </w:p>
    <w:p w14:paraId="6F5E0F52"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Conveyance Zones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40</w:t>
      </w:r>
    </w:p>
    <w:p w14:paraId="067EBA99"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Cultural Chronology</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41</w:t>
      </w:r>
    </w:p>
    <w:p w14:paraId="46C93229"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Pre-Clovis Period (Prior to ca. 13,050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42</w:t>
      </w:r>
    </w:p>
    <w:p w14:paraId="2F9619AD"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Paleoindigenous Period (Ca. 13,050 – 7,950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42</w:t>
      </w:r>
    </w:p>
    <w:p w14:paraId="2C63BFF7"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Archaic Period (</w:t>
      </w:r>
      <w:r w:rsidRPr="00342FFC">
        <w:rPr>
          <w:rFonts w:ascii="Times New Roman" w:hAnsi="Times New Roman" w:cs="Times New Roman"/>
          <w:color w:val="000000" w:themeColor="text1"/>
          <w:u w:val="single"/>
        </w:rPr>
        <w:t>7,950– 1,950 B.P.</w:t>
      </w:r>
      <w:r w:rsidRPr="00342FFC">
        <w:rPr>
          <w:rFonts w:ascii="Times New Roman" w:hAnsi="Times New Roman" w:cs="Times New Roman"/>
          <w:u w:val="single"/>
        </w:rPr>
        <w:t>)</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47</w:t>
      </w:r>
    </w:p>
    <w:p w14:paraId="09C83077"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i/>
          <w:iCs/>
        </w:rPr>
        <w:t>Early Archaic Period (7,950 – 5,950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47</w:t>
      </w:r>
    </w:p>
    <w:p w14:paraId="5FF7EE84"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i/>
          <w:iCs/>
        </w:rPr>
        <w:t>Middle Archaic Period (5,950 – 3,950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48</w:t>
      </w:r>
    </w:p>
    <w:p w14:paraId="45861B04"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i/>
          <w:iCs/>
        </w:rPr>
        <w:t>Late Archaic Period (3,950 – 1,950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49</w:t>
      </w:r>
    </w:p>
    <w:p w14:paraId="44C732DB"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Woodland Period (1,950 – 1,050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53</w:t>
      </w:r>
    </w:p>
    <w:p w14:paraId="28F6E390"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i/>
          <w:iCs/>
        </w:rPr>
        <w:t>Fourche Maline/Eastern Woodland period (2,250 – 950 B.P.)</w:t>
      </w:r>
      <w:r w:rsidRPr="00342FFC">
        <w:rPr>
          <w:rFonts w:ascii="Times New Roman" w:hAnsi="Times New Roman" w:cs="Times New Roman"/>
          <w:u w:val="dotted"/>
        </w:rPr>
        <w:tab/>
      </w:r>
      <w:r>
        <w:rPr>
          <w:rFonts w:ascii="Times New Roman" w:hAnsi="Times New Roman" w:cs="Times New Roman"/>
          <w:u w:val="dotted"/>
        </w:rPr>
        <w:t>55</w:t>
      </w:r>
    </w:p>
    <w:p w14:paraId="2284C349"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i/>
          <w:iCs/>
        </w:rPr>
        <w:t>Plains Woodland (1,950 – 1,050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56</w:t>
      </w:r>
    </w:p>
    <w:p w14:paraId="5A44954B"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Late Precontact Period (1,250 – 450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57</w:t>
      </w:r>
    </w:p>
    <w:p w14:paraId="14204CEB"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i/>
          <w:iCs/>
        </w:rPr>
        <w:t>Western and Central Oklahoma (1,250 – 450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57</w:t>
      </w:r>
    </w:p>
    <w:p w14:paraId="363391B6"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i/>
          <w:iCs/>
        </w:rPr>
        <w:t>Eastern Oklahoma (1,250 – 450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59</w:t>
      </w:r>
    </w:p>
    <w:p w14:paraId="7369D1C0"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Postcontact Period (450 – 200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61</w:t>
      </w:r>
    </w:p>
    <w:p w14:paraId="3DA09C66" w14:textId="77777777" w:rsidR="00E87BE4" w:rsidRPr="00B4639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 xml:space="preserve">Previous </w:t>
      </w:r>
      <w:r>
        <w:rPr>
          <w:rFonts w:ascii="Times New Roman" w:hAnsi="Times New Roman" w:cs="Times New Roman"/>
          <w:b/>
          <w:bCs/>
        </w:rPr>
        <w:t>Ideas</w:t>
      </w:r>
      <w:r w:rsidRPr="00342FFC">
        <w:rPr>
          <w:rFonts w:ascii="Times New Roman" w:hAnsi="Times New Roman" w:cs="Times New Roman"/>
          <w:b/>
          <w:bCs/>
        </w:rPr>
        <w:t xml:space="preserve"> about Obsidian on the Southern Plains</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61</w:t>
      </w:r>
    </w:p>
    <w:p w14:paraId="559CD363"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b/>
          <w:bCs/>
        </w:rPr>
        <w:t>4. METHODS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65</w:t>
      </w:r>
    </w:p>
    <w:p w14:paraId="7C66711A"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Dataset and Archaeological Sites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65</w:t>
      </w:r>
    </w:p>
    <w:p w14:paraId="010DE11E"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Assemblage and Collections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66</w:t>
      </w:r>
    </w:p>
    <w:p w14:paraId="0C81FA51"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Projectile Points, Bifaces, and Typology</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70</w:t>
      </w:r>
    </w:p>
    <w:p w14:paraId="716CB4AA"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rPr>
        <w:tab/>
      </w:r>
      <w:r w:rsidRPr="00342FFC">
        <w:rPr>
          <w:rFonts w:ascii="Times New Roman" w:hAnsi="Times New Roman" w:cs="Times New Roman"/>
          <w:b/>
        </w:rPr>
        <w:t xml:space="preserve">Obsidian Source Characterization and X-Ray Fluorescence (XRF) Mass </w:t>
      </w:r>
      <w:r>
        <w:rPr>
          <w:rFonts w:ascii="Times New Roman" w:hAnsi="Times New Roman" w:cs="Times New Roman"/>
          <w:b/>
        </w:rPr>
        <w:tab/>
      </w:r>
      <w:r w:rsidRPr="00342FFC">
        <w:rPr>
          <w:rFonts w:ascii="Times New Roman" w:hAnsi="Times New Roman" w:cs="Times New Roman"/>
          <w:b/>
        </w:rPr>
        <w:t>Spectrometry</w:t>
      </w:r>
      <w:r w:rsidRPr="00342FFC">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t>77</w:t>
      </w:r>
    </w:p>
    <w:p w14:paraId="725BCEC9"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Cs/>
        </w:rPr>
        <w:tab/>
      </w:r>
      <w:r w:rsidRPr="00342FFC">
        <w:rPr>
          <w:rFonts w:ascii="Times New Roman" w:hAnsi="Times New Roman" w:cs="Times New Roman"/>
          <w:b/>
        </w:rPr>
        <w:t>Spatial Analysis and Mapping</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81</w:t>
      </w:r>
    </w:p>
    <w:p w14:paraId="4718E257"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b/>
          <w:bCs/>
        </w:rPr>
        <w:t>5. RESULTS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87</w:t>
      </w:r>
    </w:p>
    <w:p w14:paraId="20AFFE0C"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Obsidian Sites in Oklahoma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87</w:t>
      </w:r>
    </w:p>
    <w:p w14:paraId="1AB1CF0E"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Paleoindigenous Period (Ca. 13,050 – 7,950 B.P.)</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99</w:t>
      </w:r>
    </w:p>
    <w:p w14:paraId="32610482" w14:textId="77777777" w:rsidR="00E87BE4" w:rsidRPr="00342FFC" w:rsidRDefault="00E87BE4" w:rsidP="00E87BE4">
      <w:pPr>
        <w:rPr>
          <w:rFonts w:ascii="Times New Roman" w:hAnsi="Times New Roman" w:cs="Times New Roman"/>
          <w:u w:val="single"/>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Previously Reported Paleoindigenous Obsidian in Oklahoma</w:t>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99</w:t>
      </w:r>
    </w:p>
    <w:p w14:paraId="4EF6C073"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Cs/>
          <w:u w:val="single"/>
        </w:rPr>
        <w:t>EDXRF Results: Paleoindigenous Period</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101</w:t>
      </w:r>
    </w:p>
    <w:p w14:paraId="6B41D1B8"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rPr>
        <w:tab/>
      </w:r>
      <w:r w:rsidRPr="00342FFC">
        <w:rPr>
          <w:rFonts w:ascii="Times New Roman" w:hAnsi="Times New Roman" w:cs="Times New Roman"/>
          <w:b/>
        </w:rPr>
        <w:t>Archaic Period (</w:t>
      </w:r>
      <w:r w:rsidRPr="00342FFC">
        <w:rPr>
          <w:rFonts w:ascii="Times New Roman" w:hAnsi="Times New Roman" w:cs="Times New Roman"/>
          <w:b/>
          <w:color w:val="000000" w:themeColor="text1"/>
        </w:rPr>
        <w:t>Ca. 7,950 – 1,950 B.P</w:t>
      </w:r>
      <w:r w:rsidRPr="00342FFC">
        <w:rPr>
          <w:rFonts w:ascii="Times New Roman" w:hAnsi="Times New Roman" w:cs="Times New Roman"/>
          <w:b/>
        </w:rPr>
        <w:t>.)</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104</w:t>
      </w:r>
    </w:p>
    <w:p w14:paraId="571766CB"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Cs/>
        </w:rPr>
        <w:tab/>
      </w:r>
      <w:r w:rsidRPr="00342FFC">
        <w:rPr>
          <w:rFonts w:ascii="Times New Roman" w:hAnsi="Times New Roman" w:cs="Times New Roman"/>
          <w:bCs/>
        </w:rPr>
        <w:tab/>
      </w:r>
      <w:r w:rsidRPr="00342FFC">
        <w:rPr>
          <w:rFonts w:ascii="Times New Roman" w:hAnsi="Times New Roman" w:cs="Times New Roman"/>
          <w:bCs/>
          <w:u w:val="single"/>
        </w:rPr>
        <w:t>Previously Reported Archaic Period Obsidian in Oklahoma</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104</w:t>
      </w:r>
    </w:p>
    <w:p w14:paraId="37CF69C4"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Cs/>
        </w:rPr>
        <w:tab/>
      </w:r>
      <w:r w:rsidRPr="00342FFC">
        <w:rPr>
          <w:rFonts w:ascii="Times New Roman" w:hAnsi="Times New Roman" w:cs="Times New Roman"/>
          <w:bCs/>
        </w:rPr>
        <w:tab/>
      </w:r>
      <w:r w:rsidRPr="00342FFC">
        <w:rPr>
          <w:rFonts w:ascii="Times New Roman" w:hAnsi="Times New Roman" w:cs="Times New Roman"/>
          <w:bCs/>
          <w:u w:val="single"/>
        </w:rPr>
        <w:t>EDXRF Results: Archaic Period</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108</w:t>
      </w:r>
    </w:p>
    <w:p w14:paraId="2B194CE3" w14:textId="77777777" w:rsidR="00E87BE4" w:rsidRPr="00342FFC" w:rsidRDefault="00E87BE4" w:rsidP="00E87BE4">
      <w:pPr>
        <w:rPr>
          <w:rFonts w:ascii="Times New Roman" w:hAnsi="Times New Roman" w:cs="Times New Roman"/>
          <w:color w:val="000000" w:themeColor="text1"/>
        </w:rPr>
      </w:pPr>
      <w:r w:rsidRPr="00342FFC">
        <w:rPr>
          <w:rFonts w:ascii="Times New Roman" w:hAnsi="Times New Roman" w:cs="Times New Roman"/>
          <w:bCs/>
        </w:rPr>
        <w:tab/>
      </w:r>
      <w:r w:rsidRPr="00342FFC">
        <w:rPr>
          <w:rFonts w:ascii="Times New Roman" w:hAnsi="Times New Roman" w:cs="Times New Roman"/>
          <w:b/>
          <w:bCs/>
        </w:rPr>
        <w:t>Woodland Period (</w:t>
      </w:r>
      <w:r w:rsidRPr="00342FFC">
        <w:rPr>
          <w:rFonts w:ascii="Times New Roman" w:hAnsi="Times New Roman" w:cs="Times New Roman"/>
          <w:b/>
          <w:bCs/>
          <w:color w:val="000000" w:themeColor="text1"/>
        </w:rPr>
        <w:t>Ca. 1,950 – 1,050 B.P.)</w:t>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Pr>
          <w:rFonts w:ascii="Times New Roman" w:hAnsi="Times New Roman" w:cs="Times New Roman"/>
          <w:color w:val="000000" w:themeColor="text1"/>
          <w:u w:val="dotted"/>
        </w:rPr>
        <w:t>113</w:t>
      </w:r>
    </w:p>
    <w:p w14:paraId="04A75B4A"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color w:val="000000" w:themeColor="text1"/>
        </w:rPr>
        <w:tab/>
      </w:r>
      <w:r w:rsidRPr="00342FFC">
        <w:rPr>
          <w:rFonts w:ascii="Times New Roman" w:hAnsi="Times New Roman" w:cs="Times New Roman"/>
          <w:color w:val="000000" w:themeColor="text1"/>
        </w:rPr>
        <w:tab/>
      </w:r>
      <w:r w:rsidRPr="00342FFC">
        <w:rPr>
          <w:rFonts w:ascii="Times New Roman" w:hAnsi="Times New Roman" w:cs="Times New Roman"/>
          <w:bCs/>
          <w:u w:val="single"/>
        </w:rPr>
        <w:t>Previously Reported Woodland Period Obsidian in Oklahoma</w:t>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113</w:t>
      </w:r>
    </w:p>
    <w:p w14:paraId="2365C98D"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Cs/>
        </w:rPr>
        <w:lastRenderedPageBreak/>
        <w:tab/>
      </w:r>
      <w:r w:rsidRPr="00342FFC">
        <w:rPr>
          <w:rFonts w:ascii="Times New Roman" w:hAnsi="Times New Roman" w:cs="Times New Roman"/>
          <w:bCs/>
        </w:rPr>
        <w:tab/>
      </w:r>
      <w:r w:rsidRPr="00342FFC">
        <w:rPr>
          <w:rFonts w:ascii="Times New Roman" w:hAnsi="Times New Roman" w:cs="Times New Roman"/>
          <w:bCs/>
          <w:u w:val="single"/>
        </w:rPr>
        <w:t>EDXRF Results: Woodland Period</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114</w:t>
      </w:r>
    </w:p>
    <w:p w14:paraId="12F1EB62" w14:textId="77777777" w:rsidR="00E87BE4" w:rsidRPr="00342FFC" w:rsidRDefault="00E87BE4" w:rsidP="00E87BE4">
      <w:pPr>
        <w:rPr>
          <w:rFonts w:ascii="Times New Roman" w:hAnsi="Times New Roman" w:cs="Times New Roman"/>
          <w:color w:val="000000" w:themeColor="text1"/>
        </w:rPr>
      </w:pPr>
      <w:r w:rsidRPr="00342FFC">
        <w:rPr>
          <w:rFonts w:ascii="Times New Roman" w:hAnsi="Times New Roman" w:cs="Times New Roman"/>
          <w:bCs/>
        </w:rPr>
        <w:tab/>
      </w:r>
      <w:r w:rsidRPr="00342FFC">
        <w:rPr>
          <w:rFonts w:ascii="Times New Roman" w:hAnsi="Times New Roman" w:cs="Times New Roman"/>
          <w:b/>
          <w:bCs/>
        </w:rPr>
        <w:t>Late Precontact Period (</w:t>
      </w:r>
      <w:r w:rsidRPr="00342FFC">
        <w:rPr>
          <w:rFonts w:ascii="Times New Roman" w:hAnsi="Times New Roman" w:cs="Times New Roman"/>
          <w:b/>
          <w:bCs/>
          <w:color w:val="000000" w:themeColor="text1"/>
        </w:rPr>
        <w:t>Ca. 1,250 – 450 B.P.)</w:t>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Pr>
          <w:rFonts w:ascii="Times New Roman" w:hAnsi="Times New Roman" w:cs="Times New Roman"/>
          <w:color w:val="000000" w:themeColor="text1"/>
          <w:u w:val="dotted"/>
        </w:rPr>
        <w:t>118</w:t>
      </w:r>
    </w:p>
    <w:p w14:paraId="65DFDB2D" w14:textId="77777777" w:rsidR="00E87BE4" w:rsidRPr="00342FFC" w:rsidRDefault="00E87BE4" w:rsidP="00E87BE4">
      <w:pPr>
        <w:rPr>
          <w:rFonts w:ascii="Times New Roman" w:hAnsi="Times New Roman" w:cs="Times New Roman"/>
        </w:rPr>
      </w:pPr>
      <w:r w:rsidRPr="00342FFC">
        <w:rPr>
          <w:rFonts w:ascii="Times New Roman" w:hAnsi="Times New Roman" w:cs="Times New Roman"/>
          <w:color w:val="000000" w:themeColor="text1"/>
        </w:rPr>
        <w:tab/>
      </w:r>
      <w:r w:rsidRPr="00342FFC">
        <w:rPr>
          <w:rFonts w:ascii="Times New Roman" w:hAnsi="Times New Roman" w:cs="Times New Roman"/>
          <w:color w:val="000000" w:themeColor="text1"/>
        </w:rPr>
        <w:tab/>
      </w:r>
      <w:r w:rsidRPr="00342FFC">
        <w:rPr>
          <w:rFonts w:ascii="Times New Roman" w:hAnsi="Times New Roman" w:cs="Times New Roman"/>
          <w:u w:val="single"/>
        </w:rPr>
        <w:t>Previously Reported Late Precontact Period Obsidian in Oklahoma</w:t>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118</w:t>
      </w:r>
    </w:p>
    <w:p w14:paraId="57E83F9D"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Cs/>
          <w:u w:val="single"/>
        </w:rPr>
        <w:t>EDXRF Results: Late Precontact Period</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128</w:t>
      </w:r>
    </w:p>
    <w:p w14:paraId="03DD43F4"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Postcontact Period (</w:t>
      </w:r>
      <w:r w:rsidRPr="00342FFC">
        <w:rPr>
          <w:rFonts w:ascii="Times New Roman" w:hAnsi="Times New Roman" w:cs="Times New Roman"/>
          <w:b/>
          <w:bCs/>
          <w:color w:val="000000" w:themeColor="text1"/>
        </w:rPr>
        <w:t>Ca. 450 – 200 B.P</w:t>
      </w:r>
      <w:r w:rsidRPr="00342FFC">
        <w:rPr>
          <w:rFonts w:ascii="Times New Roman" w:hAnsi="Times New Roman" w:cs="Times New Roman"/>
          <w:b/>
          <w:bCs/>
        </w:rPr>
        <w:t>)</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136</w:t>
      </w:r>
    </w:p>
    <w:p w14:paraId="5A8499EB"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Previously Reported Postcontact Period Obsidian in Oklahoma</w:t>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136</w:t>
      </w:r>
    </w:p>
    <w:p w14:paraId="2C11A1A4"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bCs/>
          <w:u w:val="single"/>
        </w:rPr>
        <w:t>EDXRF Results: Postcontact Period</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140</w:t>
      </w:r>
    </w:p>
    <w:p w14:paraId="3B72DF2E" w14:textId="77777777" w:rsidR="00E87BE4" w:rsidRPr="00342FFC" w:rsidRDefault="00E87BE4" w:rsidP="00E87BE4">
      <w:pPr>
        <w:rPr>
          <w:rFonts w:ascii="Times New Roman" w:hAnsi="Times New Roman" w:cs="Times New Roman"/>
          <w:b/>
        </w:rPr>
      </w:pPr>
      <w:r w:rsidRPr="00342FFC">
        <w:rPr>
          <w:rFonts w:ascii="Times New Roman" w:hAnsi="Times New Roman" w:cs="Times New Roman"/>
          <w:bCs/>
        </w:rPr>
        <w:tab/>
      </w:r>
      <w:r w:rsidRPr="00342FFC">
        <w:rPr>
          <w:rFonts w:ascii="Times New Roman" w:hAnsi="Times New Roman" w:cs="Times New Roman"/>
          <w:b/>
        </w:rPr>
        <w:t>EDXRF Results: Artifacts Lacking Temporal or Spatial Contexts</w:t>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141</w:t>
      </w:r>
    </w:p>
    <w:p w14:paraId="40E8AFF1"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b/>
          <w:bCs/>
        </w:rPr>
        <w:t>6. DISCUSSION &amp; CONCLUSION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144</w:t>
      </w:r>
    </w:p>
    <w:p w14:paraId="39B28E49"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Part One: Discussion and Interpretation of Results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144</w:t>
      </w:r>
    </w:p>
    <w:p w14:paraId="12096947"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Paleoindigenous Period (</w:t>
      </w:r>
      <w:r w:rsidRPr="00342FFC">
        <w:rPr>
          <w:rFonts w:ascii="Times New Roman" w:hAnsi="Times New Roman" w:cs="Times New Roman"/>
          <w:color w:val="000000" w:themeColor="text1"/>
          <w:u w:val="single"/>
        </w:rPr>
        <w:t>Ca. 13,050 – 7,950 B.P</w:t>
      </w:r>
      <w:r w:rsidRPr="00342FFC">
        <w:rPr>
          <w:rFonts w:ascii="Times New Roman" w:hAnsi="Times New Roman" w:cs="Times New Roman"/>
          <w:u w:val="single"/>
        </w:rPr>
        <w:t>.): Trends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144</w:t>
      </w:r>
    </w:p>
    <w:p w14:paraId="0E188BB5" w14:textId="77777777" w:rsidR="00E87BE4" w:rsidRDefault="00E87BE4" w:rsidP="00E87BE4">
      <w:pPr>
        <w:rPr>
          <w:rFonts w:ascii="Times New Roman" w:hAnsi="Times New Roman" w:cs="Times New Roman"/>
          <w:u w:val="single"/>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Paleoindigenous Period (</w:t>
      </w:r>
      <w:r w:rsidRPr="00342FFC">
        <w:rPr>
          <w:rFonts w:ascii="Times New Roman" w:hAnsi="Times New Roman" w:cs="Times New Roman"/>
          <w:color w:val="000000" w:themeColor="text1"/>
          <w:u w:val="single"/>
        </w:rPr>
        <w:t>Ca. 13,050 – 7,950 B.P</w:t>
      </w:r>
      <w:r w:rsidRPr="00342FFC">
        <w:rPr>
          <w:rFonts w:ascii="Times New Roman" w:hAnsi="Times New Roman" w:cs="Times New Roman"/>
          <w:u w:val="single"/>
        </w:rPr>
        <w:t>.):</w:t>
      </w:r>
    </w:p>
    <w:p w14:paraId="5EB45A18" w14:textId="77777777" w:rsidR="00E87BE4" w:rsidRPr="00342FFC" w:rsidRDefault="00E87BE4" w:rsidP="00E87BE4">
      <w:pPr>
        <w:rPr>
          <w:rFonts w:ascii="Times New Roman" w:hAnsi="Times New Roman" w:cs="Times New Roman"/>
        </w:rPr>
      </w:pPr>
      <w:r w:rsidRPr="00B943D1">
        <w:rPr>
          <w:rFonts w:ascii="Times New Roman" w:hAnsi="Times New Roman" w:cs="Times New Roman"/>
        </w:rPr>
        <w:tab/>
      </w:r>
      <w:r w:rsidRPr="00B943D1">
        <w:rPr>
          <w:rFonts w:ascii="Times New Roman" w:hAnsi="Times New Roman" w:cs="Times New Roman"/>
        </w:rPr>
        <w:tab/>
      </w:r>
      <w:r w:rsidRPr="00342FFC">
        <w:rPr>
          <w:rFonts w:ascii="Times New Roman" w:hAnsi="Times New Roman" w:cs="Times New Roman"/>
          <w:u w:val="single"/>
        </w:rPr>
        <w:t>Discussion and Interpretations</w:t>
      </w:r>
      <w:r w:rsidRPr="00342FFC">
        <w:rPr>
          <w:rFonts w:ascii="Times New Roman" w:hAnsi="Times New Roman" w:cs="Times New Roman"/>
          <w:u w:val="dotted"/>
        </w:rPr>
        <w:tab/>
      </w:r>
      <w:r>
        <w:rPr>
          <w:rFonts w:ascii="Times New Roman" w:hAnsi="Times New Roman" w:cs="Times New Roman"/>
          <w:u w:val="dotted"/>
        </w:rPr>
        <w:tab/>
      </w:r>
      <w:r>
        <w:rPr>
          <w:rFonts w:ascii="Times New Roman" w:hAnsi="Times New Roman" w:cs="Times New Roman"/>
          <w:u w:val="dotted"/>
        </w:rPr>
        <w:tab/>
      </w:r>
      <w:r>
        <w:rPr>
          <w:rFonts w:ascii="Times New Roman" w:hAnsi="Times New Roman" w:cs="Times New Roman"/>
          <w:u w:val="dotted"/>
        </w:rPr>
        <w:tab/>
      </w:r>
      <w:r>
        <w:rPr>
          <w:rFonts w:ascii="Times New Roman" w:hAnsi="Times New Roman" w:cs="Times New Roman"/>
          <w:u w:val="dotted"/>
        </w:rPr>
        <w:tab/>
      </w:r>
      <w:r>
        <w:rPr>
          <w:rFonts w:ascii="Times New Roman" w:hAnsi="Times New Roman" w:cs="Times New Roman"/>
          <w:u w:val="dotted"/>
        </w:rPr>
        <w:tab/>
        <w:t>149</w:t>
      </w:r>
    </w:p>
    <w:p w14:paraId="47F14587"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Archaic Period (</w:t>
      </w:r>
      <w:r w:rsidRPr="00342FFC">
        <w:rPr>
          <w:rFonts w:ascii="Times New Roman" w:hAnsi="Times New Roman" w:cs="Times New Roman"/>
          <w:color w:val="000000" w:themeColor="text1"/>
          <w:u w:val="single"/>
        </w:rPr>
        <w:t>Ca. 7,950 – 1,950 B.P</w:t>
      </w:r>
      <w:r w:rsidRPr="00342FFC">
        <w:rPr>
          <w:rFonts w:ascii="Times New Roman" w:hAnsi="Times New Roman" w:cs="Times New Roman"/>
          <w:u w:val="single"/>
        </w:rPr>
        <w:t>.): Trends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150</w:t>
      </w:r>
    </w:p>
    <w:p w14:paraId="0E051AB9"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Archaic Period (</w:t>
      </w:r>
      <w:r w:rsidRPr="00342FFC">
        <w:rPr>
          <w:rFonts w:ascii="Times New Roman" w:hAnsi="Times New Roman" w:cs="Times New Roman"/>
          <w:color w:val="000000" w:themeColor="text1"/>
          <w:u w:val="single"/>
        </w:rPr>
        <w:t>Ca. 7,950 – 1,950 B.P</w:t>
      </w:r>
      <w:r w:rsidRPr="00342FFC">
        <w:rPr>
          <w:rFonts w:ascii="Times New Roman" w:hAnsi="Times New Roman" w:cs="Times New Roman"/>
          <w:u w:val="single"/>
        </w:rPr>
        <w:t>.): Discussion and Interpretations</w:t>
      </w:r>
      <w:r w:rsidRPr="00342FFC">
        <w:rPr>
          <w:rFonts w:ascii="Times New Roman" w:hAnsi="Times New Roman" w:cs="Times New Roman"/>
          <w:u w:val="dotted"/>
        </w:rPr>
        <w:tab/>
      </w:r>
      <w:r>
        <w:rPr>
          <w:rFonts w:ascii="Times New Roman" w:hAnsi="Times New Roman" w:cs="Times New Roman"/>
          <w:u w:val="dotted"/>
        </w:rPr>
        <w:t>159</w:t>
      </w:r>
    </w:p>
    <w:p w14:paraId="74DED40A" w14:textId="77777777" w:rsidR="00E87BE4" w:rsidRPr="00342FFC" w:rsidRDefault="00E87BE4" w:rsidP="00E87BE4">
      <w:pPr>
        <w:rPr>
          <w:rFonts w:ascii="Times New Roman" w:hAnsi="Times New Roman" w:cs="Times New Roman"/>
          <w:color w:val="000000" w:themeColor="text1"/>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Woodland Period (</w:t>
      </w:r>
      <w:r w:rsidRPr="00342FFC">
        <w:rPr>
          <w:rFonts w:ascii="Times New Roman" w:hAnsi="Times New Roman" w:cs="Times New Roman"/>
          <w:color w:val="000000" w:themeColor="text1"/>
          <w:u w:val="single"/>
        </w:rPr>
        <w:t>Ca. 1,950 – 1,050 B.P.): Trends</w:t>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Pr>
          <w:rFonts w:ascii="Times New Roman" w:hAnsi="Times New Roman" w:cs="Times New Roman"/>
          <w:color w:val="000000" w:themeColor="text1"/>
          <w:u w:val="dotted"/>
        </w:rPr>
        <w:t>160</w:t>
      </w:r>
    </w:p>
    <w:p w14:paraId="2379839D" w14:textId="77777777" w:rsidR="00E87BE4" w:rsidRPr="00342FFC" w:rsidRDefault="00E87BE4" w:rsidP="00E87BE4">
      <w:pPr>
        <w:rPr>
          <w:rFonts w:ascii="Times New Roman" w:hAnsi="Times New Roman" w:cs="Times New Roman"/>
          <w:color w:val="000000" w:themeColor="text1"/>
        </w:rPr>
      </w:pPr>
      <w:r w:rsidRPr="00342FFC">
        <w:rPr>
          <w:rFonts w:ascii="Times New Roman" w:hAnsi="Times New Roman" w:cs="Times New Roman"/>
          <w:color w:val="000000" w:themeColor="text1"/>
        </w:rPr>
        <w:tab/>
      </w:r>
      <w:r w:rsidRPr="00342FFC">
        <w:rPr>
          <w:rFonts w:ascii="Times New Roman" w:hAnsi="Times New Roman" w:cs="Times New Roman"/>
          <w:color w:val="000000" w:themeColor="text1"/>
        </w:rPr>
        <w:tab/>
      </w:r>
      <w:r w:rsidRPr="00342FFC">
        <w:rPr>
          <w:rFonts w:ascii="Times New Roman" w:hAnsi="Times New Roman" w:cs="Times New Roman"/>
          <w:u w:val="single"/>
        </w:rPr>
        <w:t>Woodland Period (</w:t>
      </w:r>
      <w:r w:rsidRPr="00342FFC">
        <w:rPr>
          <w:rFonts w:ascii="Times New Roman" w:hAnsi="Times New Roman" w:cs="Times New Roman"/>
          <w:color w:val="000000" w:themeColor="text1"/>
          <w:u w:val="single"/>
        </w:rPr>
        <w:t>Ca. 1,950 – 1,050 B.P.): Discussion and Interpretations</w:t>
      </w:r>
      <w:r w:rsidRPr="00342FFC">
        <w:rPr>
          <w:rFonts w:ascii="Times New Roman" w:hAnsi="Times New Roman" w:cs="Times New Roman"/>
          <w:color w:val="000000" w:themeColor="text1"/>
          <w:u w:val="dotted"/>
        </w:rPr>
        <w:tab/>
      </w:r>
      <w:r>
        <w:rPr>
          <w:rFonts w:ascii="Times New Roman" w:hAnsi="Times New Roman" w:cs="Times New Roman"/>
          <w:color w:val="000000" w:themeColor="text1"/>
          <w:u w:val="dotted"/>
        </w:rPr>
        <w:t>166</w:t>
      </w:r>
    </w:p>
    <w:p w14:paraId="07BADACE" w14:textId="77777777" w:rsidR="00E87BE4" w:rsidRPr="00342FFC" w:rsidRDefault="00E87BE4" w:rsidP="00E87BE4">
      <w:pPr>
        <w:rPr>
          <w:rFonts w:ascii="Times New Roman" w:hAnsi="Times New Roman" w:cs="Times New Roman"/>
          <w:color w:val="000000" w:themeColor="text1"/>
          <w:u w:val="dotted"/>
        </w:rPr>
      </w:pPr>
      <w:r w:rsidRPr="00342FFC">
        <w:rPr>
          <w:rFonts w:ascii="Times New Roman" w:hAnsi="Times New Roman" w:cs="Times New Roman"/>
          <w:color w:val="000000" w:themeColor="text1"/>
        </w:rPr>
        <w:tab/>
      </w:r>
      <w:r w:rsidRPr="00342FFC">
        <w:rPr>
          <w:rFonts w:ascii="Times New Roman" w:hAnsi="Times New Roman" w:cs="Times New Roman"/>
          <w:color w:val="000000" w:themeColor="text1"/>
        </w:rPr>
        <w:tab/>
      </w:r>
      <w:r w:rsidRPr="00342FFC">
        <w:rPr>
          <w:rFonts w:ascii="Times New Roman" w:hAnsi="Times New Roman" w:cs="Times New Roman"/>
          <w:u w:val="single"/>
        </w:rPr>
        <w:t>Late Precontact Period (</w:t>
      </w:r>
      <w:r w:rsidRPr="00342FFC">
        <w:rPr>
          <w:rFonts w:ascii="Times New Roman" w:hAnsi="Times New Roman" w:cs="Times New Roman"/>
          <w:color w:val="000000" w:themeColor="text1"/>
          <w:u w:val="single"/>
        </w:rPr>
        <w:t>Ca. 1,250 – 450 B.P.): Trends</w:t>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sidRPr="00342FFC">
        <w:rPr>
          <w:rFonts w:ascii="Times New Roman" w:hAnsi="Times New Roman" w:cs="Times New Roman"/>
          <w:color w:val="000000" w:themeColor="text1"/>
          <w:u w:val="dotted"/>
        </w:rPr>
        <w:tab/>
      </w:r>
      <w:r>
        <w:rPr>
          <w:rFonts w:ascii="Times New Roman" w:hAnsi="Times New Roman" w:cs="Times New Roman"/>
          <w:color w:val="000000" w:themeColor="text1"/>
          <w:u w:val="dotted"/>
        </w:rPr>
        <w:t>166</w:t>
      </w:r>
    </w:p>
    <w:p w14:paraId="2668D03A" w14:textId="77777777" w:rsidR="00E87BE4" w:rsidRDefault="00E87BE4" w:rsidP="00E87BE4">
      <w:pPr>
        <w:rPr>
          <w:rFonts w:ascii="Times New Roman" w:hAnsi="Times New Roman" w:cs="Times New Roman"/>
          <w:color w:val="000000" w:themeColor="text1"/>
          <w:u w:val="single"/>
        </w:rPr>
      </w:pPr>
      <w:r w:rsidRPr="00342FFC">
        <w:rPr>
          <w:rFonts w:ascii="Times New Roman" w:hAnsi="Times New Roman" w:cs="Times New Roman"/>
          <w:color w:val="000000" w:themeColor="text1"/>
        </w:rPr>
        <w:tab/>
      </w:r>
      <w:r w:rsidRPr="00342FFC">
        <w:rPr>
          <w:rFonts w:ascii="Times New Roman" w:hAnsi="Times New Roman" w:cs="Times New Roman"/>
          <w:color w:val="000000" w:themeColor="text1"/>
        </w:rPr>
        <w:tab/>
      </w:r>
      <w:r w:rsidRPr="00342FFC">
        <w:rPr>
          <w:rFonts w:ascii="Times New Roman" w:hAnsi="Times New Roman" w:cs="Times New Roman"/>
          <w:u w:val="single"/>
        </w:rPr>
        <w:t>Late Precontact Period (</w:t>
      </w:r>
      <w:r w:rsidRPr="00342FFC">
        <w:rPr>
          <w:rFonts w:ascii="Times New Roman" w:hAnsi="Times New Roman" w:cs="Times New Roman"/>
          <w:color w:val="000000" w:themeColor="text1"/>
          <w:u w:val="single"/>
        </w:rPr>
        <w:t>Ca. 1,250 – 450 B.P.):</w:t>
      </w:r>
    </w:p>
    <w:p w14:paraId="1E090E2D" w14:textId="77777777" w:rsidR="00E87BE4" w:rsidRPr="00342FFC" w:rsidRDefault="00E87BE4" w:rsidP="00E87BE4">
      <w:pPr>
        <w:rPr>
          <w:rFonts w:ascii="Times New Roman" w:hAnsi="Times New Roman" w:cs="Times New Roman"/>
          <w:color w:val="000000" w:themeColor="text1"/>
        </w:rPr>
      </w:pPr>
      <w:r w:rsidRPr="00730B85">
        <w:rPr>
          <w:rFonts w:ascii="Times New Roman" w:hAnsi="Times New Roman" w:cs="Times New Roman"/>
          <w:color w:val="000000" w:themeColor="text1"/>
        </w:rPr>
        <w:tab/>
      </w:r>
      <w:r w:rsidRPr="00730B85">
        <w:rPr>
          <w:rFonts w:ascii="Times New Roman" w:hAnsi="Times New Roman" w:cs="Times New Roman"/>
          <w:color w:val="000000" w:themeColor="text1"/>
        </w:rPr>
        <w:tab/>
      </w:r>
      <w:r w:rsidRPr="00342FFC">
        <w:rPr>
          <w:rFonts w:ascii="Times New Roman" w:hAnsi="Times New Roman" w:cs="Times New Roman"/>
          <w:color w:val="000000" w:themeColor="text1"/>
          <w:u w:val="single"/>
        </w:rPr>
        <w:t>Discussion and Interpretations</w:t>
      </w:r>
      <w:r w:rsidRPr="00342FFC">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174</w:t>
      </w:r>
    </w:p>
    <w:p w14:paraId="5C71844D"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color w:val="000000" w:themeColor="text1"/>
        </w:rPr>
        <w:tab/>
      </w:r>
      <w:r w:rsidRPr="00342FFC">
        <w:rPr>
          <w:rFonts w:ascii="Times New Roman" w:hAnsi="Times New Roman" w:cs="Times New Roman"/>
          <w:color w:val="000000" w:themeColor="text1"/>
        </w:rPr>
        <w:tab/>
      </w:r>
      <w:r w:rsidRPr="00342FFC">
        <w:rPr>
          <w:rFonts w:ascii="Times New Roman" w:hAnsi="Times New Roman" w:cs="Times New Roman"/>
          <w:u w:val="single"/>
        </w:rPr>
        <w:t>Postcontact Period (</w:t>
      </w:r>
      <w:r w:rsidRPr="00342FFC">
        <w:rPr>
          <w:rFonts w:ascii="Times New Roman" w:hAnsi="Times New Roman" w:cs="Times New Roman"/>
          <w:color w:val="000000" w:themeColor="text1"/>
          <w:u w:val="single"/>
        </w:rPr>
        <w:t>Ca. 450 – 200 B.P</w:t>
      </w:r>
      <w:r w:rsidRPr="00342FFC">
        <w:rPr>
          <w:rFonts w:ascii="Times New Roman" w:hAnsi="Times New Roman" w:cs="Times New Roman"/>
          <w:u w:val="single"/>
        </w:rPr>
        <w:t>): Trends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176</w:t>
      </w:r>
    </w:p>
    <w:p w14:paraId="09ED6168"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Postcontact Period (</w:t>
      </w:r>
      <w:r w:rsidRPr="00342FFC">
        <w:rPr>
          <w:rFonts w:ascii="Times New Roman" w:hAnsi="Times New Roman" w:cs="Times New Roman"/>
          <w:color w:val="000000" w:themeColor="text1"/>
          <w:u w:val="single"/>
        </w:rPr>
        <w:t>Ca. 450 – 200 B.P</w:t>
      </w:r>
      <w:r w:rsidRPr="00342FFC">
        <w:rPr>
          <w:rFonts w:ascii="Times New Roman" w:hAnsi="Times New Roman" w:cs="Times New Roman"/>
          <w:u w:val="single"/>
        </w:rPr>
        <w:t>): Discussion and Interpretations</w:t>
      </w:r>
      <w:r w:rsidRPr="00342FFC">
        <w:rPr>
          <w:rFonts w:ascii="Times New Roman" w:hAnsi="Times New Roman" w:cs="Times New Roman"/>
          <w:u w:val="dotted"/>
        </w:rPr>
        <w:tab/>
      </w:r>
      <w:r>
        <w:rPr>
          <w:rFonts w:ascii="Times New Roman" w:hAnsi="Times New Roman" w:cs="Times New Roman"/>
          <w:u w:val="dotted"/>
        </w:rPr>
        <w:t>182</w:t>
      </w:r>
    </w:p>
    <w:p w14:paraId="72BE87AE"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Atemporal and Total Considerations for Obsidian in Oklahoma</w:t>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183</w:t>
      </w:r>
    </w:p>
    <w:p w14:paraId="12680132"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 xml:space="preserve">Part Two: Discussion Summary, Response to Previous Ideas on Obsidian on the </w:t>
      </w:r>
      <w:r w:rsidRPr="00342FFC">
        <w:rPr>
          <w:rFonts w:ascii="Times New Roman" w:hAnsi="Times New Roman" w:cs="Times New Roman"/>
          <w:b/>
          <w:bCs/>
        </w:rPr>
        <w:tab/>
        <w:t>Southern Plains, and Indigenous Perspectives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190</w:t>
      </w:r>
    </w:p>
    <w:p w14:paraId="3B028CB1"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Summary of Discussion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190</w:t>
      </w:r>
    </w:p>
    <w:p w14:paraId="6BDC3E9C"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Response to Previous Ideas on Obsidian on the Southern Plains</w:t>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192</w:t>
      </w:r>
    </w:p>
    <w:p w14:paraId="7B5ADE7B"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Indigenous Perspectives on Obsidian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194</w:t>
      </w:r>
    </w:p>
    <w:p w14:paraId="6815FF9B" w14:textId="77777777" w:rsidR="00E87BE4" w:rsidRPr="007D4965"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b/>
          <w:bCs/>
        </w:rPr>
        <w:t xml:space="preserve">Part Three: Conclusion – Research Question Summary and Future Research </w:t>
      </w:r>
      <w:r>
        <w:rPr>
          <w:rFonts w:ascii="Times New Roman" w:hAnsi="Times New Roman" w:cs="Times New Roman"/>
          <w:b/>
          <w:bCs/>
        </w:rPr>
        <w:tab/>
      </w:r>
      <w:r w:rsidRPr="00342FFC">
        <w:rPr>
          <w:rFonts w:ascii="Times New Roman" w:hAnsi="Times New Roman" w:cs="Times New Roman"/>
          <w:b/>
          <w:bCs/>
        </w:rPr>
        <w:t>Directions</w:t>
      </w:r>
      <w:r w:rsidRPr="00342FFC">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sidRPr="007D4965">
        <w:rPr>
          <w:rFonts w:ascii="Times New Roman" w:hAnsi="Times New Roman" w:cs="Times New Roman"/>
          <w:u w:val="dotted"/>
        </w:rPr>
        <w:t>195</w:t>
      </w:r>
    </w:p>
    <w:p w14:paraId="2EFBBEF1"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Research Question Summary</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195</w:t>
      </w:r>
    </w:p>
    <w:p w14:paraId="0AD8F108" w14:textId="77777777" w:rsidR="00E87BE4" w:rsidRPr="00342FFC" w:rsidRDefault="00E87BE4" w:rsidP="00E87BE4">
      <w:pPr>
        <w:rPr>
          <w:rFonts w:ascii="Times New Roman" w:hAnsi="Times New Roman" w:cs="Times New Roman"/>
        </w:rPr>
      </w:pPr>
      <w:r w:rsidRPr="00342FFC">
        <w:rPr>
          <w:rFonts w:ascii="Times New Roman" w:hAnsi="Times New Roman" w:cs="Times New Roman"/>
        </w:rPr>
        <w:tab/>
      </w:r>
      <w:r w:rsidRPr="00342FFC">
        <w:rPr>
          <w:rFonts w:ascii="Times New Roman" w:hAnsi="Times New Roman" w:cs="Times New Roman"/>
        </w:rPr>
        <w:tab/>
      </w:r>
      <w:r w:rsidRPr="00342FFC">
        <w:rPr>
          <w:rFonts w:ascii="Times New Roman" w:hAnsi="Times New Roman" w:cs="Times New Roman"/>
          <w:u w:val="single"/>
        </w:rPr>
        <w:t>Future Research Directions</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196</w:t>
      </w:r>
    </w:p>
    <w:p w14:paraId="3FA36C57"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References</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200</w:t>
      </w:r>
    </w:p>
    <w:p w14:paraId="7B80146D" w14:textId="77777777" w:rsidR="00E87BE4" w:rsidRPr="00342FFC" w:rsidRDefault="00E87BE4" w:rsidP="00E87BE4">
      <w:pPr>
        <w:rPr>
          <w:rFonts w:ascii="Times New Roman" w:hAnsi="Times New Roman" w:cs="Times New Roman"/>
        </w:rPr>
      </w:pPr>
    </w:p>
    <w:p w14:paraId="7B9C9D18" w14:textId="77777777" w:rsidR="00E87BE4" w:rsidRPr="00342FFC" w:rsidRDefault="00E87BE4" w:rsidP="00E87BE4">
      <w:pPr>
        <w:rPr>
          <w:rFonts w:ascii="Times New Roman" w:hAnsi="Times New Roman" w:cs="Times New Roman"/>
        </w:rPr>
      </w:pPr>
    </w:p>
    <w:p w14:paraId="42439987" w14:textId="77777777" w:rsidR="00E87BE4" w:rsidRPr="00342FFC" w:rsidRDefault="00E87BE4" w:rsidP="00E87BE4">
      <w:pPr>
        <w:jc w:val="center"/>
        <w:rPr>
          <w:rFonts w:ascii="Times New Roman" w:hAnsi="Times New Roman" w:cs="Times New Roman"/>
          <w:b/>
          <w:bCs/>
        </w:rPr>
      </w:pPr>
      <w:r w:rsidRPr="00342FFC">
        <w:rPr>
          <w:rFonts w:ascii="Times New Roman" w:hAnsi="Times New Roman" w:cs="Times New Roman"/>
          <w:b/>
          <w:bCs/>
        </w:rPr>
        <w:t>LIST OF TABLES</w:t>
      </w:r>
    </w:p>
    <w:p w14:paraId="3665BAF7" w14:textId="77777777" w:rsidR="00E87BE4" w:rsidRPr="00342FFC" w:rsidRDefault="00E87BE4" w:rsidP="00E87BE4">
      <w:pPr>
        <w:rPr>
          <w:rFonts w:ascii="Times New Roman" w:hAnsi="Times New Roman" w:cs="Times New Roman"/>
        </w:rPr>
      </w:pPr>
    </w:p>
    <w:p w14:paraId="77C27749" w14:textId="77777777" w:rsidR="00E87BE4" w:rsidRPr="00342FFC" w:rsidRDefault="00E87BE4" w:rsidP="00E87BE4">
      <w:pPr>
        <w:rPr>
          <w:rFonts w:ascii="Times New Roman" w:hAnsi="Times New Roman" w:cs="Times New Roman"/>
        </w:rPr>
      </w:pPr>
    </w:p>
    <w:p w14:paraId="7A671863"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Table 2.1: Obsidian Source Details</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29</w:t>
      </w:r>
    </w:p>
    <w:p w14:paraId="601F8B51"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Table 3.1: Cultural Chronology for Oklahoma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41</w:t>
      </w:r>
    </w:p>
    <w:p w14:paraId="35309E49"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Table 3.2: Late Paleoindigenous Projectile Points from Oklahoma</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44</w:t>
      </w:r>
    </w:p>
    <w:p w14:paraId="253513AA"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Table 4.1: Collections in the Assemblage</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68</w:t>
      </w:r>
    </w:p>
    <w:p w14:paraId="00401CA1"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Table 4.2: Typological Works Utilized</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71</w:t>
      </w:r>
    </w:p>
    <w:p w14:paraId="369704FC" w14:textId="77777777" w:rsidR="00E87BE4" w:rsidRPr="00342FFC" w:rsidRDefault="00E87BE4" w:rsidP="00E87BE4">
      <w:pPr>
        <w:rPr>
          <w:rFonts w:ascii="Times New Roman" w:hAnsi="Times New Roman" w:cs="Times New Roman"/>
          <w:b/>
        </w:rPr>
      </w:pPr>
      <w:r w:rsidRPr="00342FFC">
        <w:rPr>
          <w:rFonts w:ascii="Times New Roman" w:hAnsi="Times New Roman" w:cs="Times New Roman"/>
          <w:b/>
          <w:bCs/>
        </w:rPr>
        <w:t>Table 4.3: Specific Typology Utilized for Obsidian in Oklahoma</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72</w:t>
      </w:r>
    </w:p>
    <w:p w14:paraId="5AA70FBD"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Table 5.1: Obsidian Sites in Oklahoma</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89</w:t>
      </w:r>
    </w:p>
    <w:p w14:paraId="5613A5DE"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Table 5.2: EDXRF Results of 102 Samples</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92</w:t>
      </w:r>
    </w:p>
    <w:p w14:paraId="4ACF182E"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lastRenderedPageBreak/>
        <w:t>Table 5.3: Previously Researched Archaic Period Obsidian in Oklahoma</w:t>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108</w:t>
      </w:r>
    </w:p>
    <w:p w14:paraId="05DF7116"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Table 5.4: Obsidian from Brosowske (2005)</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123</w:t>
      </w:r>
    </w:p>
    <w:p w14:paraId="6801FA55"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Table 5.5: Previous Research on Late Precontact Period Obsidian in Oklahoma</w:t>
      </w:r>
      <w:r w:rsidRPr="00342FFC">
        <w:rPr>
          <w:rFonts w:ascii="Times New Roman" w:hAnsi="Times New Roman" w:cs="Times New Roman"/>
          <w:bCs/>
          <w:u w:val="dotted"/>
        </w:rPr>
        <w:tab/>
      </w:r>
      <w:r>
        <w:rPr>
          <w:rFonts w:ascii="Times New Roman" w:hAnsi="Times New Roman" w:cs="Times New Roman"/>
          <w:bCs/>
          <w:u w:val="dotted"/>
        </w:rPr>
        <w:t>125</w:t>
      </w:r>
    </w:p>
    <w:p w14:paraId="2EED8890"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Table 5.6: Postcontact Obsidian in Oklahoma</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138</w:t>
      </w:r>
    </w:p>
    <w:p w14:paraId="699CD58D" w14:textId="77777777" w:rsidR="00E87BE4" w:rsidRPr="00316F83" w:rsidRDefault="00E87BE4" w:rsidP="00E87BE4">
      <w:pPr>
        <w:rPr>
          <w:rFonts w:ascii="Times New Roman" w:hAnsi="Times New Roman" w:cs="Times New Roman"/>
        </w:rPr>
      </w:pPr>
      <w:r w:rsidRPr="00342FFC">
        <w:rPr>
          <w:rFonts w:ascii="Times New Roman" w:hAnsi="Times New Roman" w:cs="Times New Roman"/>
          <w:b/>
          <w:bCs/>
        </w:rPr>
        <w:t>Table 6.1: Artifact Types in Oklahoma by Obsidian Source</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189</w:t>
      </w:r>
    </w:p>
    <w:p w14:paraId="40B968E0" w14:textId="77777777" w:rsidR="00E87BE4" w:rsidRPr="00342FFC" w:rsidRDefault="00E87BE4" w:rsidP="00E87BE4">
      <w:pPr>
        <w:rPr>
          <w:rFonts w:ascii="Times New Roman" w:hAnsi="Times New Roman" w:cs="Times New Roman"/>
        </w:rPr>
      </w:pPr>
    </w:p>
    <w:p w14:paraId="23F92D5F" w14:textId="77777777" w:rsidR="00E87BE4" w:rsidRPr="00342FFC" w:rsidRDefault="00E87BE4" w:rsidP="00E87BE4">
      <w:pPr>
        <w:jc w:val="center"/>
        <w:rPr>
          <w:rFonts w:ascii="Times New Roman" w:hAnsi="Times New Roman" w:cs="Times New Roman"/>
          <w:b/>
          <w:bCs/>
        </w:rPr>
      </w:pPr>
    </w:p>
    <w:p w14:paraId="294E60BE" w14:textId="77777777" w:rsidR="00E87BE4" w:rsidRPr="00342FFC" w:rsidRDefault="00E87BE4" w:rsidP="00E87BE4">
      <w:pPr>
        <w:jc w:val="center"/>
        <w:rPr>
          <w:rFonts w:ascii="Times New Roman" w:hAnsi="Times New Roman" w:cs="Times New Roman"/>
          <w:b/>
          <w:bCs/>
        </w:rPr>
      </w:pPr>
      <w:r w:rsidRPr="00342FFC">
        <w:rPr>
          <w:rFonts w:ascii="Times New Roman" w:hAnsi="Times New Roman" w:cs="Times New Roman"/>
          <w:b/>
          <w:bCs/>
        </w:rPr>
        <w:t>LIST OF FIGURES</w:t>
      </w:r>
    </w:p>
    <w:p w14:paraId="3EE21A96" w14:textId="77777777" w:rsidR="00E87BE4" w:rsidRPr="00342FFC" w:rsidRDefault="00E87BE4" w:rsidP="00E87BE4">
      <w:pPr>
        <w:rPr>
          <w:rFonts w:ascii="Times New Roman" w:hAnsi="Times New Roman" w:cs="Times New Roman"/>
        </w:rPr>
      </w:pPr>
    </w:p>
    <w:p w14:paraId="0322C3DD" w14:textId="77777777" w:rsidR="00E87BE4" w:rsidRPr="00342FFC" w:rsidRDefault="00E87BE4" w:rsidP="00E87BE4">
      <w:pPr>
        <w:rPr>
          <w:rFonts w:ascii="Times New Roman" w:hAnsi="Times New Roman" w:cs="Times New Roman"/>
        </w:rPr>
      </w:pPr>
    </w:p>
    <w:p w14:paraId="67C0A0D1"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2.1: Map of Albert and Wyckoff’s (1984) rendition of Blair and Hubbell’s</w:t>
      </w:r>
    </w:p>
    <w:p w14:paraId="63E66038"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(1938) Environmental Zoning System and Supplemented by Woods et al. (2005)</w:t>
      </w:r>
      <w:r w:rsidRPr="00342FFC">
        <w:rPr>
          <w:rFonts w:ascii="Times New Roman" w:hAnsi="Times New Roman" w:cs="Times New Roman"/>
          <w:u w:val="dotted"/>
        </w:rPr>
        <w:tab/>
      </w:r>
      <w:r>
        <w:rPr>
          <w:rFonts w:ascii="Times New Roman" w:hAnsi="Times New Roman" w:cs="Times New Roman"/>
          <w:u w:val="dotted"/>
        </w:rPr>
        <w:t>6</w:t>
      </w:r>
    </w:p>
    <w:p w14:paraId="18064393"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Figure 2.2: Obsidian Sources Appearing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447715">
        <w:rPr>
          <w:rFonts w:ascii="Times New Roman" w:hAnsi="Times New Roman" w:cs="Times New Roman"/>
          <w:u w:val="dotted"/>
        </w:rPr>
        <w:t>19</w:t>
      </w:r>
    </w:p>
    <w:p w14:paraId="435B2236"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3.1: Conceptualization of a Clovis Point (13,050 – 12,750 B.P.),</w:t>
      </w:r>
    </w:p>
    <w:p w14:paraId="1A3C5A38" w14:textId="77777777" w:rsidR="00E87BE4" w:rsidRPr="00342FFC" w:rsidRDefault="00E87BE4" w:rsidP="00E87BE4">
      <w:pPr>
        <w:rPr>
          <w:rFonts w:ascii="Times New Roman" w:hAnsi="Times New Roman" w:cs="Times New Roman"/>
          <w:b/>
          <w:bCs/>
        </w:rPr>
      </w:pPr>
      <w:r w:rsidRPr="00342FFC">
        <w:rPr>
          <w:rFonts w:ascii="Times New Roman" w:hAnsi="Times New Roman" w:cs="Times New Roman"/>
          <w:b/>
          <w:bCs/>
        </w:rPr>
        <w:t>illustrated by the</w:t>
      </w:r>
      <w:r>
        <w:rPr>
          <w:rFonts w:ascii="Times New Roman" w:hAnsi="Times New Roman" w:cs="Times New Roman"/>
          <w:b/>
          <w:bCs/>
        </w:rPr>
        <w:t xml:space="preserve"> </w:t>
      </w:r>
      <w:r w:rsidRPr="00342FFC">
        <w:rPr>
          <w:rFonts w:ascii="Times New Roman" w:hAnsi="Times New Roman" w:cs="Times New Roman"/>
          <w:b/>
          <w:bCs/>
        </w:rPr>
        <w:t>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447715">
        <w:rPr>
          <w:rFonts w:ascii="Times New Roman" w:hAnsi="Times New Roman" w:cs="Times New Roman"/>
          <w:u w:val="dotted"/>
        </w:rPr>
        <w:t>43</w:t>
      </w:r>
    </w:p>
    <w:p w14:paraId="185DDFB4"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3.2: Conceptualization of a Dalton Point (ca. 10,000 – 5,000 B.P.),</w:t>
      </w:r>
    </w:p>
    <w:p w14:paraId="645BA932"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45</w:t>
      </w:r>
    </w:p>
    <w:p w14:paraId="2B76D4D5"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3.3: Conceptualization of an Agate Basin Point (ca. 9,450 – 8,950),</w:t>
      </w:r>
    </w:p>
    <w:p w14:paraId="08CFB7EA"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illustrated by the author</w:t>
      </w:r>
      <w:r w:rsidRPr="00342FFC">
        <w:rPr>
          <w:rFonts w:ascii="Times New Roman" w:hAnsi="Times New Roman" w:cs="Times New Roman"/>
          <w:b/>
          <w:bCs/>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46</w:t>
      </w:r>
    </w:p>
    <w:p w14:paraId="23CF38E4"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3.4: Conceptualization of a Scottsbluff Point (ca. 9,600 – 9,000 B.P.),</w:t>
      </w:r>
    </w:p>
    <w:p w14:paraId="5FC65519" w14:textId="77777777" w:rsidR="00E87BE4" w:rsidRPr="00447715" w:rsidRDefault="00E87BE4" w:rsidP="00E87BE4">
      <w:pPr>
        <w:rPr>
          <w:rFonts w:ascii="Times New Roman" w:hAnsi="Times New Roman" w:cs="Times New Roman"/>
        </w:rPr>
      </w:pPr>
      <w:r w:rsidRPr="00342FFC">
        <w:rPr>
          <w:rFonts w:ascii="Times New Roman" w:hAnsi="Times New Roman" w:cs="Times New Roman"/>
          <w:b/>
          <w:bCs/>
        </w:rPr>
        <w:t>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46</w:t>
      </w:r>
    </w:p>
    <w:p w14:paraId="56BB8ADB"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3.5: Conceptualization of a Calf Creek Point (ca. 5,960 – 5,700 B.P.),</w:t>
      </w:r>
    </w:p>
    <w:p w14:paraId="73CAC72D" w14:textId="77777777" w:rsidR="00E87BE4" w:rsidRPr="00492007" w:rsidRDefault="00E87BE4" w:rsidP="00E87BE4">
      <w:pPr>
        <w:rPr>
          <w:rFonts w:ascii="Times New Roman" w:hAnsi="Times New Roman" w:cs="Times New Roman"/>
        </w:rPr>
      </w:pPr>
      <w:r w:rsidRPr="00342FFC">
        <w:rPr>
          <w:rFonts w:ascii="Times New Roman" w:hAnsi="Times New Roman" w:cs="Times New Roman"/>
          <w:b/>
          <w:bCs/>
        </w:rPr>
        <w:t>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492007">
        <w:rPr>
          <w:rFonts w:ascii="Times New Roman" w:hAnsi="Times New Roman" w:cs="Times New Roman"/>
          <w:u w:val="dotted"/>
        </w:rPr>
        <w:t>49</w:t>
      </w:r>
    </w:p>
    <w:p w14:paraId="4547FE76"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3.6: Conceptualization of a Marcos Point (ca. 2,600 – 1,800 B.P.),</w:t>
      </w:r>
    </w:p>
    <w:p w14:paraId="75F9CB1B" w14:textId="77777777" w:rsidR="00E87BE4" w:rsidRPr="00492007" w:rsidRDefault="00E87BE4" w:rsidP="00E87BE4">
      <w:pPr>
        <w:rPr>
          <w:rFonts w:ascii="Times New Roman" w:hAnsi="Times New Roman" w:cs="Times New Roman"/>
        </w:rPr>
      </w:pPr>
      <w:r w:rsidRPr="00342FFC">
        <w:rPr>
          <w:rFonts w:ascii="Times New Roman" w:hAnsi="Times New Roman" w:cs="Times New Roman"/>
          <w:b/>
          <w:bCs/>
        </w:rPr>
        <w:t>illustrated by the autho</w:t>
      </w:r>
      <w:r>
        <w:rPr>
          <w:rFonts w:ascii="Times New Roman" w:hAnsi="Times New Roman" w:cs="Times New Roman"/>
          <w:b/>
          <w:bCs/>
        </w:rPr>
        <w:t>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492007">
        <w:rPr>
          <w:rFonts w:ascii="Times New Roman" w:hAnsi="Times New Roman" w:cs="Times New Roman"/>
          <w:u w:val="dotted"/>
        </w:rPr>
        <w:t>51</w:t>
      </w:r>
    </w:p>
    <w:p w14:paraId="0AF1CDA3"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3.7: Conceptualization of a Pandale Point (ca. 6,000 – 4,000 B.P.),</w:t>
      </w:r>
    </w:p>
    <w:p w14:paraId="796A9F62" w14:textId="77777777" w:rsidR="00E87BE4" w:rsidRPr="00492007" w:rsidRDefault="00E87BE4" w:rsidP="00E87BE4">
      <w:pPr>
        <w:rPr>
          <w:rFonts w:ascii="Times New Roman" w:hAnsi="Times New Roman" w:cs="Times New Roman"/>
        </w:rPr>
      </w:pPr>
      <w:r w:rsidRPr="00342FFC">
        <w:rPr>
          <w:rFonts w:ascii="Times New Roman" w:hAnsi="Times New Roman" w:cs="Times New Roman"/>
          <w:b/>
          <w:bCs/>
        </w:rPr>
        <w:t>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492007">
        <w:rPr>
          <w:rFonts w:ascii="Times New Roman" w:hAnsi="Times New Roman" w:cs="Times New Roman"/>
          <w:u w:val="dotted"/>
        </w:rPr>
        <w:t>51</w:t>
      </w:r>
    </w:p>
    <w:p w14:paraId="0A716326"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3.8: Conceptualization of a Frio Point (ca. 4,950 – 450 B.P.),</w:t>
      </w:r>
    </w:p>
    <w:p w14:paraId="3AF555B0" w14:textId="77777777" w:rsidR="00E87BE4" w:rsidRPr="00492007" w:rsidRDefault="00E87BE4" w:rsidP="00E87BE4">
      <w:pPr>
        <w:rPr>
          <w:rFonts w:ascii="Times New Roman" w:hAnsi="Times New Roman" w:cs="Times New Roman"/>
        </w:rPr>
      </w:pPr>
      <w:r w:rsidRPr="00342FFC">
        <w:rPr>
          <w:rFonts w:ascii="Times New Roman" w:hAnsi="Times New Roman" w:cs="Times New Roman"/>
          <w:b/>
          <w:bCs/>
        </w:rPr>
        <w:t>illustrated by the author</w:t>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b/>
          <w:bCs/>
          <w:u w:val="dotted"/>
        </w:rPr>
        <w:tab/>
      </w:r>
      <w:r>
        <w:rPr>
          <w:rFonts w:ascii="Times New Roman" w:hAnsi="Times New Roman" w:cs="Times New Roman"/>
          <w:u w:val="dotted"/>
        </w:rPr>
        <w:t>52</w:t>
      </w:r>
    </w:p>
    <w:p w14:paraId="70E51335"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3.9: Conceptualization of a generalized Side-notched Dart Point</w:t>
      </w:r>
    </w:p>
    <w:p w14:paraId="1F1EC307" w14:textId="77777777" w:rsidR="00E87BE4" w:rsidRPr="00732F3A" w:rsidRDefault="00E87BE4" w:rsidP="00E87BE4">
      <w:pPr>
        <w:rPr>
          <w:rFonts w:ascii="Times New Roman" w:hAnsi="Times New Roman" w:cs="Times New Roman"/>
        </w:rPr>
      </w:pPr>
      <w:r w:rsidRPr="00342FFC">
        <w:rPr>
          <w:rFonts w:ascii="Times New Roman" w:hAnsi="Times New Roman" w:cs="Times New Roman"/>
          <w:b/>
          <w:bCs/>
        </w:rPr>
        <w:t>(ca. 3,950 – 1,950 B.P.), 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52</w:t>
      </w:r>
    </w:p>
    <w:p w14:paraId="7A2CB73C"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3.10: Conceptualization of a generalized Corner-notched Dart Point</w:t>
      </w:r>
    </w:p>
    <w:p w14:paraId="207E74E1" w14:textId="77777777" w:rsidR="00E87BE4" w:rsidRPr="00732F3A" w:rsidRDefault="00E87BE4" w:rsidP="00E87BE4">
      <w:pPr>
        <w:rPr>
          <w:rFonts w:ascii="Times New Roman" w:hAnsi="Times New Roman" w:cs="Times New Roman"/>
        </w:rPr>
      </w:pPr>
      <w:r w:rsidRPr="00342FFC">
        <w:rPr>
          <w:rFonts w:ascii="Times New Roman" w:hAnsi="Times New Roman" w:cs="Times New Roman"/>
          <w:b/>
          <w:bCs/>
        </w:rPr>
        <w:t>(ca. 3,950 – 1,950 B.P.), 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53</w:t>
      </w:r>
    </w:p>
    <w:p w14:paraId="2E56ADC9"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3.11: Conceptualization of a Scallorn Point (ca. 1,750 – 800 B.P.),</w:t>
      </w:r>
    </w:p>
    <w:p w14:paraId="4E55CDE3" w14:textId="77777777" w:rsidR="00E87BE4" w:rsidRPr="00B4639C" w:rsidRDefault="00E87BE4" w:rsidP="00E87BE4">
      <w:pPr>
        <w:rPr>
          <w:rFonts w:ascii="Times New Roman" w:hAnsi="Times New Roman" w:cs="Times New Roman"/>
        </w:rPr>
      </w:pPr>
      <w:r w:rsidRPr="00342FFC">
        <w:rPr>
          <w:rFonts w:ascii="Times New Roman" w:hAnsi="Times New Roman" w:cs="Times New Roman"/>
          <w:b/>
          <w:bCs/>
        </w:rPr>
        <w:t>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54</w:t>
      </w:r>
    </w:p>
    <w:p w14:paraId="4CC85D73"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3.12: Conceptualization of a Gary Point (ca. 3,950 – 950 B.P.),</w:t>
      </w:r>
    </w:p>
    <w:p w14:paraId="3DB5D267" w14:textId="77777777" w:rsidR="00E87BE4" w:rsidRPr="00B4639C" w:rsidRDefault="00E87BE4" w:rsidP="00E87BE4">
      <w:pPr>
        <w:rPr>
          <w:rFonts w:ascii="Times New Roman" w:hAnsi="Times New Roman" w:cs="Times New Roman"/>
        </w:rPr>
      </w:pPr>
      <w:r w:rsidRPr="00342FFC">
        <w:rPr>
          <w:rFonts w:ascii="Times New Roman" w:hAnsi="Times New Roman" w:cs="Times New Roman"/>
          <w:b/>
          <w:bCs/>
        </w:rPr>
        <w:t>illustrated by the</w:t>
      </w:r>
      <w:r>
        <w:rPr>
          <w:rFonts w:ascii="Times New Roman" w:hAnsi="Times New Roman" w:cs="Times New Roman"/>
          <w:b/>
          <w:bCs/>
        </w:rPr>
        <w:t xml:space="preserve"> a</w:t>
      </w:r>
      <w:r w:rsidRPr="00342FFC">
        <w:rPr>
          <w:rFonts w:ascii="Times New Roman" w:hAnsi="Times New Roman" w:cs="Times New Roman"/>
          <w:b/>
          <w:bCs/>
        </w:rPr>
        <w:t>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55</w:t>
      </w:r>
    </w:p>
    <w:p w14:paraId="03559A28"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 xml:space="preserve">Figure 3.13: Conceptualization of a Washita Point (ca. 900 – 200 B.P.), </w:t>
      </w:r>
    </w:p>
    <w:p w14:paraId="060790C1" w14:textId="77777777" w:rsidR="00E87BE4" w:rsidRPr="00B4639C" w:rsidRDefault="00E87BE4" w:rsidP="00E87BE4">
      <w:pPr>
        <w:rPr>
          <w:rFonts w:ascii="Times New Roman" w:hAnsi="Times New Roman" w:cs="Times New Roman"/>
        </w:rPr>
      </w:pPr>
      <w:r w:rsidRPr="00342FFC">
        <w:rPr>
          <w:rFonts w:ascii="Times New Roman" w:hAnsi="Times New Roman" w:cs="Times New Roman"/>
          <w:b/>
          <w:bCs/>
        </w:rPr>
        <w:t>illustrated by the</w:t>
      </w:r>
      <w:r>
        <w:rPr>
          <w:rFonts w:ascii="Times New Roman" w:hAnsi="Times New Roman" w:cs="Times New Roman"/>
          <w:b/>
          <w:bCs/>
        </w:rPr>
        <w:t xml:space="preserve"> </w:t>
      </w:r>
      <w:r w:rsidRPr="00342FFC">
        <w:rPr>
          <w:rFonts w:ascii="Times New Roman" w:hAnsi="Times New Roman" w:cs="Times New Roman"/>
          <w:b/>
          <w:bCs/>
        </w:rPr>
        <w:t>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58</w:t>
      </w:r>
    </w:p>
    <w:p w14:paraId="6B48F3A2"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3.14: Conceptualization of a Harrell Point (ca. 900 – 200 B.P.),</w:t>
      </w:r>
    </w:p>
    <w:p w14:paraId="68B77E8B" w14:textId="77777777" w:rsidR="00E87BE4" w:rsidRPr="00B4639C" w:rsidRDefault="00E87BE4" w:rsidP="00E87BE4">
      <w:pPr>
        <w:rPr>
          <w:rFonts w:ascii="Times New Roman" w:hAnsi="Times New Roman" w:cs="Times New Roman"/>
        </w:rPr>
      </w:pPr>
      <w:r w:rsidRPr="00342FFC">
        <w:rPr>
          <w:rFonts w:ascii="Times New Roman" w:hAnsi="Times New Roman" w:cs="Times New Roman"/>
          <w:b/>
          <w:bCs/>
        </w:rPr>
        <w:t>illustrated by the</w:t>
      </w:r>
      <w:r>
        <w:rPr>
          <w:rFonts w:ascii="Times New Roman" w:hAnsi="Times New Roman" w:cs="Times New Roman"/>
          <w:b/>
          <w:bCs/>
        </w:rPr>
        <w:t xml:space="preserve"> </w:t>
      </w:r>
      <w:r w:rsidRPr="00342FFC">
        <w:rPr>
          <w:rFonts w:ascii="Times New Roman" w:hAnsi="Times New Roman" w:cs="Times New Roman"/>
          <w:b/>
          <w:bCs/>
        </w:rPr>
        <w:t>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58</w:t>
      </w:r>
    </w:p>
    <w:p w14:paraId="627E7B87"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3.15: Conceptualization of a Deadman’s Point (ca. 1,450 – 450 B.P.),</w:t>
      </w:r>
    </w:p>
    <w:p w14:paraId="2955CC80" w14:textId="77777777" w:rsidR="00E87BE4" w:rsidRPr="00B4639C" w:rsidRDefault="00E87BE4" w:rsidP="00E87BE4">
      <w:pPr>
        <w:rPr>
          <w:rFonts w:ascii="Times New Roman" w:hAnsi="Times New Roman" w:cs="Times New Roman"/>
        </w:rPr>
      </w:pPr>
      <w:r w:rsidRPr="00342FFC">
        <w:rPr>
          <w:rFonts w:ascii="Times New Roman" w:hAnsi="Times New Roman" w:cs="Times New Roman"/>
          <w:b/>
          <w:bCs/>
        </w:rPr>
        <w:t>illustrated by the author</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58</w:t>
      </w:r>
    </w:p>
    <w:p w14:paraId="5B9317E6"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3.16: Conceptualization of a Fresno Point (ca. 750 – 250 B.P.),</w:t>
      </w:r>
    </w:p>
    <w:p w14:paraId="3508C4BF" w14:textId="77777777" w:rsidR="00E87BE4" w:rsidRPr="00B4639C" w:rsidRDefault="00E87BE4" w:rsidP="00E87BE4">
      <w:pPr>
        <w:rPr>
          <w:rFonts w:ascii="Times New Roman" w:hAnsi="Times New Roman" w:cs="Times New Roman"/>
        </w:rPr>
      </w:pPr>
      <w:r w:rsidRPr="00342FFC">
        <w:rPr>
          <w:rFonts w:ascii="Times New Roman" w:hAnsi="Times New Roman" w:cs="Times New Roman"/>
          <w:b/>
          <w:bCs/>
        </w:rPr>
        <w:t>illustrated by the</w:t>
      </w:r>
      <w:r>
        <w:rPr>
          <w:rFonts w:ascii="Times New Roman" w:hAnsi="Times New Roman" w:cs="Times New Roman"/>
          <w:b/>
          <w:bCs/>
        </w:rPr>
        <w:t xml:space="preserve"> </w:t>
      </w:r>
      <w:r w:rsidRPr="00342FFC">
        <w:rPr>
          <w:rFonts w:ascii="Times New Roman" w:hAnsi="Times New Roman" w:cs="Times New Roman"/>
          <w:b/>
          <w:bCs/>
        </w:rPr>
        <w:t>author</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59</w:t>
      </w:r>
    </w:p>
    <w:p w14:paraId="2C70A655"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iCs/>
        </w:rPr>
        <w:t>Figure 4.1: Flow Chart of EDXRF Sampling Decisions</w:t>
      </w:r>
      <w:r w:rsidRPr="00342FFC">
        <w:rPr>
          <w:rFonts w:ascii="Times New Roman" w:hAnsi="Times New Roman" w:cs="Times New Roman"/>
          <w:iCs/>
          <w:u w:val="dotted"/>
        </w:rPr>
        <w:tab/>
      </w:r>
      <w:r w:rsidRPr="00342FFC">
        <w:rPr>
          <w:rFonts w:ascii="Times New Roman" w:hAnsi="Times New Roman" w:cs="Times New Roman"/>
          <w:iCs/>
          <w:u w:val="dotted"/>
        </w:rPr>
        <w:tab/>
      </w:r>
      <w:r w:rsidRPr="00342FFC">
        <w:rPr>
          <w:rFonts w:ascii="Times New Roman" w:hAnsi="Times New Roman" w:cs="Times New Roman"/>
          <w:iCs/>
          <w:u w:val="dotted"/>
        </w:rPr>
        <w:tab/>
      </w:r>
      <w:r w:rsidRPr="00342FFC">
        <w:rPr>
          <w:rFonts w:ascii="Times New Roman" w:hAnsi="Times New Roman" w:cs="Times New Roman"/>
          <w:iCs/>
          <w:u w:val="dotted"/>
        </w:rPr>
        <w:tab/>
      </w:r>
      <w:r w:rsidRPr="00342FFC">
        <w:rPr>
          <w:rFonts w:ascii="Times New Roman" w:hAnsi="Times New Roman" w:cs="Times New Roman"/>
          <w:iCs/>
          <w:u w:val="dotted"/>
        </w:rPr>
        <w:tab/>
      </w:r>
      <w:r>
        <w:rPr>
          <w:rFonts w:ascii="Times New Roman" w:hAnsi="Times New Roman" w:cs="Times New Roman"/>
          <w:iCs/>
          <w:u w:val="dotted"/>
        </w:rPr>
        <w:t>80</w:t>
      </w:r>
    </w:p>
    <w:p w14:paraId="78A9E7A3"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lastRenderedPageBreak/>
        <w:t>Figure 5.1: Obsidian Sites in Oklahoma</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88</w:t>
      </w:r>
    </w:p>
    <w:p w14:paraId="29285379"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Figure 5.2: Map of XRF Results</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97</w:t>
      </w:r>
    </w:p>
    <w:p w14:paraId="0B171B28" w14:textId="77777777" w:rsidR="00E87BE4" w:rsidRPr="00342FFC" w:rsidRDefault="00E87BE4" w:rsidP="00E87BE4">
      <w:pPr>
        <w:rPr>
          <w:rFonts w:ascii="Times New Roman" w:hAnsi="Times New Roman" w:cs="Times New Roman"/>
        </w:rPr>
      </w:pPr>
      <w:r w:rsidRPr="00342FFC">
        <w:rPr>
          <w:rFonts w:ascii="Times New Roman" w:hAnsi="Times New Roman" w:cs="Times New Roman"/>
          <w:b/>
        </w:rPr>
        <w:t>Figure 5.3: Map of Number of Samples Submitted for EDXRF Analysis by Location</w:t>
      </w:r>
      <w:r w:rsidRPr="00342FFC">
        <w:rPr>
          <w:rFonts w:ascii="Times New Roman" w:hAnsi="Times New Roman" w:cs="Times New Roman"/>
          <w:u w:val="dotted"/>
        </w:rPr>
        <w:tab/>
      </w:r>
      <w:r>
        <w:rPr>
          <w:rFonts w:ascii="Times New Roman" w:hAnsi="Times New Roman" w:cs="Times New Roman"/>
          <w:u w:val="dotted"/>
        </w:rPr>
        <w:t>98</w:t>
      </w:r>
    </w:p>
    <w:p w14:paraId="10798AFA"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Figure 5.4: Blankenship Clovis from Southwest Oklahoma</w:t>
      </w:r>
      <w:r w:rsidRPr="00342FFC">
        <w:rPr>
          <w:rFonts w:ascii="Times New Roman" w:hAnsi="Times New Roman" w:cs="Times New Roman"/>
          <w:b/>
          <w:bCs/>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99</w:t>
      </w:r>
    </w:p>
    <w:p w14:paraId="21D54A33" w14:textId="77777777" w:rsidR="00E87BE4" w:rsidRDefault="00E87BE4" w:rsidP="00E87BE4">
      <w:pPr>
        <w:rPr>
          <w:rFonts w:ascii="Times New Roman" w:hAnsi="Times New Roman" w:cs="Times New Roman"/>
          <w:b/>
          <w:bCs/>
        </w:rPr>
      </w:pPr>
      <w:r w:rsidRPr="00342FFC">
        <w:rPr>
          <w:rFonts w:ascii="Times New Roman" w:hAnsi="Times New Roman" w:cs="Times New Roman"/>
          <w:b/>
          <w:bCs/>
        </w:rPr>
        <w:t>Figure 5.5: Plastic Cast of the Obsidian Dalton-like PPK Base from the</w:t>
      </w:r>
    </w:p>
    <w:p w14:paraId="0E8C54E8"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bCs/>
        </w:rPr>
        <w:t>Jim Cox Collection</w:t>
      </w:r>
      <w:r w:rsidRPr="00342FFC">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t>100</w:t>
      </w:r>
    </w:p>
    <w:p w14:paraId="38A1FB9C" w14:textId="77777777" w:rsidR="00E87BE4" w:rsidRPr="00342FFC" w:rsidRDefault="00E87BE4" w:rsidP="00E87BE4">
      <w:pPr>
        <w:rPr>
          <w:rFonts w:ascii="Times New Roman" w:hAnsi="Times New Roman" w:cs="Times New Roman"/>
        </w:rPr>
      </w:pPr>
      <w:r w:rsidRPr="00342FFC">
        <w:rPr>
          <w:rFonts w:ascii="Times New Roman" w:hAnsi="Times New Roman" w:cs="Times New Roman"/>
          <w:b/>
        </w:rPr>
        <w:t>Figure 5.6: Obsidian Agate Basin-like PPK from the Bill Ramsey Collection</w:t>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101</w:t>
      </w:r>
    </w:p>
    <w:p w14:paraId="393E5368"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Figure 5.7: Paleoindigenous Obsidian in Oklahoma and Dallam County, Texas</w:t>
      </w:r>
      <w:r w:rsidRPr="00342FFC">
        <w:rPr>
          <w:rFonts w:ascii="Times New Roman" w:hAnsi="Times New Roman" w:cs="Times New Roman"/>
          <w:u w:val="dotted"/>
        </w:rPr>
        <w:tab/>
      </w:r>
      <w:r>
        <w:rPr>
          <w:rFonts w:ascii="Times New Roman" w:hAnsi="Times New Roman" w:cs="Times New Roman"/>
          <w:u w:val="dotted"/>
        </w:rPr>
        <w:t>103</w:t>
      </w:r>
    </w:p>
    <w:p w14:paraId="27129E6A"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Figure 5.8: Obsidian Calf Creek PPK from 34JK22 (grid = 1 cm)</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104</w:t>
      </w:r>
    </w:p>
    <w:p w14:paraId="105415FD"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Figure 5.9: Archaic Obsidian in Oklahoma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109</w:t>
      </w:r>
    </w:p>
    <w:p w14:paraId="04DC3759" w14:textId="77777777" w:rsidR="00E87BE4" w:rsidRPr="00342FFC" w:rsidRDefault="00E87BE4" w:rsidP="00E87BE4">
      <w:pPr>
        <w:rPr>
          <w:rFonts w:ascii="Times New Roman" w:hAnsi="Times New Roman" w:cs="Times New Roman"/>
        </w:rPr>
      </w:pPr>
      <w:r w:rsidRPr="00342FFC">
        <w:rPr>
          <w:rFonts w:ascii="Times New Roman" w:hAnsi="Times New Roman" w:cs="Times New Roman"/>
          <w:b/>
        </w:rPr>
        <w:t>Figure 5.10: Artifact #10 a Pandale-like PPK from the Harold Kachel Collection</w:t>
      </w:r>
      <w:r w:rsidRPr="00342FFC">
        <w:rPr>
          <w:rFonts w:ascii="Times New Roman" w:hAnsi="Times New Roman" w:cs="Times New Roman"/>
          <w:u w:val="dotted"/>
        </w:rPr>
        <w:tab/>
      </w:r>
      <w:r>
        <w:rPr>
          <w:rFonts w:ascii="Times New Roman" w:hAnsi="Times New Roman" w:cs="Times New Roman"/>
          <w:u w:val="dotted"/>
        </w:rPr>
        <w:t>110</w:t>
      </w:r>
    </w:p>
    <w:p w14:paraId="0F43F9CC"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Figure 5.11: Artifact #1494 a Frio-like PPK from the Jim Cox Collection</w:t>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111</w:t>
      </w:r>
    </w:p>
    <w:p w14:paraId="3DD2BDE2"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Figure 5.12: Woodland Obsidian in Oklahoma</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115</w:t>
      </w:r>
    </w:p>
    <w:p w14:paraId="58CB5879"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Figure 5.13: Artifact #49 Obsidian Scallorn-like PPK (1,750 – 800 B.P.) from the Bill Ramsey Collection</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117</w:t>
      </w:r>
    </w:p>
    <w:p w14:paraId="0C0DFDD7" w14:textId="77777777" w:rsidR="00E87BE4" w:rsidRPr="00342FFC" w:rsidRDefault="00E87BE4" w:rsidP="00E87BE4">
      <w:pPr>
        <w:rPr>
          <w:rFonts w:ascii="Times New Roman" w:hAnsi="Times New Roman" w:cs="Times New Roman"/>
        </w:rPr>
      </w:pPr>
      <w:r w:rsidRPr="00342FFC">
        <w:rPr>
          <w:rFonts w:ascii="Times New Roman" w:hAnsi="Times New Roman" w:cs="Times New Roman"/>
          <w:b/>
          <w:bCs/>
        </w:rPr>
        <w:t>Figure 5.14:</w:t>
      </w:r>
      <w:r w:rsidRPr="00342FFC">
        <w:rPr>
          <w:rFonts w:ascii="Times New Roman" w:hAnsi="Times New Roman" w:cs="Times New Roman"/>
          <w:b/>
        </w:rPr>
        <w:t xml:space="preserve"> Late Precontact Obsidian in Oklahoma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127</w:t>
      </w:r>
    </w:p>
    <w:p w14:paraId="0FCFD974" w14:textId="77777777" w:rsidR="00E87BE4" w:rsidRDefault="00E87BE4" w:rsidP="00E87BE4">
      <w:pPr>
        <w:rPr>
          <w:rFonts w:ascii="Times New Roman" w:hAnsi="Times New Roman" w:cs="Times New Roman"/>
          <w:b/>
        </w:rPr>
      </w:pPr>
      <w:r w:rsidRPr="00342FFC">
        <w:rPr>
          <w:rFonts w:ascii="Times New Roman" w:hAnsi="Times New Roman" w:cs="Times New Roman"/>
          <w:b/>
        </w:rPr>
        <w:t>Figure 5.15: Artifact #46 Obsidian Fresno-like PPK from the Rick Williams</w:t>
      </w:r>
    </w:p>
    <w:p w14:paraId="33D60165"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Collection</w:t>
      </w:r>
      <w:r w:rsidRPr="00342FFC">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r>
      <w:r>
        <w:rPr>
          <w:rFonts w:ascii="Times New Roman" w:hAnsi="Times New Roman" w:cs="Times New Roman"/>
          <w:bCs/>
          <w:u w:val="dotted"/>
        </w:rPr>
        <w:tab/>
        <w:t>129</w:t>
      </w:r>
    </w:p>
    <w:p w14:paraId="340059C2" w14:textId="77777777" w:rsidR="00E87BE4" w:rsidRPr="00342FFC" w:rsidRDefault="00E87BE4" w:rsidP="00E87BE4">
      <w:pPr>
        <w:rPr>
          <w:rFonts w:ascii="Times New Roman" w:hAnsi="Times New Roman" w:cs="Times New Roman"/>
          <w:bCs/>
        </w:rPr>
      </w:pPr>
      <w:r w:rsidRPr="00342FFC">
        <w:rPr>
          <w:rFonts w:ascii="Times New Roman" w:hAnsi="Times New Roman" w:cs="Times New Roman"/>
          <w:b/>
        </w:rPr>
        <w:t>Figure 5.16: Artifact #56 Obsidian Washita-like PPK from 34TX135</w:t>
      </w:r>
      <w:r w:rsidRPr="00342FFC">
        <w:rPr>
          <w:rFonts w:ascii="Times New Roman" w:hAnsi="Times New Roman" w:cs="Times New Roman"/>
          <w:bCs/>
          <w:u w:val="dotted"/>
        </w:rPr>
        <w:tab/>
      </w:r>
      <w:r w:rsidRPr="00342FFC">
        <w:rPr>
          <w:rFonts w:ascii="Times New Roman" w:hAnsi="Times New Roman" w:cs="Times New Roman"/>
          <w:bCs/>
          <w:u w:val="dotted"/>
        </w:rPr>
        <w:tab/>
      </w:r>
      <w:r w:rsidRPr="00342FFC">
        <w:rPr>
          <w:rFonts w:ascii="Times New Roman" w:hAnsi="Times New Roman" w:cs="Times New Roman"/>
          <w:bCs/>
          <w:u w:val="dotted"/>
        </w:rPr>
        <w:tab/>
      </w:r>
      <w:r>
        <w:rPr>
          <w:rFonts w:ascii="Times New Roman" w:hAnsi="Times New Roman" w:cs="Times New Roman"/>
          <w:bCs/>
          <w:u w:val="dotted"/>
        </w:rPr>
        <w:t>131</w:t>
      </w:r>
    </w:p>
    <w:p w14:paraId="0C8027B2" w14:textId="77777777" w:rsidR="00E87BE4" w:rsidRPr="00342FFC" w:rsidRDefault="00E87BE4" w:rsidP="00E87BE4">
      <w:pPr>
        <w:rPr>
          <w:rFonts w:ascii="Times New Roman" w:hAnsi="Times New Roman" w:cs="Times New Roman"/>
        </w:rPr>
      </w:pPr>
      <w:r w:rsidRPr="00342FFC">
        <w:rPr>
          <w:rFonts w:ascii="Times New Roman" w:hAnsi="Times New Roman" w:cs="Times New Roman"/>
          <w:b/>
        </w:rPr>
        <w:t>Figure 5.17: Postcontact Obsidian in Oklahoma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139</w:t>
      </w:r>
    </w:p>
    <w:p w14:paraId="2B7F7E54" w14:textId="77777777" w:rsidR="00E87BE4" w:rsidRPr="00342FFC" w:rsidRDefault="00E87BE4" w:rsidP="00E87BE4">
      <w:pPr>
        <w:rPr>
          <w:rFonts w:ascii="Times New Roman" w:hAnsi="Times New Roman" w:cs="Times New Roman"/>
          <w:u w:val="dotted"/>
        </w:rPr>
      </w:pPr>
      <w:r w:rsidRPr="00342FFC">
        <w:rPr>
          <w:rFonts w:ascii="Times New Roman" w:hAnsi="Times New Roman" w:cs="Times New Roman"/>
          <w:b/>
        </w:rPr>
        <w:t>Figure 5.18: EDXRF Results – Unknown Temporal Context</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142</w:t>
      </w:r>
    </w:p>
    <w:p w14:paraId="551E2BDD" w14:textId="77777777" w:rsidR="00E87BE4" w:rsidRPr="00B943D1" w:rsidRDefault="00E87BE4" w:rsidP="00E87BE4">
      <w:pPr>
        <w:rPr>
          <w:rFonts w:ascii="Times New Roman" w:hAnsi="Times New Roman" w:cs="Times New Roman"/>
        </w:rPr>
      </w:pPr>
      <w:r w:rsidRPr="00342FFC">
        <w:rPr>
          <w:rFonts w:ascii="Times New Roman" w:hAnsi="Times New Roman" w:cs="Times New Roman"/>
          <w:b/>
          <w:bCs/>
        </w:rPr>
        <w:t>Figure 6.1: Frequencies of Paleoindigenous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145</w:t>
      </w:r>
    </w:p>
    <w:p w14:paraId="0185A4D7" w14:textId="77777777" w:rsidR="00E87BE4" w:rsidRPr="00B943D1" w:rsidRDefault="00E87BE4" w:rsidP="00E87BE4">
      <w:pPr>
        <w:rPr>
          <w:rFonts w:ascii="Times New Roman" w:hAnsi="Times New Roman" w:cs="Times New Roman"/>
        </w:rPr>
      </w:pPr>
      <w:r w:rsidRPr="00342FFC">
        <w:rPr>
          <w:rFonts w:ascii="Times New Roman" w:hAnsi="Times New Roman" w:cs="Times New Roman"/>
          <w:b/>
          <w:bCs/>
        </w:rPr>
        <w:t>Figure 6.2: Directionality of Paleoindigenous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146</w:t>
      </w:r>
    </w:p>
    <w:p w14:paraId="7F1180A0" w14:textId="77777777" w:rsidR="00E87BE4" w:rsidRPr="00B943D1" w:rsidRDefault="00E87BE4" w:rsidP="00E87BE4">
      <w:pPr>
        <w:rPr>
          <w:rFonts w:ascii="Times New Roman" w:hAnsi="Times New Roman" w:cs="Times New Roman"/>
        </w:rPr>
      </w:pPr>
      <w:r w:rsidRPr="00342FFC">
        <w:rPr>
          <w:rFonts w:ascii="Times New Roman" w:hAnsi="Times New Roman" w:cs="Times New Roman"/>
          <w:b/>
          <w:bCs/>
        </w:rPr>
        <w:t>Figure 6.3: Paleoindigenous Obsidian Conveyance Zones in Oklahoma I</w:t>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147</w:t>
      </w:r>
    </w:p>
    <w:p w14:paraId="5D8086FD" w14:textId="77777777" w:rsidR="00E87BE4" w:rsidRPr="00B943D1" w:rsidRDefault="00E87BE4" w:rsidP="00E87BE4">
      <w:pPr>
        <w:rPr>
          <w:rFonts w:ascii="Times New Roman" w:hAnsi="Times New Roman" w:cs="Times New Roman"/>
        </w:rPr>
      </w:pPr>
      <w:r w:rsidRPr="00342FFC">
        <w:rPr>
          <w:rFonts w:ascii="Times New Roman" w:hAnsi="Times New Roman" w:cs="Times New Roman"/>
          <w:b/>
          <w:bCs/>
        </w:rPr>
        <w:t>Figure 6.4:</w:t>
      </w:r>
      <w:r w:rsidRPr="00342FFC">
        <w:rPr>
          <w:rFonts w:ascii="Times New Roman" w:hAnsi="Times New Roman" w:cs="Times New Roman"/>
        </w:rPr>
        <w:t xml:space="preserve"> </w:t>
      </w:r>
      <w:r w:rsidRPr="00342FFC">
        <w:rPr>
          <w:rFonts w:ascii="Times New Roman" w:hAnsi="Times New Roman" w:cs="Times New Roman"/>
          <w:b/>
          <w:bCs/>
        </w:rPr>
        <w:t>Paleoindigenous Obsidian Conveyance Zones in Oklahoma II</w:t>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148</w:t>
      </w:r>
    </w:p>
    <w:p w14:paraId="26C78FDF" w14:textId="77777777" w:rsidR="00E87BE4" w:rsidRPr="00024446" w:rsidRDefault="00E87BE4" w:rsidP="00E87BE4">
      <w:pPr>
        <w:rPr>
          <w:rFonts w:ascii="Times New Roman" w:hAnsi="Times New Roman" w:cs="Times New Roman"/>
        </w:rPr>
      </w:pPr>
      <w:r w:rsidRPr="00342FFC">
        <w:rPr>
          <w:rFonts w:ascii="Times New Roman" w:hAnsi="Times New Roman" w:cs="Times New Roman"/>
          <w:b/>
          <w:bCs/>
        </w:rPr>
        <w:t>Figure 6.5: Frequencies of Archaic Period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151</w:t>
      </w:r>
    </w:p>
    <w:p w14:paraId="50E7306F" w14:textId="77777777" w:rsidR="00E87BE4" w:rsidRPr="009C3E4E" w:rsidRDefault="00E87BE4" w:rsidP="00E87BE4">
      <w:pPr>
        <w:rPr>
          <w:rFonts w:ascii="Times New Roman" w:hAnsi="Times New Roman" w:cs="Times New Roman"/>
        </w:rPr>
      </w:pPr>
      <w:r w:rsidRPr="00342FFC">
        <w:rPr>
          <w:rFonts w:ascii="Times New Roman" w:hAnsi="Times New Roman" w:cs="Times New Roman"/>
          <w:b/>
          <w:bCs/>
        </w:rPr>
        <w:t>Figure 6.6: Directionality of Archaic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152</w:t>
      </w:r>
    </w:p>
    <w:p w14:paraId="5039E4AB" w14:textId="77777777" w:rsidR="00E87BE4" w:rsidRPr="00EE0F4C" w:rsidRDefault="00E87BE4" w:rsidP="00E87BE4">
      <w:pPr>
        <w:rPr>
          <w:rFonts w:ascii="Times New Roman" w:hAnsi="Times New Roman" w:cs="Times New Roman"/>
        </w:rPr>
      </w:pPr>
      <w:r w:rsidRPr="00342FFC">
        <w:rPr>
          <w:rFonts w:ascii="Times New Roman" w:hAnsi="Times New Roman" w:cs="Times New Roman"/>
          <w:b/>
          <w:bCs/>
        </w:rPr>
        <w:t>Figure 6.7: Archaic Obsidian Conveyance Zones in Oklahoma I</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153</w:t>
      </w:r>
    </w:p>
    <w:p w14:paraId="580665DC" w14:textId="77777777" w:rsidR="00E87BE4" w:rsidRPr="00EE0F4C" w:rsidRDefault="00E87BE4" w:rsidP="00E87BE4">
      <w:pPr>
        <w:rPr>
          <w:rFonts w:ascii="Times New Roman" w:hAnsi="Times New Roman" w:cs="Times New Roman"/>
        </w:rPr>
      </w:pPr>
      <w:r w:rsidRPr="00342FFC">
        <w:rPr>
          <w:rFonts w:ascii="Times New Roman" w:hAnsi="Times New Roman" w:cs="Times New Roman"/>
          <w:b/>
          <w:bCs/>
        </w:rPr>
        <w:t>Figure 6.8: Archaic Obsidian Conveyance Zones in Oklahoma II</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154</w:t>
      </w:r>
    </w:p>
    <w:p w14:paraId="087E9ECA" w14:textId="77777777" w:rsidR="00E87BE4" w:rsidRPr="009117F0" w:rsidRDefault="00E87BE4" w:rsidP="00E87BE4">
      <w:pPr>
        <w:rPr>
          <w:rFonts w:ascii="Times New Roman" w:hAnsi="Times New Roman" w:cs="Times New Roman"/>
        </w:rPr>
      </w:pPr>
      <w:r w:rsidRPr="00342FFC">
        <w:rPr>
          <w:rFonts w:ascii="Times New Roman" w:hAnsi="Times New Roman" w:cs="Times New Roman"/>
          <w:b/>
          <w:bCs/>
        </w:rPr>
        <w:t>Figure 6.9: Frequencies of Woodland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161</w:t>
      </w:r>
    </w:p>
    <w:p w14:paraId="7C9E5424" w14:textId="77777777" w:rsidR="00E87BE4" w:rsidRPr="009117F0" w:rsidRDefault="00E87BE4" w:rsidP="00E87BE4">
      <w:pPr>
        <w:rPr>
          <w:rFonts w:ascii="Times New Roman" w:hAnsi="Times New Roman" w:cs="Times New Roman"/>
        </w:rPr>
      </w:pPr>
      <w:r w:rsidRPr="00342FFC">
        <w:rPr>
          <w:rFonts w:ascii="Times New Roman" w:hAnsi="Times New Roman" w:cs="Times New Roman"/>
          <w:b/>
          <w:bCs/>
        </w:rPr>
        <w:t>Figure 6.10: Directionality of Woodland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162</w:t>
      </w:r>
    </w:p>
    <w:p w14:paraId="610EE216" w14:textId="77777777" w:rsidR="00E87BE4" w:rsidRPr="009117F0" w:rsidRDefault="00E87BE4" w:rsidP="00E87BE4">
      <w:pPr>
        <w:rPr>
          <w:rFonts w:ascii="Times New Roman" w:hAnsi="Times New Roman" w:cs="Times New Roman"/>
        </w:rPr>
      </w:pPr>
      <w:r w:rsidRPr="00342FFC">
        <w:rPr>
          <w:rFonts w:ascii="Times New Roman" w:hAnsi="Times New Roman" w:cs="Times New Roman"/>
          <w:b/>
          <w:bCs/>
        </w:rPr>
        <w:t>Figure 6.11: Woodland Obsidian Conveyance Zones in Oklahoma I</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163</w:t>
      </w:r>
    </w:p>
    <w:p w14:paraId="13044D52" w14:textId="77777777" w:rsidR="00E87BE4" w:rsidRPr="009117F0" w:rsidRDefault="00E87BE4" w:rsidP="00E87BE4">
      <w:pPr>
        <w:rPr>
          <w:rFonts w:ascii="Times New Roman" w:hAnsi="Times New Roman" w:cs="Times New Roman"/>
        </w:rPr>
      </w:pPr>
      <w:r w:rsidRPr="00342FFC">
        <w:rPr>
          <w:rFonts w:ascii="Times New Roman" w:hAnsi="Times New Roman" w:cs="Times New Roman"/>
          <w:b/>
          <w:bCs/>
        </w:rPr>
        <w:t>Figure 6.12: Woodland Obsidian Conveyance Zones in Oklahoma II</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164</w:t>
      </w:r>
    </w:p>
    <w:p w14:paraId="271708C6" w14:textId="77777777" w:rsidR="00E87BE4" w:rsidRPr="0036427D" w:rsidRDefault="00E87BE4" w:rsidP="00E87BE4">
      <w:pPr>
        <w:rPr>
          <w:rFonts w:ascii="Times New Roman" w:hAnsi="Times New Roman" w:cs="Times New Roman"/>
        </w:rPr>
      </w:pPr>
      <w:r w:rsidRPr="00342FFC">
        <w:rPr>
          <w:rFonts w:ascii="Times New Roman" w:hAnsi="Times New Roman" w:cs="Times New Roman"/>
          <w:b/>
          <w:bCs/>
        </w:rPr>
        <w:t>Figure 6.13: Frequencies of Late Precontact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167</w:t>
      </w:r>
    </w:p>
    <w:p w14:paraId="39B8606F" w14:textId="77777777" w:rsidR="00E87BE4" w:rsidRPr="0036427D" w:rsidRDefault="00E87BE4" w:rsidP="00E87BE4">
      <w:pPr>
        <w:rPr>
          <w:rFonts w:ascii="Times New Roman" w:hAnsi="Times New Roman" w:cs="Times New Roman"/>
        </w:rPr>
      </w:pPr>
      <w:r w:rsidRPr="00342FFC">
        <w:rPr>
          <w:rFonts w:ascii="Times New Roman" w:hAnsi="Times New Roman" w:cs="Times New Roman"/>
          <w:b/>
          <w:bCs/>
        </w:rPr>
        <w:t>Figure 6.14: Directionality of Late Precontact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168</w:t>
      </w:r>
    </w:p>
    <w:p w14:paraId="71584741" w14:textId="77777777" w:rsidR="00E87BE4" w:rsidRPr="0036427D" w:rsidRDefault="00E87BE4" w:rsidP="00E87BE4">
      <w:pPr>
        <w:rPr>
          <w:rFonts w:ascii="Times New Roman" w:hAnsi="Times New Roman" w:cs="Times New Roman"/>
        </w:rPr>
      </w:pPr>
      <w:r w:rsidRPr="00342FFC">
        <w:rPr>
          <w:rFonts w:ascii="Times New Roman" w:hAnsi="Times New Roman" w:cs="Times New Roman"/>
          <w:b/>
          <w:bCs/>
        </w:rPr>
        <w:t>Figure 6.15: Late Precontact Obsidian Conveyance Zones in Oklahoma I</w:t>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169</w:t>
      </w:r>
    </w:p>
    <w:p w14:paraId="62B28D03" w14:textId="77777777" w:rsidR="00E87BE4" w:rsidRPr="0036427D" w:rsidRDefault="00E87BE4" w:rsidP="00E87BE4">
      <w:pPr>
        <w:rPr>
          <w:rFonts w:ascii="Times New Roman" w:hAnsi="Times New Roman" w:cs="Times New Roman"/>
        </w:rPr>
      </w:pPr>
      <w:r w:rsidRPr="00342FFC">
        <w:rPr>
          <w:rFonts w:ascii="Times New Roman" w:hAnsi="Times New Roman" w:cs="Times New Roman"/>
          <w:b/>
          <w:bCs/>
        </w:rPr>
        <w:t>Figure 6.16: Late Precontact Obsidian Conveyance Zones in Oklahoma II</w:t>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170</w:t>
      </w:r>
    </w:p>
    <w:p w14:paraId="76D8846D" w14:textId="77777777" w:rsidR="00E87BE4" w:rsidRPr="00730B85" w:rsidRDefault="00E87BE4" w:rsidP="00E87BE4">
      <w:pPr>
        <w:rPr>
          <w:rFonts w:ascii="Times New Roman" w:hAnsi="Times New Roman" w:cs="Times New Roman"/>
        </w:rPr>
      </w:pPr>
      <w:r w:rsidRPr="00342FFC">
        <w:rPr>
          <w:rFonts w:ascii="Times New Roman" w:hAnsi="Times New Roman" w:cs="Times New Roman"/>
          <w:b/>
          <w:bCs/>
        </w:rPr>
        <w:t>Figure 6.17: Frequencies of Postcontact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177</w:t>
      </w:r>
    </w:p>
    <w:p w14:paraId="6B5D4FB8" w14:textId="77777777" w:rsidR="00E87BE4" w:rsidRPr="00B962B7" w:rsidRDefault="00E87BE4" w:rsidP="00E87BE4">
      <w:pPr>
        <w:rPr>
          <w:rFonts w:ascii="Times New Roman" w:hAnsi="Times New Roman" w:cs="Times New Roman"/>
        </w:rPr>
      </w:pPr>
      <w:r w:rsidRPr="00342FFC">
        <w:rPr>
          <w:rFonts w:ascii="Times New Roman" w:hAnsi="Times New Roman" w:cs="Times New Roman"/>
          <w:b/>
          <w:bCs/>
        </w:rPr>
        <w:t>Figure 6.18: Directionality of Postcontact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178</w:t>
      </w:r>
    </w:p>
    <w:p w14:paraId="75C82513" w14:textId="77777777" w:rsidR="00E87BE4" w:rsidRPr="00B962B7" w:rsidRDefault="00E87BE4" w:rsidP="00E87BE4">
      <w:pPr>
        <w:rPr>
          <w:rFonts w:ascii="Times New Roman" w:hAnsi="Times New Roman" w:cs="Times New Roman"/>
        </w:rPr>
      </w:pPr>
      <w:r w:rsidRPr="00342FFC">
        <w:rPr>
          <w:rFonts w:ascii="Times New Roman" w:hAnsi="Times New Roman" w:cs="Times New Roman"/>
          <w:b/>
          <w:bCs/>
        </w:rPr>
        <w:t>Figure 6.19: Postcontact Obsidian Conveyance Zones in Oklahoma I</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179</w:t>
      </w:r>
    </w:p>
    <w:p w14:paraId="1A434503" w14:textId="77777777" w:rsidR="00E87BE4" w:rsidRPr="00B962B7" w:rsidRDefault="00E87BE4" w:rsidP="00E87BE4">
      <w:pPr>
        <w:rPr>
          <w:rFonts w:ascii="Times New Roman" w:hAnsi="Times New Roman" w:cs="Times New Roman"/>
        </w:rPr>
      </w:pPr>
      <w:r w:rsidRPr="00342FFC">
        <w:rPr>
          <w:rFonts w:ascii="Times New Roman" w:hAnsi="Times New Roman" w:cs="Times New Roman"/>
          <w:b/>
          <w:bCs/>
        </w:rPr>
        <w:t>Figure 6.20: Postcontact Obsidian Conveyance Zones in Oklahoma II</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180</w:t>
      </w:r>
    </w:p>
    <w:p w14:paraId="21BB485A" w14:textId="77777777" w:rsidR="00E87BE4" w:rsidRPr="00316F83" w:rsidRDefault="00E87BE4" w:rsidP="00E87BE4">
      <w:pPr>
        <w:rPr>
          <w:rFonts w:ascii="Times New Roman" w:hAnsi="Times New Roman" w:cs="Times New Roman"/>
        </w:rPr>
      </w:pPr>
      <w:r w:rsidRPr="00342FFC">
        <w:rPr>
          <w:rFonts w:ascii="Times New Roman" w:hAnsi="Times New Roman" w:cs="Times New Roman"/>
          <w:b/>
          <w:bCs/>
        </w:rPr>
        <w:t>Figure 6.21: Atemporal Frequency of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185</w:t>
      </w:r>
    </w:p>
    <w:p w14:paraId="28D36A61" w14:textId="77777777" w:rsidR="00E87BE4" w:rsidRPr="00316F83" w:rsidRDefault="00E87BE4" w:rsidP="00E87BE4">
      <w:pPr>
        <w:rPr>
          <w:rFonts w:ascii="Times New Roman" w:hAnsi="Times New Roman" w:cs="Times New Roman"/>
        </w:rPr>
      </w:pPr>
      <w:r w:rsidRPr="00342FFC">
        <w:rPr>
          <w:rFonts w:ascii="Times New Roman" w:hAnsi="Times New Roman" w:cs="Times New Roman"/>
          <w:b/>
          <w:bCs/>
        </w:rPr>
        <w:t>Figure 6.22: Atemporal Directionality of Obsidian in Oklahoma</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186</w:t>
      </w:r>
    </w:p>
    <w:p w14:paraId="51A4E23B" w14:textId="77777777" w:rsidR="00E87BE4" w:rsidRPr="00316F83" w:rsidRDefault="00E87BE4" w:rsidP="00E87BE4">
      <w:pPr>
        <w:rPr>
          <w:rFonts w:ascii="Times New Roman" w:hAnsi="Times New Roman" w:cs="Times New Roman"/>
        </w:rPr>
      </w:pPr>
      <w:r w:rsidRPr="00342FFC">
        <w:rPr>
          <w:rFonts w:ascii="Times New Roman" w:hAnsi="Times New Roman" w:cs="Times New Roman"/>
          <w:b/>
          <w:bCs/>
        </w:rPr>
        <w:t>Figure 6.23: Obsidian Sources Appearing in Oklahoma and Their Absolute Frequency (Amount) Per Source</w:t>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sidRPr="00342FFC">
        <w:rPr>
          <w:rFonts w:ascii="Times New Roman" w:hAnsi="Times New Roman" w:cs="Times New Roman"/>
          <w:b/>
          <w:bCs/>
          <w:u w:val="dotted"/>
        </w:rPr>
        <w:tab/>
      </w:r>
      <w:r>
        <w:rPr>
          <w:rFonts w:ascii="Times New Roman" w:hAnsi="Times New Roman" w:cs="Times New Roman"/>
          <w:u w:val="dotted"/>
        </w:rPr>
        <w:t>187</w:t>
      </w:r>
    </w:p>
    <w:p w14:paraId="3D87C6DA" w14:textId="77777777" w:rsidR="00E87BE4" w:rsidRPr="00342FFC" w:rsidRDefault="00E87BE4" w:rsidP="00E87BE4">
      <w:pPr>
        <w:jc w:val="center"/>
        <w:rPr>
          <w:rFonts w:ascii="Times New Roman" w:hAnsi="Times New Roman" w:cs="Times New Roman"/>
          <w:b/>
          <w:bCs/>
        </w:rPr>
      </w:pPr>
      <w:r w:rsidRPr="00342FFC">
        <w:rPr>
          <w:rFonts w:ascii="Times New Roman" w:hAnsi="Times New Roman" w:cs="Times New Roman"/>
          <w:b/>
          <w:bCs/>
        </w:rPr>
        <w:br w:type="page"/>
      </w:r>
    </w:p>
    <w:p w14:paraId="1CE475BC" w14:textId="77777777" w:rsidR="00E87BE4" w:rsidRPr="00342FFC" w:rsidRDefault="00E87BE4" w:rsidP="00E87BE4">
      <w:pPr>
        <w:jc w:val="center"/>
        <w:rPr>
          <w:rFonts w:ascii="Times New Roman" w:hAnsi="Times New Roman" w:cs="Times New Roman"/>
          <w:b/>
          <w:bCs/>
        </w:rPr>
      </w:pPr>
      <w:r w:rsidRPr="00342FFC">
        <w:rPr>
          <w:rFonts w:ascii="Times New Roman" w:hAnsi="Times New Roman" w:cs="Times New Roman"/>
          <w:b/>
          <w:bCs/>
        </w:rPr>
        <w:lastRenderedPageBreak/>
        <w:t>APPENDICES</w:t>
      </w:r>
    </w:p>
    <w:p w14:paraId="03856D4A" w14:textId="77777777" w:rsidR="00E87BE4" w:rsidRPr="00342FFC" w:rsidRDefault="00E87BE4" w:rsidP="00E87BE4">
      <w:pPr>
        <w:rPr>
          <w:rFonts w:ascii="Times New Roman" w:hAnsi="Times New Roman" w:cs="Times New Roman"/>
        </w:rPr>
      </w:pPr>
    </w:p>
    <w:p w14:paraId="30BE6801" w14:textId="77777777" w:rsidR="00E87BE4" w:rsidRPr="00342FFC" w:rsidRDefault="00E87BE4" w:rsidP="00E87BE4">
      <w:pPr>
        <w:rPr>
          <w:rFonts w:ascii="Times New Roman" w:hAnsi="Times New Roman" w:cs="Times New Roman"/>
        </w:rPr>
      </w:pPr>
    </w:p>
    <w:p w14:paraId="13A8CA14" w14:textId="77777777" w:rsidR="00E87BE4" w:rsidRPr="00342FFC" w:rsidRDefault="00E87BE4" w:rsidP="00E87BE4">
      <w:pPr>
        <w:rPr>
          <w:rFonts w:ascii="Times New Roman" w:hAnsi="Times New Roman" w:cs="Times New Roman"/>
          <w:b/>
          <w:bCs/>
        </w:rPr>
      </w:pPr>
      <w:r w:rsidRPr="00342FFC">
        <w:rPr>
          <w:rFonts w:ascii="Times New Roman" w:hAnsi="Times New Roman" w:cs="Times New Roman"/>
          <w:b/>
          <w:bCs/>
        </w:rPr>
        <w:t>Appendix A: Comprehensive Artifact Inventory</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219</w:t>
      </w:r>
    </w:p>
    <w:p w14:paraId="4D5D2154" w14:textId="77777777" w:rsidR="00E87BE4" w:rsidRPr="00342FFC" w:rsidRDefault="00E87BE4" w:rsidP="00E87BE4">
      <w:pPr>
        <w:rPr>
          <w:rFonts w:ascii="Times New Roman" w:hAnsi="Times New Roman" w:cs="Times New Roman"/>
          <w:b/>
          <w:bCs/>
        </w:rPr>
      </w:pPr>
      <w:r w:rsidRPr="00342FFC">
        <w:rPr>
          <w:rFonts w:ascii="Times New Roman" w:hAnsi="Times New Roman" w:cs="Times New Roman"/>
          <w:b/>
          <w:bCs/>
        </w:rPr>
        <w:t>Appendix B: Source Provenance of Obsidian Artifacts from the Oklahoma Archaeological Survey: Report Prepared for Matthew Oliver, Department of Anthropology, University of Oklahoma</w:t>
      </w:r>
      <w:r w:rsidRPr="00342FFC">
        <w:rPr>
          <w:rFonts w:ascii="Times New Roman" w:hAnsi="Times New Roman" w:cs="Times New Roman"/>
          <w:b/>
          <w:bCs/>
          <w:u w:val="dotted"/>
        </w:rPr>
        <w:t xml:space="preserve">, </w:t>
      </w:r>
      <w:r w:rsidRPr="00342FFC">
        <w:rPr>
          <w:rFonts w:ascii="Times New Roman" w:hAnsi="Times New Roman" w:cs="Times New Roman"/>
          <w:b/>
          <w:bCs/>
        </w:rPr>
        <w:t>Norman, Oklahoma</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307</w:t>
      </w:r>
    </w:p>
    <w:p w14:paraId="08D478F9" w14:textId="77777777" w:rsidR="00E87BE4" w:rsidRPr="00342FFC" w:rsidRDefault="00E87BE4" w:rsidP="00E87BE4">
      <w:pPr>
        <w:rPr>
          <w:rFonts w:ascii="Times New Roman" w:hAnsi="Times New Roman" w:cs="Times New Roman"/>
          <w:b/>
          <w:bCs/>
        </w:rPr>
      </w:pPr>
      <w:r w:rsidRPr="00342FFC">
        <w:rPr>
          <w:rFonts w:ascii="Times New Roman" w:hAnsi="Times New Roman" w:cs="Times New Roman"/>
          <w:b/>
          <w:bCs/>
        </w:rPr>
        <w:t>Appendix C: Comprehensive Obsidian Site List</w:t>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sidRPr="00342FFC">
        <w:rPr>
          <w:rFonts w:ascii="Times New Roman" w:hAnsi="Times New Roman" w:cs="Times New Roman"/>
          <w:u w:val="dotted"/>
        </w:rPr>
        <w:tab/>
      </w:r>
      <w:r>
        <w:rPr>
          <w:rFonts w:ascii="Times New Roman" w:hAnsi="Times New Roman" w:cs="Times New Roman"/>
          <w:u w:val="dotted"/>
        </w:rPr>
        <w:t>342</w:t>
      </w:r>
    </w:p>
    <w:p w14:paraId="2D18E36E" w14:textId="3CDE4670" w:rsidR="00E45674" w:rsidRPr="009F2C84" w:rsidRDefault="001454CE" w:rsidP="001454CE">
      <w:pPr>
        <w:rPr>
          <w:b/>
          <w:bCs/>
        </w:rPr>
        <w:sectPr w:rsidR="00E45674" w:rsidRPr="009F2C84" w:rsidSect="00A85EF1">
          <w:footerReference w:type="first" r:id="rId10"/>
          <w:pgSz w:w="12240" w:h="15840"/>
          <w:pgMar w:top="1440" w:right="1440" w:bottom="1440" w:left="1440" w:header="720" w:footer="720" w:gutter="0"/>
          <w:pgNumType w:fmt="lowerRoman" w:start="4"/>
          <w:cols w:space="720"/>
          <w:docGrid w:linePitch="360"/>
        </w:sectPr>
      </w:pPr>
      <w:r w:rsidRPr="009F2C84">
        <w:tab/>
      </w:r>
    </w:p>
    <w:p w14:paraId="0CE4466C" w14:textId="0046942B" w:rsidR="009A7ECA" w:rsidRDefault="009A7ECA" w:rsidP="00DA5B28">
      <w:pPr>
        <w:jc w:val="center"/>
        <w:rPr>
          <w:rFonts w:ascii="Times New Roman" w:hAnsi="Times New Roman" w:cs="Times New Roman"/>
          <w:b/>
          <w:bCs/>
        </w:rPr>
      </w:pPr>
      <w:r>
        <w:rPr>
          <w:rFonts w:ascii="Times New Roman" w:hAnsi="Times New Roman" w:cs="Times New Roman"/>
          <w:b/>
          <w:bCs/>
        </w:rPr>
        <w:lastRenderedPageBreak/>
        <w:t>Acknowledgements</w:t>
      </w:r>
    </w:p>
    <w:p w14:paraId="05FDA399" w14:textId="77777777" w:rsidR="009A7ECA" w:rsidRDefault="009A7ECA" w:rsidP="00DA5B28">
      <w:pPr>
        <w:jc w:val="center"/>
        <w:rPr>
          <w:rFonts w:ascii="Times New Roman" w:hAnsi="Times New Roman" w:cs="Times New Roman"/>
          <w:b/>
          <w:bCs/>
        </w:rPr>
      </w:pPr>
    </w:p>
    <w:p w14:paraId="746A45D5" w14:textId="349E2E62" w:rsidR="00C86DD9" w:rsidRDefault="009A7ECA" w:rsidP="00C86DD9">
      <w:pPr>
        <w:spacing w:line="480" w:lineRule="auto"/>
        <w:rPr>
          <w:rFonts w:ascii="Times New Roman" w:hAnsi="Times New Roman" w:cs="Times New Roman"/>
        </w:rPr>
      </w:pPr>
      <w:r>
        <w:rPr>
          <w:rFonts w:ascii="Times New Roman" w:hAnsi="Times New Roman" w:cs="Times New Roman"/>
        </w:rPr>
        <w:tab/>
        <w:t xml:space="preserve">There are so many people who helped me through this research project I would like to thank. First and foremost, I would like to thank my parents, Glen Oliver and Michelle Metz, for their unending support and inspiration, as well as my sister, Megan Oliver. </w:t>
      </w:r>
      <w:r w:rsidR="00C86DD9">
        <w:rPr>
          <w:rFonts w:ascii="Times New Roman" w:hAnsi="Times New Roman" w:cs="Times New Roman"/>
        </w:rPr>
        <w:t xml:space="preserve">My friends Bill Stevenson and Zachary Cole </w:t>
      </w:r>
      <w:r w:rsidR="00B4695C">
        <w:rPr>
          <w:rFonts w:ascii="Times New Roman" w:hAnsi="Times New Roman" w:cs="Times New Roman"/>
        </w:rPr>
        <w:t xml:space="preserve">certainly </w:t>
      </w:r>
      <w:r w:rsidR="00C86DD9">
        <w:rPr>
          <w:rFonts w:ascii="Times New Roman" w:hAnsi="Times New Roman" w:cs="Times New Roman"/>
        </w:rPr>
        <w:t>deserve some thanks too</w:t>
      </w:r>
      <w:r w:rsidR="00B4695C">
        <w:rPr>
          <w:rFonts w:ascii="Times New Roman" w:hAnsi="Times New Roman" w:cs="Times New Roman"/>
        </w:rPr>
        <w:t xml:space="preserve"> as they have helped me think through the process</w:t>
      </w:r>
      <w:r w:rsidR="00C86DD9">
        <w:rPr>
          <w:rFonts w:ascii="Times New Roman" w:hAnsi="Times New Roman" w:cs="Times New Roman"/>
        </w:rPr>
        <w:t xml:space="preserve">. </w:t>
      </w:r>
    </w:p>
    <w:p w14:paraId="5B14C0BF" w14:textId="2C05FD08" w:rsidR="00C86DD9" w:rsidRDefault="00C86DD9" w:rsidP="00C86DD9">
      <w:pPr>
        <w:spacing w:line="480" w:lineRule="auto"/>
        <w:rPr>
          <w:rFonts w:ascii="Times New Roman" w:hAnsi="Times New Roman" w:cs="Times New Roman"/>
        </w:rPr>
      </w:pPr>
      <w:r>
        <w:rPr>
          <w:rFonts w:ascii="Times New Roman" w:hAnsi="Times New Roman" w:cs="Times New Roman"/>
        </w:rPr>
        <w:tab/>
      </w:r>
      <w:r w:rsidR="009A7ECA">
        <w:rPr>
          <w:rFonts w:ascii="Times New Roman" w:hAnsi="Times New Roman" w:cs="Times New Roman"/>
        </w:rPr>
        <w:t xml:space="preserve">I would also like to thank Dr. Kary Stackelbeck, Gary Edington, and Dr. Bonnie Pitblado for helping me complete this project when life became rough. I especially want to thank Delaney Cooley, Dr. Sarah Trabert, and Dr. Bonnie Pitblado for keeping the project alive when I experienced difficulties. </w:t>
      </w:r>
      <w:r>
        <w:rPr>
          <w:rFonts w:ascii="Times New Roman" w:hAnsi="Times New Roman" w:cs="Times New Roman"/>
        </w:rPr>
        <w:t xml:space="preserve">A special thanks to Elijah Whalen, my research assistant who helped me work with many Indigenous communities around Oklahoma </w:t>
      </w:r>
    </w:p>
    <w:p w14:paraId="43D63A14" w14:textId="77777777" w:rsidR="00C86DD9" w:rsidRDefault="00C86DD9" w:rsidP="00C86DD9">
      <w:pPr>
        <w:spacing w:line="480" w:lineRule="auto"/>
        <w:rPr>
          <w:rFonts w:ascii="Times New Roman" w:hAnsi="Times New Roman" w:cs="Times New Roman"/>
        </w:rPr>
      </w:pPr>
      <w:r>
        <w:rPr>
          <w:rFonts w:ascii="Times New Roman" w:hAnsi="Times New Roman" w:cs="Times New Roman"/>
        </w:rPr>
        <w:tab/>
      </w:r>
      <w:r w:rsidR="009A7ECA">
        <w:rPr>
          <w:rFonts w:ascii="Times New Roman" w:hAnsi="Times New Roman" w:cs="Times New Roman"/>
        </w:rPr>
        <w:t xml:space="preserve">Thanks to Dr. Scott Brosowske for his patience and encouragement, as well as Bill Ramsey, Harold Kachel, Russell Tibbetts, Rick Williams, Bob Kerns, Kimmie Karber, Jim Cox, and Towona Spivey for sharing their private collections and knowledge with me throughout the project. I could not have completed this research project without those people. </w:t>
      </w:r>
    </w:p>
    <w:p w14:paraId="5290B290" w14:textId="09DC3086" w:rsidR="009A7ECA" w:rsidRPr="009A7ECA" w:rsidRDefault="00CF0A7D" w:rsidP="00C86DD9">
      <w:pPr>
        <w:spacing w:line="480" w:lineRule="auto"/>
        <w:rPr>
          <w:rFonts w:ascii="Times New Roman" w:hAnsi="Times New Roman" w:cs="Times New Roman"/>
        </w:rPr>
      </w:pPr>
      <w:r>
        <w:rPr>
          <w:rFonts w:ascii="Times New Roman" w:hAnsi="Times New Roman" w:cs="Times New Roman"/>
        </w:rPr>
        <w:tab/>
        <w:t xml:space="preserve">Dr. Robert Brooks, Dr. Christopher Lintz, and Dr. Timothy Baugh, and Dr. Marjory Duncan helped me initiate this project and deserve some acknowledgments here. I thank Dr. Pat Gilman and Dr. Paul Minnas for providing the funding for this project through their scholarship. </w:t>
      </w:r>
      <w:r w:rsidR="009A7ECA">
        <w:rPr>
          <w:rFonts w:ascii="Times New Roman" w:hAnsi="Times New Roman" w:cs="Times New Roman"/>
        </w:rPr>
        <w:t>I would like to</w:t>
      </w:r>
      <w:r>
        <w:rPr>
          <w:rFonts w:ascii="Times New Roman" w:hAnsi="Times New Roman" w:cs="Times New Roman"/>
        </w:rPr>
        <w:t xml:space="preserve"> thank </w:t>
      </w:r>
      <w:r w:rsidR="009A7ECA">
        <w:rPr>
          <w:rFonts w:ascii="Times New Roman" w:hAnsi="Times New Roman" w:cs="Times New Roman"/>
        </w:rPr>
        <w:t xml:space="preserve">my committee for their support, advice, feedback, interest, and understanding: Dr. Bonnie Pitblado, Dr. Asa Randall, Dr. Sarah Trabert, Dr. Kary Stackelbeck, and Dr. Thomas Fenn. </w:t>
      </w:r>
      <w:r w:rsidR="00C86DD9">
        <w:rPr>
          <w:rFonts w:ascii="Times New Roman" w:hAnsi="Times New Roman" w:cs="Times New Roman"/>
        </w:rPr>
        <w:t xml:space="preserve">A special thanks to everyone from the five museums I worked with along with all the kind folks at the Oklahoma Archeological Survey. Lastly, I would like to thank all of </w:t>
      </w:r>
      <w:r w:rsidR="00C86DD9">
        <w:rPr>
          <w:rFonts w:ascii="Times New Roman" w:hAnsi="Times New Roman" w:cs="Times New Roman"/>
        </w:rPr>
        <w:lastRenderedPageBreak/>
        <w:t>my friends in the anthropology department. I really could not have completed this project without all of you. Thanks again.</w:t>
      </w:r>
    </w:p>
    <w:p w14:paraId="21F26712" w14:textId="77777777" w:rsidR="009A7ECA" w:rsidRDefault="009A7ECA" w:rsidP="00DA5B28">
      <w:pPr>
        <w:jc w:val="center"/>
        <w:rPr>
          <w:rFonts w:ascii="Times New Roman" w:hAnsi="Times New Roman" w:cs="Times New Roman"/>
          <w:b/>
          <w:bCs/>
        </w:rPr>
      </w:pPr>
    </w:p>
    <w:p w14:paraId="08C52CF8" w14:textId="77777777" w:rsidR="009A7ECA" w:rsidRDefault="009A7ECA" w:rsidP="00DA5B28">
      <w:pPr>
        <w:jc w:val="center"/>
        <w:rPr>
          <w:rFonts w:ascii="Times New Roman" w:hAnsi="Times New Roman" w:cs="Times New Roman"/>
          <w:b/>
          <w:bCs/>
        </w:rPr>
        <w:sectPr w:rsidR="009A7ECA" w:rsidSect="00DA5B28">
          <w:footerReference w:type="first" r:id="rId11"/>
          <w:pgSz w:w="12240" w:h="15840"/>
          <w:pgMar w:top="1440" w:right="1440" w:bottom="1440" w:left="1440" w:header="720" w:footer="720" w:gutter="0"/>
          <w:pgNumType w:fmt="lowerRoman" w:start="10"/>
          <w:cols w:space="720"/>
          <w:docGrid w:linePitch="360"/>
        </w:sectPr>
      </w:pPr>
    </w:p>
    <w:p w14:paraId="14E40604" w14:textId="3AAAE616" w:rsidR="00D6062C" w:rsidRDefault="00D6062C" w:rsidP="00DA5B28">
      <w:pPr>
        <w:jc w:val="center"/>
        <w:rPr>
          <w:rFonts w:ascii="Times New Roman" w:hAnsi="Times New Roman" w:cs="Times New Roman"/>
          <w:b/>
          <w:bCs/>
        </w:rPr>
      </w:pPr>
      <w:r w:rsidRPr="008F2F99">
        <w:rPr>
          <w:rFonts w:ascii="Times New Roman" w:hAnsi="Times New Roman" w:cs="Times New Roman"/>
          <w:b/>
          <w:bCs/>
        </w:rPr>
        <w:lastRenderedPageBreak/>
        <w:t>Abstract</w:t>
      </w:r>
    </w:p>
    <w:p w14:paraId="29A79985" w14:textId="77777777" w:rsidR="00DA5B28" w:rsidRPr="008F2F99" w:rsidRDefault="00DA5B28" w:rsidP="00DA5B28">
      <w:pPr>
        <w:jc w:val="center"/>
        <w:rPr>
          <w:rFonts w:ascii="Times New Roman" w:hAnsi="Times New Roman" w:cs="Times New Roman"/>
          <w:b/>
          <w:bCs/>
        </w:rPr>
      </w:pPr>
    </w:p>
    <w:p w14:paraId="210616AC" w14:textId="20E87E9A" w:rsidR="00D6062C" w:rsidRPr="008F2F99" w:rsidRDefault="00EF3420" w:rsidP="00EF3420">
      <w:pPr>
        <w:spacing w:line="480" w:lineRule="auto"/>
        <w:rPr>
          <w:rFonts w:ascii="Times New Roman" w:hAnsi="Times New Roman" w:cs="Times New Roman"/>
        </w:rPr>
      </w:pPr>
      <w:r w:rsidRPr="008F2F99">
        <w:rPr>
          <w:rFonts w:ascii="Times New Roman" w:hAnsi="Times New Roman" w:cs="Times New Roman"/>
        </w:rPr>
        <w:tab/>
        <w:t>Obsidian is an exotic lithic resource rarely found in Oklahoma, yet it still occurs in the archaeological record. This project utilized Energy Dispersive X-ray Fluorescence (EDXRF) Mass Spectrometry to geochemically source 110 obsidian artifacts from Oklahoma in various private collections and museum collections.</w:t>
      </w:r>
      <w:r w:rsidR="0038724A" w:rsidRPr="008F2F99">
        <w:rPr>
          <w:rFonts w:ascii="Times New Roman" w:hAnsi="Times New Roman" w:cs="Times New Roman"/>
        </w:rPr>
        <w:t xml:space="preserve"> These 110 EDXRF samples were added to the existing 220 obsidian artifacts from Oklahoma previously studied to synthesize the data. </w:t>
      </w:r>
      <w:r w:rsidR="00EF225B" w:rsidRPr="008F2F99">
        <w:rPr>
          <w:rFonts w:ascii="Times New Roman" w:hAnsi="Times New Roman" w:cs="Times New Roman"/>
        </w:rPr>
        <w:t>My research question is: what spatial patterning is expressed by obsidian in Oklahoma, and what do these patterns reveal about cultural interaction through time?</w:t>
      </w:r>
    </w:p>
    <w:p w14:paraId="1E7C34DA" w14:textId="77777777" w:rsidR="00EF225B" w:rsidRPr="008F2F99" w:rsidRDefault="0078091E" w:rsidP="00EF3420">
      <w:pPr>
        <w:spacing w:line="480" w:lineRule="auto"/>
        <w:rPr>
          <w:rFonts w:ascii="Times New Roman" w:hAnsi="Times New Roman" w:cs="Times New Roman"/>
        </w:rPr>
      </w:pPr>
      <w:r w:rsidRPr="008F2F99">
        <w:rPr>
          <w:rFonts w:ascii="Times New Roman" w:hAnsi="Times New Roman" w:cs="Times New Roman"/>
        </w:rPr>
        <w:tab/>
        <w:t xml:space="preserve">I utilized the interpretive framework of conveyance zones and cultural interaction patterns to interpret the results. All spatial and temporal data was process with ArcGIS to parse out the spatial and temporal distribution of obsidian in Oklahoma. The 110 EDXRF samples resulted in eight chert artifacts, which were removed from the study, leaving 102 EDXRF samples combined with the previous 220 samples totaling 322 obsidian samples in Oklahoma subjected to source characterization. The remaining 102 EDXRF samples from this study resulted in the majority of the obsidian artifacts sourcing to either the Cerro Toledo Rhyolite or Valles Rhyolite obsidian sources in the Jemez Mountains in New Mexico. Obsidian from Malad, Idaho and to a lesser extent Obsidian Cliff, Wyoming were also well represented in the 102 EDXRF samples. </w:t>
      </w:r>
      <w:r w:rsidR="00EF225B" w:rsidRPr="008F2F99">
        <w:rPr>
          <w:rFonts w:ascii="Times New Roman" w:hAnsi="Times New Roman" w:cs="Times New Roman"/>
        </w:rPr>
        <w:t>Outliers include obsidian from Buck Mountain, California, Timber Buttes, Idaho, and at least one unknown obsidian source.</w:t>
      </w:r>
    </w:p>
    <w:p w14:paraId="6CAF8C40" w14:textId="126CFE82" w:rsidR="0078091E" w:rsidRPr="008F2F99" w:rsidRDefault="00EF225B" w:rsidP="00EF3420">
      <w:pPr>
        <w:spacing w:line="480" w:lineRule="auto"/>
        <w:rPr>
          <w:rFonts w:ascii="Times New Roman" w:hAnsi="Times New Roman" w:cs="Times New Roman"/>
        </w:rPr>
      </w:pPr>
      <w:r w:rsidRPr="008F2F99">
        <w:rPr>
          <w:rFonts w:ascii="Times New Roman" w:hAnsi="Times New Roman" w:cs="Times New Roman"/>
        </w:rPr>
        <w:tab/>
        <w:t>The results of the synthesized data of the combined 322 obsidian samples from Oklahoma illuminated shifting cultural interaction patterns between the Southern Plains (Oklahoma) and adjacent regions. Until the Late Precontact Period (</w:t>
      </w:r>
      <w:r w:rsidRPr="008F2F99">
        <w:rPr>
          <w:rFonts w:ascii="Times New Roman" w:hAnsi="Times New Roman" w:cs="Times New Roman"/>
          <w:color w:val="000000" w:themeColor="text1"/>
        </w:rPr>
        <w:t xml:space="preserve">1,250 – 450 B.P.) and excluding the Paleoindigenous Period (prior to 7,950 B.P.), people  on the Southern Plains </w:t>
      </w:r>
      <w:r w:rsidRPr="008F2F99">
        <w:rPr>
          <w:rFonts w:ascii="Times New Roman" w:hAnsi="Times New Roman" w:cs="Times New Roman"/>
          <w:color w:val="000000" w:themeColor="text1"/>
        </w:rPr>
        <w:lastRenderedPageBreak/>
        <w:t>preferred</w:t>
      </w:r>
      <w:r w:rsidRPr="008F2F99">
        <w:rPr>
          <w:rFonts w:ascii="Times New Roman" w:hAnsi="Times New Roman" w:cs="Times New Roman"/>
        </w:rPr>
        <w:t xml:space="preserve"> obsidian from Malad and Obsidian Cliff overall, suggesting a cultural interaction pattern stretching northward through the Central Plains toward Idaho and Wyoming. During the Late Precontact Period those preferences and cultural interaction patterns shifted toward obsidian from the Jemez Mountains in New Mexico with Cerro Toledo Rhyolite being favored by people in the Oklahoma Panhandle, and Valles Rhyolite in western Oklahoma. During the Postcontact Period (450 – 200 B.P.) people in the past in Oklahoma preferred obsidian the Valles Rhyolite obsidian from New Mexico.</w:t>
      </w:r>
    </w:p>
    <w:p w14:paraId="0F26B3A7" w14:textId="77777777" w:rsidR="00D6062C" w:rsidRDefault="00D6062C" w:rsidP="00E45674">
      <w:pPr>
        <w:spacing w:line="480" w:lineRule="auto"/>
        <w:jc w:val="center"/>
        <w:rPr>
          <w:b/>
          <w:bCs/>
        </w:rPr>
        <w:sectPr w:rsidR="00D6062C" w:rsidSect="00CF0A7D">
          <w:footerReference w:type="default" r:id="rId12"/>
          <w:pgSz w:w="12240" w:h="15840"/>
          <w:pgMar w:top="1440" w:right="1440" w:bottom="1440" w:left="1440" w:header="720" w:footer="720" w:gutter="0"/>
          <w:pgNumType w:fmt="lowerRoman" w:start="12"/>
          <w:cols w:space="720"/>
          <w:docGrid w:linePitch="360"/>
        </w:sectPr>
      </w:pPr>
    </w:p>
    <w:p w14:paraId="015B76A9" w14:textId="77777777" w:rsidR="00E45674" w:rsidRPr="008F2F99" w:rsidRDefault="00E45674" w:rsidP="00E45674">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Chapter 1: Introduction</w:t>
      </w:r>
    </w:p>
    <w:p w14:paraId="2CE3D882" w14:textId="6D88C323" w:rsidR="00E45674" w:rsidRPr="008F2F99" w:rsidRDefault="00E45674" w:rsidP="00E45674">
      <w:pPr>
        <w:spacing w:line="480" w:lineRule="auto"/>
        <w:rPr>
          <w:rFonts w:ascii="Times New Roman" w:hAnsi="Times New Roman" w:cs="Times New Roman"/>
          <w:b/>
          <w:bCs/>
        </w:rPr>
      </w:pPr>
      <w:r w:rsidRPr="008F2F99">
        <w:rPr>
          <w:rFonts w:ascii="Times New Roman" w:hAnsi="Times New Roman" w:cs="Times New Roman"/>
        </w:rPr>
        <w:tab/>
        <w:t>Obsidia</w:t>
      </w:r>
      <w:r w:rsidR="00EA60D6" w:rsidRPr="008F2F99">
        <w:rPr>
          <w:rFonts w:ascii="Times New Roman" w:hAnsi="Times New Roman" w:cs="Times New Roman"/>
        </w:rPr>
        <w:t>n</w:t>
      </w:r>
      <w:r w:rsidRPr="008F2F99">
        <w:rPr>
          <w:rFonts w:ascii="Times New Roman" w:hAnsi="Times New Roman" w:cs="Times New Roman"/>
        </w:rPr>
        <w:t xml:space="preserve"> is volcanic glass, and the process of obsidian formation locks in a number of chemical elements whose concentrations are unique to each individual lava flow. We can analyze the chemical concentrations of an obsidian artifact and “fingerprint,” or source, that artifact to the lava flow it originated from (Shackley 2005). Through this process we can draw a line between the geologic source of obsidian and where the artifact was found. This can give us clues as to </w:t>
      </w:r>
      <w:r w:rsidR="008957EF" w:rsidRPr="008F2F99">
        <w:rPr>
          <w:rFonts w:ascii="Times New Roman" w:hAnsi="Times New Roman" w:cs="Times New Roman"/>
        </w:rPr>
        <w:t>where and how people in the past acquired their lithic resources</w:t>
      </w:r>
      <w:r w:rsidRPr="008F2F99">
        <w:rPr>
          <w:rFonts w:ascii="Times New Roman" w:hAnsi="Times New Roman" w:cs="Times New Roman"/>
        </w:rPr>
        <w:t xml:space="preserve"> </w:t>
      </w:r>
    </w:p>
    <w:p w14:paraId="3BF5C606" w14:textId="355CB333" w:rsidR="00E45674" w:rsidRPr="008F2F99" w:rsidRDefault="00E45674" w:rsidP="00E45674">
      <w:pPr>
        <w:spacing w:line="480" w:lineRule="auto"/>
        <w:rPr>
          <w:rFonts w:ascii="Times New Roman" w:hAnsi="Times New Roman" w:cs="Times New Roman"/>
        </w:rPr>
      </w:pPr>
      <w:r w:rsidRPr="008F2F99">
        <w:rPr>
          <w:rFonts w:ascii="Times New Roman" w:hAnsi="Times New Roman" w:cs="Times New Roman"/>
        </w:rPr>
        <w:tab/>
      </w:r>
      <w:r w:rsidR="00C83932" w:rsidRPr="008F2F99">
        <w:rPr>
          <w:rFonts w:ascii="Times New Roman" w:hAnsi="Times New Roman" w:cs="Times New Roman"/>
        </w:rPr>
        <w:t>Although rare,</w:t>
      </w:r>
      <w:r w:rsidRPr="008F2F99">
        <w:rPr>
          <w:rFonts w:ascii="Times New Roman" w:hAnsi="Times New Roman" w:cs="Times New Roman"/>
        </w:rPr>
        <w:t xml:space="preserve"> we </w:t>
      </w:r>
      <w:r w:rsidRPr="008F2F99">
        <w:rPr>
          <w:rFonts w:ascii="Times New Roman" w:hAnsi="Times New Roman" w:cs="Times New Roman"/>
          <w:i/>
        </w:rPr>
        <w:t>do</w:t>
      </w:r>
      <w:r w:rsidRPr="008F2F99">
        <w:rPr>
          <w:rFonts w:ascii="Times New Roman" w:hAnsi="Times New Roman" w:cs="Times New Roman"/>
        </w:rPr>
        <w:t xml:space="preserve"> find obsidian </w:t>
      </w:r>
      <w:r w:rsidR="00C83932" w:rsidRPr="008F2F99">
        <w:rPr>
          <w:rFonts w:ascii="Times New Roman" w:hAnsi="Times New Roman" w:cs="Times New Roman"/>
        </w:rPr>
        <w:t>in Oklahoma</w:t>
      </w:r>
      <w:r w:rsidRPr="008F2F99">
        <w:rPr>
          <w:rFonts w:ascii="Times New Roman" w:hAnsi="Times New Roman" w:cs="Times New Roman"/>
        </w:rPr>
        <w:t>, even though there are no natural sources of obsidian in the state. The nearest obsidian-bearing formation is located in the Jemez Mountains in northeastern New Mexico, over 322 km (200 mi) away from the Oklahoma Panhandle. Despite this distance, obsidian artifacts still show up in the archaeological record across Oklahoma throughout time. This makes any obsidian artifacts found in Oklahoma all the more interesting because those artifacts had to be imported from afar.</w:t>
      </w:r>
    </w:p>
    <w:p w14:paraId="3AC5769C" w14:textId="7969FF03" w:rsidR="00E45674" w:rsidRPr="008F2F99" w:rsidRDefault="00E45674" w:rsidP="00E45674">
      <w:pPr>
        <w:spacing w:line="480" w:lineRule="auto"/>
        <w:rPr>
          <w:rFonts w:ascii="Times New Roman" w:hAnsi="Times New Roman" w:cs="Times New Roman"/>
        </w:rPr>
      </w:pPr>
      <w:r w:rsidRPr="008F2F99">
        <w:rPr>
          <w:rFonts w:ascii="Times New Roman" w:hAnsi="Times New Roman" w:cs="Times New Roman"/>
        </w:rPr>
        <w:tab/>
        <w:t>Importing materials allow for the interaction between different groups of people, as the obsidian was either passed from hand to hand in a</w:t>
      </w:r>
      <w:r w:rsidR="008957EF" w:rsidRPr="008F2F99">
        <w:rPr>
          <w:rFonts w:ascii="Times New Roman" w:hAnsi="Times New Roman" w:cs="Times New Roman"/>
        </w:rPr>
        <w:t>n exchange or trade scenario</w:t>
      </w:r>
      <w:r w:rsidRPr="008F2F99">
        <w:rPr>
          <w:rFonts w:ascii="Times New Roman" w:hAnsi="Times New Roman" w:cs="Times New Roman"/>
        </w:rPr>
        <w:t xml:space="preserve">, or brought directly from the geologic origin source to the object’s resting place. A </w:t>
      </w:r>
      <w:r w:rsidR="008957EF" w:rsidRPr="008F2F99">
        <w:rPr>
          <w:rFonts w:ascii="Times New Roman" w:hAnsi="Times New Roman" w:cs="Times New Roman"/>
        </w:rPr>
        <w:t xml:space="preserve">cultural interaction </w:t>
      </w:r>
      <w:r w:rsidRPr="008F2F99">
        <w:rPr>
          <w:rFonts w:ascii="Times New Roman" w:hAnsi="Times New Roman" w:cs="Times New Roman"/>
        </w:rPr>
        <w:t xml:space="preserve">oriented perspective on spatial data allows us to incorporate social variables when looking at distance and space, or what Hughes (2011) refers to as social distance. Differences in the distribution of exotic materials, such as obsidian, indicate variations in the degree of interaction between cultural groups (Janetski et al. 2011). </w:t>
      </w:r>
      <w:r w:rsidR="00A314C8" w:rsidRPr="008F2F99">
        <w:rPr>
          <w:rFonts w:ascii="Times New Roman" w:hAnsi="Times New Roman" w:cs="Times New Roman"/>
        </w:rPr>
        <w:t xml:space="preserve">For the purposes of this study, I define exotic lithic resources as non-local to Oklahoma, and local lithic resources as those appearing within the state. </w:t>
      </w:r>
      <w:r w:rsidRPr="008F2F99">
        <w:rPr>
          <w:rFonts w:ascii="Times New Roman" w:hAnsi="Times New Roman" w:cs="Times New Roman"/>
        </w:rPr>
        <w:t xml:space="preserve">I am interested in the nature and degree of interaction between differing groups of </w:t>
      </w:r>
      <w:r w:rsidRPr="008F2F99">
        <w:rPr>
          <w:rFonts w:ascii="Times New Roman" w:hAnsi="Times New Roman" w:cs="Times New Roman"/>
        </w:rPr>
        <w:lastRenderedPageBreak/>
        <w:t xml:space="preserve">people on the Southern Plains and adjacent regions through time, and the possible directionality of those lines of interaction. </w:t>
      </w:r>
    </w:p>
    <w:p w14:paraId="50325E12" w14:textId="5C0542F0" w:rsidR="00E45674" w:rsidRPr="008F2F99" w:rsidRDefault="00E45674" w:rsidP="00E45674">
      <w:pPr>
        <w:spacing w:line="480" w:lineRule="auto"/>
        <w:rPr>
          <w:rFonts w:ascii="Times New Roman" w:hAnsi="Times New Roman" w:cs="Times New Roman"/>
          <w:b/>
          <w:bCs/>
        </w:rPr>
      </w:pPr>
      <w:r w:rsidRPr="008F2F99">
        <w:rPr>
          <w:rFonts w:ascii="Times New Roman" w:hAnsi="Times New Roman" w:cs="Times New Roman"/>
        </w:rPr>
        <w:tab/>
      </w:r>
      <w:r w:rsidR="00A314C8" w:rsidRPr="008F2F99">
        <w:rPr>
          <w:rFonts w:ascii="Times New Roman" w:hAnsi="Times New Roman" w:cs="Times New Roman"/>
        </w:rPr>
        <w:t>W</w:t>
      </w:r>
      <w:r w:rsidRPr="008F2F99">
        <w:rPr>
          <w:rFonts w:ascii="Times New Roman" w:hAnsi="Times New Roman" w:cs="Times New Roman"/>
        </w:rPr>
        <w:t xml:space="preserve">hen studying one line of evidence such as obsidian source characterization, there will always be some contention as to whether an exotic lithic resource like obsidian was exchanged for or procured directly. I knew of this issue going in to the project, </w:t>
      </w:r>
      <w:r w:rsidR="008957EF" w:rsidRPr="008F2F99">
        <w:rPr>
          <w:rFonts w:ascii="Times New Roman" w:hAnsi="Times New Roman" w:cs="Times New Roman"/>
        </w:rPr>
        <w:t>and</w:t>
      </w:r>
      <w:r w:rsidRPr="008F2F99">
        <w:rPr>
          <w:rFonts w:ascii="Times New Roman" w:hAnsi="Times New Roman" w:cs="Times New Roman"/>
        </w:rPr>
        <w:t xml:space="preserve"> </w:t>
      </w:r>
      <w:r w:rsidR="00D03250" w:rsidRPr="008F2F99">
        <w:rPr>
          <w:rFonts w:ascii="Times New Roman" w:hAnsi="Times New Roman" w:cs="Times New Roman"/>
        </w:rPr>
        <w:t>resolved this</w:t>
      </w:r>
      <w:r w:rsidRPr="008F2F99">
        <w:rPr>
          <w:rFonts w:ascii="Times New Roman" w:hAnsi="Times New Roman" w:cs="Times New Roman"/>
        </w:rPr>
        <w:t xml:space="preserve"> issue in parsing out direct procurement versus exchange because the obsidian had to have made it to Oklahoma in some way or another, and human interactions drive events like this</w:t>
      </w:r>
      <w:r w:rsidR="008957EF" w:rsidRPr="008F2F99">
        <w:rPr>
          <w:rFonts w:ascii="Times New Roman" w:hAnsi="Times New Roman" w:cs="Times New Roman"/>
        </w:rPr>
        <w:t>, which is the focus of this research</w:t>
      </w:r>
      <w:r w:rsidRPr="008F2F99">
        <w:rPr>
          <w:rFonts w:ascii="Times New Roman" w:hAnsi="Times New Roman" w:cs="Times New Roman"/>
        </w:rPr>
        <w:t>.</w:t>
      </w:r>
      <w:r w:rsidR="00EE37C8" w:rsidRPr="008F2F99">
        <w:rPr>
          <w:rFonts w:ascii="Times New Roman" w:hAnsi="Times New Roman" w:cs="Times New Roman"/>
        </w:rPr>
        <w:t xml:space="preserve"> </w:t>
      </w:r>
      <w:r w:rsidR="009E25F0" w:rsidRPr="008F2F99">
        <w:rPr>
          <w:rFonts w:ascii="Times New Roman" w:hAnsi="Times New Roman" w:cs="Times New Roman"/>
        </w:rPr>
        <w:t xml:space="preserve">Conveyance zones and cultural interaction were the solutions to problems with direct procurement and exchange concerning obsidian centered research. </w:t>
      </w:r>
      <w:r w:rsidRPr="008F2F99">
        <w:rPr>
          <w:rFonts w:ascii="Times New Roman" w:hAnsi="Times New Roman" w:cs="Times New Roman"/>
        </w:rPr>
        <w:t xml:space="preserve">Studying obsidian is vital to further our understanding of social boundaries, group interaction, and trade and exchange networks both within the Southern Plains and between larger regions. My research addresses the temporal and spatial distribution, and geologic source of obsidian in Oklahoma. </w:t>
      </w:r>
    </w:p>
    <w:p w14:paraId="374FB394" w14:textId="0DA47DC1" w:rsidR="00E45674" w:rsidRPr="008F2F99" w:rsidRDefault="00E45674" w:rsidP="00E45674">
      <w:pPr>
        <w:spacing w:line="480" w:lineRule="auto"/>
        <w:rPr>
          <w:rFonts w:ascii="Times New Roman" w:hAnsi="Times New Roman" w:cs="Times New Roman"/>
        </w:rPr>
      </w:pPr>
      <w:r w:rsidRPr="008F2F99">
        <w:rPr>
          <w:rFonts w:ascii="Times New Roman" w:hAnsi="Times New Roman" w:cs="Times New Roman"/>
        </w:rPr>
        <w:tab/>
        <w:t>Oklahoma is a diverse state, both culturally and ecologically. Situated as the northern extension of the Southern Plains and amid the Southwest, Central Plains, and Southeast, Oklahoma has seen myriad different cultures utilizing its various environments in the past. In eastern Oklahoma there are large ceremonial sites associated with Southeast cultures such as Spiro (34LF40), possibly the most famous archaeological site in the state. Various cultures on the Southern Plains appear in central and western Oklahoma, and there are even some archaeological sites in the far western extension of the Oklahoma Panhandle with Basketmaker and Ancestral Puebloan influences</w:t>
      </w:r>
      <w:r w:rsidR="00B560BC" w:rsidRPr="008F2F99">
        <w:rPr>
          <w:rFonts w:ascii="Times New Roman" w:hAnsi="Times New Roman" w:cs="Times New Roman"/>
        </w:rPr>
        <w:t xml:space="preserve"> (</w:t>
      </w:r>
      <w:r w:rsidR="00761BA4" w:rsidRPr="008F2F99">
        <w:rPr>
          <w:rFonts w:ascii="Times New Roman" w:hAnsi="Times New Roman" w:cs="Times New Roman"/>
        </w:rPr>
        <w:t xml:space="preserve">Lintz </w:t>
      </w:r>
      <w:r w:rsidR="00870DE2" w:rsidRPr="008F2F99">
        <w:rPr>
          <w:rFonts w:ascii="Times New Roman" w:hAnsi="Times New Roman" w:cs="Times New Roman"/>
        </w:rPr>
        <w:t xml:space="preserve">and Zabawa </w:t>
      </w:r>
      <w:r w:rsidR="00761BA4" w:rsidRPr="008F2F99">
        <w:rPr>
          <w:rFonts w:ascii="Times New Roman" w:hAnsi="Times New Roman" w:cs="Times New Roman"/>
        </w:rPr>
        <w:t>19</w:t>
      </w:r>
      <w:r w:rsidR="00870DE2" w:rsidRPr="008F2F99">
        <w:rPr>
          <w:rFonts w:ascii="Times New Roman" w:hAnsi="Times New Roman" w:cs="Times New Roman"/>
        </w:rPr>
        <w:t>84</w:t>
      </w:r>
      <w:r w:rsidR="000732D0" w:rsidRPr="008F2F99">
        <w:rPr>
          <w:rFonts w:ascii="Times New Roman" w:hAnsi="Times New Roman" w:cs="Times New Roman"/>
        </w:rPr>
        <w:t>)</w:t>
      </w:r>
      <w:r w:rsidRPr="008F2F99">
        <w:rPr>
          <w:rFonts w:ascii="Times New Roman" w:hAnsi="Times New Roman" w:cs="Times New Roman"/>
        </w:rPr>
        <w:t>. The position of Oklahoma amid all of these cultures and ecological zones makes the state a</w:t>
      </w:r>
      <w:r w:rsidR="004739E7" w:rsidRPr="008F2F99">
        <w:rPr>
          <w:rFonts w:ascii="Times New Roman" w:hAnsi="Times New Roman" w:cs="Times New Roman"/>
        </w:rPr>
        <w:t xml:space="preserve"> well oriented </w:t>
      </w:r>
      <w:r w:rsidRPr="008F2F99">
        <w:rPr>
          <w:rFonts w:ascii="Times New Roman" w:hAnsi="Times New Roman" w:cs="Times New Roman"/>
        </w:rPr>
        <w:t>place to utilize obsidian source characterization to parse out cultural interaction</w:t>
      </w:r>
      <w:r w:rsidR="00EE37C8" w:rsidRPr="008F2F99">
        <w:rPr>
          <w:rFonts w:ascii="Times New Roman" w:hAnsi="Times New Roman" w:cs="Times New Roman"/>
        </w:rPr>
        <w:t xml:space="preserve"> patterns</w:t>
      </w:r>
      <w:r w:rsidRPr="008F2F99">
        <w:rPr>
          <w:rFonts w:ascii="Times New Roman" w:hAnsi="Times New Roman" w:cs="Times New Roman"/>
        </w:rPr>
        <w:t>.</w:t>
      </w:r>
    </w:p>
    <w:p w14:paraId="6EEDCEA3" w14:textId="5EB289B7" w:rsidR="00E45674" w:rsidRPr="008F2F99" w:rsidRDefault="00E45674" w:rsidP="00E45674">
      <w:pPr>
        <w:spacing w:line="480" w:lineRule="auto"/>
        <w:rPr>
          <w:rFonts w:ascii="Times New Roman" w:hAnsi="Times New Roman" w:cs="Times New Roman"/>
        </w:rPr>
      </w:pPr>
      <w:r w:rsidRPr="008F2F99">
        <w:rPr>
          <w:rFonts w:ascii="Times New Roman" w:hAnsi="Times New Roman" w:cs="Times New Roman"/>
        </w:rPr>
        <w:lastRenderedPageBreak/>
        <w:tab/>
        <w:t xml:space="preserve">My </w:t>
      </w:r>
      <w:r w:rsidR="00B560BC" w:rsidRPr="008F2F99">
        <w:rPr>
          <w:rFonts w:ascii="Times New Roman" w:hAnsi="Times New Roman" w:cs="Times New Roman"/>
        </w:rPr>
        <w:t>central</w:t>
      </w:r>
      <w:r w:rsidRPr="008F2F99">
        <w:rPr>
          <w:rFonts w:ascii="Times New Roman" w:hAnsi="Times New Roman" w:cs="Times New Roman"/>
        </w:rPr>
        <w:t xml:space="preserve"> research question is: what spatial patterning is expressed by obsidian in Oklahoma, and what do these patterns reveal about cultural interaction through time? Answering this two-fold question will significantly contribute to our understanding of both obsidian procurement and </w:t>
      </w:r>
      <w:r w:rsidR="009356B8" w:rsidRPr="008F2F99">
        <w:rPr>
          <w:rFonts w:ascii="Times New Roman" w:hAnsi="Times New Roman" w:cs="Times New Roman"/>
        </w:rPr>
        <w:t xml:space="preserve">the plausible directionality of cultural </w:t>
      </w:r>
      <w:r w:rsidRPr="008F2F99">
        <w:rPr>
          <w:rFonts w:ascii="Times New Roman" w:hAnsi="Times New Roman" w:cs="Times New Roman"/>
        </w:rPr>
        <w:t xml:space="preserve">interaction </w:t>
      </w:r>
      <w:r w:rsidR="009356B8" w:rsidRPr="008F2F99">
        <w:rPr>
          <w:rFonts w:ascii="Times New Roman" w:hAnsi="Times New Roman" w:cs="Times New Roman"/>
        </w:rPr>
        <w:t xml:space="preserve">patterns </w:t>
      </w:r>
      <w:r w:rsidRPr="008F2F99">
        <w:rPr>
          <w:rFonts w:ascii="Times New Roman" w:hAnsi="Times New Roman" w:cs="Times New Roman"/>
        </w:rPr>
        <w:t>between different groups of people across the Southern Plains and farther.</w:t>
      </w:r>
    </w:p>
    <w:p w14:paraId="7404928A" w14:textId="24FD3254" w:rsidR="00E45674" w:rsidRPr="008F2F99" w:rsidRDefault="00E45674" w:rsidP="00E45674">
      <w:pPr>
        <w:spacing w:line="480" w:lineRule="auto"/>
        <w:rPr>
          <w:rFonts w:ascii="Times New Roman" w:hAnsi="Times New Roman" w:cs="Times New Roman"/>
        </w:rPr>
      </w:pPr>
      <w:r w:rsidRPr="008F2F99">
        <w:rPr>
          <w:rFonts w:ascii="Times New Roman" w:hAnsi="Times New Roman" w:cs="Times New Roman"/>
        </w:rPr>
        <w:tab/>
        <w:t xml:space="preserve">I shall now provide a summary of the remaining chapters in </w:t>
      </w:r>
      <w:r w:rsidR="00FB55A7" w:rsidRPr="008F2F99">
        <w:rPr>
          <w:rFonts w:ascii="Times New Roman" w:hAnsi="Times New Roman" w:cs="Times New Roman"/>
        </w:rPr>
        <w:t>this research project</w:t>
      </w:r>
      <w:r w:rsidRPr="008F2F99">
        <w:rPr>
          <w:rFonts w:ascii="Times New Roman" w:hAnsi="Times New Roman" w:cs="Times New Roman"/>
        </w:rPr>
        <w:t xml:space="preserve">. Chapter 2: Environmental Background covers both past and present environments in Oklahoma. In it I discuss the shifting environments of Oklahoma from the late Pleistocene to modernity. I then briefly touch on the </w:t>
      </w:r>
      <w:r w:rsidR="001F32D6" w:rsidRPr="008F2F99">
        <w:rPr>
          <w:rFonts w:ascii="Times New Roman" w:hAnsi="Times New Roman" w:cs="Times New Roman"/>
        </w:rPr>
        <w:t>many</w:t>
      </w:r>
      <w:r w:rsidRPr="008F2F99">
        <w:rPr>
          <w:rFonts w:ascii="Times New Roman" w:hAnsi="Times New Roman" w:cs="Times New Roman"/>
        </w:rPr>
        <w:t xml:space="preserve"> lithic resources in Oklahoma and finally discuss prominent obsidian sources from the western Unites States (US) that appeared in the data and literature review. Chapter 3 is entitled Archaeological Context and is divided into two parts. In part one of Chapter 3 I discuss the theoretical ideas and </w:t>
      </w:r>
      <w:r w:rsidR="009356B8" w:rsidRPr="008F2F99">
        <w:rPr>
          <w:rFonts w:ascii="Times New Roman" w:hAnsi="Times New Roman" w:cs="Times New Roman"/>
        </w:rPr>
        <w:t xml:space="preserve">mobility, cultural interaction, obsidian conveyance zones, </w:t>
      </w:r>
      <w:r w:rsidR="00FB55A7" w:rsidRPr="008F2F99">
        <w:rPr>
          <w:rFonts w:ascii="Times New Roman" w:hAnsi="Times New Roman" w:cs="Times New Roman"/>
        </w:rPr>
        <w:t xml:space="preserve">and </w:t>
      </w:r>
      <w:r w:rsidR="009356B8" w:rsidRPr="008F2F99">
        <w:rPr>
          <w:rFonts w:ascii="Times New Roman" w:hAnsi="Times New Roman" w:cs="Times New Roman"/>
        </w:rPr>
        <w:t xml:space="preserve">the </w:t>
      </w:r>
      <w:r w:rsidRPr="008F2F99">
        <w:rPr>
          <w:rFonts w:ascii="Times New Roman" w:hAnsi="Times New Roman" w:cs="Times New Roman"/>
        </w:rPr>
        <w:t>nature of exchange in the archaeological record</w:t>
      </w:r>
      <w:r w:rsidR="00FB55A7" w:rsidRPr="008F2F99">
        <w:rPr>
          <w:rFonts w:ascii="Times New Roman" w:hAnsi="Times New Roman" w:cs="Times New Roman"/>
        </w:rPr>
        <w:t>.</w:t>
      </w:r>
      <w:r w:rsidRPr="008F2F99">
        <w:rPr>
          <w:rFonts w:ascii="Times New Roman" w:hAnsi="Times New Roman" w:cs="Times New Roman"/>
        </w:rPr>
        <w:t xml:space="preserve"> In part two of Chapter 3 I discuss the general cultural chronology of Oklahoma. In Chapter </w:t>
      </w:r>
      <w:r w:rsidR="009356B8" w:rsidRPr="008F2F99">
        <w:rPr>
          <w:rFonts w:ascii="Times New Roman" w:hAnsi="Times New Roman" w:cs="Times New Roman"/>
        </w:rPr>
        <w:t>4</w:t>
      </w:r>
      <w:r w:rsidRPr="008F2F99">
        <w:rPr>
          <w:rFonts w:ascii="Times New Roman" w:hAnsi="Times New Roman" w:cs="Times New Roman"/>
        </w:rPr>
        <w:t xml:space="preserve">: Methods I discuss my specific methodology for proceeding through my research project. Chapter </w:t>
      </w:r>
      <w:r w:rsidR="003E3FE4" w:rsidRPr="008F2F99">
        <w:rPr>
          <w:rFonts w:ascii="Times New Roman" w:hAnsi="Times New Roman" w:cs="Times New Roman"/>
        </w:rPr>
        <w:t>4</w:t>
      </w:r>
      <w:r w:rsidRPr="008F2F99">
        <w:rPr>
          <w:rFonts w:ascii="Times New Roman" w:hAnsi="Times New Roman" w:cs="Times New Roman"/>
        </w:rPr>
        <w:t xml:space="preserve"> touches on how I assembled the list of Oklahoma sites with obsidian, how I formed </w:t>
      </w:r>
      <w:r w:rsidR="003E3FE4" w:rsidRPr="008F2F99">
        <w:rPr>
          <w:rFonts w:ascii="Times New Roman" w:hAnsi="Times New Roman" w:cs="Times New Roman"/>
        </w:rPr>
        <w:t>my analytical sample</w:t>
      </w:r>
      <w:r w:rsidRPr="008F2F99">
        <w:rPr>
          <w:rFonts w:ascii="Times New Roman" w:hAnsi="Times New Roman" w:cs="Times New Roman"/>
        </w:rPr>
        <w:t xml:space="preserve">, how I chose which artifacts to subject to </w:t>
      </w:r>
      <w:r w:rsidR="004D13A3" w:rsidRPr="008F2F99">
        <w:rPr>
          <w:rFonts w:ascii="Times New Roman" w:hAnsi="Times New Roman" w:cs="Times New Roman"/>
        </w:rPr>
        <w:t>Energy Dispersive X-ray Fluorescence (</w:t>
      </w:r>
      <w:r w:rsidRPr="008F2F99">
        <w:rPr>
          <w:rFonts w:ascii="Times New Roman" w:hAnsi="Times New Roman" w:cs="Times New Roman"/>
        </w:rPr>
        <w:t>EDXRF</w:t>
      </w:r>
      <w:r w:rsidR="004D13A3" w:rsidRPr="008F2F99">
        <w:rPr>
          <w:rFonts w:ascii="Times New Roman" w:hAnsi="Times New Roman" w:cs="Times New Roman"/>
        </w:rPr>
        <w:t>)</w:t>
      </w:r>
      <w:r w:rsidRPr="008F2F99">
        <w:rPr>
          <w:rFonts w:ascii="Times New Roman" w:hAnsi="Times New Roman" w:cs="Times New Roman"/>
        </w:rPr>
        <w:t xml:space="preserve">, and </w:t>
      </w:r>
      <w:r w:rsidR="003E3FE4" w:rsidRPr="008F2F99">
        <w:rPr>
          <w:rFonts w:ascii="Times New Roman" w:hAnsi="Times New Roman" w:cs="Times New Roman"/>
        </w:rPr>
        <w:t xml:space="preserve">the role of </w:t>
      </w:r>
      <w:r w:rsidRPr="008F2F99">
        <w:rPr>
          <w:rFonts w:ascii="Times New Roman" w:hAnsi="Times New Roman" w:cs="Times New Roman"/>
        </w:rPr>
        <w:t xml:space="preserve">Geographic Information Systems (GIS) </w:t>
      </w:r>
      <w:r w:rsidR="003E3FE4" w:rsidRPr="008F2F99">
        <w:rPr>
          <w:rFonts w:ascii="Times New Roman" w:hAnsi="Times New Roman" w:cs="Times New Roman"/>
        </w:rPr>
        <w:t xml:space="preserve">in the </w:t>
      </w:r>
      <w:r w:rsidRPr="008F2F99">
        <w:rPr>
          <w:rFonts w:ascii="Times New Roman" w:hAnsi="Times New Roman" w:cs="Times New Roman"/>
        </w:rPr>
        <w:t>spatial analyses of the 17</w:t>
      </w:r>
      <w:r w:rsidR="00FB55A7" w:rsidRPr="008F2F99">
        <w:rPr>
          <w:rFonts w:ascii="Times New Roman" w:hAnsi="Times New Roman" w:cs="Times New Roman"/>
        </w:rPr>
        <w:t>8</w:t>
      </w:r>
      <w:r w:rsidRPr="008F2F99">
        <w:rPr>
          <w:rFonts w:ascii="Times New Roman" w:hAnsi="Times New Roman" w:cs="Times New Roman"/>
        </w:rPr>
        <w:t xml:space="preserve"> obsidian sites in Oklahoma. My results are presented in Chapter 5 and include a literature review on what research has been done on obsidian in Oklahoma before this project, and the EDXRF sourcing determinations and spatial data derived from GIS. In Chapter 6: Discussion/Conclusion I discuss the results and their archaeological implications toward </w:t>
      </w:r>
      <w:r w:rsidR="00EA60D6" w:rsidRPr="008F2F99">
        <w:rPr>
          <w:rFonts w:ascii="Times New Roman" w:hAnsi="Times New Roman" w:cs="Times New Roman"/>
        </w:rPr>
        <w:t>cultural interaction</w:t>
      </w:r>
      <w:r w:rsidRPr="008F2F99">
        <w:rPr>
          <w:rFonts w:ascii="Times New Roman" w:hAnsi="Times New Roman" w:cs="Times New Roman"/>
        </w:rPr>
        <w:t xml:space="preserve"> both within and between groups </w:t>
      </w:r>
      <w:r w:rsidR="00FB55A7" w:rsidRPr="008F2F99">
        <w:rPr>
          <w:rFonts w:ascii="Times New Roman" w:hAnsi="Times New Roman" w:cs="Times New Roman"/>
        </w:rPr>
        <w:t xml:space="preserve">of people </w:t>
      </w:r>
      <w:r w:rsidRPr="008F2F99">
        <w:rPr>
          <w:rFonts w:ascii="Times New Roman" w:hAnsi="Times New Roman" w:cs="Times New Roman"/>
        </w:rPr>
        <w:t xml:space="preserve">on the Southern Plains and neighboring regions. I then </w:t>
      </w:r>
      <w:r w:rsidR="00FB55A7" w:rsidRPr="008F2F99">
        <w:rPr>
          <w:rFonts w:ascii="Times New Roman" w:hAnsi="Times New Roman" w:cs="Times New Roman"/>
        </w:rPr>
        <w:t>respond</w:t>
      </w:r>
      <w:r w:rsidRPr="008F2F99">
        <w:rPr>
          <w:rFonts w:ascii="Times New Roman" w:hAnsi="Times New Roman" w:cs="Times New Roman"/>
        </w:rPr>
        <w:t xml:space="preserve"> the </w:t>
      </w:r>
      <w:r w:rsidRPr="008F2F99">
        <w:rPr>
          <w:rFonts w:ascii="Times New Roman" w:hAnsi="Times New Roman" w:cs="Times New Roman"/>
        </w:rPr>
        <w:lastRenderedPageBreak/>
        <w:t xml:space="preserve">previous hypotheses put forth by past researchers, and touch on </w:t>
      </w:r>
      <w:r w:rsidR="003E3FE4" w:rsidRPr="008F2F99">
        <w:rPr>
          <w:rFonts w:ascii="Times New Roman" w:hAnsi="Times New Roman" w:cs="Times New Roman"/>
        </w:rPr>
        <w:t>I</w:t>
      </w:r>
      <w:r w:rsidRPr="008F2F99">
        <w:rPr>
          <w:rFonts w:ascii="Times New Roman" w:hAnsi="Times New Roman" w:cs="Times New Roman"/>
        </w:rPr>
        <w:t xml:space="preserve">ndigenous perspectives </w:t>
      </w:r>
      <w:r w:rsidR="00FB55A7" w:rsidRPr="008F2F99">
        <w:rPr>
          <w:rFonts w:ascii="Times New Roman" w:hAnsi="Times New Roman" w:cs="Times New Roman"/>
        </w:rPr>
        <w:t>about</w:t>
      </w:r>
      <w:r w:rsidRPr="008F2F99">
        <w:rPr>
          <w:rFonts w:ascii="Times New Roman" w:hAnsi="Times New Roman" w:cs="Times New Roman"/>
        </w:rPr>
        <w:t xml:space="preserve"> obsidian. In the conclusion section of Chapter 6 I return to my research question and discuss </w:t>
      </w:r>
      <w:r w:rsidR="00B27FB7" w:rsidRPr="008F2F99">
        <w:rPr>
          <w:rFonts w:ascii="Times New Roman" w:hAnsi="Times New Roman" w:cs="Times New Roman"/>
        </w:rPr>
        <w:t xml:space="preserve">possible </w:t>
      </w:r>
      <w:r w:rsidRPr="008F2F99">
        <w:rPr>
          <w:rFonts w:ascii="Times New Roman" w:hAnsi="Times New Roman" w:cs="Times New Roman"/>
        </w:rPr>
        <w:t>future research directions</w:t>
      </w:r>
      <w:r w:rsidR="00B27FB7" w:rsidRPr="008F2F99">
        <w:rPr>
          <w:rFonts w:ascii="Times New Roman" w:hAnsi="Times New Roman" w:cs="Times New Roman"/>
        </w:rPr>
        <w:t>.</w:t>
      </w:r>
    </w:p>
    <w:p w14:paraId="59521F9C" w14:textId="4D7CA6DC" w:rsidR="00BD7627" w:rsidRPr="008F2F99" w:rsidRDefault="00BD7627" w:rsidP="00E45674">
      <w:pPr>
        <w:spacing w:line="480" w:lineRule="auto"/>
        <w:rPr>
          <w:rFonts w:ascii="Times New Roman" w:hAnsi="Times New Roman" w:cs="Times New Roman"/>
        </w:rPr>
        <w:sectPr w:rsidR="00BD7627" w:rsidRPr="008F2F99" w:rsidSect="00E45674">
          <w:pgSz w:w="12240" w:h="15840"/>
          <w:pgMar w:top="1440" w:right="1440" w:bottom="1440" w:left="1440" w:header="720" w:footer="720" w:gutter="0"/>
          <w:pgNumType w:start="1"/>
          <w:cols w:space="720"/>
          <w:docGrid w:linePitch="360"/>
        </w:sectPr>
      </w:pPr>
    </w:p>
    <w:p w14:paraId="4E2201E0" w14:textId="77777777" w:rsidR="00BD7627" w:rsidRPr="008F2F99" w:rsidRDefault="00BD7627" w:rsidP="00BD7627">
      <w:pPr>
        <w:spacing w:line="480" w:lineRule="auto"/>
        <w:jc w:val="center"/>
        <w:rPr>
          <w:rFonts w:ascii="Times New Roman" w:hAnsi="Times New Roman" w:cs="Times New Roman"/>
        </w:rPr>
      </w:pPr>
      <w:r w:rsidRPr="008F2F99">
        <w:rPr>
          <w:rFonts w:ascii="Times New Roman" w:hAnsi="Times New Roman" w:cs="Times New Roman"/>
          <w:b/>
        </w:rPr>
        <w:lastRenderedPageBreak/>
        <w:t>Chapter 2: Environmental Background</w:t>
      </w:r>
    </w:p>
    <w:p w14:paraId="09AECB24" w14:textId="55BF1923"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We can consider the entire state of Oklahoma an ecotone, which is a transition zone between multiple habitats. Just as there are a number of different environments in Oklahoma, those environments vary through time affecting the landscape, resources, organisms, and human beings. </w:t>
      </w:r>
      <w:r w:rsidR="00867446" w:rsidRPr="008F2F99">
        <w:rPr>
          <w:rFonts w:ascii="Times New Roman" w:hAnsi="Times New Roman" w:cs="Times New Roman"/>
        </w:rPr>
        <w:t>For consistency all dates are given in Calendar Years Before Present (B.P. = AD 1950) unless otherwise stated.</w:t>
      </w:r>
    </w:p>
    <w:p w14:paraId="11B3D29D" w14:textId="226A7D59" w:rsidR="00BD7627" w:rsidRPr="008F2F99" w:rsidRDefault="00BD7627" w:rsidP="00BD7627">
      <w:pPr>
        <w:spacing w:line="480" w:lineRule="auto"/>
        <w:ind w:firstLine="720"/>
        <w:rPr>
          <w:rFonts w:ascii="Times New Roman" w:hAnsi="Times New Roman" w:cs="Times New Roman"/>
        </w:rPr>
      </w:pPr>
      <w:r w:rsidRPr="008F2F99">
        <w:rPr>
          <w:rFonts w:ascii="Times New Roman" w:hAnsi="Times New Roman" w:cs="Times New Roman"/>
        </w:rPr>
        <w:t xml:space="preserve">Oklahoma is amid the Eastern Woodlands and the Great Plains and represents the transition from the wooded Southeast US to the rolling hills and grasslands of the Great Plains. The elevation rises westward from the Little River valley, a mere 87 m (285 ft) above mean sea level (amsl) high to Black Mesa, reaching over 1,500 m (4,921 ft) amsl high in northwestern corner of Cimarron County, the westernmost county in the state (Woods et al. 2005). As the northern and eastern extension of the Southern Plains, Oklahoma stretches north toward the Central Plains, and even contains environments reminiscent of coastal lowlands in the southeastern portion of the state. </w:t>
      </w:r>
    </w:p>
    <w:p w14:paraId="4329E546" w14:textId="6FC47390" w:rsidR="00BD7627" w:rsidRPr="008F2F99" w:rsidRDefault="00BD7627" w:rsidP="00BD7627">
      <w:pPr>
        <w:spacing w:line="480" w:lineRule="auto"/>
        <w:rPr>
          <w:rFonts w:ascii="Times New Roman" w:hAnsi="Times New Roman" w:cs="Times New Roman"/>
        </w:rPr>
        <w:sectPr w:rsidR="00BD7627" w:rsidRPr="008F2F99" w:rsidSect="00BD7627">
          <w:pgSz w:w="12240" w:h="15840"/>
          <w:pgMar w:top="1440" w:right="1440" w:bottom="1440" w:left="1440" w:header="720" w:footer="720" w:gutter="0"/>
          <w:cols w:space="720"/>
          <w:docGrid w:linePitch="360"/>
        </w:sectPr>
      </w:pPr>
      <w:r w:rsidRPr="008F2F99">
        <w:rPr>
          <w:rFonts w:ascii="Times New Roman" w:hAnsi="Times New Roman" w:cs="Times New Roman"/>
        </w:rPr>
        <w:tab/>
        <w:t>In this chapter I discuss the various past and present environments in Oklahoma, available lithic resources in Oklahoma, and the obsidian sources relevant to my study. With so much environmental diversity, I follow Albert and Wyckoff (1984) in their adaptation of Blair and Hubbell’s (1938) system of Oklahoma’s environmental (or biotic) districts</w:t>
      </w:r>
      <w:r w:rsidR="004D13A3" w:rsidRPr="008F2F99">
        <w:rPr>
          <w:rFonts w:ascii="Times New Roman" w:hAnsi="Times New Roman" w:cs="Times New Roman"/>
        </w:rPr>
        <w:t>, supplemented by the United States Geological Survey (USGS) Ecoregions Level IV poster publication by Woods et al. (2005)</w:t>
      </w:r>
      <w:r w:rsidRPr="008F2F99">
        <w:rPr>
          <w:rFonts w:ascii="Times New Roman" w:hAnsi="Times New Roman" w:cs="Times New Roman"/>
        </w:rPr>
        <w:t xml:space="preserve">. These districts include, from West to East, the High Plains or Short-Grass Plains, the Mixed Grass Plains, the Cross Timbers, the Cherokee Prairie, the Ozark Plateau, the Ouachita Mountains, and the Red River Plains (Figure </w:t>
      </w:r>
      <w:r w:rsidR="0081275C" w:rsidRPr="008F2F99">
        <w:rPr>
          <w:rFonts w:ascii="Times New Roman" w:hAnsi="Times New Roman" w:cs="Times New Roman"/>
        </w:rPr>
        <w:t>2.</w:t>
      </w:r>
      <w:r w:rsidRPr="008F2F99">
        <w:rPr>
          <w:rFonts w:ascii="Times New Roman" w:hAnsi="Times New Roman" w:cs="Times New Roman"/>
        </w:rPr>
        <w:t>1).</w:t>
      </w:r>
    </w:p>
    <w:p w14:paraId="761A1E4F" w14:textId="47C0746B" w:rsidR="00BD7627" w:rsidRPr="008F2F99" w:rsidRDefault="00BD7627" w:rsidP="00BD7627">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2.1: Map of Albert and Wyckoff’s (1984) rendition of Blair and Hubbell’s (1938) Environmental Zoning System</w:t>
      </w:r>
      <w:r w:rsidR="004C4C83" w:rsidRPr="008F2F99">
        <w:rPr>
          <w:rFonts w:ascii="Times New Roman" w:hAnsi="Times New Roman" w:cs="Times New Roman"/>
          <w:b/>
          <w:bCs/>
        </w:rPr>
        <w:t xml:space="preserve"> and Supplemented by Woods et al. (2005)</w:t>
      </w:r>
    </w:p>
    <w:p w14:paraId="073C201F" w14:textId="3F290EC7" w:rsidR="00BD7627" w:rsidRPr="00BD7627" w:rsidRDefault="00BD7627" w:rsidP="00BD7627">
      <w:pPr>
        <w:spacing w:line="480" w:lineRule="auto"/>
        <w:jc w:val="center"/>
        <w:rPr>
          <w:b/>
          <w:bCs/>
          <w:highlight w:val="yellow"/>
        </w:rPr>
        <w:sectPr w:rsidR="00BD7627" w:rsidRPr="00BD7627" w:rsidSect="002116B3">
          <w:headerReference w:type="default" r:id="rId13"/>
          <w:pgSz w:w="15840" w:h="12240" w:orient="landscape"/>
          <w:pgMar w:top="1440" w:right="1440" w:bottom="1440" w:left="1440" w:header="720" w:footer="720" w:gutter="0"/>
          <w:cols w:space="720"/>
          <w:docGrid w:linePitch="360"/>
        </w:sectPr>
      </w:pPr>
      <w:r>
        <w:rPr>
          <w:b/>
          <w:bCs/>
          <w:noProof/>
        </w:rPr>
        <w:drawing>
          <wp:inline distT="0" distB="0" distL="0" distR="0" wp14:anchorId="28A8EF13" wp14:editId="368F5EAD">
            <wp:extent cx="7315200" cy="4873752"/>
            <wp:effectExtent l="0" t="0" r="0" b="3175"/>
            <wp:docPr id="1115381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8156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15200" cy="4873752"/>
                    </a:xfrm>
                    <a:prstGeom prst="rect">
                      <a:avLst/>
                    </a:prstGeom>
                  </pic:spPr>
                </pic:pic>
              </a:graphicData>
            </a:graphic>
          </wp:inline>
        </w:drawing>
      </w:r>
    </w:p>
    <w:p w14:paraId="56E096B2" w14:textId="4F2D6A2F"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lastRenderedPageBreak/>
        <w:tab/>
        <w:t xml:space="preserve">First, I discuss the paleoenvironment of Oklahoma starting with the Pleistocene epoch. I then move through the Holocene epoch to the present. After discussing the paleoenvironment, I turn to Oklahoma’s seven modern environmental districts established by Albert and Wyckoff (1984) and Blair and Hubbell (1938). Then I briefly touch on the </w:t>
      </w:r>
      <w:r w:rsidR="001F32D6" w:rsidRPr="008F2F99">
        <w:rPr>
          <w:rFonts w:ascii="Times New Roman" w:hAnsi="Times New Roman" w:cs="Times New Roman"/>
        </w:rPr>
        <w:t>many</w:t>
      </w:r>
      <w:r w:rsidRPr="008F2F99">
        <w:rPr>
          <w:rFonts w:ascii="Times New Roman" w:hAnsi="Times New Roman" w:cs="Times New Roman"/>
        </w:rPr>
        <w:t xml:space="preserve"> lithic resources in Oklahoma, none of which are obsidian or even volcanic. Lastly I cover the various obsidian sources that have generally appeared in the archaeological record of Oklahoma and the Southern Plains. </w:t>
      </w:r>
    </w:p>
    <w:p w14:paraId="01022061" w14:textId="77777777" w:rsidR="00BD7627" w:rsidRPr="008F2F99" w:rsidRDefault="00BD7627" w:rsidP="00BD7627">
      <w:pPr>
        <w:spacing w:line="480" w:lineRule="auto"/>
        <w:rPr>
          <w:rFonts w:ascii="Times New Roman" w:hAnsi="Times New Roman" w:cs="Times New Roman"/>
          <w:b/>
          <w:bCs/>
        </w:rPr>
      </w:pPr>
      <w:r w:rsidRPr="008F2F99">
        <w:rPr>
          <w:rFonts w:ascii="Times New Roman" w:hAnsi="Times New Roman" w:cs="Times New Roman"/>
          <w:b/>
          <w:bCs/>
        </w:rPr>
        <w:t>Part One: Past Environments</w:t>
      </w:r>
    </w:p>
    <w:p w14:paraId="49A0EA6D"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Pleistocene</w:t>
      </w:r>
    </w:p>
    <w:p w14:paraId="3D4E327D" w14:textId="386F707F"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Quaternary Period consists of two epochs – the earlier Pleistocene Epoch and the later Holocene Epoch. Anatomically modern humans emerged during the Pleistocene, which was largely a time of glaciation and due to a cooler period </w:t>
      </w:r>
      <w:r w:rsidR="0071230E" w:rsidRPr="008F2F99">
        <w:rPr>
          <w:rFonts w:ascii="Times New Roman" w:hAnsi="Times New Roman" w:cs="Times New Roman"/>
        </w:rPr>
        <w:t xml:space="preserve">that </w:t>
      </w:r>
      <w:r w:rsidR="00860EA7" w:rsidRPr="008F2F99">
        <w:rPr>
          <w:rFonts w:ascii="Times New Roman" w:hAnsi="Times New Roman" w:cs="Times New Roman"/>
        </w:rPr>
        <w:t>occurred</w:t>
      </w:r>
      <w:r w:rsidRPr="008F2F99">
        <w:rPr>
          <w:rFonts w:ascii="Times New Roman" w:hAnsi="Times New Roman" w:cs="Times New Roman"/>
        </w:rPr>
        <w:t xml:space="preserve"> across the world around 70,000 years ago (Albert and Wyckoff 1984). The Pleistocene was also the peak of megafauna populations across the world. Approximately 17,000 years ago a glacial ice sheet covered much of the Midwestern </w:t>
      </w:r>
      <w:r w:rsidR="00BC33E5" w:rsidRPr="008F2F99">
        <w:rPr>
          <w:rFonts w:ascii="Times New Roman" w:hAnsi="Times New Roman" w:cs="Times New Roman"/>
        </w:rPr>
        <w:t>US</w:t>
      </w:r>
      <w:r w:rsidRPr="008F2F99">
        <w:rPr>
          <w:rFonts w:ascii="Times New Roman" w:hAnsi="Times New Roman" w:cs="Times New Roman"/>
        </w:rPr>
        <w:t xml:space="preserve"> (Flint 1957). Paleoenvironments during this time are not well understood, especially for Oklahoma. According to Delcourt (1979) tundra existed south of the Midwestern ice sheet, spruce forests dominated the Appalachians, and both coniferous and deciduous forests covered the Southeastern United States. While little securely dated data exists for the environment of Late Pleistocene Oklahoma, it was most likely composed of boreal forests and meadows. </w:t>
      </w:r>
    </w:p>
    <w:p w14:paraId="7BF3B102"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Based on evidence from Missouri, northeastern Oklahoma was probably covered by spruce forests (King 1973). The Late Pleistocene environment in central and western Oklahoma indicates that pine forests and meadows were more common than spruce and conducive to what </w:t>
      </w:r>
      <w:r w:rsidRPr="008F2F99">
        <w:rPr>
          <w:rFonts w:ascii="Times New Roman" w:hAnsi="Times New Roman" w:cs="Times New Roman"/>
        </w:rPr>
        <w:lastRenderedPageBreak/>
        <w:t xml:space="preserve">Wendorf (1975) named the “Tahoka Pluvial,” a moist and cool period within the later Pleistocene. Wendorf’s (1975) idea of the “Tahoka Pluvial” supported a variety of megafauna important to people living in the late Pleistocene, such as bison, horses, camels, and mammoths. An important example for people in Oklahoma of this portion of the Pleistocene is the Cooperton Mammoth site (34KI26) in southwest Oklahoma (Wyckoff and Brooks 1983). I provide more details on this site in the following chapter. </w:t>
      </w:r>
    </w:p>
    <w:p w14:paraId="4EDAA47E" w14:textId="65BF3564" w:rsidR="00BD7627" w:rsidRPr="008F2F99" w:rsidRDefault="00BD7627" w:rsidP="00BD7627">
      <w:pPr>
        <w:spacing w:line="480" w:lineRule="auto"/>
        <w:ind w:firstLine="720"/>
        <w:rPr>
          <w:rFonts w:ascii="Times New Roman" w:hAnsi="Times New Roman" w:cs="Times New Roman"/>
        </w:rPr>
      </w:pPr>
      <w:r w:rsidRPr="008F2F99">
        <w:rPr>
          <w:rFonts w:ascii="Times New Roman" w:hAnsi="Times New Roman" w:cs="Times New Roman"/>
        </w:rPr>
        <w:t>Approximately 16,000 years ago weather conditions became both dryer and warmer than the “Tahoka Pluvial,” and continued until about 11,500 years ago (Albert and Wyckoff 1984). Evidence from sites such as the Domebo site in southwestern Oklahoma (Leonhardy 1966) indicate that marshy environments were more common than boreal forests (Albert and Wyckoff 1984). The Younger Dryas event occurred at the end of the Pleistocene epoch about 16,000</w:t>
      </w:r>
      <w:r w:rsidR="0071230E" w:rsidRPr="008F2F99">
        <w:rPr>
          <w:rFonts w:ascii="Times New Roman" w:hAnsi="Times New Roman" w:cs="Times New Roman"/>
        </w:rPr>
        <w:t xml:space="preserve"> –</w:t>
      </w:r>
      <w:r w:rsidRPr="008F2F99">
        <w:rPr>
          <w:rFonts w:ascii="Times New Roman" w:hAnsi="Times New Roman" w:cs="Times New Roman"/>
        </w:rPr>
        <w:t xml:space="preserve"> 10,000 years ago. The warmer and dryer climate caused radical environmental change coinciding with the extinction of many species of megafauna and Pleistocene flora ending the Pleistocene epoch and beginning the Holocene epoch (Albert and Wyckoff 1984).</w:t>
      </w:r>
    </w:p>
    <w:p w14:paraId="34E55EE6"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Holocene</w:t>
      </w:r>
    </w:p>
    <w:p w14:paraId="5E767153"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During the Holocene epoch Oklahoma environments appear rather different than what we experience today according to pollen evidence at a few important sites in southeastern Oklahoma such as the Jenkins Reilly Slough site in McCurtain County and the Ferndale Bog site in Pushmataha County. Even though the Holocene marks the development of Oklahoma environments and species that we are familiar with today, the earlier Holocene was much different – being dominated by arid grasslands. The Holocene was a period of rapid environmental fluctuation compared to the earlier Pleistocene epoch. Antev (1955) developed a classification system dividing the Holocene into three distinct climatic periods. Although </w:t>
      </w:r>
      <w:r w:rsidRPr="008F2F99">
        <w:rPr>
          <w:rFonts w:ascii="Times New Roman" w:hAnsi="Times New Roman" w:cs="Times New Roman"/>
        </w:rPr>
        <w:lastRenderedPageBreak/>
        <w:t xml:space="preserve">Antevs’s (1955) classification on Holocene climatic periods has been debated and critiqued because his climatic periods did not happen all over North America at the same time, and often produced different effects on the flora and fauna subject to environmental flux. Despite this, his system is still applicable and used by many archaeologists today. </w:t>
      </w:r>
    </w:p>
    <w:p w14:paraId="00E659D8" w14:textId="77777777" w:rsidR="00BD7627" w:rsidRPr="008F2F99" w:rsidRDefault="00BD7627" w:rsidP="00BD7627">
      <w:pPr>
        <w:spacing w:line="480" w:lineRule="auto"/>
        <w:ind w:firstLine="720"/>
        <w:rPr>
          <w:rFonts w:ascii="Times New Roman" w:hAnsi="Times New Roman" w:cs="Times New Roman"/>
        </w:rPr>
      </w:pPr>
      <w:r w:rsidRPr="008F2F99">
        <w:rPr>
          <w:rFonts w:ascii="Times New Roman" w:hAnsi="Times New Roman" w:cs="Times New Roman"/>
        </w:rPr>
        <w:t>Antev (1955) divided the Holocene into three climatic episodes: the Anathermal, the Altithermal, and the Medithermal. The Anathermal period marked an increase in temperature and a drop in moisture beginning around 10,500 years ago and lasting until 7,000 years ago. Following the end of the Anathermal and lasting until 4,000 years ago, the Altithermal was also warm and dry, even to the point of being arid. The Medithermal period began after the Altithermal and continues to today. It is defined by relatively mild temperatures and an increase in moisture, yet drought cycles become increasingly prevalent. Dated pollen cores from the Ferndale Bog site provide us with evidence for extreme climatic changes including drought cycles and radically changing environments. It is during the Antev’s (1955) Medithermal period that we begin to find evidence of modern environments and habitats in Oklahoma (Albert and Wyckoff 1984).</w:t>
      </w:r>
    </w:p>
    <w:p w14:paraId="20115B08" w14:textId="64521F5F" w:rsidR="00BD7627" w:rsidRPr="008F2F99" w:rsidRDefault="00BD7627" w:rsidP="00BD7627">
      <w:pPr>
        <w:spacing w:line="480" w:lineRule="auto"/>
        <w:rPr>
          <w:rFonts w:ascii="Times New Roman" w:hAnsi="Times New Roman" w:cs="Times New Roman"/>
          <w:b/>
          <w:bCs/>
        </w:rPr>
      </w:pPr>
      <w:r w:rsidRPr="008F2F99">
        <w:rPr>
          <w:rFonts w:ascii="Times New Roman" w:hAnsi="Times New Roman" w:cs="Times New Roman"/>
          <w:b/>
          <w:bCs/>
        </w:rPr>
        <w:t xml:space="preserve">Part Two: </w:t>
      </w:r>
      <w:r w:rsidR="00860EA7" w:rsidRPr="008F2F99">
        <w:rPr>
          <w:rFonts w:ascii="Times New Roman" w:hAnsi="Times New Roman" w:cs="Times New Roman"/>
          <w:b/>
          <w:bCs/>
        </w:rPr>
        <w:t>Current</w:t>
      </w:r>
      <w:r w:rsidRPr="008F2F99">
        <w:rPr>
          <w:rFonts w:ascii="Times New Roman" w:hAnsi="Times New Roman" w:cs="Times New Roman"/>
          <w:b/>
          <w:bCs/>
        </w:rPr>
        <w:t xml:space="preserve"> Environments </w:t>
      </w:r>
      <w:r w:rsidRPr="008F2F99">
        <w:rPr>
          <w:rFonts w:ascii="Times New Roman" w:hAnsi="Times New Roman" w:cs="Times New Roman"/>
          <w:i/>
          <w:iCs/>
        </w:rPr>
        <w:t>(adapted from Albert and Wyckoff 1984 and Blair and Hubbell 1938</w:t>
      </w:r>
      <w:r w:rsidR="0071230E" w:rsidRPr="008F2F99">
        <w:rPr>
          <w:rFonts w:ascii="Times New Roman" w:hAnsi="Times New Roman" w:cs="Times New Roman"/>
          <w:i/>
          <w:iCs/>
        </w:rPr>
        <w:t xml:space="preserve"> and supplemented by Woods et al. 2005</w:t>
      </w:r>
      <w:r w:rsidRPr="008F2F99">
        <w:rPr>
          <w:rFonts w:ascii="Times New Roman" w:hAnsi="Times New Roman" w:cs="Times New Roman"/>
          <w:i/>
          <w:iCs/>
        </w:rPr>
        <w:t>)</w:t>
      </w:r>
    </w:p>
    <w:p w14:paraId="54DE1826"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High Plains</w:t>
      </w:r>
    </w:p>
    <w:p w14:paraId="675151C4"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High Plains, or Short-Grass Prairie, of Oklahoma, according to Albert and Wyckoff (1984) and Blair and Hubbell (1938), lies in the northwest portion of the state and includes the panhandle and portions of the seven most northwestern Counties east of the panhandle (Figure 2.1). The climate of the High Plains is the driest, and most subject to drought, of the seven major </w:t>
      </w:r>
      <w:r w:rsidRPr="008F2F99">
        <w:rPr>
          <w:rFonts w:ascii="Times New Roman" w:hAnsi="Times New Roman" w:cs="Times New Roman"/>
        </w:rPr>
        <w:lastRenderedPageBreak/>
        <w:t>environmental districts I discuss here. Severe weather patterns can develop quickly in this area and the High Plains generally have harsher winters than the rest of Oklahoma.</w:t>
      </w:r>
    </w:p>
    <w:p w14:paraId="35BABA33" w14:textId="1D98D13C"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Aptly named, the High Plains of Oklahoma boast the highest elevation in the state ranging from 550 m </w:t>
      </w:r>
      <w:r w:rsidR="0071230E" w:rsidRPr="008F2F99">
        <w:rPr>
          <w:rFonts w:ascii="Times New Roman" w:hAnsi="Times New Roman" w:cs="Times New Roman"/>
        </w:rPr>
        <w:t xml:space="preserve">(1,804 ft) </w:t>
      </w:r>
      <w:r w:rsidRPr="008F2F99">
        <w:rPr>
          <w:rFonts w:ascii="Times New Roman" w:hAnsi="Times New Roman" w:cs="Times New Roman"/>
        </w:rPr>
        <w:t xml:space="preserve">amsl at the lowest and in the southeastern extent of the High Plains, to Black Mesa in Cimarron County stretching to over 1500 m </w:t>
      </w:r>
      <w:r w:rsidR="0071230E" w:rsidRPr="008F2F99">
        <w:rPr>
          <w:rFonts w:ascii="Times New Roman" w:hAnsi="Times New Roman" w:cs="Times New Roman"/>
        </w:rPr>
        <w:t xml:space="preserve">(4,921 ft) </w:t>
      </w:r>
      <w:r w:rsidRPr="008F2F99">
        <w:rPr>
          <w:rFonts w:ascii="Times New Roman" w:hAnsi="Times New Roman" w:cs="Times New Roman"/>
        </w:rPr>
        <w:t xml:space="preserve">amsl. The area displays flat to gently rolling terrain underlain by Tertiary and Pleistocene alluvial sands. These sand sands are dissected by multiple drainage systems, generally flowing west to east. In the far western part of the High Plains, again in western Cimarron County, drainage systems have formed canyons and mesas out of cretaceous sandstone (Albert and Wyckoff 1984). The </w:t>
      </w:r>
      <w:r w:rsidR="007A6CE6" w:rsidRPr="008F2F99">
        <w:rPr>
          <w:rFonts w:ascii="Times New Roman" w:hAnsi="Times New Roman" w:cs="Times New Roman"/>
        </w:rPr>
        <w:t xml:space="preserve">only </w:t>
      </w:r>
      <w:r w:rsidRPr="008F2F99">
        <w:rPr>
          <w:rFonts w:ascii="Times New Roman" w:hAnsi="Times New Roman" w:cs="Times New Roman"/>
        </w:rPr>
        <w:t>naturally occurring volcanic material in Oklahoma is the Tertiary aged basaltic lava cap covering Black Mesa (Woods et al. 2005). This is an important fact for my thesis project as it is predicated on volcanic resources being imported from afar.</w:t>
      </w:r>
    </w:p>
    <w:p w14:paraId="4B294F19" w14:textId="6DB6BC6D" w:rsidR="00BD7627" w:rsidRPr="0035050B" w:rsidRDefault="00BD7627" w:rsidP="00BD7627">
      <w:pPr>
        <w:spacing w:line="480" w:lineRule="auto"/>
        <w:rPr>
          <w:rFonts w:ascii="Times New Roman" w:hAnsi="Times New Roman" w:cs="Times New Roman"/>
        </w:rPr>
      </w:pPr>
      <w:r w:rsidRPr="008F2F99">
        <w:rPr>
          <w:rFonts w:ascii="Times New Roman" w:hAnsi="Times New Roman" w:cs="Times New Roman"/>
        </w:rPr>
        <w:tab/>
        <w:t>The High Plains is home to typical short grasses found in similar environments. These include the buffalograss-needlegrass-gramagrass complex with yucca and sagebrush intermixed (Albert and Wyckoff 1984). Cottonwood and willow trees populate riparian environments in the area. Fauna typical to grassland environments are common in the High Plains such as bison, antelope, prairie chickens, rodents, and reptiles. In the western portion of Cimarron County, the eastern fringe of the pinon-juniper-mesa habitat exists, supporting mule deer and eagles (Albert and Wyckoff 1984; Woods et al. 2005).</w:t>
      </w:r>
    </w:p>
    <w:p w14:paraId="0ACC585D"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Mixed-Grass Plains</w:t>
      </w:r>
    </w:p>
    <w:p w14:paraId="5C6698F0"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Mixed-Grass Plains in Oklahoma includes the Redbed Plains spreading throughout the eastern part of the region, and weathered sandstone hills in the South and West. (Albert and Wyckoff 1984). This region encompasses most of western and west-central Oklahoma including </w:t>
      </w:r>
      <w:r w:rsidRPr="008F2F99">
        <w:rPr>
          <w:rFonts w:ascii="Times New Roman" w:hAnsi="Times New Roman" w:cs="Times New Roman"/>
        </w:rPr>
        <w:lastRenderedPageBreak/>
        <w:t>portions of 35 Counties (Figure 2.1). While the Mixed-Grass Plains receive more annual precipitation than the High Plains to the West, this precipitation rate is still considerably less than other regions in Oklahoma farther east.</w:t>
      </w:r>
    </w:p>
    <w:p w14:paraId="67060F05" w14:textId="4DFF34F0"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r>
      <w:r w:rsidR="00E92AC8" w:rsidRPr="008F2F99">
        <w:rPr>
          <w:rFonts w:ascii="Times New Roman" w:hAnsi="Times New Roman" w:cs="Times New Roman"/>
        </w:rPr>
        <w:t>T</w:t>
      </w:r>
      <w:r w:rsidRPr="008F2F99">
        <w:rPr>
          <w:rFonts w:ascii="Times New Roman" w:hAnsi="Times New Roman" w:cs="Times New Roman"/>
        </w:rPr>
        <w:t xml:space="preserve">he elevation for the state of Oklahoma gently rises from east to west, and for the Mixed-Grass Plains elevations grade westward from just over 300 m </w:t>
      </w:r>
      <w:r w:rsidR="0071230E" w:rsidRPr="008F2F99">
        <w:rPr>
          <w:rFonts w:ascii="Times New Roman" w:hAnsi="Times New Roman" w:cs="Times New Roman"/>
        </w:rPr>
        <w:t xml:space="preserve">(984 ft) </w:t>
      </w:r>
      <w:r w:rsidRPr="008F2F99">
        <w:rPr>
          <w:rFonts w:ascii="Times New Roman" w:hAnsi="Times New Roman" w:cs="Times New Roman"/>
        </w:rPr>
        <w:t xml:space="preserve">amsl to over 450 m </w:t>
      </w:r>
      <w:r w:rsidR="003C166F" w:rsidRPr="008F2F99">
        <w:rPr>
          <w:rFonts w:ascii="Times New Roman" w:hAnsi="Times New Roman" w:cs="Times New Roman"/>
        </w:rPr>
        <w:t xml:space="preserve">(1,476 ft) </w:t>
      </w:r>
      <w:r w:rsidRPr="008F2F99">
        <w:rPr>
          <w:rFonts w:ascii="Times New Roman" w:hAnsi="Times New Roman" w:cs="Times New Roman"/>
        </w:rPr>
        <w:t xml:space="preserve">amsl (Albert and Wyckoff 1984). The terrain in this region is dominated by gently rolling plains underlain by shales and sandstones from the Permian era. Gypsum hills also occur in the Mixed-Grass Plains (Albert and Wyckoff 1984). In the southwestern portion of the region the Wichita Mountains rise up consisting primarily of Cambrian age igneous rocks such as granite (Albert and Wyckoff 1984). In the northeastern corner of the Mixed-Grass Plains the Flint Hills extend from Kansas into Osage and Kay Counties. </w:t>
      </w:r>
    </w:p>
    <w:p w14:paraId="6E7B18DE" w14:textId="77777777" w:rsidR="00BD7627" w:rsidRPr="008F2F99" w:rsidRDefault="00BD7627" w:rsidP="00BD7627">
      <w:pPr>
        <w:spacing w:line="480" w:lineRule="auto"/>
        <w:rPr>
          <w:rFonts w:ascii="Times New Roman" w:hAnsi="Times New Roman" w:cs="Times New Roman"/>
          <w:b/>
          <w:bCs/>
        </w:rPr>
      </w:pPr>
      <w:r w:rsidRPr="008F2F99">
        <w:rPr>
          <w:rFonts w:ascii="Times New Roman" w:hAnsi="Times New Roman" w:cs="Times New Roman"/>
        </w:rPr>
        <w:tab/>
        <w:t>Flora and fauna of the Mixed-Grass Plains are similar to those of the High Plains with the buffalograss-needlegrass-gramma grass group carpeting the western Mixed-Grass Plains. Farther east, the bluestem-grama-indiangrass group covers the landscape (Albert and Wyckoff 1984; Woods et al. 2005). As with the High Plains, cottonwood and willow trees are abundant throughout floodplains and riverine areas. Tree species belonging to the post oak-blackjack group cling to the uplands providing shelter for more eastern fauna such as the white-tail deer and coyote (Woods et al. 2005). Other fauna native to the Mixed-Grass Plains are similar to those of the High Plains. Bison historically roamed in sizeable herds in the Mixed-Grass Plains before they were nearly eradicated by colonists (Albert and Wyckoff 1984).</w:t>
      </w:r>
    </w:p>
    <w:p w14:paraId="0375E5A1"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Cross Timbers</w:t>
      </w:r>
    </w:p>
    <w:p w14:paraId="5CF6F108" w14:textId="326B7A8C" w:rsidR="00BD7627" w:rsidRPr="008F2F99" w:rsidRDefault="00BD7627" w:rsidP="00BD7627">
      <w:pPr>
        <w:spacing w:line="480" w:lineRule="auto"/>
        <w:ind w:firstLine="720"/>
        <w:rPr>
          <w:rFonts w:ascii="Times New Roman" w:hAnsi="Times New Roman" w:cs="Times New Roman"/>
        </w:rPr>
      </w:pPr>
      <w:r w:rsidRPr="008F2F99">
        <w:rPr>
          <w:rFonts w:ascii="Times New Roman" w:hAnsi="Times New Roman" w:cs="Times New Roman"/>
        </w:rPr>
        <w:t xml:space="preserve">The Cross Timbers, or Osage Savanna, can be considered an ecotone between the drier, grass dominated environments of western and central Oklahoma and the wetter, woodland </w:t>
      </w:r>
      <w:r w:rsidRPr="008F2F99">
        <w:rPr>
          <w:rFonts w:ascii="Times New Roman" w:hAnsi="Times New Roman" w:cs="Times New Roman"/>
        </w:rPr>
        <w:lastRenderedPageBreak/>
        <w:t>dominated environments found in eastern Oklahoma. The Cross Timbers receives more annual precipitation than both the Mixed</w:t>
      </w:r>
      <w:r w:rsidR="00712405" w:rsidRPr="008F2F99">
        <w:rPr>
          <w:rFonts w:ascii="Times New Roman" w:hAnsi="Times New Roman" w:cs="Times New Roman"/>
        </w:rPr>
        <w:t>-</w:t>
      </w:r>
      <w:r w:rsidRPr="008F2F99">
        <w:rPr>
          <w:rFonts w:ascii="Times New Roman" w:hAnsi="Times New Roman" w:cs="Times New Roman"/>
        </w:rPr>
        <w:t xml:space="preserve">Grass Plains and High Plains of Oklahoma, but still considerably less rainfall than environments farther east. This region encompasses a swath of central Oklahoma stretching from north to south, and includes portions of 31 </w:t>
      </w:r>
      <w:r w:rsidR="00A21C7D" w:rsidRPr="008F2F99">
        <w:rPr>
          <w:rFonts w:ascii="Times New Roman" w:hAnsi="Times New Roman" w:cs="Times New Roman"/>
        </w:rPr>
        <w:t>c</w:t>
      </w:r>
      <w:r w:rsidRPr="008F2F99">
        <w:rPr>
          <w:rFonts w:ascii="Times New Roman" w:hAnsi="Times New Roman" w:cs="Times New Roman"/>
        </w:rPr>
        <w:t>ounties (Figure 2.1).</w:t>
      </w:r>
    </w:p>
    <w:p w14:paraId="0889ABCF" w14:textId="610469A3" w:rsidR="00BD7627" w:rsidRPr="008F2F99" w:rsidRDefault="00BD7627" w:rsidP="00BD7627">
      <w:pPr>
        <w:spacing w:line="480" w:lineRule="auto"/>
        <w:ind w:firstLine="720"/>
        <w:rPr>
          <w:rFonts w:ascii="Times New Roman" w:hAnsi="Times New Roman" w:cs="Times New Roman"/>
        </w:rPr>
      </w:pPr>
      <w:r w:rsidRPr="008F2F99">
        <w:rPr>
          <w:rFonts w:ascii="Times New Roman" w:hAnsi="Times New Roman" w:cs="Times New Roman"/>
        </w:rPr>
        <w:t xml:space="preserve">Terrain in the Cross Timbers is generally flat to rolling with patches of hills between 200 m </w:t>
      </w:r>
      <w:r w:rsidR="003C166F" w:rsidRPr="008F2F99">
        <w:rPr>
          <w:rFonts w:ascii="Times New Roman" w:hAnsi="Times New Roman" w:cs="Times New Roman"/>
        </w:rPr>
        <w:t xml:space="preserve">(656 ft) </w:t>
      </w:r>
      <w:r w:rsidRPr="008F2F99">
        <w:rPr>
          <w:rFonts w:ascii="Times New Roman" w:hAnsi="Times New Roman" w:cs="Times New Roman"/>
        </w:rPr>
        <w:t xml:space="preserve">amsl and 366 </w:t>
      </w:r>
      <w:r w:rsidR="003C166F" w:rsidRPr="008F2F99">
        <w:rPr>
          <w:rFonts w:ascii="Times New Roman" w:hAnsi="Times New Roman" w:cs="Times New Roman"/>
        </w:rPr>
        <w:t xml:space="preserve">m (1,201 ft) </w:t>
      </w:r>
      <w:r w:rsidRPr="008F2F99">
        <w:rPr>
          <w:rFonts w:ascii="Times New Roman" w:hAnsi="Times New Roman" w:cs="Times New Roman"/>
        </w:rPr>
        <w:t xml:space="preserve"> amsl. The highest natural formation in the Cross Timbers are the Arbuckle Mountains, primarily consisting of Precambrian granites and Cambrian to Mississippian limestones, and reach heights near 396 m </w:t>
      </w:r>
      <w:r w:rsidR="007F6DE7" w:rsidRPr="008F2F99">
        <w:rPr>
          <w:rFonts w:ascii="Times New Roman" w:hAnsi="Times New Roman" w:cs="Times New Roman"/>
        </w:rPr>
        <w:t xml:space="preserve">(1,299 ft) </w:t>
      </w:r>
      <w:r w:rsidRPr="008F2F99">
        <w:rPr>
          <w:rFonts w:ascii="Times New Roman" w:hAnsi="Times New Roman" w:cs="Times New Roman"/>
        </w:rPr>
        <w:t>amsl (Albert and Wyckoff 1984). The eastern extension of the Redbed Plains stretches throughout the Cross Timbers. These plains are aptly named for their red Permian age formations of sandstones and shales. In the extreme eastern part of the Cross Timbers, Pennsylvanian sandstone-capped hills dominate the landscape, and in the northern part, Cuesta Plains consisting of limestone with some sandstone (Albert and Wyckoff 1984).</w:t>
      </w:r>
    </w:p>
    <w:p w14:paraId="2490C6E5"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Floral and faunal diversity within the Cross Timbers is higher than in Oklahoma’s western environments. Vegetation across the majority of the Cross Timbers is tall-grass prairie with post oak-blackjack forests clinging to the more riparian areas. Oak-hickory forests appear on hillsides. In the southeastern part of the Cross Timbers oak-pine forests dominate (Albert and Wyckoff 1984). Historically, incredibly dense forests grew along the floodplains of Oklahoma’s Cross Timbers, and large bison herds roamed the grasslands (Wyckoff 1984). The density of these older forests at times made travel through the region difficult for people in the past (Wyckoff 1984). Today we find whitetail deer populating the upland forests and bottomlands of </w:t>
      </w:r>
      <w:r w:rsidRPr="008F2F99">
        <w:rPr>
          <w:rFonts w:ascii="Times New Roman" w:hAnsi="Times New Roman" w:cs="Times New Roman"/>
        </w:rPr>
        <w:lastRenderedPageBreak/>
        <w:t>the Cross Timbers, along with multiple birds, reptiles, and rodents, especially squirrels and rabbits (Albert and Wyckoff 1984; Woods et al. 2005).</w:t>
      </w:r>
    </w:p>
    <w:p w14:paraId="612AF67D"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Cherokee Prairie</w:t>
      </w:r>
    </w:p>
    <w:p w14:paraId="483EF532"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Cherokee Prairie is located in northeast Oklahoma, includes portions of seven counties, and is generally considered a tall-grass prairie extension of the Central Plains into Oklahoma (Albert and Wyckoff 1984) (Figure 2.1). Weather patterns in the Cherokee Prairie include hot and dry summers and cold winters. While the Cherokee Prairie receives more annual rainfall than Oklahoma’s High Plains, Mixed-Grass Plains, and Cross Timbers, it is typically drier than some of the more forested environments farther east. Topography on the Cherokee Prairie consists dissected uplands and rolling and undulating hills. These landforms are underlain by Pennsylvanian sandstones and limestones (Albert and Wyckoff 1984).</w:t>
      </w:r>
    </w:p>
    <w:p w14:paraId="32516C8F" w14:textId="6652B10C"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Floral and faunal diversity in the Cherokee Prairie is remarkable with grasslands covered in sideoats grama, Kentucky bluegrass, big and little bluestem, switchgrass, and Indiangrass. Miniscule pockets of post oak-blackjack forests also appear in the Cherokee Prairie (Albert and Wyckoff 1984). A </w:t>
      </w:r>
      <w:r w:rsidR="001F32D6" w:rsidRPr="008F2F99">
        <w:rPr>
          <w:rFonts w:ascii="Times New Roman" w:hAnsi="Times New Roman" w:cs="Times New Roman"/>
        </w:rPr>
        <w:t xml:space="preserve">multitude of </w:t>
      </w:r>
      <w:r w:rsidRPr="008F2F99">
        <w:rPr>
          <w:rFonts w:ascii="Times New Roman" w:hAnsi="Times New Roman" w:cs="Times New Roman"/>
        </w:rPr>
        <w:t>rodents, fish, and reptiles live alongside larger mammals like whitetail deer, foxes, badgers, and even minks. Avian inhabitants of the Cherokee Prairie include passenger pigeons, mourning doves, meadowlarks, and birds of prey such as hawks and owls (Albert and Wyckoff 1984; Woods et al. 2005).</w:t>
      </w:r>
    </w:p>
    <w:p w14:paraId="78BE8B47"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Ozark Plateau</w:t>
      </w:r>
    </w:p>
    <w:p w14:paraId="40F2211F" w14:textId="458C61D8"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Ozark Plateau is a mountainous environment and covers the far northeastern corner of Oklahoma, including portions of six counties (Figure 2.1). The Ozark Plateau is the extension of the Ozark Mountains from Arkansas and Missouri and includes the Boston Mountains, a small mountain range south of the Ozarks spanning Sequoyah, Le Flore, and Haskell Counties. The </w:t>
      </w:r>
      <w:r w:rsidRPr="008F2F99">
        <w:rPr>
          <w:rFonts w:ascii="Times New Roman" w:hAnsi="Times New Roman" w:cs="Times New Roman"/>
        </w:rPr>
        <w:lastRenderedPageBreak/>
        <w:t>Ozark Plateau typically has cool and dry winters, along with hot and humid summers (Albert and Wyckoff 1984</w:t>
      </w:r>
      <w:r w:rsidR="007F6DE7" w:rsidRPr="008F2F99">
        <w:rPr>
          <w:rFonts w:ascii="Times New Roman" w:hAnsi="Times New Roman" w:cs="Times New Roman"/>
        </w:rPr>
        <w:t>;</w:t>
      </w:r>
      <w:r w:rsidRPr="008F2F99">
        <w:rPr>
          <w:rFonts w:ascii="Times New Roman" w:hAnsi="Times New Roman" w:cs="Times New Roman"/>
        </w:rPr>
        <w:t xml:space="preserve"> Woods et al. 2005). </w:t>
      </w:r>
    </w:p>
    <w:p w14:paraId="23ED85B2" w14:textId="417556A2"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Many scholars have called the Ozarks “chert mountains,” as nearly the entire mountain range consists of limestone, chert, and dolomite of Cambrian, Ordovician, and Mississippian age (Albert and Wyckoff 1984; Banks 1984, 1990). The Boston Mountains along the southern edge of the Ozark Plateau can reach heights of 244 m </w:t>
      </w:r>
      <w:r w:rsidR="007F6DE7" w:rsidRPr="008F2F99">
        <w:rPr>
          <w:rFonts w:ascii="Times New Roman" w:hAnsi="Times New Roman" w:cs="Times New Roman"/>
        </w:rPr>
        <w:t xml:space="preserve">(800 ft) </w:t>
      </w:r>
      <w:r w:rsidRPr="008F2F99">
        <w:rPr>
          <w:rFonts w:ascii="Times New Roman" w:hAnsi="Times New Roman" w:cs="Times New Roman"/>
        </w:rPr>
        <w:t xml:space="preserve">amsl. The Boston Mountains consists of Pennsylvanian age sandstones and shales (Albert and Wyckoff 1984). </w:t>
      </w:r>
    </w:p>
    <w:p w14:paraId="1C85214C" w14:textId="2A9A5E3C" w:rsidR="00BD7627" w:rsidRPr="0035050B" w:rsidRDefault="00BD7627" w:rsidP="00BD7627">
      <w:pPr>
        <w:spacing w:line="480" w:lineRule="auto"/>
        <w:rPr>
          <w:rFonts w:ascii="Times New Roman" w:hAnsi="Times New Roman" w:cs="Times New Roman"/>
        </w:rPr>
      </w:pPr>
      <w:r w:rsidRPr="008F2F99">
        <w:rPr>
          <w:rFonts w:ascii="Times New Roman" w:hAnsi="Times New Roman" w:cs="Times New Roman"/>
        </w:rPr>
        <w:tab/>
        <w:t>The Ozark Plateau consists of dense forests, with oak-hickory forests dominating the Ozark Mountains and oak-hickory-pine forests being more prominent in the Boston Mountains. We find slightly less floral and faunal diversity in the Ozark Plateau compared to the Cherokee Prairie just west of the Ozark Plateau, yet many of the faunal species overlap. Whitetail deer, foxes, beavers, rabbits, muskrats, minks, woodchucks, and skunks typically inhabit the Ozark Plateau, along with catfish, sunfish, and a variety of birds and reptiles (Alfred and Wyckoff 1984; Woods et al. 2005).</w:t>
      </w:r>
    </w:p>
    <w:p w14:paraId="3A5B1210"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Ouachita Mountains</w:t>
      </w:r>
    </w:p>
    <w:p w14:paraId="52D0C528"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Ouachita Mountains environmental zone is a mountainous environment spreading across the southeastern part of Oklahoma and into southwestern Arkansas, and includes portions of eight counties (Figure 2.1). </w:t>
      </w:r>
    </w:p>
    <w:p w14:paraId="2E28651A" w14:textId="36344DEF"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Ouachita Mountains typically have cool and dry winters, along with hot and humid summers (Albert and Wyckoff 1984, Woods et al. 2005). The mountains and valleys in the Ouachita Mountains typically stretch diagonally, from southwest to northeast and are the result of an incredibly faulted and folded uplift. Mountain peaks in this environment can reach heights of approximately 427 m </w:t>
      </w:r>
      <w:r w:rsidR="007F6DE7" w:rsidRPr="008F2F99">
        <w:rPr>
          <w:rFonts w:ascii="Times New Roman" w:hAnsi="Times New Roman" w:cs="Times New Roman"/>
        </w:rPr>
        <w:t xml:space="preserve">(1,401 ft) </w:t>
      </w:r>
      <w:r w:rsidRPr="008F2F99">
        <w:rPr>
          <w:rFonts w:ascii="Times New Roman" w:hAnsi="Times New Roman" w:cs="Times New Roman"/>
        </w:rPr>
        <w:t xml:space="preserve">amsl. Furthermore, the Ouachita Mountains consist of </w:t>
      </w:r>
      <w:r w:rsidRPr="008F2F99">
        <w:rPr>
          <w:rFonts w:ascii="Times New Roman" w:hAnsi="Times New Roman" w:cs="Times New Roman"/>
        </w:rPr>
        <w:lastRenderedPageBreak/>
        <w:t>Devonian age Novaculite under sandstones, shales, and minimal limestone of Pennsylvanian or Mississippian age (Albert and Wyckoff 1984).</w:t>
      </w:r>
    </w:p>
    <w:p w14:paraId="5EBB5A8E"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A variety of forests dominate the Ouachita Mountains, including oak-pine forests and oak-pine-hickory forests (Albert and Wyckoff 1984; Woods et al. 2005). We also find the some post oak-blackjack forests, oak-hickory forests, and occasionally small prairie openings and meadows (Albert and Wyckoff 1984; Woods et al. 2005). Faunal diversity in the Ouachita Mountains is similar to the other environmental zones in eastern Oklahoma with the addition of more carnivorous and omnivorous mammals such as black bears, wolves, and cougars. Turkeys, herons, and quail also inhabit the Ouachita Mountains (Albert and Wyckoff 1984; Woods et al. 2005). </w:t>
      </w:r>
    </w:p>
    <w:p w14:paraId="548DD7B2"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Red River Plains</w:t>
      </w:r>
    </w:p>
    <w:p w14:paraId="6098A6E5" w14:textId="12ABD1B0"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Red River Plains is the smallest of the seven environments in Oklahoma based on Albert and Wyckoff’s (1984) adaptation of Blair and Hubbell’s (1938) system (Figure 2.1). The Red River Plains is in the extreme southeastern corner of Oklahoma and covers the southern half of McCurtain County. Being a much more humid environment than the majority of Oklahoma, the Red River Plains have the state’s highest temperatures during the summer and cool, mild winters (Albert and Wyckoff 1984). The Red River Plains is the northernmost extension of the Dissected Coastal Plains stretching from eastern Texas and Louisiana (Albert and Wyckoff 1984; Woods et al. 2005).</w:t>
      </w:r>
    </w:p>
    <w:p w14:paraId="5B479A39"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Floral habitats typically carpeting the Red River Plains include oak-pine forests along with loblolly pines, and cypress bottoms forests (Albert and Wyckoff 1984; Woods et al. 2005). Fauna that typically inhabit the Red River Plains include turkeys, woodcocks, quail, raccoons, </w:t>
      </w:r>
      <w:r w:rsidRPr="008F2F99">
        <w:rPr>
          <w:rFonts w:ascii="Times New Roman" w:hAnsi="Times New Roman" w:cs="Times New Roman"/>
        </w:rPr>
        <w:lastRenderedPageBreak/>
        <w:t xml:space="preserve">cougars, foxes, skunks, rabbits, whitetail deer, black bears, squirrels, turtles, various snakes, gar, catfish, and in rare cases, alligators (Albert and Wyckoff 1984; Woods et al. 2005). </w:t>
      </w:r>
    </w:p>
    <w:p w14:paraId="64F46049" w14:textId="77777777" w:rsidR="00BD7627" w:rsidRPr="008F2F99" w:rsidRDefault="00BD7627" w:rsidP="00BD7627">
      <w:pPr>
        <w:spacing w:line="480" w:lineRule="auto"/>
        <w:rPr>
          <w:rFonts w:ascii="Times New Roman" w:hAnsi="Times New Roman" w:cs="Times New Roman"/>
          <w:b/>
          <w:bCs/>
        </w:rPr>
      </w:pPr>
      <w:r w:rsidRPr="008F2F99">
        <w:rPr>
          <w:rFonts w:ascii="Times New Roman" w:hAnsi="Times New Roman" w:cs="Times New Roman"/>
          <w:b/>
          <w:bCs/>
        </w:rPr>
        <w:t>Part Three: Lithic Resources in Oklahoma</w:t>
      </w:r>
    </w:p>
    <w:p w14:paraId="0E1EB9B9" w14:textId="6DFB2D9A"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High quality lithic resources abound in Oklahoma. </w:t>
      </w:r>
      <w:r w:rsidR="00860EA7" w:rsidRPr="008F2F99">
        <w:rPr>
          <w:rFonts w:ascii="Times New Roman" w:hAnsi="Times New Roman" w:cs="Times New Roman"/>
        </w:rPr>
        <w:t xml:space="preserve">This section is necessary for a research project centered around exotic lithic resources, and particularly obsidian, to frame the research toward cultural interaction. </w:t>
      </w:r>
      <w:r w:rsidRPr="008F2F99">
        <w:rPr>
          <w:rFonts w:ascii="Times New Roman" w:hAnsi="Times New Roman" w:cs="Times New Roman"/>
        </w:rPr>
        <w:t xml:space="preserve">In the following paragraphs I will touch on the known knappable lithic resource in each of the seven </w:t>
      </w:r>
      <w:r w:rsidR="00712405" w:rsidRPr="008F2F99">
        <w:rPr>
          <w:rFonts w:ascii="Times New Roman" w:hAnsi="Times New Roman" w:cs="Times New Roman"/>
        </w:rPr>
        <w:t>current</w:t>
      </w:r>
      <w:r w:rsidRPr="008F2F99">
        <w:rPr>
          <w:rFonts w:ascii="Times New Roman" w:hAnsi="Times New Roman" w:cs="Times New Roman"/>
        </w:rPr>
        <w:t xml:space="preserve"> environmental districts established by Albert and Wyckoff (1984) and Blair and Hubbell (1938).</w:t>
      </w:r>
    </w:p>
    <w:p w14:paraId="4BC7A295"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Lithic Resources in Oklahoma’s High Plains</w:t>
      </w:r>
    </w:p>
    <w:p w14:paraId="6FCEA8F6" w14:textId="2B5C4D2E"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While not nearly as rich in knappable lithic resources as the environments in the eastern part of Oklahoma, the High Plains still boasts outcroppings of Dakota quartzite, Ogallala quartzite, Tecovas jasper, and cherts from the Morrison group. Day Creek chert can also be found in limited amounts on the High Plains of Oklahoma (Banks 1984, 1990).</w:t>
      </w:r>
    </w:p>
    <w:p w14:paraId="6634DE73"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u w:val="single"/>
        </w:rPr>
        <w:t>Lithic Resources in Oklahoma’s Mixed-Grass Plains</w:t>
      </w:r>
    </w:p>
    <w:p w14:paraId="1546D000"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Knappable lithic resources in Oklahoma’s Mixed-Grass Plains are primarily from number of chert groups arising from the Arbuckle Mountains, and in the northeastern part of the Mixed-Grass Plains, we begin to find chert outcroppings associated with the Florence group (Banks 1984, 1990). Typical lithic resources local to the Mixed-Grass Plains include: Day Creek chert, Viola chert, cherts from the Arbuckle group, Wreford chert, cherts from the Foraker-Neva-Cottonwood group, and some types of the famous Florence chert (Banks 1984, 1990).</w:t>
      </w:r>
    </w:p>
    <w:p w14:paraId="58A64AE4"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Lithic Resources in Oklahoma’s Cross Timbers</w:t>
      </w:r>
    </w:p>
    <w:p w14:paraId="7E94042F"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A wide variety of knappable lithic resources are local to Oklahoma’s Cross Timbers. Cherts from the Hunton, Woodford, Viola, and Simpson groups are common, along with Pinetop </w:t>
      </w:r>
      <w:r w:rsidRPr="008F2F99">
        <w:rPr>
          <w:rFonts w:ascii="Times New Roman" w:hAnsi="Times New Roman" w:cs="Times New Roman"/>
        </w:rPr>
        <w:lastRenderedPageBreak/>
        <w:t>chert and Wapanucka/Chickachoc chert (Banks 1984, 1990). Along the eastern edge of the Cross Timbers we find knappable stone more common in Oklahoma’s more mountainous environments to the east such as Johns Valley silicified shale, Frisco chert, and other cherts from the Frisco-Sallisaw group (Banks 1984, 1990).</w:t>
      </w:r>
    </w:p>
    <w:p w14:paraId="0F718CD8"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Lithic Resources in Oklahoma’s Cherokee Prairie</w:t>
      </w:r>
    </w:p>
    <w:p w14:paraId="1234E10F"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b/>
          <w:bCs/>
        </w:rPr>
        <w:tab/>
      </w:r>
      <w:r w:rsidRPr="008F2F99">
        <w:rPr>
          <w:rFonts w:ascii="Times New Roman" w:hAnsi="Times New Roman" w:cs="Times New Roman"/>
        </w:rPr>
        <w:t xml:space="preserve">Oologah chert is the major local knappable lithic resource in the Cherokee Prairie (Banks 1984, 1990). Along the eastern edge of the Cherokee Prairie cherts from the Moorefield and Boone formations also appear (Banks 1984, 1990). </w:t>
      </w:r>
    </w:p>
    <w:p w14:paraId="11AAC4D5"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Lithic Resources in Oklahoma’s Ozark Plateau</w:t>
      </w:r>
    </w:p>
    <w:p w14:paraId="5F4DE4B0"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b/>
          <w:bCs/>
        </w:rPr>
        <w:tab/>
      </w:r>
      <w:r w:rsidRPr="008F2F99">
        <w:rPr>
          <w:rFonts w:ascii="Times New Roman" w:hAnsi="Times New Roman" w:cs="Times New Roman"/>
        </w:rPr>
        <w:t>Knappable lithic resources in the Ozark Plateau are incredibly abundant. In fact, the Boone formation almost completely underlies this environmental region, yielding the famous Keokuk chert known throughout archaeological record of eastern Oklahoma and adjacent states (Banks 1984, 1990). Members of the Moorefield formation, such as Bayou Manard chert and Tahlequah/Peoria chert outcrop throughout much of the Ozark Plateau. Cotter Dolomite outcroppings have also been noted in Delaware and Mayes Counties, Oklahoma. In the southern part of the Ozark Plateau and in the Boston Mountains scattered outcroppings of Frisco/Sallisaw chert appear (Banks 1984, 1990).</w:t>
      </w:r>
    </w:p>
    <w:p w14:paraId="4A4B0E73"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Lithic Resources in Oklahoma’s Ouachita Mountains</w:t>
      </w:r>
    </w:p>
    <w:p w14:paraId="3C763BCD"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Ouachita Mountains are particularly rich in knappable lithic resources (Banks 1984, 1990). In fact, the Stanley and Jackfork groups nearly cover the entire Ouachita Mountains. Other knappable lithic resources originating from the Ouachita Mountains include Arkansas Novaculite, Big Fork chert, Johns Valley silicified shale, Pinetop chert, and Wapanucka/Chickachoc chert (Banks 1984, 1990).</w:t>
      </w:r>
    </w:p>
    <w:p w14:paraId="1EE10223" w14:textId="7777777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lastRenderedPageBreak/>
        <w:t>Lithic Resources in Oklahoma’s Red River Plains</w:t>
      </w:r>
    </w:p>
    <w:p w14:paraId="391BCA50"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Red River Plains is rather poor in knappable lithic resources as nearly the entire environmental zone is underlain by the Cretaceous age Antlers Sandstone formation. The Antlers Sandstone formation includes sandstone conglomerates, shale, and some chert (Banks 1984, 1990). </w:t>
      </w:r>
    </w:p>
    <w:p w14:paraId="7A2D317B" w14:textId="77777777" w:rsidR="00BD7627" w:rsidRPr="008F2F99" w:rsidRDefault="00BD7627" w:rsidP="00BD7627">
      <w:pPr>
        <w:spacing w:line="480" w:lineRule="auto"/>
        <w:rPr>
          <w:rFonts w:ascii="Times New Roman" w:hAnsi="Times New Roman" w:cs="Times New Roman"/>
          <w:b/>
          <w:bCs/>
        </w:rPr>
      </w:pPr>
      <w:r w:rsidRPr="008F2F99">
        <w:rPr>
          <w:rFonts w:ascii="Times New Roman" w:hAnsi="Times New Roman" w:cs="Times New Roman"/>
          <w:b/>
          <w:bCs/>
        </w:rPr>
        <w:t>Part Four: Obsidian Appearing in Oklahoma and its Geologic Origin Source</w:t>
      </w:r>
    </w:p>
    <w:p w14:paraId="286FE639" w14:textId="480EC1A2"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For the remainder of this chapter I give a brief overview of the various obsidian bearing volcanic formations producing obsidian that has made its way to Oklahoma, and the Southern Plains in general. </w:t>
      </w:r>
      <w:r w:rsidR="00860EA7" w:rsidRPr="008F2F99">
        <w:rPr>
          <w:rFonts w:ascii="Times New Roman" w:hAnsi="Times New Roman" w:cs="Times New Roman"/>
        </w:rPr>
        <w:t>Throughout</w:t>
      </w:r>
      <w:r w:rsidR="00A21C7D" w:rsidRPr="008F2F99">
        <w:rPr>
          <w:rFonts w:ascii="Times New Roman" w:hAnsi="Times New Roman" w:cs="Times New Roman"/>
        </w:rPr>
        <w:t xml:space="preserve"> this section all distances to an obsidian source were calculated with Boise City, Cimarron County, Oklahoma as </w:t>
      </w:r>
      <w:r w:rsidR="00860EA7" w:rsidRPr="008F2F99">
        <w:rPr>
          <w:rFonts w:ascii="Times New Roman" w:hAnsi="Times New Roman" w:cs="Times New Roman"/>
        </w:rPr>
        <w:t xml:space="preserve">the </w:t>
      </w:r>
      <w:r w:rsidR="00A21C7D" w:rsidRPr="008F2F99">
        <w:rPr>
          <w:rFonts w:ascii="Times New Roman" w:hAnsi="Times New Roman" w:cs="Times New Roman"/>
        </w:rPr>
        <w:t xml:space="preserve">datum for distance. </w:t>
      </w:r>
      <w:r w:rsidRPr="008F2F99">
        <w:rPr>
          <w:rFonts w:ascii="Times New Roman" w:hAnsi="Times New Roman" w:cs="Times New Roman"/>
        </w:rPr>
        <w:t xml:space="preserve">I begin with Cochetopa Dome, the </w:t>
      </w:r>
      <w:r w:rsidR="004F6AE5" w:rsidRPr="008F2F99">
        <w:rPr>
          <w:rFonts w:ascii="Times New Roman" w:hAnsi="Times New Roman" w:cs="Times New Roman"/>
        </w:rPr>
        <w:t>sole</w:t>
      </w:r>
      <w:r w:rsidRPr="008F2F99">
        <w:rPr>
          <w:rFonts w:ascii="Times New Roman" w:hAnsi="Times New Roman" w:cs="Times New Roman"/>
        </w:rPr>
        <w:t xml:space="preserve"> obsidian source in Colorado, then turn to the obsidian yielding volcanic formations in the Jemez Mountains in northern New Mexico, including the El Rechuelos Rhyolite formation, Cerro Toledo Rhyolite formation, and the Valles Rhyolite formation. Afterward I discuss Idaho with the Malad Rhyolite formation near Malad City, Idaho, Timber Buttes, north of Boise, Idaho, Bear Gulch in eastern Idaho, and Owyhee in southwest Idaho. Next I cover obsidian originating from Wyoming including the Obsidian Cliff formation in Yellowstone National Park, northwest Wyoming, and Teton Pass in the Grand Tetons Nation Park. Lastly, I touch on some obsidian sources found </w:t>
      </w:r>
      <w:r w:rsidR="00860EA7" w:rsidRPr="008F2F99">
        <w:rPr>
          <w:rFonts w:ascii="Times New Roman" w:hAnsi="Times New Roman" w:cs="Times New Roman"/>
        </w:rPr>
        <w:t xml:space="preserve">rarely </w:t>
      </w:r>
      <w:r w:rsidRPr="008F2F99">
        <w:rPr>
          <w:rFonts w:ascii="Times New Roman" w:hAnsi="Times New Roman" w:cs="Times New Roman"/>
        </w:rPr>
        <w:t xml:space="preserve">in the archaeological record </w:t>
      </w:r>
      <w:r w:rsidR="00860EA7" w:rsidRPr="008F2F99">
        <w:rPr>
          <w:rFonts w:ascii="Times New Roman" w:hAnsi="Times New Roman" w:cs="Times New Roman"/>
        </w:rPr>
        <w:t>of</w:t>
      </w:r>
      <w:r w:rsidRPr="008F2F99">
        <w:rPr>
          <w:rFonts w:ascii="Times New Roman" w:hAnsi="Times New Roman" w:cs="Times New Roman"/>
        </w:rPr>
        <w:t xml:space="preserve"> Oklahoma including Buck Mountain and Glass Mountain obsidian in California, the Black Rock Desert area in Utah, Cow Canyon obsidian in Arizona, and Pachuca obsidian from the State of Hidalgo in central Mexico (Figure 2.2).</w:t>
      </w:r>
      <w:r w:rsidRPr="008F2F99">
        <w:rPr>
          <w:rFonts w:ascii="Times New Roman" w:hAnsi="Times New Roman" w:cs="Times New Roman"/>
        </w:rPr>
        <w:br w:type="page"/>
      </w:r>
    </w:p>
    <w:p w14:paraId="7DEBA226" w14:textId="16390779" w:rsidR="00BD7627" w:rsidRPr="008F2F99" w:rsidRDefault="00BD7627" w:rsidP="00BD7627">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2.2: Obsidian Sources Appearing in Oklahoma</w:t>
      </w:r>
    </w:p>
    <w:p w14:paraId="53B887CF" w14:textId="77777777" w:rsidR="00BD7627" w:rsidRDefault="00BD7627" w:rsidP="00BD7627">
      <w:pPr>
        <w:spacing w:line="480" w:lineRule="auto"/>
        <w:jc w:val="center"/>
        <w:rPr>
          <w:b/>
          <w:bCs/>
        </w:rPr>
      </w:pPr>
      <w:r>
        <w:rPr>
          <w:b/>
          <w:bCs/>
          <w:noProof/>
        </w:rPr>
        <w:drawing>
          <wp:inline distT="0" distB="0" distL="0" distR="0" wp14:anchorId="693F01B7" wp14:editId="21E738E4">
            <wp:extent cx="5285232" cy="7315200"/>
            <wp:effectExtent l="12700" t="12700" r="10795" b="12700"/>
            <wp:docPr id="1773645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45056"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85232" cy="7315200"/>
                    </a:xfrm>
                    <a:prstGeom prst="rect">
                      <a:avLst/>
                    </a:prstGeom>
                    <a:ln w="3175">
                      <a:solidFill>
                        <a:schemeClr val="tx1"/>
                      </a:solidFill>
                    </a:ln>
                  </pic:spPr>
                </pic:pic>
              </a:graphicData>
            </a:graphic>
          </wp:inline>
        </w:drawing>
      </w:r>
    </w:p>
    <w:p w14:paraId="71CDC42B" w14:textId="7B808EC5" w:rsidR="00BD7627" w:rsidRDefault="00BD7627" w:rsidP="00BD7627">
      <w:pPr>
        <w:spacing w:line="480" w:lineRule="auto"/>
      </w:pPr>
      <w:r>
        <w:br w:type="page"/>
      </w:r>
    </w:p>
    <w:p w14:paraId="777199A3" w14:textId="77777777" w:rsidR="00BD7627" w:rsidRPr="008F2F99" w:rsidRDefault="00BD7627" w:rsidP="00BD7627">
      <w:pPr>
        <w:spacing w:line="480" w:lineRule="auto"/>
        <w:rPr>
          <w:rFonts w:ascii="Times New Roman" w:hAnsi="Times New Roman" w:cs="Times New Roman"/>
          <w:b/>
          <w:bCs/>
          <w:i/>
          <w:iCs/>
        </w:rPr>
      </w:pPr>
      <w:r w:rsidRPr="008F2F99">
        <w:rPr>
          <w:rFonts w:ascii="Times New Roman" w:hAnsi="Times New Roman" w:cs="Times New Roman"/>
          <w:b/>
          <w:bCs/>
          <w:i/>
          <w:iCs/>
        </w:rPr>
        <w:lastRenderedPageBreak/>
        <w:t>Colorado</w:t>
      </w:r>
    </w:p>
    <w:p w14:paraId="5C200770" w14:textId="7E124C5E"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Cochetopa Dome</w:t>
      </w:r>
    </w:p>
    <w:p w14:paraId="53CA2C07" w14:textId="1C4F3E31"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b/>
          <w:bCs/>
        </w:rPr>
        <w:tab/>
      </w:r>
      <w:r w:rsidRPr="008F2F99">
        <w:rPr>
          <w:rFonts w:ascii="Times New Roman" w:hAnsi="Times New Roman" w:cs="Times New Roman"/>
        </w:rPr>
        <w:t>Obsidian from Cochetopa Dome, a volcanic dome formation in Sa</w:t>
      </w:r>
      <w:r w:rsidR="00BC33E5" w:rsidRPr="008F2F99">
        <w:rPr>
          <w:rFonts w:ascii="Times New Roman" w:hAnsi="Times New Roman" w:cs="Times New Roman"/>
        </w:rPr>
        <w:t>g</w:t>
      </w:r>
      <w:r w:rsidRPr="008F2F99">
        <w:rPr>
          <w:rFonts w:ascii="Times New Roman" w:hAnsi="Times New Roman" w:cs="Times New Roman"/>
        </w:rPr>
        <w:t>uache County, southwestern Colorado is a Tertiary age formation. The obsidian outcrops some distance up the dome, and is eroding out on both the eastern and western side slopes of the dome. In the Upper Gunnison Basin Cochetopa Dome obsidian, or even obsidian in general,  is rather poorly represented in archaeological sites (Stiger 2001). Stiger (2001) investigated the obsidian from Cochetopa Dome and noted that it was likely unusable by people of the past as most of the obsidian was about the size of a pebble, with some being no larger than a golf ball. Stiger (2001) also notes that, on the western side slope of Cochetopa Dome where obsidian is eroding out of the surface, there were very few pieces of debitage around. Likewise, on the eastern side slope of the dome there was no observable debitage. Dr. Bonnie L. Pitblado, an expert in Paleoindigenous Upper Gunnison Basin archaeology</w:t>
      </w:r>
      <w:r w:rsidR="007A0D7B" w:rsidRPr="008F2F99">
        <w:rPr>
          <w:rFonts w:ascii="Times New Roman" w:hAnsi="Times New Roman" w:cs="Times New Roman"/>
        </w:rPr>
        <w:t>,</w:t>
      </w:r>
      <w:r w:rsidRPr="008F2F99">
        <w:rPr>
          <w:rFonts w:ascii="Times New Roman" w:hAnsi="Times New Roman" w:cs="Times New Roman"/>
        </w:rPr>
        <w:t xml:space="preserve"> confirmed that obsidian coming from the Cochetopa Dome source is very small, perhaps less than 5 cm (2 in) </w:t>
      </w:r>
      <w:r w:rsidR="00916E42" w:rsidRPr="008F2F99">
        <w:rPr>
          <w:rFonts w:ascii="Times New Roman" w:hAnsi="Times New Roman" w:cs="Times New Roman"/>
        </w:rPr>
        <w:t>although she notes that collectors have shared anecdotes about the presence of larger pieces (</w:t>
      </w:r>
      <w:r w:rsidRPr="008F2F99">
        <w:rPr>
          <w:rFonts w:ascii="Times New Roman" w:hAnsi="Times New Roman" w:cs="Times New Roman"/>
        </w:rPr>
        <w:t>Pitblado 2016 personal communication</w:t>
      </w:r>
      <w:r w:rsidR="00916E42" w:rsidRPr="008F2F99">
        <w:rPr>
          <w:rFonts w:ascii="Times New Roman" w:hAnsi="Times New Roman" w:cs="Times New Roman"/>
        </w:rPr>
        <w:t>)</w:t>
      </w:r>
      <w:r w:rsidRPr="008F2F99">
        <w:rPr>
          <w:rFonts w:ascii="Times New Roman" w:hAnsi="Times New Roman" w:cs="Times New Roman"/>
        </w:rPr>
        <w:t>. The Cochetopa Dome formation is located approximately 405 km (252 mi) from Boise City in Cimarron County, Oklahoma (Figure 2.2).</w:t>
      </w:r>
    </w:p>
    <w:p w14:paraId="0E07E84E" w14:textId="77777777" w:rsidR="00BD7627" w:rsidRPr="008F2F99" w:rsidRDefault="00BD7627" w:rsidP="00BD7627">
      <w:pPr>
        <w:spacing w:line="480" w:lineRule="auto"/>
        <w:rPr>
          <w:rFonts w:ascii="Times New Roman" w:hAnsi="Times New Roman" w:cs="Times New Roman"/>
          <w:b/>
          <w:bCs/>
          <w:i/>
          <w:iCs/>
        </w:rPr>
      </w:pPr>
      <w:r w:rsidRPr="008F2F99">
        <w:rPr>
          <w:rFonts w:ascii="Times New Roman" w:hAnsi="Times New Roman" w:cs="Times New Roman"/>
          <w:b/>
          <w:bCs/>
          <w:i/>
          <w:iCs/>
        </w:rPr>
        <w:t>New Mexico</w:t>
      </w:r>
    </w:p>
    <w:p w14:paraId="6067B10E"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Archaeologists have extensively studied obsidian coming from the rhyolite formations in the Jemez Mountains in Rio Arriba and Sandoval Counties in northern New Mexico and is well understood (cf. Shackley 2005, 2021). Three different rhyolite formations underlay the Jemez Mountains including the Cerro Toledo Rhyolite formation, the El Rechuelos Rhyolite formation, and the Valles Rhyolite formation, all of which formed during the Quaternary period.</w:t>
      </w:r>
    </w:p>
    <w:p w14:paraId="0500532F" w14:textId="078C2692"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lastRenderedPageBreak/>
        <w:t>El Rechuelos Rhyolite</w:t>
      </w:r>
    </w:p>
    <w:p w14:paraId="7883F788" w14:textId="01A08DBC"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El Rechuelos Rhyolite formation is the oldest of the three obsidian bearing formations in the Jemez Mountains. Archaeologists have also referred to this obsidian as the Polvadera group. El Rechuelos obsidian generally occurs as rather small nodules, approximately one to five cm (0.4 to 2 in) in length, and is partial to hydration and devitrification (Shackley 2005). El Rechuelos obsidian has ash in its matrix and is uniformly granular. Shackley (2005) has noted that El Rechuelos obsidian was selected for in the past because of its uniformity. The El Rechuelos Rhyolite formation is approximately 357 km (222 mi) from Boise City in Cimarron County, Oklahoma (Figure 2.2).</w:t>
      </w:r>
    </w:p>
    <w:p w14:paraId="79BC04DA" w14:textId="3F88ED56"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Cerro Toledo Rhyolite</w:t>
      </w:r>
    </w:p>
    <w:p w14:paraId="3D13277E" w14:textId="2F7EC629"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Cerro Toledo Rhyolite formation</w:t>
      </w:r>
      <w:r w:rsidR="007D4E11" w:rsidRPr="008F2F99">
        <w:rPr>
          <w:rFonts w:ascii="Times New Roman" w:hAnsi="Times New Roman" w:cs="Times New Roman"/>
        </w:rPr>
        <w:t xml:space="preserve"> </w:t>
      </w:r>
      <w:r w:rsidRPr="008F2F99">
        <w:rPr>
          <w:rFonts w:ascii="Times New Roman" w:hAnsi="Times New Roman" w:cs="Times New Roman"/>
        </w:rPr>
        <w:t xml:space="preserve">is younger than the El Rechuelos Rhyolite formation in the Jemez Mountains (Shackley 2005). Archaeologists have also called obsidian coming from the Cerro Toledo Rhyolite formation Obsidian Ridge and Rabbit Mountain. Cerro Toledo Rhyolite obsidian occurs in two major ash flows on the outside of the caldera rim in the Jemez Mountains. The first of these ash flows is the Toledo Embayment located on the northeast edge of the caldera rim, and the second ash flow is Rabbit Mountain, or Obsidian Ridge, which erupted near the southeast edge of the caldera rim (Shackley 2005). Both ash flows are eroding quickly, and Church (2000) has noted that the Rabbit Mountain ash flow erodes southeast along the canyons and into the Rio Grande. People have found Cerro Toledo Rhyolite obsidian nodules in and around the Rio Grande from the Jemez Mountains all the way to the state of Chihuahua in western Mexico (Church 2000). Shackley (2005) notes that Cerro Toledo Rhyolite obsidian nodules typically measure up to 10 cm (4 in) in length, often contain spherulites, and are </w:t>
      </w:r>
      <w:r w:rsidRPr="008F2F99">
        <w:rPr>
          <w:rFonts w:ascii="Times New Roman" w:hAnsi="Times New Roman" w:cs="Times New Roman"/>
        </w:rPr>
        <w:lastRenderedPageBreak/>
        <w:t>generally aphyric (Shackley 2005). The Cerro Toledo Rhyolite formation is approximately 362 km (225 mi) from Boise City in Cimarron County, Oklahoma (Figure 2.2).</w:t>
      </w:r>
    </w:p>
    <w:p w14:paraId="22DECFD6" w14:textId="4FAA7692"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Valles Rhyolite</w:t>
      </w:r>
    </w:p>
    <w:p w14:paraId="46D5090E" w14:textId="3C90CA47" w:rsidR="004F4C6C" w:rsidRPr="0035050B"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Valles Rhyolite formation is the youngest of the three obsidian-bearing rhyolite formations in the Jemez Mountains and is entirely restricted within the caldera rim (Shackley 2005). Archaeologists have also called the Valles Rhyolite formation Cerro del Medio and the Tewa Group. Shackley (2005) tells us that Valles Rhyolite obsidian, similar to Cerro Toledo Rhyolite obsidian, is relatively aphyric and contains spherulites within the matrix, but to a lesser degree than Cerro Toledo Rhyolite obsidian. Valles Rhyolite obsidian nodules can measure over 30 cm, and while the matrix of the obsidian is more consistent than Cerro Toledo Rhyolite obsidian, it is slightly less consistent than El Rechuelos Rhyolite obsidian (Shackley 2005). Archaeologists have noted secondary deposits of Valles Rhyolite obsidian in and around the Jemez River and San Antonio Creek (Shackley 2005). LeTourneau et al. (1996) note that Folsom people in the Abiquiu Basin preferred Valles Rhyolite obsidian for tool manufacture over the other two Jemez Mountains obsidian types. </w:t>
      </w:r>
      <w:r w:rsidR="004F4C6C" w:rsidRPr="008F2F99">
        <w:rPr>
          <w:rFonts w:ascii="Times New Roman" w:hAnsi="Times New Roman" w:cs="Times New Roman"/>
        </w:rPr>
        <w:t xml:space="preserve">Shackley (2005) highlights that the Valles Rhyolite formation, being entirely constricted to the caldera rim, is easily culturally controlled. </w:t>
      </w:r>
      <w:r w:rsidRPr="008F2F99">
        <w:rPr>
          <w:rFonts w:ascii="Times New Roman" w:hAnsi="Times New Roman" w:cs="Times New Roman"/>
        </w:rPr>
        <w:t>The Valles Rhyolite formation is approximately 365 km (227 mi) from Boise City in Cimarron County, Oklahoma (Figure 2.2).</w:t>
      </w:r>
    </w:p>
    <w:p w14:paraId="739EC861" w14:textId="7C398CA1" w:rsidR="00BD7627" w:rsidRPr="008F2F99" w:rsidRDefault="00BD7627" w:rsidP="00BD7627">
      <w:pPr>
        <w:spacing w:line="480" w:lineRule="auto"/>
        <w:rPr>
          <w:rFonts w:ascii="Times New Roman" w:hAnsi="Times New Roman" w:cs="Times New Roman"/>
          <w:b/>
          <w:bCs/>
          <w:i/>
          <w:iCs/>
        </w:rPr>
      </w:pPr>
      <w:r w:rsidRPr="008F2F99">
        <w:rPr>
          <w:rFonts w:ascii="Times New Roman" w:hAnsi="Times New Roman" w:cs="Times New Roman"/>
          <w:b/>
          <w:bCs/>
          <w:i/>
          <w:iCs/>
        </w:rPr>
        <w:t>Idaho</w:t>
      </w:r>
    </w:p>
    <w:p w14:paraId="2D7A2707" w14:textId="299E5972"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Malad</w:t>
      </w:r>
    </w:p>
    <w:p w14:paraId="4237FFB3" w14:textId="27EDCF1A"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Obsidian generally referred to as Malad</w:t>
      </w:r>
      <w:r w:rsidR="007D4E11" w:rsidRPr="008F2F99">
        <w:rPr>
          <w:rFonts w:ascii="Times New Roman" w:hAnsi="Times New Roman" w:cs="Times New Roman"/>
        </w:rPr>
        <w:t xml:space="preserve"> </w:t>
      </w:r>
      <w:r w:rsidRPr="008F2F99">
        <w:rPr>
          <w:rFonts w:ascii="Times New Roman" w:hAnsi="Times New Roman" w:cs="Times New Roman"/>
        </w:rPr>
        <w:t xml:space="preserve">come from the Late Tertiary age rhyolite formation 15 miles (24 km) north of Malad City in Oneida County in southeastern Idaho (Asher 1965). Malad obsidian generally occurs as relatively large nodules and is a slightly transparent </w:t>
      </w:r>
      <w:r w:rsidRPr="008F2F99">
        <w:rPr>
          <w:rFonts w:ascii="Times New Roman" w:hAnsi="Times New Roman" w:cs="Times New Roman"/>
        </w:rPr>
        <w:lastRenderedPageBreak/>
        <w:t xml:space="preserve">black with occasional hints of mahogany or red (Thompson 2004). Sappington (1981a, 1981b) notes that Malad obsidian also occurs in perlite and pumice deposits in multiple locations throughout Oneida and Bannock Counties, Idaho. Deposits of Malad obsidian can occur as nodules along Wright Creek and Dairy Creek in Oneida County, Idaho, located north of Malad City. Malad obsidian has also been called Oneida obsidian (cf. Frison et al. 1968). Malad is usually distinguished from other obsidian sources by a high barium (Ba) content (&lt;1500 parts per million </w:t>
      </w:r>
      <w:r w:rsidR="00BC33E5" w:rsidRPr="008F2F99">
        <w:rPr>
          <w:rFonts w:ascii="Times New Roman" w:hAnsi="Times New Roman" w:cs="Times New Roman"/>
        </w:rPr>
        <w:t>[</w:t>
      </w:r>
      <w:r w:rsidRPr="008F2F99">
        <w:rPr>
          <w:rFonts w:ascii="Times New Roman" w:hAnsi="Times New Roman" w:cs="Times New Roman"/>
        </w:rPr>
        <w:t>ppm</w:t>
      </w:r>
      <w:r w:rsidR="00BC33E5" w:rsidRPr="008F2F99">
        <w:rPr>
          <w:rFonts w:ascii="Times New Roman" w:hAnsi="Times New Roman" w:cs="Times New Roman"/>
        </w:rPr>
        <w:t>]</w:t>
      </w:r>
      <w:r w:rsidRPr="008F2F99">
        <w:rPr>
          <w:rFonts w:ascii="Times New Roman" w:hAnsi="Times New Roman" w:cs="Times New Roman"/>
        </w:rPr>
        <w:t>). The rhyolite formation north of Malad City, Idaho is approximately 1,056 km (656 mi) from Boise City in Cimarron County, Oklahoma (Figure 2.2).</w:t>
      </w:r>
    </w:p>
    <w:p w14:paraId="79594CCB" w14:textId="19BE9F1A"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Timber Buttes (Area 1)</w:t>
      </w:r>
    </w:p>
    <w:p w14:paraId="71E3EE9F" w14:textId="14AC98E4"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Obsidian originating from Timber Buttes (area 1) comes from a massive obsidian flow in Gem County, Idaho (Corn 2006). Timber Buttes obsidian is high in toolstone quality and does not typically appear in the archaeological record of the Southern Plains (Shackley 2005, 2021; Corn 2006). Corn (2006) noted that, geochemically, the obsidian from Timber Buttes (area 1) was significantly different from the Timber Butte Rhyolite formation. While Timber Buttes (area 1) obsidian could be part of the larger rhyolite formation, other obsidian formation processes are possible (Shackley 2005, 2021; Corn 2006). Timber Buttes (area 1) is located approximately 1,418 km (881 mi) from Boise City in Cimarron County, Oklahoma (Figure 2.2).</w:t>
      </w:r>
    </w:p>
    <w:p w14:paraId="504632BC" w14:textId="21A2BD48"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Bear Gulch</w:t>
      </w:r>
    </w:p>
    <w:p w14:paraId="30154292" w14:textId="0FFA3D88"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obsidian-bearing Bear Gulch Rhyolite flow formation</w:t>
      </w:r>
      <w:r w:rsidR="007D4E11" w:rsidRPr="008F2F99">
        <w:rPr>
          <w:rFonts w:ascii="Times New Roman" w:hAnsi="Times New Roman" w:cs="Times New Roman"/>
        </w:rPr>
        <w:t xml:space="preserve"> </w:t>
      </w:r>
      <w:r w:rsidRPr="008F2F99">
        <w:rPr>
          <w:rFonts w:ascii="Times New Roman" w:hAnsi="Times New Roman" w:cs="Times New Roman"/>
        </w:rPr>
        <w:t>is of Pliocene and Miocene age and is located near Big Table Mountain in northeastern Clark County, eastern Idaho. The Bear Gulch obsidian source has gone by multiple names in the past and is present as multiple obsidian outcrops and quarrying pits in an approximately 28 km</w:t>
      </w:r>
      <w:r w:rsidRPr="008F2F99">
        <w:rPr>
          <w:rFonts w:ascii="Times New Roman" w:hAnsi="Times New Roman" w:cs="Times New Roman"/>
          <w:vertAlign w:val="superscript"/>
        </w:rPr>
        <w:t>2</w:t>
      </w:r>
      <w:r w:rsidRPr="008F2F99">
        <w:rPr>
          <w:rFonts w:ascii="Times New Roman" w:hAnsi="Times New Roman" w:cs="Times New Roman"/>
        </w:rPr>
        <w:t xml:space="preserve"> (11 mi</w:t>
      </w:r>
      <w:r w:rsidRPr="008F2F99">
        <w:rPr>
          <w:rFonts w:ascii="Times New Roman" w:hAnsi="Times New Roman" w:cs="Times New Roman"/>
          <w:vertAlign w:val="superscript"/>
        </w:rPr>
        <w:t>2</w:t>
      </w:r>
      <w:r w:rsidRPr="008F2F99">
        <w:rPr>
          <w:rFonts w:ascii="Times New Roman" w:hAnsi="Times New Roman" w:cs="Times New Roman"/>
        </w:rPr>
        <w:t xml:space="preserve">) area (Griffin et al. 1969; Willingham 1995; Park 2010). Obsidian from the Bear Gulch source is of exceptional </w:t>
      </w:r>
      <w:r w:rsidRPr="008F2F99">
        <w:rPr>
          <w:rFonts w:ascii="Times New Roman" w:hAnsi="Times New Roman" w:cs="Times New Roman"/>
        </w:rPr>
        <w:lastRenderedPageBreak/>
        <w:t>quality and is generally black and opaque (Park 2010). The Bear Gulch obsidian source is located approximately 1,170 km (727 mi) from Boise City in Cimarron County, Oklahoma (Figure 2.2).</w:t>
      </w:r>
    </w:p>
    <w:p w14:paraId="3AA7A093" w14:textId="02B99DD1"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Owyhee</w:t>
      </w:r>
    </w:p>
    <w:p w14:paraId="4BC7F075" w14:textId="13708C76"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Owyhee</w:t>
      </w:r>
      <w:r w:rsidR="00D26615" w:rsidRPr="008F2F99">
        <w:rPr>
          <w:rFonts w:ascii="Times New Roman" w:hAnsi="Times New Roman" w:cs="Times New Roman"/>
        </w:rPr>
        <w:t xml:space="preserve"> </w:t>
      </w:r>
      <w:r w:rsidRPr="008F2F99">
        <w:rPr>
          <w:rFonts w:ascii="Times New Roman" w:hAnsi="Times New Roman" w:cs="Times New Roman"/>
        </w:rPr>
        <w:t>obsidian source occurs in Miocene-age rhyolite deposits primarily in northwest Owyhee County, southwest Idaho. Owyhee obsidian is also found stretching into Ada County in western Idaho and Malheur County in southeast Oregon (Northwest Research Obsidian Studies Laboratory [NROSL] 2011a)</w:t>
      </w:r>
      <w:r w:rsidR="008427CA" w:rsidRPr="008F2F99">
        <w:rPr>
          <w:rFonts w:ascii="Times New Roman" w:hAnsi="Times New Roman" w:cs="Times New Roman"/>
        </w:rPr>
        <w:t>.</w:t>
      </w:r>
      <w:r w:rsidRPr="008F2F99">
        <w:rPr>
          <w:rFonts w:ascii="Times New Roman" w:hAnsi="Times New Roman" w:cs="Times New Roman"/>
        </w:rPr>
        <w:t xml:space="preserve"> In the past, Owyhee obsidian was also called Oreana, Brown’s Castle, and Toy Pass obsidian (NROSL 2011b). Artifacts of Owyhee obsidian have been widely found in southwest Idaho and southeast Oregon. The obsidian from the Owyhee rhyolite formations is typically black in colour with occasional mahogany banding (Projectilepoints.net 2022a). The Owyhee obsidian source is located approximately 1,370 km (851 mi) from Boise City in Cimarron County, Oklahoma (Figure 2.2).</w:t>
      </w:r>
    </w:p>
    <w:p w14:paraId="5060962A" w14:textId="77777777" w:rsidR="00BD7627" w:rsidRPr="008F2F99" w:rsidRDefault="00BD7627" w:rsidP="00BD7627">
      <w:pPr>
        <w:spacing w:line="480" w:lineRule="auto"/>
        <w:rPr>
          <w:rFonts w:ascii="Times New Roman" w:hAnsi="Times New Roman" w:cs="Times New Roman"/>
          <w:b/>
          <w:bCs/>
          <w:i/>
          <w:iCs/>
        </w:rPr>
      </w:pPr>
      <w:r w:rsidRPr="008F2F99">
        <w:rPr>
          <w:rFonts w:ascii="Times New Roman" w:hAnsi="Times New Roman" w:cs="Times New Roman"/>
          <w:b/>
          <w:bCs/>
          <w:i/>
          <w:iCs/>
        </w:rPr>
        <w:t>Wyoming</w:t>
      </w:r>
    </w:p>
    <w:p w14:paraId="246DA50C" w14:textId="30CCE955"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Obsidian Cliff</w:t>
      </w:r>
    </w:p>
    <w:p w14:paraId="1D618465" w14:textId="016FA12C" w:rsidR="00BD7627" w:rsidRPr="008F2F99" w:rsidRDefault="00BD7627" w:rsidP="00BD7627">
      <w:pPr>
        <w:spacing w:line="480" w:lineRule="auto"/>
        <w:ind w:firstLine="720"/>
        <w:rPr>
          <w:rFonts w:ascii="Times New Roman" w:hAnsi="Times New Roman" w:cs="Times New Roman"/>
        </w:rPr>
      </w:pPr>
      <w:r w:rsidRPr="008F2F99">
        <w:rPr>
          <w:rFonts w:ascii="Times New Roman" w:hAnsi="Times New Roman" w:cs="Times New Roman"/>
        </w:rPr>
        <w:t>Obsidian originating from Yellowstone Rhyolite Plateau in Yellowstone National Park, Park County, northwest Wyoming, is generally referred to as Obsidian Cliff</w:t>
      </w:r>
      <w:r w:rsidR="00D26615" w:rsidRPr="008F2F99">
        <w:rPr>
          <w:rFonts w:ascii="Times New Roman" w:hAnsi="Times New Roman" w:cs="Times New Roman"/>
        </w:rPr>
        <w:t xml:space="preserve"> </w:t>
      </w:r>
      <w:r w:rsidRPr="008F2F99">
        <w:rPr>
          <w:rFonts w:ascii="Times New Roman" w:hAnsi="Times New Roman" w:cs="Times New Roman"/>
        </w:rPr>
        <w:t xml:space="preserve">obsidian (Davis et al. 1995; Schmitt 1995). Obsidian Cliff obsidian formed in the Quaternary Period, and the primary source of this obsidian is a part of the Roaring Mountain member, north of the Yellowstone Caldera and overlooking Beaver Lake and Obsidian Creek in northwest Wyoming (Obradovich 1992; Davis et al. 1995). The Obsidian Cliff locality in the Yellowstone Rhyolite Plateau is one of many rhyolite flows in the nearby area, and no other lithic source was more popular in the </w:t>
      </w:r>
      <w:r w:rsidRPr="008F2F99">
        <w:rPr>
          <w:rFonts w:ascii="Times New Roman" w:hAnsi="Times New Roman" w:cs="Times New Roman"/>
        </w:rPr>
        <w:lastRenderedPageBreak/>
        <w:t xml:space="preserve">past, including Knife River Flint (KRF), which is actually silicified peat, and Alibates Silicified Dolomite (Davis et al. 1995). </w:t>
      </w:r>
    </w:p>
    <w:p w14:paraId="4120D1A9" w14:textId="77777777" w:rsidR="00BD7627" w:rsidRPr="008F2F99" w:rsidRDefault="00BD7627" w:rsidP="00BD7627">
      <w:pPr>
        <w:spacing w:line="480" w:lineRule="auto"/>
        <w:ind w:firstLine="720"/>
        <w:rPr>
          <w:rFonts w:ascii="Times New Roman" w:hAnsi="Times New Roman" w:cs="Times New Roman"/>
        </w:rPr>
      </w:pPr>
      <w:r w:rsidRPr="008F2F99">
        <w:rPr>
          <w:rFonts w:ascii="Times New Roman" w:hAnsi="Times New Roman" w:cs="Times New Roman"/>
        </w:rPr>
        <w:t>Obsidian Cliff obsidian is generally restricted to bedrock, and was once the fabled source of obsidian anywhere east of Rocky Mountains (Davis et al. 1995). Hatch et al. (1990) noted that Hopewellian people valued obsidian from Obsidian Cliff. Typically, Obsidian Cliff obsidian is black yet can display some banding and red-brown coloration (Boyd 1961). The boundaries of Obsidian Cliff obsidian deposits stretch from Obsidian Lake and Horseshoe Hill in the North, Sofatera Creek in the East, Lake-of-the-Woods in the South, and Obsidian Creek in the West (Aaberg 1995). Obsidian Cliff is located approximately 1,123 km (698 mi) from Boise City in Cimarron County, Oklahoma (Figure 2.2).</w:t>
      </w:r>
    </w:p>
    <w:p w14:paraId="2318185D" w14:textId="7B15944D"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Teton Pass (Variety 1)</w:t>
      </w:r>
    </w:p>
    <w:p w14:paraId="29031AB8" w14:textId="4CD82DB4"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b/>
          <w:bCs/>
          <w:i/>
          <w:iCs/>
        </w:rPr>
        <w:tab/>
      </w:r>
      <w:r w:rsidRPr="008F2F99">
        <w:rPr>
          <w:rFonts w:ascii="Times New Roman" w:hAnsi="Times New Roman" w:cs="Times New Roman"/>
        </w:rPr>
        <w:t>The Teton Pass</w:t>
      </w:r>
      <w:r w:rsidR="00D26615" w:rsidRPr="008F2F99">
        <w:rPr>
          <w:rFonts w:ascii="Times New Roman" w:hAnsi="Times New Roman" w:cs="Times New Roman"/>
        </w:rPr>
        <w:t xml:space="preserve"> </w:t>
      </w:r>
      <w:r w:rsidRPr="008F2F99">
        <w:rPr>
          <w:rFonts w:ascii="Times New Roman" w:hAnsi="Times New Roman" w:cs="Times New Roman"/>
        </w:rPr>
        <w:t>obsidian source has at least three locations around the Jackson Hole Mountain Resort and Teton Village in the Grand Tetons National Park, southern Teton County, northwest Wyoming (Park 2010). There are two varieties of obsidian named “Teton Pass,” with the first being originally known as Fish Creek or Teton Pass Variety 1, and the second being also known Crescent H or Teton Pass Variety 2 (Schoen 1997; Park 2010). In Oklahoma, Teton Pass Variety 1 has been attributed to an obsidian artifact found in the Oklahoma Panhandle. Teton Pass obsidian is high in lithic toolstone quality, typically a very dark gray to black, and occasionally banded (Park 2010). The Teton Pass Variety 1 obsidian source is located approximately 1,025 km (637 mi) from Boise City in Cimarron County, Oklahoma (Figure 2.2).</w:t>
      </w:r>
    </w:p>
    <w:p w14:paraId="3BC1A0F8" w14:textId="77777777" w:rsidR="0035050B" w:rsidRDefault="0035050B" w:rsidP="00BD7627">
      <w:pPr>
        <w:spacing w:line="480" w:lineRule="auto"/>
        <w:rPr>
          <w:rFonts w:ascii="Times New Roman" w:hAnsi="Times New Roman" w:cs="Times New Roman"/>
          <w:b/>
          <w:bCs/>
          <w:i/>
          <w:iCs/>
        </w:rPr>
      </w:pPr>
      <w:r>
        <w:rPr>
          <w:rFonts w:ascii="Times New Roman" w:hAnsi="Times New Roman" w:cs="Times New Roman"/>
          <w:b/>
          <w:bCs/>
          <w:i/>
          <w:iCs/>
        </w:rPr>
        <w:br w:type="page"/>
      </w:r>
    </w:p>
    <w:p w14:paraId="7724C9B3" w14:textId="56169792" w:rsidR="00BD7627" w:rsidRPr="008F2F99" w:rsidRDefault="00BD7627" w:rsidP="00BD7627">
      <w:pPr>
        <w:spacing w:line="480" w:lineRule="auto"/>
        <w:rPr>
          <w:rFonts w:ascii="Times New Roman" w:hAnsi="Times New Roman" w:cs="Times New Roman"/>
          <w:i/>
          <w:iCs/>
        </w:rPr>
      </w:pPr>
      <w:r w:rsidRPr="008F2F99">
        <w:rPr>
          <w:rFonts w:ascii="Times New Roman" w:hAnsi="Times New Roman" w:cs="Times New Roman"/>
          <w:b/>
          <w:bCs/>
          <w:i/>
          <w:iCs/>
        </w:rPr>
        <w:lastRenderedPageBreak/>
        <w:t>Utah</w:t>
      </w:r>
    </w:p>
    <w:p w14:paraId="595AD575" w14:textId="3C393954"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Black Rock Desert</w:t>
      </w:r>
    </w:p>
    <w:p w14:paraId="0CBBC60B" w14:textId="12841256"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Black Rock Desert</w:t>
      </w:r>
      <w:r w:rsidR="00D26615" w:rsidRPr="008F2F99">
        <w:rPr>
          <w:rFonts w:ascii="Times New Roman" w:hAnsi="Times New Roman" w:cs="Times New Roman"/>
        </w:rPr>
        <w:t xml:space="preserve"> </w:t>
      </w:r>
      <w:r w:rsidRPr="008F2F99">
        <w:rPr>
          <w:rFonts w:ascii="Times New Roman" w:hAnsi="Times New Roman" w:cs="Times New Roman"/>
        </w:rPr>
        <w:t>obsidian source is a large Tertiary-age obsidian field in the southeastern part of Millard County, southwest Utah. Other names Black Rock Desert obsidian has been called are South Twin Peak, Coyote Hills, White Mountain, and simply Black Rock obsidian (NROSL 2011c; 2011d). Obsidian in the Black Rock area of Millard County, Utah is plentiful and is typically black to a darker gray with occasional mahogany banding and phenocysts (Projectilepoints.net 2022b). The Black Rock Desert obsidian source is located approximately 945 km (587 mi) from Boise City in Cimarron County, Oklahoma (Figure 2.2).</w:t>
      </w:r>
    </w:p>
    <w:p w14:paraId="1AA953FD" w14:textId="77777777" w:rsidR="00BD7627" w:rsidRPr="008F2F99" w:rsidRDefault="00BD7627" w:rsidP="00BD7627">
      <w:pPr>
        <w:spacing w:line="480" w:lineRule="auto"/>
        <w:rPr>
          <w:rFonts w:ascii="Times New Roman" w:hAnsi="Times New Roman" w:cs="Times New Roman"/>
          <w:i/>
          <w:iCs/>
        </w:rPr>
      </w:pPr>
      <w:r w:rsidRPr="008F2F99">
        <w:rPr>
          <w:rFonts w:ascii="Times New Roman" w:hAnsi="Times New Roman" w:cs="Times New Roman"/>
          <w:b/>
          <w:bCs/>
          <w:i/>
          <w:iCs/>
        </w:rPr>
        <w:t>California</w:t>
      </w:r>
    </w:p>
    <w:p w14:paraId="6D07C907" w14:textId="115924E3"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Buck Mountain</w:t>
      </w:r>
    </w:p>
    <w:p w14:paraId="56D57AD3" w14:textId="19618F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Obsidian originating from the Buck Mountain Group, isolated by Hughes (1983), displays a tremendous amount of variation in all conceivable aspects (Shackley 2021). Buck Mountain is situated in the northeast corner of California in the Warner Mountains in Modoc County, California. Shackley (2021) notes that there </w:t>
      </w:r>
      <w:r w:rsidR="001F32D6" w:rsidRPr="008F2F99">
        <w:rPr>
          <w:rFonts w:ascii="Times New Roman" w:hAnsi="Times New Roman" w:cs="Times New Roman"/>
        </w:rPr>
        <w:t>are many</w:t>
      </w:r>
      <w:r w:rsidRPr="008F2F99">
        <w:rPr>
          <w:rFonts w:ascii="Times New Roman" w:hAnsi="Times New Roman" w:cs="Times New Roman"/>
        </w:rPr>
        <w:t xml:space="preserve"> rhyolite domes in the Warner Mountains with a multitude of different obsidian flows. The sheer amount of obsidian originating from Buck Mountain and the </w:t>
      </w:r>
      <w:r w:rsidR="004739E7" w:rsidRPr="008F2F99">
        <w:rPr>
          <w:rFonts w:ascii="Times New Roman" w:hAnsi="Times New Roman" w:cs="Times New Roman"/>
        </w:rPr>
        <w:t>large</w:t>
      </w:r>
      <w:r w:rsidRPr="008F2F99">
        <w:rPr>
          <w:rFonts w:ascii="Times New Roman" w:hAnsi="Times New Roman" w:cs="Times New Roman"/>
        </w:rPr>
        <w:t xml:space="preserve"> nodule size (up to 80 cm [31 in]) is striking (Shackley 2021). Obsidian from the Buck Mountain source is typically black and translucent with rarer samples displaying a purple sheen or darker mahogany colors (Shackley 2021). Buck Mountain is approximately 1,627 km (1,011 mi) from Boise City in Cimarron County, Oklahoma (Figure 2.2).</w:t>
      </w:r>
    </w:p>
    <w:p w14:paraId="37BE2C22" w14:textId="77777777" w:rsidR="0035050B" w:rsidRDefault="0035050B" w:rsidP="00BD7627">
      <w:pPr>
        <w:spacing w:line="480" w:lineRule="auto"/>
        <w:rPr>
          <w:rFonts w:ascii="Times New Roman" w:hAnsi="Times New Roman" w:cs="Times New Roman"/>
          <w:u w:val="single"/>
        </w:rPr>
      </w:pPr>
      <w:r>
        <w:rPr>
          <w:rFonts w:ascii="Times New Roman" w:hAnsi="Times New Roman" w:cs="Times New Roman"/>
          <w:u w:val="single"/>
        </w:rPr>
        <w:br w:type="page"/>
      </w:r>
    </w:p>
    <w:p w14:paraId="56D5D61B" w14:textId="508FCD27"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lastRenderedPageBreak/>
        <w:t>Glass Mountain</w:t>
      </w:r>
    </w:p>
    <w:p w14:paraId="6483A166" w14:textId="123E8D6E"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 xml:space="preserve">The </w:t>
      </w:r>
      <w:r w:rsidR="004F6AE5" w:rsidRPr="008F2F99">
        <w:rPr>
          <w:rFonts w:ascii="Times New Roman" w:hAnsi="Times New Roman" w:cs="Times New Roman"/>
        </w:rPr>
        <w:t>second California</w:t>
      </w:r>
      <w:r w:rsidRPr="008F2F99">
        <w:rPr>
          <w:rFonts w:ascii="Times New Roman" w:hAnsi="Times New Roman" w:cs="Times New Roman"/>
        </w:rPr>
        <w:t xml:space="preserve"> obsidian source appearing in the archaeological record of the Southern Plains and Oklahoma is obsidian from Glass Mountain</w:t>
      </w:r>
      <w:r w:rsidR="004E6708" w:rsidRPr="008F2F99">
        <w:rPr>
          <w:rFonts w:ascii="Times New Roman" w:hAnsi="Times New Roman" w:cs="Times New Roman"/>
        </w:rPr>
        <w:t xml:space="preserve"> </w:t>
      </w:r>
      <w:r w:rsidRPr="008F2F99">
        <w:rPr>
          <w:rFonts w:ascii="Times New Roman" w:hAnsi="Times New Roman" w:cs="Times New Roman"/>
        </w:rPr>
        <w:t xml:space="preserve">in Lassen County, California (Dolan et al. 2018; Shackley 2021). Glass Mountain obsidian originates from the Medicine Lake Highlands, just west of the Warner Mountains (Shackley 2021). Glass Mountain is located approximately 1,724 km (1,071 mi) from Boise City in Cimarron County, Oklahoma (Figure 2.2). </w:t>
      </w:r>
    </w:p>
    <w:p w14:paraId="28D3ACDC" w14:textId="77777777" w:rsidR="00BD7627" w:rsidRPr="008F2F99" w:rsidRDefault="00BD7627" w:rsidP="00BD7627">
      <w:pPr>
        <w:spacing w:line="480" w:lineRule="auto"/>
        <w:rPr>
          <w:rFonts w:ascii="Times New Roman" w:hAnsi="Times New Roman" w:cs="Times New Roman"/>
          <w:b/>
          <w:bCs/>
          <w:i/>
          <w:iCs/>
        </w:rPr>
      </w:pPr>
      <w:r w:rsidRPr="008F2F99">
        <w:rPr>
          <w:rFonts w:ascii="Times New Roman" w:hAnsi="Times New Roman" w:cs="Times New Roman"/>
          <w:b/>
          <w:bCs/>
          <w:i/>
          <w:iCs/>
        </w:rPr>
        <w:t>Arizona</w:t>
      </w:r>
    </w:p>
    <w:p w14:paraId="5B9B2F7D" w14:textId="54980E02"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Cow Canyon</w:t>
      </w:r>
    </w:p>
    <w:p w14:paraId="19A26A10" w14:textId="1682FFCF" w:rsidR="004F4C6C" w:rsidRPr="0035050B" w:rsidRDefault="00BD7627" w:rsidP="00BD7627">
      <w:pPr>
        <w:spacing w:line="480" w:lineRule="auto"/>
        <w:rPr>
          <w:rFonts w:ascii="Times New Roman" w:hAnsi="Times New Roman" w:cs="Times New Roman"/>
        </w:rPr>
      </w:pPr>
      <w:r w:rsidRPr="008F2F99">
        <w:rPr>
          <w:rFonts w:ascii="Times New Roman" w:hAnsi="Times New Roman" w:cs="Times New Roman"/>
          <w:i/>
          <w:iCs/>
        </w:rPr>
        <w:tab/>
      </w:r>
      <w:r w:rsidRPr="008F2F99">
        <w:rPr>
          <w:rFonts w:ascii="Times New Roman" w:hAnsi="Times New Roman" w:cs="Times New Roman"/>
        </w:rPr>
        <w:t>Obsidian originating from the Cow Canyon volcanic domes</w:t>
      </w:r>
      <w:r w:rsidR="002106B7" w:rsidRPr="008F2F99">
        <w:rPr>
          <w:rFonts w:ascii="Times New Roman" w:hAnsi="Times New Roman" w:cs="Times New Roman"/>
        </w:rPr>
        <w:t xml:space="preserve"> </w:t>
      </w:r>
      <w:r w:rsidRPr="008F2F99">
        <w:rPr>
          <w:rFonts w:ascii="Times New Roman" w:hAnsi="Times New Roman" w:cs="Times New Roman"/>
        </w:rPr>
        <w:t>in Greenlee County, Arizona are likely of Tertiary age and are situated within a rhyolite body (Shackley 1988, 1989, 2021). The major volcanic domes of Cow Canyon are eroding heavily and rapidly resulting in secondary deposits into the Blue River to the East, the San Francisco River to the South, and the Gila River to the West (Shackley 1988, 1989, 1995). Cow Canyon obsidian generally has an aphyric matrix and displays a wide variety of colors. The nodules are small, most of which measure less than 4 cm in length, and rarely exceed 5 cm (2 in) [Shackley 1995]. A minimal amount of artifacts from the Southern Plains and Oklahoma have sourced to Cow Canyon obsidian (Shackley 2021). The Cow Canyon obsidian source is approximately 727 km (452 mi) from Boise City in Cimarron County, Oklahoma (Figure 2.2).</w:t>
      </w:r>
    </w:p>
    <w:p w14:paraId="7C408690" w14:textId="2AAF1416" w:rsidR="00BD7627" w:rsidRPr="008F2F99" w:rsidRDefault="00BD7627" w:rsidP="00BD7627">
      <w:pPr>
        <w:spacing w:line="480" w:lineRule="auto"/>
        <w:rPr>
          <w:rFonts w:ascii="Times New Roman" w:hAnsi="Times New Roman" w:cs="Times New Roman"/>
          <w:b/>
          <w:bCs/>
          <w:i/>
          <w:iCs/>
        </w:rPr>
      </w:pPr>
      <w:r w:rsidRPr="008F2F99">
        <w:rPr>
          <w:rFonts w:ascii="Times New Roman" w:hAnsi="Times New Roman" w:cs="Times New Roman"/>
          <w:b/>
          <w:bCs/>
          <w:i/>
          <w:iCs/>
        </w:rPr>
        <w:t>Mexico</w:t>
      </w:r>
    </w:p>
    <w:p w14:paraId="52773EB1" w14:textId="07160FEF" w:rsidR="00BD7627" w:rsidRPr="008F2F99" w:rsidRDefault="00BD7627" w:rsidP="00BD7627">
      <w:pPr>
        <w:spacing w:line="480" w:lineRule="auto"/>
        <w:rPr>
          <w:rFonts w:ascii="Times New Roman" w:hAnsi="Times New Roman" w:cs="Times New Roman"/>
          <w:u w:val="single"/>
        </w:rPr>
      </w:pPr>
      <w:r w:rsidRPr="008F2F99">
        <w:rPr>
          <w:rFonts w:ascii="Times New Roman" w:hAnsi="Times New Roman" w:cs="Times New Roman"/>
          <w:u w:val="single"/>
        </w:rPr>
        <w:t>Pachuca</w:t>
      </w:r>
    </w:p>
    <w:p w14:paraId="43ACFA38" w14:textId="04C46226"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Pachuca obsidian</w:t>
      </w:r>
      <w:r w:rsidR="002106B7" w:rsidRPr="008F2F99">
        <w:rPr>
          <w:rFonts w:ascii="Times New Roman" w:hAnsi="Times New Roman" w:cs="Times New Roman"/>
        </w:rPr>
        <w:t xml:space="preserve"> </w:t>
      </w:r>
      <w:r w:rsidRPr="008F2F99">
        <w:rPr>
          <w:rFonts w:ascii="Times New Roman" w:hAnsi="Times New Roman" w:cs="Times New Roman"/>
        </w:rPr>
        <w:t xml:space="preserve">originating from the Sierra Las Navajas in the state of Hidalgo, central Mexico is a well-studied obsidian source. Despite the distance, Pachuca obsidian has been </w:t>
      </w:r>
      <w:r w:rsidRPr="008F2F99">
        <w:rPr>
          <w:rFonts w:ascii="Times New Roman" w:hAnsi="Times New Roman" w:cs="Times New Roman"/>
        </w:rPr>
        <w:lastRenderedPageBreak/>
        <w:t xml:space="preserve">reported in the archaeological record of Oklahoma and the Southern Plains (Barker et al. 2002). Pachuca obsidian is legendary with its striking green color and consistent matrix, yet this specific obsidian is from one of four lava flows in the Sierra Las Navajas. (Ponomarenko 2004). </w:t>
      </w:r>
    </w:p>
    <w:p w14:paraId="5E082217" w14:textId="77777777" w:rsidR="00BD7627" w:rsidRPr="008F2F99" w:rsidRDefault="00BD7627" w:rsidP="00BD7627">
      <w:pPr>
        <w:spacing w:line="480" w:lineRule="auto"/>
        <w:rPr>
          <w:rFonts w:ascii="Times New Roman" w:hAnsi="Times New Roman" w:cs="Times New Roman"/>
        </w:rPr>
      </w:pPr>
      <w:r w:rsidRPr="008F2F99">
        <w:rPr>
          <w:rFonts w:ascii="Times New Roman" w:hAnsi="Times New Roman" w:cs="Times New Roman"/>
        </w:rPr>
        <w:tab/>
        <w:t>The volcanic development of the Sierra Las Navajas is incredibly complex and spans a vast amount of time. The distinctive green ‘Pachuca’ obsidian is actually from the Las Minas flows and is distinguished by its unvarying chemical composition along with its accessibility, occurring as blocky deposits and actually being mined by people in the past and today (Ponomarenko 2004). Other obsidian flows in the Sierra Las Navajas produce gray, brown, and crystalline obsidian (mostly from the El Horcón flow), some of which has not been utilized by people of the past (Ponomarenko 2004). The volcanic epicenter of the Sierra Las Navajas (traditionally and colloquially known as Pachuca) is located approximately 1,887 km (1,173 mi) from Boise City in Cimarron County, Oklahoma (Figure 2.2).</w:t>
      </w:r>
    </w:p>
    <w:p w14:paraId="5BA6A58B" w14:textId="0FA263F7" w:rsidR="000806E6" w:rsidRPr="008F2F99" w:rsidRDefault="00AF00A9" w:rsidP="00BD7627">
      <w:pPr>
        <w:spacing w:line="480" w:lineRule="auto"/>
        <w:rPr>
          <w:rFonts w:ascii="Times New Roman" w:hAnsi="Times New Roman" w:cs="Times New Roman"/>
        </w:rPr>
      </w:pPr>
      <w:r w:rsidRPr="008F2F99">
        <w:rPr>
          <w:rFonts w:ascii="Times New Roman" w:hAnsi="Times New Roman" w:cs="Times New Roman"/>
        </w:rPr>
        <w:tab/>
      </w:r>
      <w:r w:rsidR="00CF57B4" w:rsidRPr="008F2F99">
        <w:rPr>
          <w:rFonts w:ascii="Times New Roman" w:hAnsi="Times New Roman" w:cs="Times New Roman"/>
        </w:rPr>
        <w:t xml:space="preserve">Table 2.1 below </w:t>
      </w:r>
      <w:r w:rsidR="00AC047A" w:rsidRPr="008F2F99">
        <w:rPr>
          <w:rFonts w:ascii="Times New Roman" w:hAnsi="Times New Roman" w:cs="Times New Roman"/>
        </w:rPr>
        <w:t>presents details on each obsidian type appearing in Oklahoma including the state the obsidian source is located in, the quality of the raw material, the maximum nodule size, how accessible the obsidian source is for procurement, and relevant citations on each particular obsidian source. I coded the “Raw Material Quality” category as “poor” for low quality obsidian, “moderate” for moderate, but not supreme, quality obsidian, and “high” for excellent quality obsidian. The “Nodule Size” category is the maximum size of observed nodules given in centimeters. The “Accessibility” category I coded as “accessible” for obsidian sources that are easy for people to access, “moderate” for obsidian sources that are not readily accessible, such as obsidian formations in bedrock people in the past had to quarry for, and “restricted” for obsidian sources that are either difficult to access or easily culturally controlled.</w:t>
      </w:r>
    </w:p>
    <w:p w14:paraId="379DBFC1" w14:textId="0686E83B" w:rsidR="00AF00A9" w:rsidRPr="008F2F99" w:rsidRDefault="00AF00A9" w:rsidP="00BD7627">
      <w:pPr>
        <w:spacing w:line="480" w:lineRule="auto"/>
        <w:rPr>
          <w:rFonts w:ascii="Times New Roman" w:hAnsi="Times New Roman" w:cs="Times New Roman"/>
        </w:rPr>
        <w:sectPr w:rsidR="00AF00A9" w:rsidRPr="008F2F99" w:rsidSect="000C12E4">
          <w:headerReference w:type="default" r:id="rId16"/>
          <w:footerReference w:type="even" r:id="rId17"/>
          <w:footerReference w:type="default" r:id="rId18"/>
          <w:pgSz w:w="12240" w:h="15840"/>
          <w:pgMar w:top="1440" w:right="1440" w:bottom="1440" w:left="1440" w:header="720" w:footer="720" w:gutter="0"/>
          <w:cols w:space="720"/>
          <w:docGrid w:linePitch="360"/>
        </w:sectPr>
      </w:pPr>
      <w:r w:rsidRPr="008F2F99">
        <w:rPr>
          <w:rFonts w:ascii="Times New Roman" w:hAnsi="Times New Roman" w:cs="Times New Roman"/>
        </w:rPr>
        <w:tab/>
      </w:r>
    </w:p>
    <w:p w14:paraId="69E12B24" w14:textId="77777777" w:rsidR="000806E6" w:rsidRPr="008F2F99" w:rsidRDefault="000806E6" w:rsidP="00BD7627">
      <w:pPr>
        <w:spacing w:line="480" w:lineRule="auto"/>
        <w:rPr>
          <w:rFonts w:ascii="Times New Roman" w:hAnsi="Times New Roman" w:cs="Times New Roman"/>
        </w:rPr>
      </w:pPr>
    </w:p>
    <w:p w14:paraId="1E065E93" w14:textId="42C15F43" w:rsidR="000806E6" w:rsidRPr="008F2F99" w:rsidRDefault="000806E6" w:rsidP="000806E6">
      <w:pPr>
        <w:spacing w:line="480" w:lineRule="auto"/>
        <w:jc w:val="center"/>
        <w:rPr>
          <w:rFonts w:ascii="Times New Roman" w:hAnsi="Times New Roman" w:cs="Times New Roman"/>
          <w:b/>
          <w:bCs/>
        </w:rPr>
      </w:pPr>
      <w:r w:rsidRPr="008F2F99">
        <w:rPr>
          <w:rFonts w:ascii="Times New Roman" w:hAnsi="Times New Roman" w:cs="Times New Roman"/>
          <w:b/>
          <w:bCs/>
        </w:rPr>
        <w:t xml:space="preserve">Table </w:t>
      </w:r>
      <w:r w:rsidR="007B5FF7" w:rsidRPr="008F2F99">
        <w:rPr>
          <w:rFonts w:ascii="Times New Roman" w:hAnsi="Times New Roman" w:cs="Times New Roman"/>
          <w:b/>
          <w:bCs/>
        </w:rPr>
        <w:t>2.1</w:t>
      </w:r>
      <w:r w:rsidRPr="008F2F99">
        <w:rPr>
          <w:rFonts w:ascii="Times New Roman" w:hAnsi="Times New Roman" w:cs="Times New Roman"/>
          <w:b/>
          <w:bCs/>
        </w:rPr>
        <w:t xml:space="preserve">: </w:t>
      </w:r>
      <w:r w:rsidR="00566387" w:rsidRPr="008F2F99">
        <w:rPr>
          <w:rFonts w:ascii="Times New Roman" w:hAnsi="Times New Roman" w:cs="Times New Roman"/>
          <w:b/>
          <w:bCs/>
        </w:rPr>
        <w:t>Obsidian Source Details</w:t>
      </w:r>
    </w:p>
    <w:tbl>
      <w:tblPr>
        <w:tblStyle w:val="TableGrid"/>
        <w:tblW w:w="0" w:type="auto"/>
        <w:jc w:val="center"/>
        <w:tblLayout w:type="fixed"/>
        <w:tblLook w:val="04A0" w:firstRow="1" w:lastRow="0" w:firstColumn="1" w:lastColumn="0" w:noHBand="0" w:noVBand="1"/>
      </w:tblPr>
      <w:tblGrid>
        <w:gridCol w:w="2605"/>
        <w:gridCol w:w="1710"/>
        <w:gridCol w:w="1800"/>
        <w:gridCol w:w="1440"/>
        <w:gridCol w:w="1620"/>
        <w:gridCol w:w="2070"/>
      </w:tblGrid>
      <w:tr w:rsidR="000806E6" w:rsidRPr="008F2F99" w14:paraId="79F3016C" w14:textId="77777777" w:rsidTr="00650826">
        <w:trPr>
          <w:jc w:val="center"/>
        </w:trPr>
        <w:tc>
          <w:tcPr>
            <w:tcW w:w="2605" w:type="dxa"/>
            <w:shd w:val="clear" w:color="auto" w:fill="D9D9D9" w:themeFill="background1" w:themeFillShade="D9"/>
          </w:tcPr>
          <w:p w14:paraId="58857C89" w14:textId="77777777" w:rsidR="000806E6" w:rsidRPr="008F2F99" w:rsidRDefault="000806E6" w:rsidP="00650826">
            <w:pPr>
              <w:jc w:val="center"/>
              <w:rPr>
                <w:rFonts w:ascii="Times New Roman" w:hAnsi="Times New Roman" w:cs="Times New Roman"/>
                <w:b/>
                <w:bCs/>
              </w:rPr>
            </w:pPr>
            <w:r w:rsidRPr="008F2F99">
              <w:rPr>
                <w:rFonts w:ascii="Times New Roman" w:hAnsi="Times New Roman" w:cs="Times New Roman"/>
                <w:b/>
                <w:bCs/>
              </w:rPr>
              <w:t>Obsidian Source</w:t>
            </w:r>
          </w:p>
        </w:tc>
        <w:tc>
          <w:tcPr>
            <w:tcW w:w="1710" w:type="dxa"/>
            <w:shd w:val="clear" w:color="auto" w:fill="D9D9D9" w:themeFill="background1" w:themeFillShade="D9"/>
          </w:tcPr>
          <w:p w14:paraId="14076F56" w14:textId="77777777" w:rsidR="000806E6" w:rsidRPr="008F2F99" w:rsidRDefault="000806E6" w:rsidP="00650826">
            <w:pPr>
              <w:jc w:val="center"/>
              <w:rPr>
                <w:rFonts w:ascii="Times New Roman" w:hAnsi="Times New Roman" w:cs="Times New Roman"/>
                <w:b/>
                <w:bCs/>
              </w:rPr>
            </w:pPr>
            <w:r w:rsidRPr="008F2F99">
              <w:rPr>
                <w:rFonts w:ascii="Times New Roman" w:hAnsi="Times New Roman" w:cs="Times New Roman"/>
                <w:b/>
                <w:bCs/>
              </w:rPr>
              <w:t>State</w:t>
            </w:r>
          </w:p>
        </w:tc>
        <w:tc>
          <w:tcPr>
            <w:tcW w:w="1800" w:type="dxa"/>
            <w:shd w:val="clear" w:color="auto" w:fill="D9D9D9" w:themeFill="background1" w:themeFillShade="D9"/>
          </w:tcPr>
          <w:p w14:paraId="7C46E85E" w14:textId="77777777" w:rsidR="000806E6" w:rsidRPr="008F2F99" w:rsidRDefault="000806E6" w:rsidP="00650826">
            <w:pPr>
              <w:jc w:val="center"/>
              <w:rPr>
                <w:rFonts w:ascii="Times New Roman" w:hAnsi="Times New Roman" w:cs="Times New Roman"/>
                <w:b/>
                <w:bCs/>
              </w:rPr>
            </w:pPr>
            <w:r w:rsidRPr="008F2F99">
              <w:rPr>
                <w:rFonts w:ascii="Times New Roman" w:hAnsi="Times New Roman" w:cs="Times New Roman"/>
                <w:b/>
                <w:bCs/>
              </w:rPr>
              <w:t>Raw Material Quality</w:t>
            </w:r>
          </w:p>
        </w:tc>
        <w:tc>
          <w:tcPr>
            <w:tcW w:w="1440" w:type="dxa"/>
            <w:shd w:val="clear" w:color="auto" w:fill="D9D9D9" w:themeFill="background1" w:themeFillShade="D9"/>
          </w:tcPr>
          <w:p w14:paraId="474D4BD8" w14:textId="77777777" w:rsidR="000806E6" w:rsidRPr="008F2F99" w:rsidRDefault="000806E6" w:rsidP="00650826">
            <w:pPr>
              <w:jc w:val="center"/>
              <w:rPr>
                <w:rFonts w:ascii="Times New Roman" w:hAnsi="Times New Roman" w:cs="Times New Roman"/>
                <w:b/>
                <w:bCs/>
              </w:rPr>
            </w:pPr>
            <w:r w:rsidRPr="008F2F99">
              <w:rPr>
                <w:rFonts w:ascii="Times New Roman" w:hAnsi="Times New Roman" w:cs="Times New Roman"/>
                <w:b/>
                <w:bCs/>
              </w:rPr>
              <w:t>Nodule Size</w:t>
            </w:r>
          </w:p>
        </w:tc>
        <w:tc>
          <w:tcPr>
            <w:tcW w:w="1620" w:type="dxa"/>
            <w:shd w:val="clear" w:color="auto" w:fill="D9D9D9" w:themeFill="background1" w:themeFillShade="D9"/>
          </w:tcPr>
          <w:p w14:paraId="7B63744F" w14:textId="77777777" w:rsidR="000806E6" w:rsidRPr="008F2F99" w:rsidRDefault="000806E6" w:rsidP="00650826">
            <w:pPr>
              <w:jc w:val="center"/>
              <w:rPr>
                <w:rFonts w:ascii="Times New Roman" w:hAnsi="Times New Roman" w:cs="Times New Roman"/>
                <w:b/>
                <w:bCs/>
              </w:rPr>
            </w:pPr>
            <w:r w:rsidRPr="008F2F99">
              <w:rPr>
                <w:rFonts w:ascii="Times New Roman" w:hAnsi="Times New Roman" w:cs="Times New Roman"/>
                <w:b/>
                <w:bCs/>
              </w:rPr>
              <w:t>Accessibility</w:t>
            </w:r>
          </w:p>
        </w:tc>
        <w:tc>
          <w:tcPr>
            <w:tcW w:w="2070" w:type="dxa"/>
            <w:shd w:val="clear" w:color="auto" w:fill="D9D9D9" w:themeFill="background1" w:themeFillShade="D9"/>
          </w:tcPr>
          <w:p w14:paraId="3171E88C" w14:textId="77777777" w:rsidR="000806E6" w:rsidRPr="008F2F99" w:rsidRDefault="000806E6" w:rsidP="00650826">
            <w:pPr>
              <w:jc w:val="center"/>
              <w:rPr>
                <w:rFonts w:ascii="Times New Roman" w:hAnsi="Times New Roman" w:cs="Times New Roman"/>
                <w:b/>
                <w:bCs/>
              </w:rPr>
            </w:pPr>
            <w:r w:rsidRPr="008F2F99">
              <w:rPr>
                <w:rFonts w:ascii="Times New Roman" w:hAnsi="Times New Roman" w:cs="Times New Roman"/>
                <w:b/>
                <w:bCs/>
              </w:rPr>
              <w:t>Citations</w:t>
            </w:r>
          </w:p>
        </w:tc>
      </w:tr>
      <w:tr w:rsidR="000806E6" w:rsidRPr="008F2F99" w14:paraId="479ADF35" w14:textId="77777777" w:rsidTr="00566387">
        <w:trPr>
          <w:jc w:val="center"/>
        </w:trPr>
        <w:tc>
          <w:tcPr>
            <w:tcW w:w="2605" w:type="dxa"/>
            <w:shd w:val="clear" w:color="auto" w:fill="D9D9D9" w:themeFill="background1" w:themeFillShade="D9"/>
            <w:vAlign w:val="center"/>
          </w:tcPr>
          <w:p w14:paraId="7A8A7FC5"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Bear Gulch</w:t>
            </w:r>
          </w:p>
        </w:tc>
        <w:tc>
          <w:tcPr>
            <w:tcW w:w="1710" w:type="dxa"/>
            <w:vAlign w:val="center"/>
          </w:tcPr>
          <w:p w14:paraId="2E54AC5E"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Idaho</w:t>
            </w:r>
          </w:p>
        </w:tc>
        <w:tc>
          <w:tcPr>
            <w:tcW w:w="1800" w:type="dxa"/>
            <w:vAlign w:val="center"/>
          </w:tcPr>
          <w:p w14:paraId="0165591C"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28183B2D"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30 cm</w:t>
            </w:r>
          </w:p>
        </w:tc>
        <w:tc>
          <w:tcPr>
            <w:tcW w:w="1620" w:type="dxa"/>
            <w:vAlign w:val="center"/>
          </w:tcPr>
          <w:p w14:paraId="44A2E313"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2070" w:type="dxa"/>
            <w:vAlign w:val="center"/>
          </w:tcPr>
          <w:p w14:paraId="37EE17F2"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Griffin et al. 1969;</w:t>
            </w:r>
          </w:p>
          <w:p w14:paraId="44197E5F"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Park 2010;</w:t>
            </w:r>
          </w:p>
          <w:p w14:paraId="2111EC17"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Willingham 1995</w:t>
            </w:r>
          </w:p>
        </w:tc>
      </w:tr>
      <w:tr w:rsidR="000806E6" w:rsidRPr="008F2F99" w14:paraId="24F8EFD4" w14:textId="77777777" w:rsidTr="00566387">
        <w:trPr>
          <w:jc w:val="center"/>
        </w:trPr>
        <w:tc>
          <w:tcPr>
            <w:tcW w:w="2605" w:type="dxa"/>
            <w:shd w:val="clear" w:color="auto" w:fill="D9D9D9" w:themeFill="background1" w:themeFillShade="D9"/>
            <w:vAlign w:val="center"/>
          </w:tcPr>
          <w:p w14:paraId="1B71DE94"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Black Rock Desert</w:t>
            </w:r>
          </w:p>
        </w:tc>
        <w:tc>
          <w:tcPr>
            <w:tcW w:w="1710" w:type="dxa"/>
            <w:vAlign w:val="center"/>
          </w:tcPr>
          <w:p w14:paraId="7A74A3F0"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Utah</w:t>
            </w:r>
          </w:p>
        </w:tc>
        <w:tc>
          <w:tcPr>
            <w:tcW w:w="1800" w:type="dxa"/>
            <w:vAlign w:val="center"/>
          </w:tcPr>
          <w:p w14:paraId="67C215A9"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1440" w:type="dxa"/>
            <w:vAlign w:val="center"/>
          </w:tcPr>
          <w:p w14:paraId="1BC5EEC1"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10 cm</w:t>
            </w:r>
          </w:p>
        </w:tc>
        <w:tc>
          <w:tcPr>
            <w:tcW w:w="1620" w:type="dxa"/>
            <w:vAlign w:val="center"/>
          </w:tcPr>
          <w:p w14:paraId="13652D58"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2B894A88"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NROSL 2011c, 2011d;</w:t>
            </w:r>
          </w:p>
          <w:p w14:paraId="4CFD1AC6"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Projcetilepoints.net 2022b</w:t>
            </w:r>
          </w:p>
        </w:tc>
      </w:tr>
      <w:tr w:rsidR="000806E6" w:rsidRPr="008F2F99" w14:paraId="7018EBA7" w14:textId="77777777" w:rsidTr="00566387">
        <w:trPr>
          <w:jc w:val="center"/>
        </w:trPr>
        <w:tc>
          <w:tcPr>
            <w:tcW w:w="2605" w:type="dxa"/>
            <w:shd w:val="clear" w:color="auto" w:fill="D9D9D9" w:themeFill="background1" w:themeFillShade="D9"/>
            <w:vAlign w:val="center"/>
          </w:tcPr>
          <w:p w14:paraId="7D155FF2"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Buck Mountain</w:t>
            </w:r>
          </w:p>
        </w:tc>
        <w:tc>
          <w:tcPr>
            <w:tcW w:w="1710" w:type="dxa"/>
            <w:vAlign w:val="center"/>
          </w:tcPr>
          <w:p w14:paraId="380EAF24"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California</w:t>
            </w:r>
          </w:p>
        </w:tc>
        <w:tc>
          <w:tcPr>
            <w:tcW w:w="1800" w:type="dxa"/>
            <w:vAlign w:val="center"/>
          </w:tcPr>
          <w:p w14:paraId="2661C508"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1440" w:type="dxa"/>
            <w:vAlign w:val="center"/>
          </w:tcPr>
          <w:p w14:paraId="0FD08C4A"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80 cm</w:t>
            </w:r>
          </w:p>
        </w:tc>
        <w:tc>
          <w:tcPr>
            <w:tcW w:w="1620" w:type="dxa"/>
            <w:vAlign w:val="center"/>
          </w:tcPr>
          <w:p w14:paraId="4EA2B831"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53810A50"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Hughes 1983;</w:t>
            </w:r>
          </w:p>
          <w:p w14:paraId="18758917"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Shackley 2021</w:t>
            </w:r>
          </w:p>
        </w:tc>
      </w:tr>
      <w:tr w:rsidR="000806E6" w:rsidRPr="008F2F99" w14:paraId="69F9CC4F" w14:textId="77777777" w:rsidTr="00566387">
        <w:trPr>
          <w:jc w:val="center"/>
        </w:trPr>
        <w:tc>
          <w:tcPr>
            <w:tcW w:w="2605" w:type="dxa"/>
            <w:shd w:val="clear" w:color="auto" w:fill="D9D9D9" w:themeFill="background1" w:themeFillShade="D9"/>
            <w:vAlign w:val="center"/>
          </w:tcPr>
          <w:p w14:paraId="07155DA2"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Cerro Toledo Rhyolite</w:t>
            </w:r>
          </w:p>
        </w:tc>
        <w:tc>
          <w:tcPr>
            <w:tcW w:w="1710" w:type="dxa"/>
            <w:vAlign w:val="center"/>
          </w:tcPr>
          <w:p w14:paraId="59B5BBFC"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New Mexico</w:t>
            </w:r>
          </w:p>
        </w:tc>
        <w:tc>
          <w:tcPr>
            <w:tcW w:w="1800" w:type="dxa"/>
            <w:vAlign w:val="center"/>
          </w:tcPr>
          <w:p w14:paraId="2BF98BDD"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1440" w:type="dxa"/>
            <w:vAlign w:val="center"/>
          </w:tcPr>
          <w:p w14:paraId="1F77648B"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10 cm</w:t>
            </w:r>
          </w:p>
        </w:tc>
        <w:tc>
          <w:tcPr>
            <w:tcW w:w="1620" w:type="dxa"/>
            <w:vAlign w:val="center"/>
          </w:tcPr>
          <w:p w14:paraId="4258F85F"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6A3D201D"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Church 2000;</w:t>
            </w:r>
          </w:p>
          <w:p w14:paraId="4605DCF0"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Shackley 2005, 2021</w:t>
            </w:r>
          </w:p>
        </w:tc>
      </w:tr>
      <w:tr w:rsidR="000806E6" w:rsidRPr="008F2F99" w14:paraId="460EAC95" w14:textId="77777777" w:rsidTr="00566387">
        <w:trPr>
          <w:jc w:val="center"/>
        </w:trPr>
        <w:tc>
          <w:tcPr>
            <w:tcW w:w="2605" w:type="dxa"/>
            <w:shd w:val="clear" w:color="auto" w:fill="D9D9D9" w:themeFill="background1" w:themeFillShade="D9"/>
            <w:vAlign w:val="center"/>
          </w:tcPr>
          <w:p w14:paraId="2F1FECD5"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Cochetopa Dome</w:t>
            </w:r>
          </w:p>
        </w:tc>
        <w:tc>
          <w:tcPr>
            <w:tcW w:w="1710" w:type="dxa"/>
            <w:vAlign w:val="center"/>
          </w:tcPr>
          <w:p w14:paraId="76CD8410"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Colorado</w:t>
            </w:r>
          </w:p>
        </w:tc>
        <w:tc>
          <w:tcPr>
            <w:tcW w:w="1800" w:type="dxa"/>
            <w:vAlign w:val="center"/>
          </w:tcPr>
          <w:p w14:paraId="45504E1A"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1440" w:type="dxa"/>
            <w:vAlign w:val="center"/>
          </w:tcPr>
          <w:p w14:paraId="34D111B0"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5 cm</w:t>
            </w:r>
          </w:p>
        </w:tc>
        <w:tc>
          <w:tcPr>
            <w:tcW w:w="1620" w:type="dxa"/>
            <w:vAlign w:val="center"/>
          </w:tcPr>
          <w:p w14:paraId="53A06966"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2070" w:type="dxa"/>
            <w:vAlign w:val="center"/>
          </w:tcPr>
          <w:p w14:paraId="4BF84D70"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Pitblado 2016;</w:t>
            </w:r>
          </w:p>
          <w:p w14:paraId="0FBFA44C"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Stiger 2001</w:t>
            </w:r>
          </w:p>
        </w:tc>
      </w:tr>
      <w:tr w:rsidR="000806E6" w:rsidRPr="008F2F99" w14:paraId="7C6FEC8F" w14:textId="77777777" w:rsidTr="00566387">
        <w:trPr>
          <w:jc w:val="center"/>
        </w:trPr>
        <w:tc>
          <w:tcPr>
            <w:tcW w:w="2605" w:type="dxa"/>
            <w:shd w:val="clear" w:color="auto" w:fill="D9D9D9" w:themeFill="background1" w:themeFillShade="D9"/>
            <w:vAlign w:val="center"/>
          </w:tcPr>
          <w:p w14:paraId="3BFFBA14"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Cow Canyon</w:t>
            </w:r>
          </w:p>
        </w:tc>
        <w:tc>
          <w:tcPr>
            <w:tcW w:w="1710" w:type="dxa"/>
            <w:vAlign w:val="center"/>
          </w:tcPr>
          <w:p w14:paraId="5C9264F6"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Arizona</w:t>
            </w:r>
          </w:p>
        </w:tc>
        <w:tc>
          <w:tcPr>
            <w:tcW w:w="1800" w:type="dxa"/>
            <w:vAlign w:val="center"/>
          </w:tcPr>
          <w:p w14:paraId="77380715"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3B74A90A"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5 cm</w:t>
            </w:r>
          </w:p>
        </w:tc>
        <w:tc>
          <w:tcPr>
            <w:tcW w:w="1620" w:type="dxa"/>
            <w:vAlign w:val="center"/>
          </w:tcPr>
          <w:p w14:paraId="0585BA94"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7653805A"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Shackley 1988, 1989, 1995, 2021</w:t>
            </w:r>
          </w:p>
        </w:tc>
      </w:tr>
      <w:tr w:rsidR="000806E6" w:rsidRPr="008F2F99" w14:paraId="4939CFAB" w14:textId="77777777" w:rsidTr="00566387">
        <w:trPr>
          <w:jc w:val="center"/>
        </w:trPr>
        <w:tc>
          <w:tcPr>
            <w:tcW w:w="2605" w:type="dxa"/>
            <w:shd w:val="clear" w:color="auto" w:fill="D9D9D9" w:themeFill="background1" w:themeFillShade="D9"/>
            <w:vAlign w:val="center"/>
          </w:tcPr>
          <w:p w14:paraId="6CD3317E"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El Rechuelos Rhyolite</w:t>
            </w:r>
          </w:p>
        </w:tc>
        <w:tc>
          <w:tcPr>
            <w:tcW w:w="1710" w:type="dxa"/>
            <w:vAlign w:val="center"/>
          </w:tcPr>
          <w:p w14:paraId="7D1E9F3D"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New Mexico</w:t>
            </w:r>
          </w:p>
        </w:tc>
        <w:tc>
          <w:tcPr>
            <w:tcW w:w="1800" w:type="dxa"/>
            <w:vAlign w:val="center"/>
          </w:tcPr>
          <w:p w14:paraId="1ACFD9BA"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1440" w:type="dxa"/>
            <w:vAlign w:val="center"/>
          </w:tcPr>
          <w:p w14:paraId="32E08412"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5 cm</w:t>
            </w:r>
          </w:p>
        </w:tc>
        <w:tc>
          <w:tcPr>
            <w:tcW w:w="1620" w:type="dxa"/>
            <w:vAlign w:val="center"/>
          </w:tcPr>
          <w:p w14:paraId="6A3775A9"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6CA9CD67"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Shackley 2005, 2021</w:t>
            </w:r>
          </w:p>
        </w:tc>
      </w:tr>
      <w:tr w:rsidR="000806E6" w:rsidRPr="008F2F99" w14:paraId="5D4BA797" w14:textId="77777777" w:rsidTr="00566387">
        <w:trPr>
          <w:jc w:val="center"/>
        </w:trPr>
        <w:tc>
          <w:tcPr>
            <w:tcW w:w="2605" w:type="dxa"/>
            <w:shd w:val="clear" w:color="auto" w:fill="D9D9D9" w:themeFill="background1" w:themeFillShade="D9"/>
            <w:vAlign w:val="center"/>
          </w:tcPr>
          <w:p w14:paraId="49E0B8A6"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Glass Mountain</w:t>
            </w:r>
          </w:p>
        </w:tc>
        <w:tc>
          <w:tcPr>
            <w:tcW w:w="1710" w:type="dxa"/>
            <w:vAlign w:val="center"/>
          </w:tcPr>
          <w:p w14:paraId="4D1896DD"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California</w:t>
            </w:r>
          </w:p>
        </w:tc>
        <w:tc>
          <w:tcPr>
            <w:tcW w:w="1800" w:type="dxa"/>
            <w:vAlign w:val="center"/>
          </w:tcPr>
          <w:p w14:paraId="43607EF7"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1440" w:type="dxa"/>
            <w:vAlign w:val="center"/>
          </w:tcPr>
          <w:p w14:paraId="67F3AC09"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80 cm</w:t>
            </w:r>
          </w:p>
        </w:tc>
        <w:tc>
          <w:tcPr>
            <w:tcW w:w="1620" w:type="dxa"/>
            <w:vAlign w:val="center"/>
          </w:tcPr>
          <w:p w14:paraId="0A1BBB1A"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64E58226"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Dolan et al. 2018;</w:t>
            </w:r>
          </w:p>
          <w:p w14:paraId="53BEE45D"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Shackley 2021</w:t>
            </w:r>
          </w:p>
        </w:tc>
      </w:tr>
      <w:tr w:rsidR="000806E6" w:rsidRPr="008F2F99" w14:paraId="291E89AE" w14:textId="77777777" w:rsidTr="00566387">
        <w:trPr>
          <w:jc w:val="center"/>
        </w:trPr>
        <w:tc>
          <w:tcPr>
            <w:tcW w:w="2605" w:type="dxa"/>
            <w:shd w:val="clear" w:color="auto" w:fill="D9D9D9" w:themeFill="background1" w:themeFillShade="D9"/>
            <w:vAlign w:val="center"/>
          </w:tcPr>
          <w:p w14:paraId="3A692399"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Malad</w:t>
            </w:r>
          </w:p>
        </w:tc>
        <w:tc>
          <w:tcPr>
            <w:tcW w:w="1710" w:type="dxa"/>
            <w:vAlign w:val="center"/>
          </w:tcPr>
          <w:p w14:paraId="6E8772F4"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Idaho</w:t>
            </w:r>
          </w:p>
        </w:tc>
        <w:tc>
          <w:tcPr>
            <w:tcW w:w="1800" w:type="dxa"/>
            <w:vAlign w:val="center"/>
          </w:tcPr>
          <w:p w14:paraId="5D51FAB1"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2D0B427A"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80 cm</w:t>
            </w:r>
          </w:p>
        </w:tc>
        <w:tc>
          <w:tcPr>
            <w:tcW w:w="1620" w:type="dxa"/>
            <w:vAlign w:val="center"/>
          </w:tcPr>
          <w:p w14:paraId="2402048F"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7C75AB4D"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Asher 1965;</w:t>
            </w:r>
          </w:p>
          <w:p w14:paraId="4939A282"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Sappington 1981a, 1981b;</w:t>
            </w:r>
          </w:p>
          <w:p w14:paraId="431C20AE"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Thompson 2004</w:t>
            </w:r>
          </w:p>
        </w:tc>
      </w:tr>
      <w:tr w:rsidR="000806E6" w:rsidRPr="008F2F99" w14:paraId="39BA5169" w14:textId="77777777" w:rsidTr="00566387">
        <w:trPr>
          <w:jc w:val="center"/>
        </w:trPr>
        <w:tc>
          <w:tcPr>
            <w:tcW w:w="2605" w:type="dxa"/>
            <w:shd w:val="clear" w:color="auto" w:fill="D9D9D9" w:themeFill="background1" w:themeFillShade="D9"/>
            <w:vAlign w:val="center"/>
          </w:tcPr>
          <w:p w14:paraId="1394A338"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Obsidian Cliff</w:t>
            </w:r>
          </w:p>
        </w:tc>
        <w:tc>
          <w:tcPr>
            <w:tcW w:w="1710" w:type="dxa"/>
            <w:vAlign w:val="center"/>
          </w:tcPr>
          <w:p w14:paraId="48464800"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Wyoming</w:t>
            </w:r>
          </w:p>
        </w:tc>
        <w:tc>
          <w:tcPr>
            <w:tcW w:w="1800" w:type="dxa"/>
            <w:vAlign w:val="center"/>
          </w:tcPr>
          <w:p w14:paraId="4B450BBB"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32DFD5B5"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80 cm</w:t>
            </w:r>
          </w:p>
        </w:tc>
        <w:tc>
          <w:tcPr>
            <w:tcW w:w="1620" w:type="dxa"/>
            <w:vAlign w:val="center"/>
          </w:tcPr>
          <w:p w14:paraId="50165340"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Restricted</w:t>
            </w:r>
          </w:p>
        </w:tc>
        <w:tc>
          <w:tcPr>
            <w:tcW w:w="2070" w:type="dxa"/>
            <w:vAlign w:val="center"/>
          </w:tcPr>
          <w:p w14:paraId="03849792"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Aaberg 1995;</w:t>
            </w:r>
          </w:p>
          <w:p w14:paraId="10B75CF0"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Boyd 1961;</w:t>
            </w:r>
          </w:p>
          <w:p w14:paraId="65750CB2"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Davis et al. 1995;</w:t>
            </w:r>
          </w:p>
          <w:p w14:paraId="5674FAA1"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lastRenderedPageBreak/>
              <w:t>Hatch et al. 1990;</w:t>
            </w:r>
          </w:p>
          <w:p w14:paraId="60BFD6E4"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Obradovich 1992;</w:t>
            </w:r>
          </w:p>
          <w:p w14:paraId="3AA3D1F4"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Schmitt 1995</w:t>
            </w:r>
          </w:p>
        </w:tc>
      </w:tr>
      <w:tr w:rsidR="000806E6" w:rsidRPr="008F2F99" w14:paraId="03F0E948" w14:textId="77777777" w:rsidTr="00566387">
        <w:trPr>
          <w:jc w:val="center"/>
        </w:trPr>
        <w:tc>
          <w:tcPr>
            <w:tcW w:w="2605" w:type="dxa"/>
            <w:shd w:val="clear" w:color="auto" w:fill="D9D9D9" w:themeFill="background1" w:themeFillShade="D9"/>
            <w:vAlign w:val="center"/>
          </w:tcPr>
          <w:p w14:paraId="3BD205D5"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lastRenderedPageBreak/>
              <w:t>Owyhee</w:t>
            </w:r>
          </w:p>
        </w:tc>
        <w:tc>
          <w:tcPr>
            <w:tcW w:w="1710" w:type="dxa"/>
            <w:vAlign w:val="center"/>
          </w:tcPr>
          <w:p w14:paraId="03368A4F"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Idaho</w:t>
            </w:r>
          </w:p>
        </w:tc>
        <w:tc>
          <w:tcPr>
            <w:tcW w:w="1800" w:type="dxa"/>
            <w:vAlign w:val="center"/>
          </w:tcPr>
          <w:p w14:paraId="5E64A894"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1440" w:type="dxa"/>
            <w:vAlign w:val="center"/>
          </w:tcPr>
          <w:p w14:paraId="56A4123A"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30 cm</w:t>
            </w:r>
          </w:p>
        </w:tc>
        <w:tc>
          <w:tcPr>
            <w:tcW w:w="1620" w:type="dxa"/>
            <w:vAlign w:val="center"/>
          </w:tcPr>
          <w:p w14:paraId="6F5C3174"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3EE22F0B"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NROSL 2011a, 2011b;</w:t>
            </w:r>
          </w:p>
          <w:p w14:paraId="0633953D"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Projectilepoints.net 2022a</w:t>
            </w:r>
          </w:p>
        </w:tc>
      </w:tr>
      <w:tr w:rsidR="000806E6" w:rsidRPr="008F2F99" w14:paraId="65A7A661" w14:textId="77777777" w:rsidTr="00566387">
        <w:trPr>
          <w:jc w:val="center"/>
        </w:trPr>
        <w:tc>
          <w:tcPr>
            <w:tcW w:w="2605" w:type="dxa"/>
            <w:shd w:val="clear" w:color="auto" w:fill="D9D9D9" w:themeFill="background1" w:themeFillShade="D9"/>
            <w:vAlign w:val="center"/>
          </w:tcPr>
          <w:p w14:paraId="4C321166"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Pachuca</w:t>
            </w:r>
          </w:p>
        </w:tc>
        <w:tc>
          <w:tcPr>
            <w:tcW w:w="1710" w:type="dxa"/>
            <w:vAlign w:val="center"/>
          </w:tcPr>
          <w:p w14:paraId="37D25045"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Hidalgo, Mexico</w:t>
            </w:r>
          </w:p>
        </w:tc>
        <w:tc>
          <w:tcPr>
            <w:tcW w:w="1800" w:type="dxa"/>
            <w:vAlign w:val="center"/>
          </w:tcPr>
          <w:p w14:paraId="1A5E3538"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2B2C6A21"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50 cm</w:t>
            </w:r>
          </w:p>
        </w:tc>
        <w:tc>
          <w:tcPr>
            <w:tcW w:w="1620" w:type="dxa"/>
            <w:vAlign w:val="center"/>
          </w:tcPr>
          <w:p w14:paraId="61F04416"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5970E080"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Barker et al. 2002;</w:t>
            </w:r>
          </w:p>
          <w:p w14:paraId="5A61668A"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Ponomarenko 2004</w:t>
            </w:r>
          </w:p>
        </w:tc>
      </w:tr>
      <w:tr w:rsidR="000806E6" w:rsidRPr="008F2F99" w14:paraId="6BA49B1D" w14:textId="77777777" w:rsidTr="00566387">
        <w:trPr>
          <w:jc w:val="center"/>
        </w:trPr>
        <w:tc>
          <w:tcPr>
            <w:tcW w:w="2605" w:type="dxa"/>
            <w:shd w:val="clear" w:color="auto" w:fill="D9D9D9" w:themeFill="background1" w:themeFillShade="D9"/>
            <w:vAlign w:val="center"/>
          </w:tcPr>
          <w:p w14:paraId="6BA6C6CE"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Teton Pass (variety 1)</w:t>
            </w:r>
          </w:p>
        </w:tc>
        <w:tc>
          <w:tcPr>
            <w:tcW w:w="1710" w:type="dxa"/>
            <w:vAlign w:val="center"/>
          </w:tcPr>
          <w:p w14:paraId="7825B86E"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Wyoming</w:t>
            </w:r>
          </w:p>
        </w:tc>
        <w:tc>
          <w:tcPr>
            <w:tcW w:w="1800" w:type="dxa"/>
            <w:vAlign w:val="center"/>
          </w:tcPr>
          <w:p w14:paraId="5A214DDE"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4AB52BDE"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30 cm</w:t>
            </w:r>
          </w:p>
        </w:tc>
        <w:tc>
          <w:tcPr>
            <w:tcW w:w="1620" w:type="dxa"/>
            <w:vAlign w:val="center"/>
          </w:tcPr>
          <w:p w14:paraId="2360C4E8"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Moderate</w:t>
            </w:r>
          </w:p>
        </w:tc>
        <w:tc>
          <w:tcPr>
            <w:tcW w:w="2070" w:type="dxa"/>
            <w:vAlign w:val="center"/>
          </w:tcPr>
          <w:p w14:paraId="526EC947"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Park 2010;</w:t>
            </w:r>
          </w:p>
          <w:p w14:paraId="7F2C9031"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Schoen 1997</w:t>
            </w:r>
          </w:p>
        </w:tc>
      </w:tr>
      <w:tr w:rsidR="000806E6" w:rsidRPr="008F2F99" w14:paraId="7D6C4CE7" w14:textId="77777777" w:rsidTr="00566387">
        <w:trPr>
          <w:jc w:val="center"/>
        </w:trPr>
        <w:tc>
          <w:tcPr>
            <w:tcW w:w="2605" w:type="dxa"/>
            <w:shd w:val="clear" w:color="auto" w:fill="D9D9D9" w:themeFill="background1" w:themeFillShade="D9"/>
            <w:vAlign w:val="center"/>
          </w:tcPr>
          <w:p w14:paraId="24DF965B"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Timber Buttes (area 1)</w:t>
            </w:r>
          </w:p>
        </w:tc>
        <w:tc>
          <w:tcPr>
            <w:tcW w:w="1710" w:type="dxa"/>
            <w:vAlign w:val="center"/>
          </w:tcPr>
          <w:p w14:paraId="3097ED69"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Idaho</w:t>
            </w:r>
          </w:p>
        </w:tc>
        <w:tc>
          <w:tcPr>
            <w:tcW w:w="1800" w:type="dxa"/>
            <w:vAlign w:val="center"/>
          </w:tcPr>
          <w:p w14:paraId="4F7BB281"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577BE524"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30 cm</w:t>
            </w:r>
          </w:p>
        </w:tc>
        <w:tc>
          <w:tcPr>
            <w:tcW w:w="1620" w:type="dxa"/>
            <w:vAlign w:val="center"/>
          </w:tcPr>
          <w:p w14:paraId="47126D98"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Accessible</w:t>
            </w:r>
          </w:p>
        </w:tc>
        <w:tc>
          <w:tcPr>
            <w:tcW w:w="2070" w:type="dxa"/>
            <w:vAlign w:val="center"/>
          </w:tcPr>
          <w:p w14:paraId="2903400E"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Corn 2006;</w:t>
            </w:r>
          </w:p>
          <w:p w14:paraId="7CBD18C6"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Shackley 2005, 2021</w:t>
            </w:r>
          </w:p>
        </w:tc>
      </w:tr>
      <w:tr w:rsidR="000806E6" w:rsidRPr="008F2F99" w14:paraId="783A7F17" w14:textId="77777777" w:rsidTr="00566387">
        <w:trPr>
          <w:jc w:val="center"/>
        </w:trPr>
        <w:tc>
          <w:tcPr>
            <w:tcW w:w="2605" w:type="dxa"/>
            <w:shd w:val="clear" w:color="auto" w:fill="D9D9D9" w:themeFill="background1" w:themeFillShade="D9"/>
            <w:vAlign w:val="center"/>
          </w:tcPr>
          <w:p w14:paraId="3ECF2631" w14:textId="77777777" w:rsidR="000806E6" w:rsidRPr="008F2F99" w:rsidRDefault="000806E6" w:rsidP="00566387">
            <w:pPr>
              <w:rPr>
                <w:rFonts w:ascii="Times New Roman" w:hAnsi="Times New Roman" w:cs="Times New Roman"/>
                <w:b/>
                <w:bCs/>
              </w:rPr>
            </w:pPr>
            <w:r w:rsidRPr="008F2F99">
              <w:rPr>
                <w:rFonts w:ascii="Times New Roman" w:hAnsi="Times New Roman" w:cs="Times New Roman"/>
                <w:b/>
                <w:bCs/>
              </w:rPr>
              <w:t>Valles Rhyolite</w:t>
            </w:r>
          </w:p>
        </w:tc>
        <w:tc>
          <w:tcPr>
            <w:tcW w:w="1710" w:type="dxa"/>
            <w:vAlign w:val="center"/>
          </w:tcPr>
          <w:p w14:paraId="2BF8EB69"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New Mexico</w:t>
            </w:r>
          </w:p>
        </w:tc>
        <w:tc>
          <w:tcPr>
            <w:tcW w:w="1800" w:type="dxa"/>
            <w:vAlign w:val="center"/>
          </w:tcPr>
          <w:p w14:paraId="076BEB2C"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High</w:t>
            </w:r>
          </w:p>
        </w:tc>
        <w:tc>
          <w:tcPr>
            <w:tcW w:w="1440" w:type="dxa"/>
            <w:vAlign w:val="center"/>
          </w:tcPr>
          <w:p w14:paraId="5229AA29"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30 cm</w:t>
            </w:r>
          </w:p>
        </w:tc>
        <w:tc>
          <w:tcPr>
            <w:tcW w:w="1620" w:type="dxa"/>
            <w:vAlign w:val="center"/>
          </w:tcPr>
          <w:p w14:paraId="2371C30F" w14:textId="77777777" w:rsidR="000806E6" w:rsidRPr="008F2F99" w:rsidRDefault="000806E6" w:rsidP="00566387">
            <w:pPr>
              <w:jc w:val="center"/>
              <w:rPr>
                <w:rFonts w:ascii="Times New Roman" w:hAnsi="Times New Roman" w:cs="Times New Roman"/>
              </w:rPr>
            </w:pPr>
            <w:r w:rsidRPr="008F2F99">
              <w:rPr>
                <w:rFonts w:ascii="Times New Roman" w:hAnsi="Times New Roman" w:cs="Times New Roman"/>
              </w:rPr>
              <w:t>Restricted</w:t>
            </w:r>
          </w:p>
        </w:tc>
        <w:tc>
          <w:tcPr>
            <w:tcW w:w="2070" w:type="dxa"/>
            <w:vAlign w:val="center"/>
          </w:tcPr>
          <w:p w14:paraId="5E54D9F5" w14:textId="77777777" w:rsidR="000806E6" w:rsidRPr="008F2F99" w:rsidRDefault="000806E6" w:rsidP="00566387">
            <w:pPr>
              <w:rPr>
                <w:rFonts w:ascii="Times New Roman" w:hAnsi="Times New Roman" w:cs="Times New Roman"/>
              </w:rPr>
            </w:pPr>
            <w:r w:rsidRPr="008F2F99">
              <w:rPr>
                <w:rFonts w:ascii="Times New Roman" w:hAnsi="Times New Roman" w:cs="Times New Roman"/>
              </w:rPr>
              <w:t>Shackley 2005, 2021</w:t>
            </w:r>
          </w:p>
        </w:tc>
      </w:tr>
    </w:tbl>
    <w:p w14:paraId="39D2128D" w14:textId="77777777" w:rsidR="000806E6" w:rsidRPr="008F2F99" w:rsidRDefault="000806E6" w:rsidP="00BD7627">
      <w:pPr>
        <w:spacing w:line="480" w:lineRule="auto"/>
        <w:rPr>
          <w:rFonts w:ascii="Times New Roman" w:hAnsi="Times New Roman" w:cs="Times New Roman"/>
        </w:rPr>
        <w:sectPr w:rsidR="000806E6" w:rsidRPr="008F2F99" w:rsidSect="000806E6">
          <w:headerReference w:type="default" r:id="rId19"/>
          <w:pgSz w:w="15840" w:h="12240" w:orient="landscape"/>
          <w:pgMar w:top="1440" w:right="1440" w:bottom="1440" w:left="1440" w:header="720" w:footer="720" w:gutter="0"/>
          <w:cols w:space="720"/>
          <w:docGrid w:linePitch="360"/>
        </w:sectPr>
      </w:pPr>
    </w:p>
    <w:p w14:paraId="4250CD37" w14:textId="77777777" w:rsidR="00AA5325" w:rsidRPr="008F2F99" w:rsidRDefault="00AA5325" w:rsidP="00AA5325">
      <w:pPr>
        <w:spacing w:line="480" w:lineRule="auto"/>
        <w:jc w:val="center"/>
        <w:rPr>
          <w:rFonts w:ascii="Times New Roman" w:hAnsi="Times New Roman" w:cs="Times New Roman"/>
          <w:b/>
          <w:bCs/>
          <w:color w:val="000000" w:themeColor="text1"/>
        </w:rPr>
      </w:pPr>
      <w:r w:rsidRPr="008F2F99">
        <w:rPr>
          <w:rFonts w:ascii="Times New Roman" w:hAnsi="Times New Roman" w:cs="Times New Roman"/>
          <w:b/>
          <w:bCs/>
          <w:color w:val="000000" w:themeColor="text1"/>
        </w:rPr>
        <w:lastRenderedPageBreak/>
        <w:t>Chapter 3: Archaeological Context</w:t>
      </w:r>
    </w:p>
    <w:p w14:paraId="30DD952B" w14:textId="5846231A" w:rsidR="00AA5325" w:rsidRPr="008F2F99" w:rsidRDefault="00AA5325" w:rsidP="00AA5325">
      <w:pPr>
        <w:spacing w:line="480" w:lineRule="auto"/>
        <w:rPr>
          <w:rFonts w:ascii="Times New Roman" w:hAnsi="Times New Roman" w:cs="Times New Roman"/>
          <w:color w:val="000000" w:themeColor="text1"/>
        </w:rPr>
      </w:pPr>
      <w:r w:rsidRPr="008F2F99">
        <w:rPr>
          <w:rFonts w:ascii="Times New Roman" w:hAnsi="Times New Roman" w:cs="Times New Roman"/>
          <w:color w:val="000000" w:themeColor="text1"/>
        </w:rPr>
        <w:tab/>
        <w:t>In this chapter I cover two major topics. In the first half I lay down the interpretive framework for my project. To do so I explore the concept</w:t>
      </w:r>
      <w:r w:rsidR="00EA60D6" w:rsidRPr="008F2F99">
        <w:rPr>
          <w:rFonts w:ascii="Times New Roman" w:hAnsi="Times New Roman" w:cs="Times New Roman"/>
          <w:color w:val="000000" w:themeColor="text1"/>
        </w:rPr>
        <w:t>s</w:t>
      </w:r>
      <w:r w:rsidRPr="008F2F99">
        <w:rPr>
          <w:rFonts w:ascii="Times New Roman" w:hAnsi="Times New Roman" w:cs="Times New Roman"/>
          <w:color w:val="000000" w:themeColor="text1"/>
        </w:rPr>
        <w:t xml:space="preserve"> of </w:t>
      </w:r>
      <w:r w:rsidR="00EA60D6" w:rsidRPr="008F2F99">
        <w:rPr>
          <w:rFonts w:ascii="Times New Roman" w:hAnsi="Times New Roman" w:cs="Times New Roman"/>
          <w:color w:val="000000" w:themeColor="text1"/>
        </w:rPr>
        <w:t xml:space="preserve">cultural interaction and </w:t>
      </w:r>
      <w:r w:rsidRPr="008F2F99">
        <w:rPr>
          <w:rFonts w:ascii="Times New Roman" w:hAnsi="Times New Roman" w:cs="Times New Roman"/>
          <w:color w:val="000000" w:themeColor="text1"/>
        </w:rPr>
        <w:t>exchange by highlighting some issues I will face during the discussion such as being able to parse out if obsidian was obtained through exchange or direct procurement</w:t>
      </w:r>
      <w:r w:rsidR="00EA60D6" w:rsidRPr="008F2F99">
        <w:rPr>
          <w:rFonts w:ascii="Times New Roman" w:hAnsi="Times New Roman" w:cs="Times New Roman"/>
          <w:color w:val="000000" w:themeColor="text1"/>
        </w:rPr>
        <w:t>, and if there is enough data to support specific cultural interactions like exchange</w:t>
      </w:r>
      <w:r w:rsidRPr="008F2F99">
        <w:rPr>
          <w:rFonts w:ascii="Times New Roman" w:hAnsi="Times New Roman" w:cs="Times New Roman"/>
          <w:color w:val="000000" w:themeColor="text1"/>
        </w:rPr>
        <w:t xml:space="preserve">. After highlighting the issues I explore a handful of </w:t>
      </w:r>
      <w:r w:rsidR="00665A30" w:rsidRPr="008F2F99">
        <w:rPr>
          <w:rFonts w:ascii="Times New Roman" w:hAnsi="Times New Roman" w:cs="Times New Roman"/>
          <w:color w:val="000000" w:themeColor="text1"/>
        </w:rPr>
        <w:t xml:space="preserve">archaeological implications </w:t>
      </w:r>
      <w:r w:rsidRPr="008F2F99">
        <w:rPr>
          <w:rFonts w:ascii="Times New Roman" w:hAnsi="Times New Roman" w:cs="Times New Roman"/>
          <w:color w:val="000000" w:themeColor="text1"/>
        </w:rPr>
        <w:t xml:space="preserve">explaining the variety of ways direct procurement could occur in highly mobile groups such as those living in the in </w:t>
      </w:r>
      <w:r w:rsidR="00014428" w:rsidRPr="008F2F99">
        <w:rPr>
          <w:rFonts w:ascii="Times New Roman" w:hAnsi="Times New Roman" w:cs="Times New Roman"/>
          <w:color w:val="000000" w:themeColor="text1"/>
        </w:rPr>
        <w:t>the past, regardless of their communities mobility</w:t>
      </w:r>
      <w:r w:rsidRPr="008F2F99">
        <w:rPr>
          <w:rFonts w:ascii="Times New Roman" w:hAnsi="Times New Roman" w:cs="Times New Roman"/>
          <w:color w:val="000000" w:themeColor="text1"/>
        </w:rPr>
        <w:t xml:space="preserve">. </w:t>
      </w:r>
      <w:r w:rsidR="00014428" w:rsidRPr="008F2F99">
        <w:rPr>
          <w:rFonts w:ascii="Times New Roman" w:hAnsi="Times New Roman" w:cs="Times New Roman"/>
          <w:color w:val="000000" w:themeColor="text1"/>
        </w:rPr>
        <w:t xml:space="preserve">To remedy all of the issues concerning an obsidian centered thesis and </w:t>
      </w:r>
      <w:r w:rsidR="003C0809" w:rsidRPr="008F2F99">
        <w:rPr>
          <w:rFonts w:ascii="Times New Roman" w:hAnsi="Times New Roman" w:cs="Times New Roman"/>
          <w:color w:val="000000" w:themeColor="text1"/>
        </w:rPr>
        <w:t xml:space="preserve">the archaeological implications of resource acquisition I discuss the idea of a conveyance zone. </w:t>
      </w:r>
      <w:r w:rsidRPr="008F2F99">
        <w:rPr>
          <w:rFonts w:ascii="Times New Roman" w:hAnsi="Times New Roman" w:cs="Times New Roman"/>
          <w:color w:val="000000" w:themeColor="text1"/>
        </w:rPr>
        <w:t>I then formulate the hypothes</w:t>
      </w:r>
      <w:r w:rsidR="00C50DA9" w:rsidRPr="008F2F99">
        <w:rPr>
          <w:rFonts w:ascii="Times New Roman" w:hAnsi="Times New Roman" w:cs="Times New Roman"/>
          <w:color w:val="000000" w:themeColor="text1"/>
        </w:rPr>
        <w:t>i</w:t>
      </w:r>
      <w:r w:rsidRPr="008F2F99">
        <w:rPr>
          <w:rFonts w:ascii="Times New Roman" w:hAnsi="Times New Roman" w:cs="Times New Roman"/>
          <w:color w:val="000000" w:themeColor="text1"/>
        </w:rPr>
        <w:t>s to match my research project. The second half of this chapter is straightforward as past archaeologists have solidified Oklahoma’s cultural chronology.</w:t>
      </w:r>
      <w:r w:rsidR="00014428" w:rsidRPr="008F2F99">
        <w:rPr>
          <w:rFonts w:ascii="Times New Roman" w:hAnsi="Times New Roman" w:cs="Times New Roman"/>
          <w:color w:val="000000" w:themeColor="text1"/>
        </w:rPr>
        <w:t xml:space="preserve"> Lastly, I parse out four previous ideas about obsidian on the Southern Plains.</w:t>
      </w:r>
    </w:p>
    <w:p w14:paraId="3FB05276" w14:textId="4635B02E" w:rsidR="00AA5325" w:rsidRPr="008F2F99" w:rsidRDefault="00EA60D6" w:rsidP="00AA5325">
      <w:pPr>
        <w:spacing w:line="480" w:lineRule="auto"/>
        <w:rPr>
          <w:rFonts w:ascii="Times New Roman" w:hAnsi="Times New Roman" w:cs="Times New Roman"/>
          <w:b/>
          <w:bCs/>
        </w:rPr>
      </w:pPr>
      <w:r w:rsidRPr="008F2F99">
        <w:rPr>
          <w:rFonts w:ascii="Times New Roman" w:hAnsi="Times New Roman" w:cs="Times New Roman"/>
          <w:b/>
          <w:bCs/>
        </w:rPr>
        <w:t>Cultural Interaction</w:t>
      </w:r>
      <w:r w:rsidR="00837CC8" w:rsidRPr="008F2F99">
        <w:rPr>
          <w:rFonts w:ascii="Times New Roman" w:hAnsi="Times New Roman" w:cs="Times New Roman"/>
          <w:b/>
          <w:bCs/>
        </w:rPr>
        <w:t xml:space="preserve">, </w:t>
      </w:r>
      <w:r w:rsidR="005D6F1E" w:rsidRPr="008F2F99">
        <w:rPr>
          <w:rFonts w:ascii="Times New Roman" w:hAnsi="Times New Roman" w:cs="Times New Roman"/>
          <w:b/>
          <w:bCs/>
        </w:rPr>
        <w:t xml:space="preserve">Mobility, </w:t>
      </w:r>
      <w:r w:rsidR="00AA5325" w:rsidRPr="008F2F99">
        <w:rPr>
          <w:rFonts w:ascii="Times New Roman" w:hAnsi="Times New Roman" w:cs="Times New Roman"/>
          <w:b/>
          <w:bCs/>
        </w:rPr>
        <w:t>Exchange</w:t>
      </w:r>
      <w:r w:rsidRPr="008F2F99">
        <w:rPr>
          <w:rFonts w:ascii="Times New Roman" w:hAnsi="Times New Roman" w:cs="Times New Roman"/>
          <w:b/>
          <w:bCs/>
        </w:rPr>
        <w:t>,</w:t>
      </w:r>
      <w:r w:rsidR="00AA5325" w:rsidRPr="008F2F99">
        <w:rPr>
          <w:rFonts w:ascii="Times New Roman" w:hAnsi="Times New Roman" w:cs="Times New Roman"/>
          <w:b/>
          <w:bCs/>
        </w:rPr>
        <w:t xml:space="preserve"> and Direct Procurement</w:t>
      </w:r>
    </w:p>
    <w:p w14:paraId="5EC89F5C" w14:textId="5DE6CBAC" w:rsidR="00AC047A" w:rsidRPr="008F2F99" w:rsidRDefault="00AC047A" w:rsidP="00AA5325">
      <w:pPr>
        <w:spacing w:line="480" w:lineRule="auto"/>
        <w:rPr>
          <w:rFonts w:ascii="Times New Roman" w:hAnsi="Times New Roman" w:cs="Times New Roman"/>
        </w:rPr>
      </w:pPr>
      <w:r w:rsidRPr="008F2F99">
        <w:rPr>
          <w:rFonts w:ascii="Times New Roman" w:hAnsi="Times New Roman" w:cs="Times New Roman"/>
          <w:u w:val="single"/>
        </w:rPr>
        <w:t>Cultural Interaction</w:t>
      </w:r>
    </w:p>
    <w:p w14:paraId="489971F1" w14:textId="018FA8CE" w:rsidR="00AC047A" w:rsidRPr="008F2F99" w:rsidRDefault="00AC047A" w:rsidP="00AA5325">
      <w:pPr>
        <w:spacing w:line="480" w:lineRule="auto"/>
        <w:rPr>
          <w:rFonts w:ascii="Times New Roman" w:hAnsi="Times New Roman" w:cs="Times New Roman"/>
        </w:rPr>
      </w:pPr>
      <w:r w:rsidRPr="008F2F99">
        <w:rPr>
          <w:rFonts w:ascii="Times New Roman" w:hAnsi="Times New Roman" w:cs="Times New Roman"/>
        </w:rPr>
        <w:tab/>
        <w:t>Cultural interaction is when people belonging to two or more differing cultures meet</w:t>
      </w:r>
      <w:r w:rsidR="00BD4DAF" w:rsidRPr="008F2F99">
        <w:rPr>
          <w:rFonts w:ascii="Times New Roman" w:hAnsi="Times New Roman" w:cs="Times New Roman"/>
        </w:rPr>
        <w:t xml:space="preserve"> </w:t>
      </w:r>
      <w:r w:rsidR="00C50DA9" w:rsidRPr="008F2F99">
        <w:rPr>
          <w:rFonts w:ascii="Times New Roman" w:hAnsi="Times New Roman" w:cs="Times New Roman"/>
        </w:rPr>
        <w:t xml:space="preserve">as a result of cultural facets such as mobility and direct procurement, or </w:t>
      </w:r>
      <w:r w:rsidR="00BD4DAF" w:rsidRPr="008F2F99">
        <w:rPr>
          <w:rFonts w:ascii="Times New Roman" w:hAnsi="Times New Roman" w:cs="Times New Roman"/>
        </w:rPr>
        <w:t xml:space="preserve">during </w:t>
      </w:r>
      <w:r w:rsidR="00C50DA9" w:rsidRPr="008F2F99">
        <w:rPr>
          <w:rFonts w:ascii="Times New Roman" w:hAnsi="Times New Roman" w:cs="Times New Roman"/>
        </w:rPr>
        <w:t>multiple kinds of events. These events can include trade, exchange, and even warfare, among others. (</w:t>
      </w:r>
      <w:r w:rsidR="00BC6511" w:rsidRPr="008F2F99">
        <w:rPr>
          <w:rFonts w:ascii="Times New Roman" w:hAnsi="Times New Roman" w:cs="Times New Roman"/>
        </w:rPr>
        <w:t>Earle 1982</w:t>
      </w:r>
      <w:r w:rsidR="00C50DA9" w:rsidRPr="008F2F99">
        <w:rPr>
          <w:rFonts w:ascii="Times New Roman" w:hAnsi="Times New Roman" w:cs="Times New Roman"/>
        </w:rPr>
        <w:t>)</w:t>
      </w:r>
    </w:p>
    <w:p w14:paraId="6882F349" w14:textId="77777777" w:rsidR="005D6F1E" w:rsidRPr="008F2F99" w:rsidRDefault="005D6F1E" w:rsidP="005D6F1E">
      <w:pPr>
        <w:spacing w:line="480" w:lineRule="auto"/>
        <w:rPr>
          <w:rFonts w:ascii="Times New Roman" w:hAnsi="Times New Roman" w:cs="Times New Roman"/>
          <w:u w:val="single"/>
        </w:rPr>
      </w:pPr>
      <w:r w:rsidRPr="008F2F99">
        <w:rPr>
          <w:rFonts w:ascii="Times New Roman" w:hAnsi="Times New Roman" w:cs="Times New Roman"/>
          <w:u w:val="single"/>
        </w:rPr>
        <w:t>Mobility</w:t>
      </w:r>
    </w:p>
    <w:p w14:paraId="02BC2538" w14:textId="330636D0" w:rsidR="005D6F1E" w:rsidRPr="008F2F99" w:rsidRDefault="005D6F1E" w:rsidP="005D6F1E">
      <w:pPr>
        <w:spacing w:line="480" w:lineRule="auto"/>
        <w:rPr>
          <w:rFonts w:ascii="Times New Roman" w:hAnsi="Times New Roman" w:cs="Times New Roman"/>
        </w:rPr>
      </w:pPr>
      <w:r w:rsidRPr="008F2F99">
        <w:rPr>
          <w:rFonts w:ascii="Times New Roman" w:hAnsi="Times New Roman" w:cs="Times New Roman"/>
        </w:rPr>
        <w:tab/>
        <w:t>The concept of mobility has been a long standing center</w:t>
      </w:r>
      <w:r w:rsidR="00C50DA9" w:rsidRPr="008F2F99">
        <w:rPr>
          <w:rFonts w:ascii="Times New Roman" w:hAnsi="Times New Roman" w:cs="Times New Roman"/>
        </w:rPr>
        <w:t xml:space="preserve"> </w:t>
      </w:r>
      <w:r w:rsidRPr="008F2F99">
        <w:rPr>
          <w:rFonts w:ascii="Times New Roman" w:hAnsi="Times New Roman" w:cs="Times New Roman"/>
        </w:rPr>
        <w:t xml:space="preserve">point in archaeology of hunter-gatherers, particularly since Lee and Devore’s “Man the Hunter” symposium and their idea of the “Nomadic Style,” where hunter-gatherers were said to “move around a lot,” (Lee and Devore 1968). In this way studies into the mobility of </w:t>
      </w:r>
      <w:r w:rsidR="00E815BD" w:rsidRPr="008F2F99">
        <w:rPr>
          <w:rFonts w:ascii="Times New Roman" w:hAnsi="Times New Roman" w:cs="Times New Roman"/>
        </w:rPr>
        <w:t>people in the past</w:t>
      </w:r>
      <w:r w:rsidRPr="008F2F99">
        <w:rPr>
          <w:rFonts w:ascii="Times New Roman" w:hAnsi="Times New Roman" w:cs="Times New Roman"/>
        </w:rPr>
        <w:t xml:space="preserve"> were focused on residential </w:t>
      </w:r>
      <w:r w:rsidRPr="008F2F99">
        <w:rPr>
          <w:rFonts w:ascii="Times New Roman" w:hAnsi="Times New Roman" w:cs="Times New Roman"/>
        </w:rPr>
        <w:lastRenderedPageBreak/>
        <w:t>patterns, resource procurement, and subsistence activities. Mobility is so much more than those three things</w:t>
      </w:r>
      <w:r w:rsidR="00E815BD" w:rsidRPr="008F2F99">
        <w:rPr>
          <w:rFonts w:ascii="Times New Roman" w:hAnsi="Times New Roman" w:cs="Times New Roman"/>
        </w:rPr>
        <w:t>,</w:t>
      </w:r>
      <w:r w:rsidRPr="008F2F99">
        <w:rPr>
          <w:rFonts w:ascii="Times New Roman" w:hAnsi="Times New Roman" w:cs="Times New Roman"/>
        </w:rPr>
        <w:t xml:space="preserve"> as it is about movement itself, and not only of people around a landscape, but also of ideas and information (Leary 2014). In this way mobility is tied up with </w:t>
      </w:r>
      <w:r w:rsidR="00E815BD" w:rsidRPr="008F2F99">
        <w:rPr>
          <w:rFonts w:ascii="Times New Roman" w:hAnsi="Times New Roman" w:cs="Times New Roman"/>
        </w:rPr>
        <w:t>cultural interaction and social</w:t>
      </w:r>
      <w:r w:rsidRPr="008F2F99">
        <w:rPr>
          <w:rFonts w:ascii="Times New Roman" w:hAnsi="Times New Roman" w:cs="Times New Roman"/>
        </w:rPr>
        <w:t xml:space="preserve"> relationships, which we could also consider the movement of not only objects between people, but also ideas as well. In this section I explore the concept of mobility in archaeology jumping off from Lee and Devore’s idea of mobility (Lee and Devore 1968) and touch on more nuanced theories on mobility that push the theoretical envelope past residential patterns, subsistence activities, and resource procurement. </w:t>
      </w:r>
    </w:p>
    <w:p w14:paraId="06EC85D3" w14:textId="7CF5ED38" w:rsidR="005D6F1E" w:rsidRPr="008F2F99" w:rsidRDefault="005D6F1E" w:rsidP="005D6F1E">
      <w:pPr>
        <w:spacing w:line="480" w:lineRule="auto"/>
        <w:rPr>
          <w:rFonts w:ascii="Times New Roman" w:hAnsi="Times New Roman" w:cs="Times New Roman"/>
        </w:rPr>
      </w:pPr>
      <w:r w:rsidRPr="008F2F99">
        <w:rPr>
          <w:rFonts w:ascii="Times New Roman" w:hAnsi="Times New Roman" w:cs="Times New Roman"/>
        </w:rPr>
        <w:tab/>
        <w:t xml:space="preserve">Traditionally, mobility is thought to be a decisive factor in </w:t>
      </w:r>
      <w:r w:rsidR="00E815BD" w:rsidRPr="008F2F99">
        <w:rPr>
          <w:rFonts w:ascii="Times New Roman" w:hAnsi="Times New Roman" w:cs="Times New Roman"/>
        </w:rPr>
        <w:t>the lifeways of people of the past</w:t>
      </w:r>
      <w:r w:rsidRPr="008F2F99">
        <w:rPr>
          <w:rFonts w:ascii="Times New Roman" w:hAnsi="Times New Roman" w:cs="Times New Roman"/>
        </w:rPr>
        <w:t xml:space="preserve"> in that it is opposed to sedentism, which is thought to be an organizing factor for agrarian people, thus setting up a dichotomy. However, all humans are mobile, even those of us living a highly sedentary lifestyle, at least to some degree, and the opposition between mobile hunter-gatherers and sedentary farmers obscures the universality of mobility (Kelly 1992). Throughout most of the 20</w:t>
      </w:r>
      <w:r w:rsidRPr="008F2F99">
        <w:rPr>
          <w:rFonts w:ascii="Times New Roman" w:hAnsi="Times New Roman" w:cs="Times New Roman"/>
          <w:vertAlign w:val="superscript"/>
        </w:rPr>
        <w:t>th</w:t>
      </w:r>
      <w:r w:rsidRPr="008F2F99">
        <w:rPr>
          <w:rFonts w:ascii="Times New Roman" w:hAnsi="Times New Roman" w:cs="Times New Roman"/>
        </w:rPr>
        <w:t xml:space="preserve"> century, archaeologists operating under the processual paradigm focused on hunter-gatherer relationships to the environment, ecology, optimization of resources, and energy costs. In fact, one guiding factor in the study of mobility among hunter-gatherers in the archaeological record is the idea of how much energy it would cost to obtain certain resources and how much energy it would cost to not only residentially move</w:t>
      </w:r>
      <w:r w:rsidR="004F6AE5" w:rsidRPr="008F2F99">
        <w:rPr>
          <w:rFonts w:ascii="Times New Roman" w:hAnsi="Times New Roman" w:cs="Times New Roman"/>
        </w:rPr>
        <w:t>,</w:t>
      </w:r>
      <w:r w:rsidRPr="008F2F99">
        <w:rPr>
          <w:rFonts w:ascii="Times New Roman" w:hAnsi="Times New Roman" w:cs="Times New Roman"/>
        </w:rPr>
        <w:t xml:space="preserve"> but also to move objects and equipment (Kelly 1992). These ideas extend into modern archaeological practices as well. In a study published in 2010 on the microlith technology and mobility of hunter-gatherers in the Honshu region of Japan, Sano concludes that microlith technology was utilized by the prehistoric inhabitants of the Honshu region because of their low energy cost in procurement and production, which was conducive to a high level of mobility (Sano 2010).</w:t>
      </w:r>
    </w:p>
    <w:p w14:paraId="3AD6B723" w14:textId="32752A5A" w:rsidR="005D6F1E" w:rsidRPr="008F2F99" w:rsidRDefault="005D6F1E" w:rsidP="005D6F1E">
      <w:pPr>
        <w:spacing w:line="480" w:lineRule="auto"/>
        <w:rPr>
          <w:rFonts w:ascii="Times New Roman" w:hAnsi="Times New Roman" w:cs="Times New Roman"/>
        </w:rPr>
      </w:pPr>
      <w:r w:rsidRPr="008F2F99">
        <w:rPr>
          <w:rFonts w:ascii="Times New Roman" w:hAnsi="Times New Roman" w:cs="Times New Roman"/>
        </w:rPr>
        <w:lastRenderedPageBreak/>
        <w:t>The focus on energy costs and mobility is far from leaving the field of archaeology, though we should</w:t>
      </w:r>
      <w:r w:rsidR="00E815BD" w:rsidRPr="008F2F99">
        <w:rPr>
          <w:rFonts w:ascii="Times New Roman" w:hAnsi="Times New Roman" w:cs="Times New Roman"/>
        </w:rPr>
        <w:t xml:space="preserve"> not</w:t>
      </w:r>
      <w:r w:rsidRPr="008F2F99">
        <w:rPr>
          <w:rFonts w:ascii="Times New Roman" w:hAnsi="Times New Roman" w:cs="Times New Roman"/>
        </w:rPr>
        <w:t xml:space="preserve"> get rid of it entirely as it is inevitably one of many factors.</w:t>
      </w:r>
    </w:p>
    <w:p w14:paraId="5A3C8F1F" w14:textId="4CA23927" w:rsidR="005D6F1E" w:rsidRPr="008F2F99" w:rsidRDefault="005D6F1E" w:rsidP="005D6F1E">
      <w:pPr>
        <w:spacing w:line="480" w:lineRule="auto"/>
        <w:rPr>
          <w:rFonts w:ascii="Times New Roman" w:hAnsi="Times New Roman" w:cs="Times New Roman"/>
        </w:rPr>
      </w:pPr>
      <w:r w:rsidRPr="008F2F99">
        <w:rPr>
          <w:rFonts w:ascii="Times New Roman" w:hAnsi="Times New Roman" w:cs="Times New Roman"/>
        </w:rPr>
        <w:tab/>
        <w:t xml:space="preserve">Binford set the tone for this era of mobility studies in archaeology through his ethnoarchaeological work with the </w:t>
      </w:r>
      <w:r w:rsidR="007564A7" w:rsidRPr="008F2F99">
        <w:rPr>
          <w:rFonts w:ascii="Times New Roman" w:hAnsi="Times New Roman" w:cs="Times New Roman"/>
        </w:rPr>
        <w:t>Nunamiut</w:t>
      </w:r>
      <w:r w:rsidRPr="008F2F99">
        <w:rPr>
          <w:rFonts w:ascii="Times New Roman" w:hAnsi="Times New Roman" w:cs="Times New Roman"/>
        </w:rPr>
        <w:t xml:space="preserve"> people (Binford 1980). Here Binford delineates two types of mobility strategies: residential mobility among foragers and logistical mobility among collectors. Residential mobility is where foragers go out from their residential base to gather resources and then return. This type of mobility is characterized by the lack of investment in any particular place and the ability of the group to move camp when needed and often (Binford 1980). On the other side we have collectors who employ a different type of mobility – logistical mobility. This is where collectors will go out to collect resources and engage in some measure of storage activities (Binford 1980). Logistical mobility among collectors is characterized by a lower degree of residential moves and a variety of different site types, such as cache sites where certain goods are stored (Binford 1980). While Binford may have intended these categories to be heuristic in nature, they were later taken up as a dichotomy for studying mobility patterns among </w:t>
      </w:r>
      <w:r w:rsidR="00E815BD" w:rsidRPr="008F2F99">
        <w:rPr>
          <w:rFonts w:ascii="Times New Roman" w:hAnsi="Times New Roman" w:cs="Times New Roman"/>
        </w:rPr>
        <w:t>people</w:t>
      </w:r>
      <w:r w:rsidRPr="008F2F99">
        <w:rPr>
          <w:rFonts w:ascii="Times New Roman" w:hAnsi="Times New Roman" w:cs="Times New Roman"/>
        </w:rPr>
        <w:t xml:space="preserve"> in the archaeological record. </w:t>
      </w:r>
    </w:p>
    <w:p w14:paraId="4D41F4A1" w14:textId="3BB83BBA" w:rsidR="005D6F1E" w:rsidRPr="008F2F99" w:rsidRDefault="005D6F1E" w:rsidP="005D6F1E">
      <w:pPr>
        <w:spacing w:line="480" w:lineRule="auto"/>
        <w:rPr>
          <w:rFonts w:ascii="Times New Roman" w:hAnsi="Times New Roman" w:cs="Times New Roman"/>
        </w:rPr>
      </w:pPr>
      <w:r w:rsidRPr="008F2F99">
        <w:rPr>
          <w:rFonts w:ascii="Times New Roman" w:hAnsi="Times New Roman" w:cs="Times New Roman"/>
        </w:rPr>
        <w:tab/>
        <w:t xml:space="preserve">Mobility is so much more than what drives settlement systems and subsistence regimes as mobility can also have important political and social dimensions (Kelly 1992). In fact, </w:t>
      </w:r>
      <w:r w:rsidR="00E815BD" w:rsidRPr="008F2F99">
        <w:rPr>
          <w:rFonts w:ascii="Times New Roman" w:hAnsi="Times New Roman" w:cs="Times New Roman"/>
        </w:rPr>
        <w:t xml:space="preserve">people </w:t>
      </w:r>
      <w:r w:rsidRPr="008F2F99">
        <w:rPr>
          <w:rFonts w:ascii="Times New Roman" w:hAnsi="Times New Roman" w:cs="Times New Roman"/>
        </w:rPr>
        <w:t xml:space="preserve">will often employ mobility for social reasons such as to sate curiosity and form social ties outside of whatever group they live within (Kelly 1992). In his 1992 review article on mobility and sedentism, Robert Kelly shows us that the dichotomy between mobility and sedentism is not useful because all people are in some way mobile (Kelly 1992). </w:t>
      </w:r>
      <w:r w:rsidR="00E815BD" w:rsidRPr="008F2F99">
        <w:rPr>
          <w:rFonts w:ascii="Times New Roman" w:hAnsi="Times New Roman" w:cs="Times New Roman"/>
        </w:rPr>
        <w:t>While m</w:t>
      </w:r>
      <w:r w:rsidRPr="008F2F99">
        <w:rPr>
          <w:rFonts w:ascii="Times New Roman" w:hAnsi="Times New Roman" w:cs="Times New Roman"/>
        </w:rPr>
        <w:t>obility studies</w:t>
      </w:r>
      <w:r w:rsidR="00E815BD" w:rsidRPr="008F2F99">
        <w:rPr>
          <w:rFonts w:ascii="Times New Roman" w:hAnsi="Times New Roman" w:cs="Times New Roman"/>
        </w:rPr>
        <w:t xml:space="preserve"> </w:t>
      </w:r>
      <w:r w:rsidRPr="008F2F99">
        <w:rPr>
          <w:rFonts w:ascii="Times New Roman" w:hAnsi="Times New Roman" w:cs="Times New Roman"/>
        </w:rPr>
        <w:t xml:space="preserve">in archaeology have traditionally focused on </w:t>
      </w:r>
      <w:r w:rsidR="00E815BD" w:rsidRPr="008F2F99">
        <w:rPr>
          <w:rFonts w:ascii="Times New Roman" w:hAnsi="Times New Roman" w:cs="Times New Roman"/>
        </w:rPr>
        <w:t xml:space="preserve">the </w:t>
      </w:r>
      <w:r w:rsidRPr="008F2F99">
        <w:rPr>
          <w:rFonts w:ascii="Times New Roman" w:hAnsi="Times New Roman" w:cs="Times New Roman"/>
        </w:rPr>
        <w:t>energy management and subsistence patterns</w:t>
      </w:r>
      <w:r w:rsidR="00E815BD" w:rsidRPr="008F2F99">
        <w:rPr>
          <w:rFonts w:ascii="Times New Roman" w:hAnsi="Times New Roman" w:cs="Times New Roman"/>
        </w:rPr>
        <w:t xml:space="preserve"> of people of the past</w:t>
      </w:r>
      <w:r w:rsidRPr="008F2F99">
        <w:rPr>
          <w:rFonts w:ascii="Times New Roman" w:hAnsi="Times New Roman" w:cs="Times New Roman"/>
        </w:rPr>
        <w:t xml:space="preserve">, these alone cannot fully explain the degree of variability we see </w:t>
      </w:r>
      <w:r w:rsidR="00E815BD" w:rsidRPr="008F2F99">
        <w:rPr>
          <w:rFonts w:ascii="Times New Roman" w:hAnsi="Times New Roman" w:cs="Times New Roman"/>
        </w:rPr>
        <w:t xml:space="preserve">in the </w:t>
      </w:r>
      <w:r w:rsidR="00E815BD" w:rsidRPr="008F2F99">
        <w:rPr>
          <w:rFonts w:ascii="Times New Roman" w:hAnsi="Times New Roman" w:cs="Times New Roman"/>
        </w:rPr>
        <w:lastRenderedPageBreak/>
        <w:t>archaeological record</w:t>
      </w:r>
      <w:r w:rsidRPr="008F2F99">
        <w:rPr>
          <w:rFonts w:ascii="Times New Roman" w:hAnsi="Times New Roman" w:cs="Times New Roman"/>
        </w:rPr>
        <w:t xml:space="preserve"> and we must consider social variables as well as environmental ones (Politis 1996). Politis’s </w:t>
      </w:r>
      <w:r w:rsidR="00E815BD" w:rsidRPr="008F2F99">
        <w:rPr>
          <w:rFonts w:ascii="Times New Roman" w:hAnsi="Times New Roman" w:cs="Times New Roman"/>
        </w:rPr>
        <w:t xml:space="preserve">(1996) </w:t>
      </w:r>
      <w:r w:rsidRPr="008F2F99">
        <w:rPr>
          <w:rFonts w:ascii="Times New Roman" w:hAnsi="Times New Roman" w:cs="Times New Roman"/>
        </w:rPr>
        <w:t>study of the mobility strategies of the Amazonian Nukak people i</w:t>
      </w:r>
      <w:r w:rsidR="00F17D83" w:rsidRPr="008F2F99">
        <w:rPr>
          <w:rFonts w:ascii="Times New Roman" w:hAnsi="Times New Roman" w:cs="Times New Roman"/>
        </w:rPr>
        <w:t>n</w:t>
      </w:r>
      <w:r w:rsidRPr="008F2F99">
        <w:rPr>
          <w:rFonts w:ascii="Times New Roman" w:hAnsi="Times New Roman" w:cs="Times New Roman"/>
        </w:rPr>
        <w:t xml:space="preserve"> that they residentially move more often than their subsistence pattern demands </w:t>
      </w:r>
      <w:r w:rsidR="00F17D83" w:rsidRPr="008F2F99">
        <w:rPr>
          <w:rFonts w:ascii="Times New Roman" w:hAnsi="Times New Roman" w:cs="Times New Roman"/>
        </w:rPr>
        <w:t>to care for their environment by moving more often than they have to so that they do not deplete any particular area of resources (Politis 1996).</w:t>
      </w:r>
      <w:r w:rsidRPr="008F2F99">
        <w:rPr>
          <w:rFonts w:ascii="Times New Roman" w:hAnsi="Times New Roman" w:cs="Times New Roman"/>
        </w:rPr>
        <w:t xml:space="preserve"> </w:t>
      </w:r>
    </w:p>
    <w:p w14:paraId="5AC48BDC" w14:textId="2CE1E45B" w:rsidR="005D6F1E" w:rsidRPr="008F2F99" w:rsidRDefault="006B57F8" w:rsidP="005D6F1E">
      <w:pPr>
        <w:spacing w:line="480" w:lineRule="auto"/>
        <w:ind w:firstLine="720"/>
        <w:rPr>
          <w:rFonts w:ascii="Times New Roman" w:hAnsi="Times New Roman" w:cs="Times New Roman"/>
        </w:rPr>
      </w:pPr>
      <w:r w:rsidRPr="008F2F99">
        <w:rPr>
          <w:rFonts w:ascii="Times New Roman" w:hAnsi="Times New Roman" w:cs="Times New Roman"/>
        </w:rPr>
        <w:t>Archaeologists</w:t>
      </w:r>
      <w:r w:rsidR="005D6F1E" w:rsidRPr="008F2F99">
        <w:rPr>
          <w:rFonts w:ascii="Times New Roman" w:hAnsi="Times New Roman" w:cs="Times New Roman"/>
        </w:rPr>
        <w:t xml:space="preserve"> have been pushing theories surrounding mobility past environmental factors, such as Sassaman’s discussion on the mobility patterns of the Mexican Kickapoo (Sassaman 2001). Within the discussion, Sassaman reveals that mobility is used politically by the Mexican Kickapoo to maintain their autonomy and to show their freedom as individuals (Sassaman 2001). Again, because we have primarily centered mobility studies on resources and the environment, there is a need to reinvent our concepts of mobility so that we can better approach what mobility has to do with the social environment (Weig 2015). Another recent theory that challenges the environment-resource lens of mobility is Weig’s concept of </w:t>
      </w:r>
      <w:r w:rsidR="005D6F1E" w:rsidRPr="008F2F99">
        <w:rPr>
          <w:rFonts w:ascii="Times New Roman" w:hAnsi="Times New Roman" w:cs="Times New Roman"/>
          <w:i/>
        </w:rPr>
        <w:t>motility</w:t>
      </w:r>
      <w:r w:rsidR="005D6F1E" w:rsidRPr="008F2F99">
        <w:rPr>
          <w:rFonts w:ascii="Times New Roman" w:hAnsi="Times New Roman" w:cs="Times New Roman"/>
        </w:rPr>
        <w:t xml:space="preserve">, which is a human being or group’s capacity for mobility before the fact (Weig 2015). To establish the concept of motility, Weig looks at the Baka people’s mobility patterns and claims that approaches with an environmental focus would have been inadequate in explaining the variation and reasons observed Baka mobility patterns (Weig 2015). The concept of motility allows us to approach shifts in mobility patterns as well as the social factors that drive them (Weig 2015). Because motility is the capacity for movement, it becomes a tool that helps one operate within a social environment and the utilization of this theoretical concept allow us to get past the limitations of an environmental or ecologically oriented approach. </w:t>
      </w:r>
    </w:p>
    <w:p w14:paraId="413652DC" w14:textId="6D14B8D5" w:rsidR="005D6F1E" w:rsidRPr="008F2F99" w:rsidRDefault="005D6F1E" w:rsidP="005D6F1E">
      <w:pPr>
        <w:spacing w:line="480" w:lineRule="auto"/>
        <w:ind w:firstLine="720"/>
        <w:rPr>
          <w:rFonts w:ascii="Times New Roman" w:hAnsi="Times New Roman" w:cs="Times New Roman"/>
        </w:rPr>
      </w:pPr>
      <w:r w:rsidRPr="008F2F99">
        <w:rPr>
          <w:rFonts w:ascii="Times New Roman" w:hAnsi="Times New Roman" w:cs="Times New Roman"/>
        </w:rPr>
        <w:t xml:space="preserve">Mobility and exchange are interrelated, and in fact, exchange relationships require a degree of mobility to even exist. Lovis and his co-authors state that when studying </w:t>
      </w:r>
      <w:r w:rsidR="00F17D83" w:rsidRPr="008F2F99">
        <w:rPr>
          <w:rFonts w:ascii="Times New Roman" w:hAnsi="Times New Roman" w:cs="Times New Roman"/>
        </w:rPr>
        <w:t xml:space="preserve">people in the </w:t>
      </w:r>
      <w:r w:rsidR="00F17D83" w:rsidRPr="008F2F99">
        <w:rPr>
          <w:rFonts w:ascii="Times New Roman" w:hAnsi="Times New Roman" w:cs="Times New Roman"/>
        </w:rPr>
        <w:lastRenderedPageBreak/>
        <w:t>past</w:t>
      </w:r>
      <w:r w:rsidRPr="008F2F99">
        <w:rPr>
          <w:rFonts w:ascii="Times New Roman" w:hAnsi="Times New Roman" w:cs="Times New Roman"/>
        </w:rPr>
        <w:t xml:space="preserve">, we often focus on one aspect of their lives, but that everything is inevitably intertwined (Lovis et al 2006). In order for us to understand the relationship between mobility and exchange among </w:t>
      </w:r>
      <w:r w:rsidR="00F17D83" w:rsidRPr="008F2F99">
        <w:rPr>
          <w:rFonts w:ascii="Times New Roman" w:hAnsi="Times New Roman" w:cs="Times New Roman"/>
        </w:rPr>
        <w:t>people in the past</w:t>
      </w:r>
      <w:r w:rsidRPr="008F2F99">
        <w:rPr>
          <w:rFonts w:ascii="Times New Roman" w:hAnsi="Times New Roman" w:cs="Times New Roman"/>
        </w:rPr>
        <w:t>, and ultimately to isolate why we consider one of these and not the other at times, we must consider both simultaneously. Beyond that, Leary states that “mobility cannot be taken on its own,” (Leary 2014) and that there is a complex interplay between mobility and a variety of other social aspects that need to be examined.</w:t>
      </w:r>
    </w:p>
    <w:p w14:paraId="2330EC6D" w14:textId="29F67CD0" w:rsidR="00F17D83" w:rsidRPr="008F2F99" w:rsidRDefault="00F17D83" w:rsidP="00AA5325">
      <w:pPr>
        <w:spacing w:line="480" w:lineRule="auto"/>
        <w:rPr>
          <w:rFonts w:ascii="Times New Roman" w:hAnsi="Times New Roman" w:cs="Times New Roman"/>
          <w:u w:val="single"/>
        </w:rPr>
      </w:pPr>
      <w:r w:rsidRPr="008F2F99">
        <w:rPr>
          <w:rFonts w:ascii="Times New Roman" w:hAnsi="Times New Roman" w:cs="Times New Roman"/>
          <w:u w:val="single"/>
        </w:rPr>
        <w:t>Exchange and Direct Procurement</w:t>
      </w:r>
    </w:p>
    <w:p w14:paraId="6A58496A" w14:textId="12072544"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In this section, I discuss what exchange and direct procurement are as strategies for resource acquisition, pore over a number of models that can explain specifically the manner of resource acquisition, and formulate hypotheses to fit my project. My intent with the entire project is simply to show a web of large scale cultural interaction patterns between people living in Oklahoma during the past and where they obtained their obsidian from</w:t>
      </w:r>
      <w:r w:rsidR="00EA60D6" w:rsidRPr="008F2F99">
        <w:rPr>
          <w:rFonts w:ascii="Times New Roman" w:hAnsi="Times New Roman" w:cs="Times New Roman"/>
        </w:rPr>
        <w:t xml:space="preserve"> through cultural interaction</w:t>
      </w:r>
      <w:r w:rsidR="00AA34E3" w:rsidRPr="008F2F99">
        <w:rPr>
          <w:rFonts w:ascii="Times New Roman" w:hAnsi="Times New Roman" w:cs="Times New Roman"/>
        </w:rPr>
        <w:t>, whatever form that cultural interaction took</w:t>
      </w:r>
      <w:r w:rsidR="00EA60D6" w:rsidRPr="008F2F99">
        <w:rPr>
          <w:rFonts w:ascii="Times New Roman" w:hAnsi="Times New Roman" w:cs="Times New Roman"/>
        </w:rPr>
        <w:t xml:space="preserve">. </w:t>
      </w:r>
      <w:r w:rsidRPr="008F2F99">
        <w:rPr>
          <w:rFonts w:ascii="Times New Roman" w:hAnsi="Times New Roman" w:cs="Times New Roman"/>
        </w:rPr>
        <w:t>There will always be some question as to whether people in Oklahoma’s past obtained obsidian from an exchange scenario or from direct procurement, which is a consistent problem for archaeologists as a whole. With a scope this large, however, it does not necessarily matter how a person in the past obtained obsidian because the mere fact that they did implies a directionality to that particular obsidian source. These lines between artifact and source are what make the web of large scale cultural interaction I am revealing. In the following paragraphs I discuss exchange as an idea and cover some types of exchange scenarios that can explain how obsidian found its way to Oklahoma, both of which will inform the hypothesis for my thesis.</w:t>
      </w:r>
    </w:p>
    <w:p w14:paraId="58054B76" w14:textId="5E333EC7"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r>
      <w:r w:rsidR="008E35E1" w:rsidRPr="008F2F99">
        <w:rPr>
          <w:rFonts w:ascii="Times New Roman" w:hAnsi="Times New Roman" w:cs="Times New Roman"/>
        </w:rPr>
        <w:t>Exchange is defined by Earle (1982) as the distribution through space of material culture between social groups or between individuals</w:t>
      </w:r>
      <w:r w:rsidRPr="008F2F99">
        <w:rPr>
          <w:rFonts w:ascii="Times New Roman" w:hAnsi="Times New Roman" w:cs="Times New Roman"/>
        </w:rPr>
        <w:t xml:space="preserve">. Exchange can have many exciting implications </w:t>
      </w:r>
      <w:r w:rsidRPr="008F2F99">
        <w:rPr>
          <w:rFonts w:ascii="Times New Roman" w:hAnsi="Times New Roman" w:cs="Times New Roman"/>
        </w:rPr>
        <w:lastRenderedPageBreak/>
        <w:t xml:space="preserve">for social interaction, social networks, and alliances. This definition is important as the past, like today, is full of people and their doings. Exchange gives us a unique window into the past because exchange relations </w:t>
      </w:r>
      <w:r w:rsidR="008E35E1" w:rsidRPr="008F2F99">
        <w:rPr>
          <w:rFonts w:ascii="Times New Roman" w:hAnsi="Times New Roman" w:cs="Times New Roman"/>
        </w:rPr>
        <w:t xml:space="preserve">can </w:t>
      </w:r>
      <w:r w:rsidRPr="008F2F99">
        <w:rPr>
          <w:rFonts w:ascii="Times New Roman" w:hAnsi="Times New Roman" w:cs="Times New Roman"/>
        </w:rPr>
        <w:t xml:space="preserve">link two (or more) groups of people together. Earle’s (1982) </w:t>
      </w:r>
      <w:r w:rsidR="008E35E1" w:rsidRPr="008F2F99">
        <w:rPr>
          <w:rFonts w:ascii="Times New Roman" w:hAnsi="Times New Roman" w:cs="Times New Roman"/>
        </w:rPr>
        <w:t>also highlights</w:t>
      </w:r>
      <w:r w:rsidRPr="008F2F99">
        <w:rPr>
          <w:rFonts w:ascii="Times New Roman" w:hAnsi="Times New Roman" w:cs="Times New Roman"/>
        </w:rPr>
        <w:t xml:space="preserve"> that exchange is “a transfer with strong individual and social aspects.” We must remember that during an exchange of goods, information, and ideas between individual people, those people are making choices that may be driven by factors other than </w:t>
      </w:r>
      <w:r w:rsidR="008E35E1" w:rsidRPr="008F2F99">
        <w:rPr>
          <w:rFonts w:ascii="Times New Roman" w:hAnsi="Times New Roman" w:cs="Times New Roman"/>
        </w:rPr>
        <w:t xml:space="preserve">rationality and </w:t>
      </w:r>
      <w:r w:rsidRPr="008F2F99">
        <w:rPr>
          <w:rFonts w:ascii="Times New Roman" w:hAnsi="Times New Roman" w:cs="Times New Roman"/>
        </w:rPr>
        <w:t xml:space="preserve">utility. </w:t>
      </w:r>
    </w:p>
    <w:p w14:paraId="5E2CD38B" w14:textId="77777777"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Earle (1982) tells us that to parse out exchange we must complete three tasks: (1) to source the objects being exchanged; (2) to examine the spatial and temporal patterns that emerge; (3) and to reconstruct the organizational system occurring through the exchange (i.e. down-the-line, etc.). Malinowski’s writings on the Trobriand Islanders and Kula Rings are one of our most seminal examples of exchange relations between groups of people (Malinowski 1922). Exchanging of gifts and ideas strengthens the ties two groups of people have together through reciprocal obligation (Mauss 1950). </w:t>
      </w:r>
    </w:p>
    <w:p w14:paraId="78BC67FD" w14:textId="12B0D8E9"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We can consider obsidian in Oklahoma an exotic lithic material. Exotic lithic materials are defined as non-local lithic materials appearing in the archaeological record. Obsidian does not form in Oklahoma, </w:t>
      </w:r>
      <w:r w:rsidR="0049329D" w:rsidRPr="008F2F99">
        <w:rPr>
          <w:rFonts w:ascii="Times New Roman" w:hAnsi="Times New Roman" w:cs="Times New Roman"/>
        </w:rPr>
        <w:t>which is</w:t>
      </w:r>
      <w:r w:rsidRPr="008F2F99">
        <w:rPr>
          <w:rFonts w:ascii="Times New Roman" w:hAnsi="Times New Roman" w:cs="Times New Roman"/>
        </w:rPr>
        <w:t xml:space="preserve"> an area particularly rich in high quality lithic materials (cf. Banks 1982, 1990)</w:t>
      </w:r>
      <w:r w:rsidR="0049329D" w:rsidRPr="008F2F99">
        <w:rPr>
          <w:rFonts w:ascii="Times New Roman" w:hAnsi="Times New Roman" w:cs="Times New Roman"/>
        </w:rPr>
        <w:t xml:space="preserve">. </w:t>
      </w:r>
      <w:r w:rsidRPr="008F2F99">
        <w:rPr>
          <w:rFonts w:ascii="Times New Roman" w:hAnsi="Times New Roman" w:cs="Times New Roman"/>
        </w:rPr>
        <w:t xml:space="preserve">Obsidian was likely brought to Oklahoma through </w:t>
      </w:r>
      <w:r w:rsidR="006A7AD8" w:rsidRPr="008F2F99">
        <w:rPr>
          <w:rFonts w:ascii="Times New Roman" w:hAnsi="Times New Roman" w:cs="Times New Roman"/>
        </w:rPr>
        <w:t>cultural interaction</w:t>
      </w:r>
      <w:r w:rsidRPr="008F2F99">
        <w:rPr>
          <w:rFonts w:ascii="Times New Roman" w:hAnsi="Times New Roman" w:cs="Times New Roman"/>
        </w:rPr>
        <w:t xml:space="preserve"> </w:t>
      </w:r>
      <w:r w:rsidR="0049329D" w:rsidRPr="008F2F99">
        <w:rPr>
          <w:rFonts w:ascii="Times New Roman" w:hAnsi="Times New Roman" w:cs="Times New Roman"/>
        </w:rPr>
        <w:t xml:space="preserve">patterns </w:t>
      </w:r>
      <w:r w:rsidRPr="008F2F99">
        <w:rPr>
          <w:rFonts w:ascii="Times New Roman" w:hAnsi="Times New Roman" w:cs="Times New Roman"/>
        </w:rPr>
        <w:t>and followed other goods</w:t>
      </w:r>
      <w:r w:rsidR="006A7AD8" w:rsidRPr="008F2F99">
        <w:rPr>
          <w:rFonts w:ascii="Times New Roman" w:hAnsi="Times New Roman" w:cs="Times New Roman"/>
        </w:rPr>
        <w:t>, information,</w:t>
      </w:r>
      <w:r w:rsidRPr="008F2F99">
        <w:rPr>
          <w:rFonts w:ascii="Times New Roman" w:hAnsi="Times New Roman" w:cs="Times New Roman"/>
        </w:rPr>
        <w:t xml:space="preserve"> and the movements of groups of people throughout the Southern Plains and adjacent regions.</w:t>
      </w:r>
    </w:p>
    <w:p w14:paraId="2CC61443" w14:textId="7B58D949" w:rsidR="007564A7" w:rsidRPr="008F2F99" w:rsidRDefault="007564A7" w:rsidP="00AA5325">
      <w:pPr>
        <w:spacing w:line="480" w:lineRule="auto"/>
        <w:rPr>
          <w:rFonts w:ascii="Times New Roman" w:hAnsi="Times New Roman" w:cs="Times New Roman"/>
          <w:u w:val="single"/>
        </w:rPr>
      </w:pPr>
      <w:r w:rsidRPr="008F2F99">
        <w:rPr>
          <w:rFonts w:ascii="Times New Roman" w:hAnsi="Times New Roman" w:cs="Times New Roman"/>
          <w:u w:val="single"/>
        </w:rPr>
        <w:t>Archaeological Implications of Resource Acquisition</w:t>
      </w:r>
    </w:p>
    <w:p w14:paraId="58F09643" w14:textId="3918BF0B" w:rsidR="007564A7"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I cover three specific </w:t>
      </w:r>
      <w:r w:rsidR="00E80193" w:rsidRPr="008F2F99">
        <w:rPr>
          <w:rFonts w:ascii="Times New Roman" w:hAnsi="Times New Roman" w:cs="Times New Roman"/>
        </w:rPr>
        <w:t>archaeological implications</w:t>
      </w:r>
      <w:r w:rsidRPr="008F2F99">
        <w:rPr>
          <w:rFonts w:ascii="Times New Roman" w:hAnsi="Times New Roman" w:cs="Times New Roman"/>
        </w:rPr>
        <w:t xml:space="preserve"> of resource acquisition next, most of which I have pulled from Fertelmes (2014:59) dissertation on Hohokam exchange or procurement of basalt for groundstone implements.</w:t>
      </w:r>
      <w:r w:rsidR="005E6096" w:rsidRPr="008F2F99">
        <w:rPr>
          <w:rFonts w:ascii="Times New Roman" w:hAnsi="Times New Roman" w:cs="Times New Roman"/>
        </w:rPr>
        <w:t xml:space="preserve"> </w:t>
      </w:r>
      <w:r w:rsidRPr="008F2F99">
        <w:rPr>
          <w:rFonts w:ascii="Times New Roman" w:hAnsi="Times New Roman" w:cs="Times New Roman"/>
        </w:rPr>
        <w:t xml:space="preserve">Direct Procurement is a strategy of resource </w:t>
      </w:r>
      <w:r w:rsidRPr="008F2F99">
        <w:rPr>
          <w:rFonts w:ascii="Times New Roman" w:hAnsi="Times New Roman" w:cs="Times New Roman"/>
        </w:rPr>
        <w:lastRenderedPageBreak/>
        <w:t xml:space="preserve">acquisition in which the group of people that travelled to and acquired the resource at its source were the people that used the resource (Fertelmes 2014). Direct Exchange is the idea that one group of people enter into exchange relations with another group, typically a neighboring settlement, without any other groups in between (Kooyman 2000; Fertelmes 2014). Another type of exchange scenario is down-the-line exchange, which is the movement of resources over long distances in which each group that partakes in down-the-line exchange takes a bit the resource before passing it along to their neighbors living farther from the source (Kooyman 2000; Fertelmes 2014). In a down-the-line exchange scenario there will be a decline in the amount of the resource the farther it is moved from its source (Renfrew 1977; Sahlins 1972). There are a number of other </w:t>
      </w:r>
      <w:r w:rsidR="002F5A19" w:rsidRPr="008F2F99">
        <w:rPr>
          <w:rFonts w:ascii="Times New Roman" w:hAnsi="Times New Roman" w:cs="Times New Roman"/>
        </w:rPr>
        <w:t>strategies</w:t>
      </w:r>
      <w:r w:rsidRPr="008F2F99">
        <w:rPr>
          <w:rFonts w:ascii="Times New Roman" w:hAnsi="Times New Roman" w:cs="Times New Roman"/>
        </w:rPr>
        <w:t xml:space="preserve"> </w:t>
      </w:r>
      <w:r w:rsidR="007564A7" w:rsidRPr="008F2F99">
        <w:rPr>
          <w:rFonts w:ascii="Times New Roman" w:hAnsi="Times New Roman" w:cs="Times New Roman"/>
        </w:rPr>
        <w:t>utilized</w:t>
      </w:r>
      <w:r w:rsidRPr="008F2F99">
        <w:rPr>
          <w:rFonts w:ascii="Times New Roman" w:hAnsi="Times New Roman" w:cs="Times New Roman"/>
        </w:rPr>
        <w:t xml:space="preserve"> to explain long-distance resource acquisition (Hofman and Blackmar 2012; Jodry 1999; Amick 1994; Binford 1978, 1980, 1983; Thomson 1939, 1949; Veth 2006; Wood 1980;)</w:t>
      </w:r>
      <w:r w:rsidR="00250C42" w:rsidRPr="008F2F99">
        <w:rPr>
          <w:rFonts w:ascii="Times New Roman" w:hAnsi="Times New Roman" w:cs="Times New Roman"/>
        </w:rPr>
        <w:t xml:space="preserve"> which I will now discuss. </w:t>
      </w:r>
    </w:p>
    <w:p w14:paraId="386CD307" w14:textId="1C1C4D41" w:rsidR="007564A7" w:rsidRPr="008F2F99" w:rsidRDefault="007564A7" w:rsidP="00AA5325">
      <w:pPr>
        <w:spacing w:line="480" w:lineRule="auto"/>
        <w:rPr>
          <w:rFonts w:ascii="Times New Roman" w:hAnsi="Times New Roman" w:cs="Times New Roman"/>
          <w:u w:val="single"/>
        </w:rPr>
      </w:pPr>
      <w:r w:rsidRPr="008F2F99">
        <w:rPr>
          <w:rFonts w:ascii="Times New Roman" w:hAnsi="Times New Roman" w:cs="Times New Roman"/>
          <w:u w:val="single"/>
        </w:rPr>
        <w:t>Specialized Long-Distance Resource Acquisition Strategies</w:t>
      </w:r>
    </w:p>
    <w:p w14:paraId="7B094BCC" w14:textId="20C17331" w:rsidR="00250C42" w:rsidRPr="008F2F99" w:rsidRDefault="00EF7C1D" w:rsidP="00AA5325">
      <w:pPr>
        <w:spacing w:line="480" w:lineRule="auto"/>
        <w:rPr>
          <w:rFonts w:ascii="Times New Roman" w:hAnsi="Times New Roman" w:cs="Times New Roman"/>
        </w:rPr>
      </w:pPr>
      <w:r w:rsidRPr="008F2F99">
        <w:rPr>
          <w:rFonts w:ascii="Times New Roman" w:hAnsi="Times New Roman" w:cs="Times New Roman"/>
        </w:rPr>
        <w:tab/>
        <w:t xml:space="preserve">The </w:t>
      </w:r>
      <w:r w:rsidRPr="008F2F99">
        <w:rPr>
          <w:rFonts w:ascii="Times New Roman" w:hAnsi="Times New Roman" w:cs="Times New Roman"/>
          <w:i/>
          <w:iCs/>
        </w:rPr>
        <w:t>Walkabout</w:t>
      </w:r>
      <w:r w:rsidRPr="008F2F99">
        <w:rPr>
          <w:rFonts w:ascii="Times New Roman" w:hAnsi="Times New Roman" w:cs="Times New Roman"/>
        </w:rPr>
        <w:t xml:space="preserve"> strategy</w:t>
      </w:r>
      <w:r w:rsidR="00DD2F9C" w:rsidRPr="008F2F99">
        <w:rPr>
          <w:rFonts w:ascii="Times New Roman" w:hAnsi="Times New Roman" w:cs="Times New Roman"/>
        </w:rPr>
        <w:t xml:space="preserve"> </w:t>
      </w:r>
      <w:r w:rsidR="00A55389" w:rsidRPr="008F2F99">
        <w:rPr>
          <w:rFonts w:ascii="Times New Roman" w:hAnsi="Times New Roman" w:cs="Times New Roman"/>
        </w:rPr>
        <w:t xml:space="preserve">was typically utilized by </w:t>
      </w:r>
      <w:r w:rsidR="00DD2F9C" w:rsidRPr="008F2F99">
        <w:rPr>
          <w:rFonts w:ascii="Times New Roman" w:hAnsi="Times New Roman" w:cs="Times New Roman"/>
        </w:rPr>
        <w:t>single individuals</w:t>
      </w:r>
      <w:r w:rsidR="00A55389" w:rsidRPr="008F2F99">
        <w:rPr>
          <w:rFonts w:ascii="Times New Roman" w:hAnsi="Times New Roman" w:cs="Times New Roman"/>
        </w:rPr>
        <w:t xml:space="preserve"> and was much like a rite-of-passage journey or quest (Hofman and Blackmar 2012). People utilizing the </w:t>
      </w:r>
      <w:r w:rsidR="00A55389" w:rsidRPr="008F2F99">
        <w:rPr>
          <w:rFonts w:ascii="Times New Roman" w:hAnsi="Times New Roman" w:cs="Times New Roman"/>
          <w:i/>
          <w:iCs/>
        </w:rPr>
        <w:t>Walkabout</w:t>
      </w:r>
      <w:r w:rsidR="00A55389" w:rsidRPr="008F2F99">
        <w:rPr>
          <w:rFonts w:ascii="Times New Roman" w:hAnsi="Times New Roman" w:cs="Times New Roman"/>
        </w:rPr>
        <w:t xml:space="preserve"> strategy may have done so to form social connections, out of mere curiosity, or to amass information about the landscape (Hofman and Blackmar 2012). The </w:t>
      </w:r>
      <w:r w:rsidR="00A55389" w:rsidRPr="008F2F99">
        <w:rPr>
          <w:rFonts w:ascii="Times New Roman" w:hAnsi="Times New Roman" w:cs="Times New Roman"/>
          <w:i/>
          <w:iCs/>
        </w:rPr>
        <w:t>Walkabout</w:t>
      </w:r>
      <w:r w:rsidR="00A55389" w:rsidRPr="008F2F99">
        <w:rPr>
          <w:rFonts w:ascii="Times New Roman" w:hAnsi="Times New Roman" w:cs="Times New Roman"/>
        </w:rPr>
        <w:t xml:space="preserve"> strategy allows individuals within a group a larger measure of </w:t>
      </w:r>
      <w:r w:rsidR="00A55389" w:rsidRPr="008F2F99">
        <w:rPr>
          <w:rFonts w:ascii="Times New Roman" w:hAnsi="Times New Roman" w:cs="Times New Roman"/>
          <w:i/>
          <w:iCs/>
        </w:rPr>
        <w:t>motility</w:t>
      </w:r>
      <w:r w:rsidR="00A55389" w:rsidRPr="008F2F99">
        <w:rPr>
          <w:rFonts w:ascii="Times New Roman" w:hAnsi="Times New Roman" w:cs="Times New Roman"/>
        </w:rPr>
        <w:t xml:space="preserve"> than their peers who did not engage in the </w:t>
      </w:r>
      <w:r w:rsidR="00A55389" w:rsidRPr="008F2F99">
        <w:rPr>
          <w:rFonts w:ascii="Times New Roman" w:hAnsi="Times New Roman" w:cs="Times New Roman"/>
          <w:i/>
          <w:iCs/>
        </w:rPr>
        <w:t>Walkabout</w:t>
      </w:r>
      <w:r w:rsidR="00A55389" w:rsidRPr="008F2F99">
        <w:rPr>
          <w:rFonts w:ascii="Times New Roman" w:hAnsi="Times New Roman" w:cs="Times New Roman"/>
        </w:rPr>
        <w:t xml:space="preserve"> strategy</w:t>
      </w:r>
      <w:r w:rsidR="00333C80" w:rsidRPr="008F2F99">
        <w:rPr>
          <w:rFonts w:ascii="Times New Roman" w:hAnsi="Times New Roman" w:cs="Times New Roman"/>
        </w:rPr>
        <w:t xml:space="preserve"> and could account for the presence of exotic materials within a person’s community.</w:t>
      </w:r>
    </w:p>
    <w:p w14:paraId="58E87322" w14:textId="53D513FF" w:rsidR="00EF7C1D" w:rsidRPr="008F2F99" w:rsidRDefault="00EF7C1D" w:rsidP="00AA5325">
      <w:pPr>
        <w:spacing w:line="480" w:lineRule="auto"/>
        <w:rPr>
          <w:rFonts w:ascii="Times New Roman" w:hAnsi="Times New Roman" w:cs="Times New Roman"/>
        </w:rPr>
      </w:pPr>
      <w:r w:rsidRPr="008F2F99">
        <w:rPr>
          <w:rFonts w:ascii="Times New Roman" w:hAnsi="Times New Roman" w:cs="Times New Roman"/>
        </w:rPr>
        <w:tab/>
        <w:t xml:space="preserve">The </w:t>
      </w:r>
      <w:r w:rsidRPr="008F2F99">
        <w:rPr>
          <w:rFonts w:ascii="Times New Roman" w:hAnsi="Times New Roman" w:cs="Times New Roman"/>
          <w:i/>
          <w:iCs/>
        </w:rPr>
        <w:t>Long Distance Ranger</w:t>
      </w:r>
      <w:r w:rsidRPr="008F2F99">
        <w:rPr>
          <w:rFonts w:ascii="Times New Roman" w:hAnsi="Times New Roman" w:cs="Times New Roman"/>
        </w:rPr>
        <w:t xml:space="preserve"> strategy</w:t>
      </w:r>
      <w:r w:rsidR="00DD2F9C" w:rsidRPr="008F2F99">
        <w:rPr>
          <w:rFonts w:ascii="Times New Roman" w:hAnsi="Times New Roman" w:cs="Times New Roman"/>
        </w:rPr>
        <w:t xml:space="preserve"> </w:t>
      </w:r>
      <w:r w:rsidR="002F5A19" w:rsidRPr="008F2F99">
        <w:rPr>
          <w:rFonts w:ascii="Times New Roman" w:hAnsi="Times New Roman" w:cs="Times New Roman"/>
        </w:rPr>
        <w:t xml:space="preserve">is where a handful of individuals seek out and procure a resource that is quite far out of the normal mobility range of the community those individuals belong to (Hofman and Blackmar 2012; Jodry 1999). People in the past could have </w:t>
      </w:r>
      <w:r w:rsidR="002F5A19" w:rsidRPr="008F2F99">
        <w:rPr>
          <w:rFonts w:ascii="Times New Roman" w:hAnsi="Times New Roman" w:cs="Times New Roman"/>
        </w:rPr>
        <w:lastRenderedPageBreak/>
        <w:t xml:space="preserve">employed the </w:t>
      </w:r>
      <w:r w:rsidR="002F5A19" w:rsidRPr="008F2F99">
        <w:rPr>
          <w:rFonts w:ascii="Times New Roman" w:hAnsi="Times New Roman" w:cs="Times New Roman"/>
          <w:i/>
          <w:iCs/>
        </w:rPr>
        <w:t xml:space="preserve">Long Distance Ranger </w:t>
      </w:r>
      <w:r w:rsidR="002F5A19" w:rsidRPr="008F2F99">
        <w:rPr>
          <w:rFonts w:ascii="Times New Roman" w:hAnsi="Times New Roman" w:cs="Times New Roman"/>
        </w:rPr>
        <w:t>strategy to acquire exotic resources regardless of how sedentary their community was (Jodry 1999).</w:t>
      </w:r>
    </w:p>
    <w:p w14:paraId="34015F77" w14:textId="7CEACDC4" w:rsidR="00EF7C1D" w:rsidRPr="008F2F99" w:rsidRDefault="00EF7C1D" w:rsidP="00AA5325">
      <w:pPr>
        <w:spacing w:line="480" w:lineRule="auto"/>
        <w:rPr>
          <w:rFonts w:ascii="Times New Roman" w:hAnsi="Times New Roman" w:cs="Times New Roman"/>
        </w:rPr>
      </w:pPr>
      <w:r w:rsidRPr="008F2F99">
        <w:rPr>
          <w:rFonts w:ascii="Times New Roman" w:hAnsi="Times New Roman" w:cs="Times New Roman"/>
        </w:rPr>
        <w:tab/>
        <w:t xml:space="preserve">The </w:t>
      </w:r>
      <w:r w:rsidRPr="008F2F99">
        <w:rPr>
          <w:rFonts w:ascii="Times New Roman" w:hAnsi="Times New Roman" w:cs="Times New Roman"/>
          <w:i/>
          <w:iCs/>
        </w:rPr>
        <w:t>Lewis and Clark</w:t>
      </w:r>
      <w:r w:rsidRPr="008F2F99">
        <w:rPr>
          <w:rFonts w:ascii="Times New Roman" w:hAnsi="Times New Roman" w:cs="Times New Roman"/>
        </w:rPr>
        <w:t xml:space="preserve"> strategy</w:t>
      </w:r>
      <w:r w:rsidR="002F5A19" w:rsidRPr="008F2F99">
        <w:rPr>
          <w:rFonts w:ascii="Times New Roman" w:hAnsi="Times New Roman" w:cs="Times New Roman"/>
        </w:rPr>
        <w:t xml:space="preserve"> is where a handful of individuals embark on a information-seeking journey to initiate an preserve contact with other groups of people, and gather information and resources well outside the normal mobility range of their communities (</w:t>
      </w:r>
      <w:r w:rsidR="00A9331F" w:rsidRPr="008F2F99">
        <w:rPr>
          <w:rFonts w:ascii="Times New Roman" w:hAnsi="Times New Roman" w:cs="Times New Roman"/>
        </w:rPr>
        <w:t>Binford 1978, 1980; Hofman and Blackmar 2012). This type of resource acquisition strategy was exploratory and occurred among certain Plains Village people along the Missouri River (Hofman and Blackmar 2012; Holder 1973; Wood 1980).</w:t>
      </w:r>
    </w:p>
    <w:p w14:paraId="7737C8D8" w14:textId="4D5BC648" w:rsidR="00EF7C1D" w:rsidRPr="008F2F99" w:rsidRDefault="00EF7C1D" w:rsidP="00AA5325">
      <w:pPr>
        <w:spacing w:line="480" w:lineRule="auto"/>
        <w:rPr>
          <w:rFonts w:ascii="Times New Roman" w:hAnsi="Times New Roman" w:cs="Times New Roman"/>
        </w:rPr>
      </w:pPr>
      <w:r w:rsidRPr="008F2F99">
        <w:rPr>
          <w:rFonts w:ascii="Times New Roman" w:hAnsi="Times New Roman" w:cs="Times New Roman"/>
        </w:rPr>
        <w:tab/>
        <w:t xml:space="preserve">The </w:t>
      </w:r>
      <w:r w:rsidRPr="008F2F99">
        <w:rPr>
          <w:rFonts w:ascii="Times New Roman" w:hAnsi="Times New Roman" w:cs="Times New Roman"/>
          <w:i/>
          <w:iCs/>
        </w:rPr>
        <w:t xml:space="preserve">Rendezvous </w:t>
      </w:r>
      <w:r w:rsidRPr="008F2F99">
        <w:rPr>
          <w:rFonts w:ascii="Times New Roman" w:hAnsi="Times New Roman" w:cs="Times New Roman"/>
        </w:rPr>
        <w:t>strategy</w:t>
      </w:r>
      <w:r w:rsidR="00C567C9" w:rsidRPr="008F2F99">
        <w:rPr>
          <w:rFonts w:ascii="Times New Roman" w:hAnsi="Times New Roman" w:cs="Times New Roman"/>
        </w:rPr>
        <w:t xml:space="preserve"> is where varying groups of people in the past </w:t>
      </w:r>
      <w:r w:rsidR="00157D38" w:rsidRPr="008F2F99">
        <w:rPr>
          <w:rFonts w:ascii="Times New Roman" w:hAnsi="Times New Roman" w:cs="Times New Roman"/>
        </w:rPr>
        <w:t xml:space="preserve">met at a previously agreed upon place and time (Hofman and Blackmar 2012; Hofman 1994; Shott 2004; Whallon 2006). People could have employed the </w:t>
      </w:r>
      <w:r w:rsidR="00157D38" w:rsidRPr="008F2F99">
        <w:rPr>
          <w:rFonts w:ascii="Times New Roman" w:hAnsi="Times New Roman" w:cs="Times New Roman"/>
          <w:i/>
          <w:iCs/>
        </w:rPr>
        <w:t xml:space="preserve">Rendezvous </w:t>
      </w:r>
      <w:r w:rsidR="00157D38" w:rsidRPr="008F2F99">
        <w:rPr>
          <w:rFonts w:ascii="Times New Roman" w:hAnsi="Times New Roman" w:cs="Times New Roman"/>
        </w:rPr>
        <w:t xml:space="preserve">strategy for many reasons, such as communal bison hunting activities, marriage contracts, rites-of-passage, information sharing, and forming social ties with other groups (Bamforth 1988; Bement 1999; Hayden 1981). People in the past that engaged in the </w:t>
      </w:r>
      <w:r w:rsidR="00157D38" w:rsidRPr="008F2F99">
        <w:rPr>
          <w:rFonts w:ascii="Times New Roman" w:hAnsi="Times New Roman" w:cs="Times New Roman"/>
          <w:i/>
          <w:iCs/>
        </w:rPr>
        <w:t xml:space="preserve">Rendezvous </w:t>
      </w:r>
      <w:r w:rsidR="00157D38" w:rsidRPr="008F2F99">
        <w:rPr>
          <w:rFonts w:ascii="Times New Roman" w:hAnsi="Times New Roman" w:cs="Times New Roman"/>
        </w:rPr>
        <w:t xml:space="preserve">strategy would have been exposed to a variety of exotic resources, some of which they likely brought back to their home communities. With the </w:t>
      </w:r>
      <w:r w:rsidR="00157D38" w:rsidRPr="008F2F99">
        <w:rPr>
          <w:rFonts w:ascii="Times New Roman" w:hAnsi="Times New Roman" w:cs="Times New Roman"/>
          <w:i/>
          <w:iCs/>
        </w:rPr>
        <w:t>Rendezvous</w:t>
      </w:r>
      <w:r w:rsidR="00157D38" w:rsidRPr="008F2F99">
        <w:rPr>
          <w:rFonts w:ascii="Times New Roman" w:hAnsi="Times New Roman" w:cs="Times New Roman"/>
        </w:rPr>
        <w:t xml:space="preserve"> strategy, like the other long-distance resource acquisition strategies, the concept of </w:t>
      </w:r>
      <w:r w:rsidR="00157D38" w:rsidRPr="008F2F99">
        <w:rPr>
          <w:rFonts w:ascii="Times New Roman" w:hAnsi="Times New Roman" w:cs="Times New Roman"/>
          <w:i/>
          <w:iCs/>
        </w:rPr>
        <w:t>motility</w:t>
      </w:r>
      <w:r w:rsidR="00157D38" w:rsidRPr="008F2F99">
        <w:rPr>
          <w:rFonts w:ascii="Times New Roman" w:hAnsi="Times New Roman" w:cs="Times New Roman"/>
        </w:rPr>
        <w:t xml:space="preserve"> (Weig 2015) allows for certain individuals in highly sedentary </w:t>
      </w:r>
      <w:r w:rsidR="0019192C" w:rsidRPr="008F2F99">
        <w:rPr>
          <w:rFonts w:ascii="Times New Roman" w:hAnsi="Times New Roman" w:cs="Times New Roman"/>
        </w:rPr>
        <w:t>communities</w:t>
      </w:r>
      <w:r w:rsidR="00157D38" w:rsidRPr="008F2F99">
        <w:rPr>
          <w:rFonts w:ascii="Times New Roman" w:hAnsi="Times New Roman" w:cs="Times New Roman"/>
        </w:rPr>
        <w:t xml:space="preserve"> to employ long-distance mobility that is outside of the normal range for their home community.</w:t>
      </w:r>
    </w:p>
    <w:p w14:paraId="43CDE9C7" w14:textId="47A84663" w:rsidR="00EF7C1D" w:rsidRPr="008F2F99" w:rsidRDefault="00EF7C1D" w:rsidP="00AA5325">
      <w:pPr>
        <w:spacing w:line="480" w:lineRule="auto"/>
        <w:rPr>
          <w:rFonts w:ascii="Times New Roman" w:hAnsi="Times New Roman" w:cs="Times New Roman"/>
        </w:rPr>
      </w:pPr>
      <w:r w:rsidRPr="008F2F99">
        <w:rPr>
          <w:rFonts w:ascii="Times New Roman" w:hAnsi="Times New Roman" w:cs="Times New Roman"/>
        </w:rPr>
        <w:tab/>
        <w:t xml:space="preserve">The </w:t>
      </w:r>
      <w:r w:rsidRPr="008F2F99">
        <w:rPr>
          <w:rFonts w:ascii="Times New Roman" w:hAnsi="Times New Roman" w:cs="Times New Roman"/>
          <w:i/>
          <w:iCs/>
        </w:rPr>
        <w:t>Random Repeated Encounters</w:t>
      </w:r>
      <w:r w:rsidRPr="008F2F99">
        <w:rPr>
          <w:rFonts w:ascii="Times New Roman" w:hAnsi="Times New Roman" w:cs="Times New Roman"/>
        </w:rPr>
        <w:t xml:space="preserve"> strategy</w:t>
      </w:r>
      <w:r w:rsidR="0019192C" w:rsidRPr="008F2F99">
        <w:rPr>
          <w:rFonts w:ascii="Times New Roman" w:hAnsi="Times New Roman" w:cs="Times New Roman"/>
        </w:rPr>
        <w:t xml:space="preserve"> occurs when two groups of people, usually mobile people or sedentary people employing one of the strategies I have outlined above, meet another group whose territorial ranges slightly overlap (Hofman and Blackmar 2012, Thomson 1939, 1949; Veth 2006). </w:t>
      </w:r>
      <w:r w:rsidR="00E93C33" w:rsidRPr="008F2F99">
        <w:rPr>
          <w:rFonts w:ascii="Times New Roman" w:hAnsi="Times New Roman" w:cs="Times New Roman"/>
        </w:rPr>
        <w:t xml:space="preserve">These </w:t>
      </w:r>
      <w:r w:rsidR="00E93C33" w:rsidRPr="008F2F99">
        <w:rPr>
          <w:rFonts w:ascii="Times New Roman" w:hAnsi="Times New Roman" w:cs="Times New Roman"/>
          <w:i/>
          <w:iCs/>
        </w:rPr>
        <w:t>Randomly Repeated Encounters</w:t>
      </w:r>
      <w:r w:rsidR="00E93C33" w:rsidRPr="008F2F99">
        <w:rPr>
          <w:rFonts w:ascii="Times New Roman" w:hAnsi="Times New Roman" w:cs="Times New Roman"/>
        </w:rPr>
        <w:t xml:space="preserve"> did not have to be planned, and likely were not to some degree. Unplanned encounters between certain groups of people may </w:t>
      </w:r>
      <w:r w:rsidR="00E93C33" w:rsidRPr="008F2F99">
        <w:rPr>
          <w:rFonts w:ascii="Times New Roman" w:hAnsi="Times New Roman" w:cs="Times New Roman"/>
        </w:rPr>
        <w:lastRenderedPageBreak/>
        <w:t xml:space="preserve">have been more common than at first glance (Hofman and Blackmar 2012). During an event such as the </w:t>
      </w:r>
      <w:r w:rsidR="00E93C33" w:rsidRPr="008F2F99">
        <w:rPr>
          <w:rFonts w:ascii="Times New Roman" w:hAnsi="Times New Roman" w:cs="Times New Roman"/>
          <w:i/>
          <w:iCs/>
        </w:rPr>
        <w:t>Random Repeated Encounter</w:t>
      </w:r>
      <w:r w:rsidR="00E93C33" w:rsidRPr="008F2F99">
        <w:rPr>
          <w:rFonts w:ascii="Times New Roman" w:hAnsi="Times New Roman" w:cs="Times New Roman"/>
        </w:rPr>
        <w:t xml:space="preserve">, people in the past would have had the opportunity to share news, information, resources, and other facets of life from afar (Hofman and Blackmar 2012). Like the other long-distance resource acquisition strategies, people in the past could have employed the </w:t>
      </w:r>
      <w:r w:rsidR="00E93C33" w:rsidRPr="008F2F99">
        <w:rPr>
          <w:rFonts w:ascii="Times New Roman" w:hAnsi="Times New Roman" w:cs="Times New Roman"/>
          <w:i/>
          <w:iCs/>
        </w:rPr>
        <w:t>Random Repeated Encounters</w:t>
      </w:r>
      <w:r w:rsidR="00E93C33" w:rsidRPr="008F2F99">
        <w:rPr>
          <w:rFonts w:ascii="Times New Roman" w:hAnsi="Times New Roman" w:cs="Times New Roman"/>
        </w:rPr>
        <w:t xml:space="preserve"> strategy to acquire exotic resources will outside of their typical mobility range.</w:t>
      </w:r>
    </w:p>
    <w:p w14:paraId="5AEDD6B5" w14:textId="723260CD" w:rsidR="00250C42" w:rsidRPr="008F2F99" w:rsidRDefault="00EF7C1D" w:rsidP="00AA5325">
      <w:pPr>
        <w:spacing w:line="480" w:lineRule="auto"/>
        <w:rPr>
          <w:rFonts w:ascii="Times New Roman" w:hAnsi="Times New Roman" w:cs="Times New Roman"/>
        </w:rPr>
      </w:pPr>
      <w:r w:rsidRPr="008F2F99">
        <w:rPr>
          <w:rFonts w:ascii="Times New Roman" w:hAnsi="Times New Roman" w:cs="Times New Roman"/>
        </w:rPr>
        <w:tab/>
        <w:t xml:space="preserve">The </w:t>
      </w:r>
      <w:r w:rsidRPr="008F2F99">
        <w:rPr>
          <w:rFonts w:ascii="Times New Roman" w:hAnsi="Times New Roman" w:cs="Times New Roman"/>
          <w:i/>
          <w:iCs/>
        </w:rPr>
        <w:t xml:space="preserve">Oversized Patterned Land Use </w:t>
      </w:r>
      <w:r w:rsidRPr="008F2F99">
        <w:rPr>
          <w:rFonts w:ascii="Times New Roman" w:hAnsi="Times New Roman" w:cs="Times New Roman"/>
        </w:rPr>
        <w:t>strategy</w:t>
      </w:r>
      <w:r w:rsidR="00EB4C8A" w:rsidRPr="008F2F99">
        <w:rPr>
          <w:rFonts w:ascii="Times New Roman" w:hAnsi="Times New Roman" w:cs="Times New Roman"/>
        </w:rPr>
        <w:t xml:space="preserve"> is where a communities residential mobility pattern covers an extremely large area (Amick 1994; Binford 1983). For instance, there is ethnographic evidence for the Ancestral Comanche and Ancestral Shoshone employing the </w:t>
      </w:r>
      <w:r w:rsidR="00EB4C8A" w:rsidRPr="008F2F99">
        <w:rPr>
          <w:rFonts w:ascii="Times New Roman" w:hAnsi="Times New Roman" w:cs="Times New Roman"/>
          <w:i/>
          <w:iCs/>
        </w:rPr>
        <w:t xml:space="preserve">Oversized Patterned Land Use </w:t>
      </w:r>
      <w:r w:rsidR="00EB4C8A" w:rsidRPr="008F2F99">
        <w:rPr>
          <w:rFonts w:ascii="Times New Roman" w:hAnsi="Times New Roman" w:cs="Times New Roman"/>
        </w:rPr>
        <w:t xml:space="preserve">strategy to maintain social connections from the Southern Plains, over the Rocky Mountains, and into the Great Basin (Hofman and Blackmar 2012; Gunnerson 1956, 1969; Wallace and Hoebel 1952). </w:t>
      </w:r>
      <w:r w:rsidR="00B24EB2" w:rsidRPr="008F2F99">
        <w:rPr>
          <w:rFonts w:ascii="Times New Roman" w:hAnsi="Times New Roman" w:cs="Times New Roman"/>
        </w:rPr>
        <w:t xml:space="preserve">This </w:t>
      </w:r>
      <w:r w:rsidR="00B24EB2" w:rsidRPr="008F2F99">
        <w:rPr>
          <w:rFonts w:ascii="Times New Roman" w:hAnsi="Times New Roman" w:cs="Times New Roman"/>
          <w:i/>
          <w:iCs/>
        </w:rPr>
        <w:t xml:space="preserve">Oversized Patterned Land Use </w:t>
      </w:r>
      <w:r w:rsidR="00B24EB2" w:rsidRPr="008F2F99">
        <w:rPr>
          <w:rFonts w:ascii="Times New Roman" w:hAnsi="Times New Roman" w:cs="Times New Roman"/>
        </w:rPr>
        <w:t>strategy could account for exotic materials appearing in both past highly mobile and sedentary communities.</w:t>
      </w:r>
    </w:p>
    <w:p w14:paraId="485B0A3F" w14:textId="11B88C8A" w:rsidR="00AA5325" w:rsidRPr="008F2F99" w:rsidRDefault="00B24EB2" w:rsidP="00AA5325">
      <w:pPr>
        <w:spacing w:line="480" w:lineRule="auto"/>
        <w:rPr>
          <w:rFonts w:ascii="Times New Roman" w:hAnsi="Times New Roman" w:cs="Times New Roman"/>
        </w:rPr>
      </w:pPr>
      <w:r w:rsidRPr="008F2F99">
        <w:rPr>
          <w:rFonts w:ascii="Times New Roman" w:hAnsi="Times New Roman" w:cs="Times New Roman"/>
        </w:rPr>
        <w:tab/>
      </w:r>
      <w:r w:rsidR="00AA5325" w:rsidRPr="008F2F99">
        <w:rPr>
          <w:rFonts w:ascii="Times New Roman" w:hAnsi="Times New Roman" w:cs="Times New Roman"/>
        </w:rPr>
        <w:t xml:space="preserve">In the following paragraphs I formulate </w:t>
      </w:r>
      <w:r w:rsidR="00E80193" w:rsidRPr="008F2F99">
        <w:rPr>
          <w:rFonts w:ascii="Times New Roman" w:hAnsi="Times New Roman" w:cs="Times New Roman"/>
        </w:rPr>
        <w:t>two</w:t>
      </w:r>
      <w:r w:rsidR="00AA5325" w:rsidRPr="008F2F99">
        <w:rPr>
          <w:rFonts w:ascii="Times New Roman" w:hAnsi="Times New Roman" w:cs="Times New Roman"/>
        </w:rPr>
        <w:t xml:space="preserve"> hypotheses based on what </w:t>
      </w:r>
      <w:r w:rsidR="00E80193" w:rsidRPr="008F2F99">
        <w:rPr>
          <w:rFonts w:ascii="Times New Roman" w:hAnsi="Times New Roman" w:cs="Times New Roman"/>
        </w:rPr>
        <w:t>archaeological implications for resource acquisition we</w:t>
      </w:r>
      <w:r w:rsidR="00AA5325" w:rsidRPr="008F2F99">
        <w:rPr>
          <w:rFonts w:ascii="Times New Roman" w:hAnsi="Times New Roman" w:cs="Times New Roman"/>
        </w:rPr>
        <w:t xml:space="preserve"> should see with the </w:t>
      </w:r>
      <w:r w:rsidR="00AE2A48" w:rsidRPr="008F2F99">
        <w:rPr>
          <w:rFonts w:ascii="Times New Roman" w:hAnsi="Times New Roman" w:cs="Times New Roman"/>
        </w:rPr>
        <w:t>many</w:t>
      </w:r>
      <w:r w:rsidR="00AA5325" w:rsidRPr="008F2F99">
        <w:rPr>
          <w:rFonts w:ascii="Times New Roman" w:hAnsi="Times New Roman" w:cs="Times New Roman"/>
        </w:rPr>
        <w:t xml:space="preserve"> </w:t>
      </w:r>
      <w:r w:rsidR="00E80193" w:rsidRPr="008F2F99">
        <w:rPr>
          <w:rFonts w:ascii="Times New Roman" w:hAnsi="Times New Roman" w:cs="Times New Roman"/>
        </w:rPr>
        <w:t>types</w:t>
      </w:r>
      <w:r w:rsidR="00AA5325" w:rsidRPr="008F2F99">
        <w:rPr>
          <w:rFonts w:ascii="Times New Roman" w:hAnsi="Times New Roman" w:cs="Times New Roman"/>
        </w:rPr>
        <w:t xml:space="preserve"> of resource acquisition strategies</w:t>
      </w:r>
      <w:r w:rsidR="00AE2A48" w:rsidRPr="008F2F99">
        <w:rPr>
          <w:rFonts w:ascii="Times New Roman" w:hAnsi="Times New Roman" w:cs="Times New Roman"/>
        </w:rPr>
        <w:t xml:space="preserve"> I discussed above</w:t>
      </w:r>
      <w:r w:rsidR="00AA5325" w:rsidRPr="008F2F99">
        <w:rPr>
          <w:rFonts w:ascii="Times New Roman" w:hAnsi="Times New Roman" w:cs="Times New Roman"/>
        </w:rPr>
        <w:t xml:space="preserve">. </w:t>
      </w:r>
    </w:p>
    <w:p w14:paraId="67A4F8B6" w14:textId="1E090573" w:rsidR="00AA5325" w:rsidRPr="008F2F99" w:rsidRDefault="00AA5325" w:rsidP="00AA5325">
      <w:pPr>
        <w:spacing w:line="480" w:lineRule="auto"/>
        <w:rPr>
          <w:rFonts w:ascii="Times New Roman" w:hAnsi="Times New Roman" w:cs="Times New Roman"/>
          <w:u w:val="single"/>
        </w:rPr>
      </w:pPr>
      <w:r w:rsidRPr="008F2F99">
        <w:rPr>
          <w:rFonts w:ascii="Times New Roman" w:hAnsi="Times New Roman" w:cs="Times New Roman"/>
          <w:u w:val="single"/>
        </w:rPr>
        <w:t>Hypothes</w:t>
      </w:r>
      <w:r w:rsidR="006B57F8" w:rsidRPr="008F2F99">
        <w:rPr>
          <w:rFonts w:ascii="Times New Roman" w:hAnsi="Times New Roman" w:cs="Times New Roman"/>
          <w:u w:val="single"/>
        </w:rPr>
        <w:t>i</w:t>
      </w:r>
      <w:r w:rsidRPr="008F2F99">
        <w:rPr>
          <w:rFonts w:ascii="Times New Roman" w:hAnsi="Times New Roman" w:cs="Times New Roman"/>
          <w:u w:val="single"/>
        </w:rPr>
        <w:t>s</w:t>
      </w:r>
      <w:r w:rsidR="00665A30" w:rsidRPr="008F2F99">
        <w:rPr>
          <w:rFonts w:ascii="Times New Roman" w:hAnsi="Times New Roman" w:cs="Times New Roman"/>
          <w:u w:val="single"/>
        </w:rPr>
        <w:t xml:space="preserve"> and </w:t>
      </w:r>
      <w:r w:rsidR="00A13D47" w:rsidRPr="008F2F99">
        <w:rPr>
          <w:rFonts w:ascii="Times New Roman" w:hAnsi="Times New Roman" w:cs="Times New Roman"/>
          <w:u w:val="single"/>
        </w:rPr>
        <w:t>Underlying Assumptions</w:t>
      </w:r>
    </w:p>
    <w:p w14:paraId="6DB5E003" w14:textId="0F55C6E5" w:rsidR="00BE3975" w:rsidRPr="008F2F99" w:rsidRDefault="00E80193" w:rsidP="00AA5325">
      <w:pPr>
        <w:spacing w:line="480" w:lineRule="auto"/>
        <w:rPr>
          <w:rFonts w:ascii="Times New Roman" w:hAnsi="Times New Roman" w:cs="Times New Roman"/>
        </w:rPr>
      </w:pPr>
      <w:r w:rsidRPr="008F2F99">
        <w:rPr>
          <w:rFonts w:ascii="Times New Roman" w:hAnsi="Times New Roman" w:cs="Times New Roman"/>
        </w:rPr>
        <w:tab/>
        <w:t xml:space="preserve">The hypotheses I propose for my thesis project </w:t>
      </w:r>
      <w:r w:rsidR="006B57F8" w:rsidRPr="008F2F99">
        <w:rPr>
          <w:rFonts w:ascii="Times New Roman" w:hAnsi="Times New Roman" w:cs="Times New Roman"/>
        </w:rPr>
        <w:t>is</w:t>
      </w:r>
      <w:r w:rsidRPr="008F2F99">
        <w:rPr>
          <w:rFonts w:ascii="Times New Roman" w:hAnsi="Times New Roman" w:cs="Times New Roman"/>
        </w:rPr>
        <w:t xml:space="preserve">: obsidian procurement </w:t>
      </w:r>
      <w:r w:rsidR="00E76E71" w:rsidRPr="008F2F99">
        <w:rPr>
          <w:rFonts w:ascii="Times New Roman" w:hAnsi="Times New Roman" w:cs="Times New Roman"/>
        </w:rPr>
        <w:t>choices</w:t>
      </w:r>
      <w:r w:rsidRPr="008F2F99">
        <w:rPr>
          <w:rFonts w:ascii="Times New Roman" w:hAnsi="Times New Roman" w:cs="Times New Roman"/>
        </w:rPr>
        <w:t xml:space="preserve"> and their archaeological implications changed over time in Oklahoma. </w:t>
      </w:r>
      <w:r w:rsidR="00BE3975" w:rsidRPr="008F2F99">
        <w:rPr>
          <w:rFonts w:ascii="Times New Roman" w:hAnsi="Times New Roman" w:cs="Times New Roman"/>
        </w:rPr>
        <w:t xml:space="preserve">There are a </w:t>
      </w:r>
      <w:r w:rsidR="006B57F8" w:rsidRPr="008F2F99">
        <w:rPr>
          <w:rFonts w:ascii="Times New Roman" w:hAnsi="Times New Roman" w:cs="Times New Roman"/>
        </w:rPr>
        <w:t>number of</w:t>
      </w:r>
      <w:r w:rsidR="00BE3975" w:rsidRPr="008F2F99">
        <w:rPr>
          <w:rFonts w:ascii="Times New Roman" w:hAnsi="Times New Roman" w:cs="Times New Roman"/>
        </w:rPr>
        <w:t xml:space="preserve"> underlying assumptions with </w:t>
      </w:r>
      <w:r w:rsidR="006B57F8" w:rsidRPr="008F2F99">
        <w:rPr>
          <w:rFonts w:ascii="Times New Roman" w:hAnsi="Times New Roman" w:cs="Times New Roman"/>
        </w:rPr>
        <w:t>the</w:t>
      </w:r>
      <w:r w:rsidR="00BE3975" w:rsidRPr="008F2F99">
        <w:rPr>
          <w:rFonts w:ascii="Times New Roman" w:hAnsi="Times New Roman" w:cs="Times New Roman"/>
        </w:rPr>
        <w:t xml:space="preserve"> hypothes</w:t>
      </w:r>
      <w:r w:rsidR="006B57F8" w:rsidRPr="008F2F99">
        <w:rPr>
          <w:rFonts w:ascii="Times New Roman" w:hAnsi="Times New Roman" w:cs="Times New Roman"/>
        </w:rPr>
        <w:t>i</w:t>
      </w:r>
      <w:r w:rsidR="00BE3975" w:rsidRPr="008F2F99">
        <w:rPr>
          <w:rFonts w:ascii="Times New Roman" w:hAnsi="Times New Roman" w:cs="Times New Roman"/>
        </w:rPr>
        <w:t xml:space="preserve">s and archaeological implications </w:t>
      </w:r>
      <w:r w:rsidR="00CB143D" w:rsidRPr="008F2F99">
        <w:rPr>
          <w:rFonts w:ascii="Times New Roman" w:hAnsi="Times New Roman" w:cs="Times New Roman"/>
        </w:rPr>
        <w:t xml:space="preserve">(direct procurement, direct exchange, and down-the-line exchange) </w:t>
      </w:r>
      <w:r w:rsidR="00BE3975" w:rsidRPr="008F2F99">
        <w:rPr>
          <w:rFonts w:ascii="Times New Roman" w:hAnsi="Times New Roman" w:cs="Times New Roman"/>
        </w:rPr>
        <w:t xml:space="preserve">that prove to be problematic. First, all three are largely predicated on human beings acting rational and concentrating on energy preservation, and we know that this is not always the case (Politis 1996). Second, all three archaeological implications </w:t>
      </w:r>
      <w:r w:rsidR="00BE3975" w:rsidRPr="008F2F99">
        <w:rPr>
          <w:rFonts w:ascii="Times New Roman" w:hAnsi="Times New Roman" w:cs="Times New Roman"/>
        </w:rPr>
        <w:lastRenderedPageBreak/>
        <w:t xml:space="preserve">are linked to subsistence strategies and varying degrees of mobility (i.e. hunter-gatherers would have a high degree of mobility and sedentary people would have a low degree). As Wieg (2015) and Sassaman (2001) show us, especially with the concept of </w:t>
      </w:r>
      <w:r w:rsidR="00BE3975" w:rsidRPr="008F2F99">
        <w:rPr>
          <w:rFonts w:ascii="Times New Roman" w:hAnsi="Times New Roman" w:cs="Times New Roman"/>
          <w:i/>
          <w:iCs/>
        </w:rPr>
        <w:t xml:space="preserve">motility </w:t>
      </w:r>
      <w:r w:rsidR="00BE3975" w:rsidRPr="008F2F99">
        <w:rPr>
          <w:rFonts w:ascii="Times New Roman" w:hAnsi="Times New Roman" w:cs="Times New Roman"/>
        </w:rPr>
        <w:t xml:space="preserve">(Weig 2015), the capacity for a group or individual’s mobility before the fact, mobility does not necessarily have to be connected with subsistence strategies. In combination with the </w:t>
      </w:r>
      <w:r w:rsidR="00E76E71" w:rsidRPr="008F2F99">
        <w:rPr>
          <w:rFonts w:ascii="Times New Roman" w:hAnsi="Times New Roman" w:cs="Times New Roman"/>
        </w:rPr>
        <w:t>six</w:t>
      </w:r>
      <w:r w:rsidR="00BE3975" w:rsidRPr="008F2F99">
        <w:rPr>
          <w:rFonts w:ascii="Times New Roman" w:hAnsi="Times New Roman" w:cs="Times New Roman"/>
        </w:rPr>
        <w:t xml:space="preserve"> strategies for resource acquisition I discussed above, the concept of </w:t>
      </w:r>
      <w:r w:rsidR="00BE3975" w:rsidRPr="008F2F99">
        <w:rPr>
          <w:rFonts w:ascii="Times New Roman" w:hAnsi="Times New Roman" w:cs="Times New Roman"/>
          <w:i/>
          <w:iCs/>
        </w:rPr>
        <w:t>motility</w:t>
      </w:r>
      <w:r w:rsidR="00BE3975" w:rsidRPr="008F2F99">
        <w:rPr>
          <w:rFonts w:ascii="Times New Roman" w:hAnsi="Times New Roman" w:cs="Times New Roman"/>
        </w:rPr>
        <w:t xml:space="preserve"> can be applied to both a group of people, or </w:t>
      </w:r>
      <w:r w:rsidR="00BE3975" w:rsidRPr="008F2F99">
        <w:rPr>
          <w:rFonts w:ascii="Times New Roman" w:hAnsi="Times New Roman" w:cs="Times New Roman"/>
          <w:i/>
          <w:iCs/>
        </w:rPr>
        <w:t>any potential</w:t>
      </w:r>
      <w:r w:rsidR="00BE3975" w:rsidRPr="008F2F99">
        <w:rPr>
          <w:rFonts w:ascii="Times New Roman" w:hAnsi="Times New Roman" w:cs="Times New Roman"/>
        </w:rPr>
        <w:t xml:space="preserve"> individual in that group. This way mobility and </w:t>
      </w:r>
      <w:r w:rsidR="00BE3975" w:rsidRPr="008F2F99">
        <w:rPr>
          <w:rFonts w:ascii="Times New Roman" w:hAnsi="Times New Roman" w:cs="Times New Roman"/>
          <w:i/>
          <w:iCs/>
        </w:rPr>
        <w:t>motility</w:t>
      </w:r>
      <w:r w:rsidR="00BE3975" w:rsidRPr="008F2F99">
        <w:rPr>
          <w:rFonts w:ascii="Times New Roman" w:hAnsi="Times New Roman" w:cs="Times New Roman"/>
        </w:rPr>
        <w:t xml:space="preserve"> make it plausible that certain people with certain roles within a group, even a highly sedentary group, could have travelled extremely far and brought back exotic resources like obsidian to Oklahoma</w:t>
      </w:r>
      <w:r w:rsidR="005E6096" w:rsidRPr="008F2F99">
        <w:rPr>
          <w:rFonts w:ascii="Times New Roman" w:hAnsi="Times New Roman" w:cs="Times New Roman"/>
        </w:rPr>
        <w:t>.</w:t>
      </w:r>
    </w:p>
    <w:p w14:paraId="47A3DF1F" w14:textId="4FD7D4FB" w:rsidR="005E6096" w:rsidRPr="008F2F99" w:rsidRDefault="005E6096" w:rsidP="00AA5325">
      <w:pPr>
        <w:spacing w:line="480" w:lineRule="auto"/>
        <w:rPr>
          <w:rFonts w:ascii="Times New Roman" w:hAnsi="Times New Roman" w:cs="Times New Roman"/>
        </w:rPr>
      </w:pPr>
      <w:r w:rsidRPr="008F2F99">
        <w:rPr>
          <w:rFonts w:ascii="Times New Roman" w:hAnsi="Times New Roman" w:cs="Times New Roman"/>
        </w:rPr>
        <w:tab/>
        <w:t xml:space="preserve">With a research project centered on obsidian, and obsidian sourcing no less, it turns out that the data in my project do not support </w:t>
      </w:r>
      <w:r w:rsidRPr="008F2F99">
        <w:rPr>
          <w:rFonts w:ascii="Times New Roman" w:hAnsi="Times New Roman" w:cs="Times New Roman"/>
          <w:i/>
          <w:iCs/>
        </w:rPr>
        <w:t>how</w:t>
      </w:r>
      <w:r w:rsidRPr="008F2F99">
        <w:rPr>
          <w:rFonts w:ascii="Times New Roman" w:hAnsi="Times New Roman" w:cs="Times New Roman"/>
        </w:rPr>
        <w:t xml:space="preserve"> varying groups of people in the past acquired their obsidian. They could have acquired it via any of the six long-distance resource procurement strategies I detailed above, regardless of time period. Therefore, the data in my research project can support </w:t>
      </w:r>
      <w:r w:rsidRPr="008F2F99">
        <w:rPr>
          <w:rFonts w:ascii="Times New Roman" w:hAnsi="Times New Roman" w:cs="Times New Roman"/>
          <w:i/>
          <w:iCs/>
        </w:rPr>
        <w:t>when</w:t>
      </w:r>
      <w:r w:rsidRPr="008F2F99">
        <w:rPr>
          <w:rFonts w:ascii="Times New Roman" w:hAnsi="Times New Roman" w:cs="Times New Roman"/>
        </w:rPr>
        <w:t xml:space="preserve"> and </w:t>
      </w:r>
      <w:r w:rsidRPr="008F2F99">
        <w:rPr>
          <w:rFonts w:ascii="Times New Roman" w:hAnsi="Times New Roman" w:cs="Times New Roman"/>
          <w:i/>
          <w:iCs/>
        </w:rPr>
        <w:t>where</w:t>
      </w:r>
      <w:r w:rsidRPr="008F2F99">
        <w:rPr>
          <w:rFonts w:ascii="Times New Roman" w:hAnsi="Times New Roman" w:cs="Times New Roman"/>
        </w:rPr>
        <w:t xml:space="preserve"> people in the past in Oklahoma obtained their obsidian, and their varying choices throughout time.</w:t>
      </w:r>
    </w:p>
    <w:p w14:paraId="2E976756" w14:textId="7C3259C8" w:rsidR="00E76E71" w:rsidRPr="008F2F99" w:rsidRDefault="00E76E71" w:rsidP="00AA5325">
      <w:pPr>
        <w:spacing w:line="480" w:lineRule="auto"/>
        <w:rPr>
          <w:rFonts w:ascii="Times New Roman" w:hAnsi="Times New Roman" w:cs="Times New Roman"/>
          <w:u w:val="single"/>
        </w:rPr>
      </w:pPr>
      <w:r w:rsidRPr="008F2F99">
        <w:rPr>
          <w:rFonts w:ascii="Times New Roman" w:hAnsi="Times New Roman" w:cs="Times New Roman"/>
          <w:u w:val="single"/>
        </w:rPr>
        <w:t>Conveyance Zones</w:t>
      </w:r>
    </w:p>
    <w:p w14:paraId="301A2EED" w14:textId="0AE92E07" w:rsidR="005E6096" w:rsidRPr="008F2F99" w:rsidRDefault="005E6096" w:rsidP="00AA5325">
      <w:pPr>
        <w:spacing w:line="480" w:lineRule="auto"/>
        <w:rPr>
          <w:rFonts w:ascii="Times New Roman" w:hAnsi="Times New Roman" w:cs="Times New Roman"/>
        </w:rPr>
      </w:pPr>
      <w:r w:rsidRPr="008F2F99">
        <w:rPr>
          <w:rFonts w:ascii="Times New Roman" w:hAnsi="Times New Roman" w:cs="Times New Roman"/>
        </w:rPr>
        <w:tab/>
        <w:t xml:space="preserve">To remedy this issue I chose to utilized </w:t>
      </w:r>
      <w:r w:rsidRPr="008F2F99">
        <w:rPr>
          <w:rFonts w:ascii="Times New Roman" w:hAnsi="Times New Roman" w:cs="Times New Roman"/>
          <w:i/>
          <w:iCs/>
        </w:rPr>
        <w:t>conveyance zones</w:t>
      </w:r>
      <w:r w:rsidRPr="008F2F99">
        <w:rPr>
          <w:rFonts w:ascii="Times New Roman" w:hAnsi="Times New Roman" w:cs="Times New Roman"/>
        </w:rPr>
        <w:t xml:space="preserve"> to parse out the directionality of cultural interaction between where obsidian has been found in Oklahoma and its geologic origin point. We typically define conveyance as a cyclical geographic area where lithic artifact assemblages show a similar geologic source (Seeman 1994; Jones et al. 2012). In other words, a conveyance zone is the radial distance of lithic artifact distribution spreading out from its geologic origin point. </w:t>
      </w:r>
      <w:r w:rsidR="001845AE" w:rsidRPr="008F2F99">
        <w:rPr>
          <w:rFonts w:ascii="Times New Roman" w:hAnsi="Times New Roman" w:cs="Times New Roman"/>
        </w:rPr>
        <w:t>Within the idea of a conveyance zone I am concerned with people and their relations with others across space and time</w:t>
      </w:r>
      <w:r w:rsidR="00B43920" w:rsidRPr="008F2F99">
        <w:rPr>
          <w:rFonts w:ascii="Times New Roman" w:hAnsi="Times New Roman" w:cs="Times New Roman"/>
        </w:rPr>
        <w:t xml:space="preserve">, not simply the movement of objects. So a </w:t>
      </w:r>
      <w:r w:rsidR="00B43920" w:rsidRPr="008F2F99">
        <w:rPr>
          <w:rFonts w:ascii="Times New Roman" w:hAnsi="Times New Roman" w:cs="Times New Roman"/>
        </w:rPr>
        <w:lastRenderedPageBreak/>
        <w:t xml:space="preserve">conveyance zone in this project specifically means a plausible direction of cultural interaction between where an obsidian artifact came to rest and what volcanic formation that piece of obsidian formed at. </w:t>
      </w:r>
    </w:p>
    <w:p w14:paraId="404075D1" w14:textId="66E52267" w:rsidR="00D213D4" w:rsidRPr="008F2F99" w:rsidRDefault="00D213D4" w:rsidP="00AA5325">
      <w:pPr>
        <w:spacing w:line="480" w:lineRule="auto"/>
        <w:rPr>
          <w:rFonts w:ascii="Times New Roman" w:hAnsi="Times New Roman" w:cs="Times New Roman"/>
        </w:rPr>
      </w:pPr>
      <w:r w:rsidRPr="008F2F99">
        <w:rPr>
          <w:rFonts w:ascii="Times New Roman" w:hAnsi="Times New Roman" w:cs="Times New Roman"/>
        </w:rPr>
        <w:tab/>
      </w:r>
      <w:r w:rsidR="00E76E71" w:rsidRPr="008F2F99">
        <w:rPr>
          <w:rFonts w:ascii="Times New Roman" w:hAnsi="Times New Roman" w:cs="Times New Roman"/>
        </w:rPr>
        <w:t>Typical</w:t>
      </w:r>
      <w:r w:rsidRPr="008F2F99">
        <w:rPr>
          <w:rFonts w:ascii="Times New Roman" w:hAnsi="Times New Roman" w:cs="Times New Roman"/>
        </w:rPr>
        <w:t xml:space="preserve"> conveyance zones are radial and surround the geologic origin point. As I am looking at obsidian found within Oklahoma, I created partial conveyance zones as they pertain to Oklahoma (i.e. unidirectionally). The total conveyance zone for whatever particular obsidian source at any given time will be much larger than what I depicted in this project. In other words, I can show one radial direction from the center of a conveyance zone (the source of obsidian) and where that obsidian came to rest in Oklahoma. These radial conveyance zones show the directionality of cultural interaction between people in the past in Oklahoma and between adjacent regions, and at times, even farther</w:t>
      </w:r>
      <w:r w:rsidR="00E76E71" w:rsidRPr="008F2F99">
        <w:rPr>
          <w:rFonts w:ascii="Times New Roman" w:hAnsi="Times New Roman" w:cs="Times New Roman"/>
        </w:rPr>
        <w:t xml:space="preserve"> (</w:t>
      </w:r>
      <w:r w:rsidR="009D4340" w:rsidRPr="008F2F99">
        <w:rPr>
          <w:rFonts w:ascii="Times New Roman" w:hAnsi="Times New Roman" w:cs="Times New Roman"/>
        </w:rPr>
        <w:t>Seeman 1994; Jones et al. 2012</w:t>
      </w:r>
      <w:r w:rsidR="00E76E71" w:rsidRPr="008F2F99">
        <w:rPr>
          <w:rFonts w:ascii="Times New Roman" w:hAnsi="Times New Roman" w:cs="Times New Roman"/>
        </w:rPr>
        <w:t>)</w:t>
      </w:r>
      <w:r w:rsidR="009D4340" w:rsidRPr="008F2F99">
        <w:rPr>
          <w:rFonts w:ascii="Times New Roman" w:hAnsi="Times New Roman" w:cs="Times New Roman"/>
        </w:rPr>
        <w:t>.</w:t>
      </w:r>
    </w:p>
    <w:p w14:paraId="697C6CA0" w14:textId="5E577201" w:rsidR="00665A30" w:rsidRPr="008F2F99" w:rsidRDefault="00665A30" w:rsidP="00AA5325">
      <w:pPr>
        <w:spacing w:line="480" w:lineRule="auto"/>
        <w:rPr>
          <w:rFonts w:ascii="Times New Roman" w:hAnsi="Times New Roman" w:cs="Times New Roman"/>
          <w:b/>
          <w:bCs/>
        </w:rPr>
      </w:pPr>
      <w:r w:rsidRPr="008F2F99">
        <w:rPr>
          <w:rFonts w:ascii="Times New Roman" w:hAnsi="Times New Roman" w:cs="Times New Roman"/>
          <w:b/>
          <w:bCs/>
        </w:rPr>
        <w:t>Cultural Chronology</w:t>
      </w:r>
    </w:p>
    <w:p w14:paraId="25DFEB6C" w14:textId="5D378BB4"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With the hypothes</w:t>
      </w:r>
      <w:r w:rsidR="00062563" w:rsidRPr="008F2F99">
        <w:rPr>
          <w:rFonts w:ascii="Times New Roman" w:hAnsi="Times New Roman" w:cs="Times New Roman"/>
        </w:rPr>
        <w:t>i</w:t>
      </w:r>
      <w:r w:rsidRPr="008F2F99">
        <w:rPr>
          <w:rFonts w:ascii="Times New Roman" w:hAnsi="Times New Roman" w:cs="Times New Roman"/>
        </w:rPr>
        <w:t>s configured and</w:t>
      </w:r>
      <w:r w:rsidR="00EA60D6" w:rsidRPr="008F2F99">
        <w:rPr>
          <w:rFonts w:ascii="Times New Roman" w:hAnsi="Times New Roman" w:cs="Times New Roman"/>
        </w:rPr>
        <w:t xml:space="preserve"> cultural interactions, </w:t>
      </w:r>
      <w:r w:rsidRPr="008F2F99">
        <w:rPr>
          <w:rFonts w:ascii="Times New Roman" w:hAnsi="Times New Roman" w:cs="Times New Roman"/>
        </w:rPr>
        <w:t>exchange</w:t>
      </w:r>
      <w:r w:rsidR="00EA60D6" w:rsidRPr="008F2F99">
        <w:rPr>
          <w:rFonts w:ascii="Times New Roman" w:hAnsi="Times New Roman" w:cs="Times New Roman"/>
        </w:rPr>
        <w:t>,</w:t>
      </w:r>
      <w:r w:rsidRPr="008F2F99">
        <w:rPr>
          <w:rFonts w:ascii="Times New Roman" w:hAnsi="Times New Roman" w:cs="Times New Roman"/>
        </w:rPr>
        <w:t xml:space="preserve"> direct procurement, </w:t>
      </w:r>
      <w:r w:rsidR="00062563" w:rsidRPr="008F2F99">
        <w:rPr>
          <w:rFonts w:ascii="Times New Roman" w:hAnsi="Times New Roman" w:cs="Times New Roman"/>
        </w:rPr>
        <w:t xml:space="preserve">and conveyance zones explained, </w:t>
      </w:r>
      <w:r w:rsidRPr="008F2F99">
        <w:rPr>
          <w:rFonts w:ascii="Times New Roman" w:hAnsi="Times New Roman" w:cs="Times New Roman"/>
        </w:rPr>
        <w:t>I now turn to cultural chronology of Oklahoma. In each of the five time periods I will touch on these hypotheses again and note any exceptions or other issues. Table 3.1 presents the archaeological sequence of Oklahoma.</w:t>
      </w:r>
    </w:p>
    <w:p w14:paraId="1A574BAE" w14:textId="77777777" w:rsidR="00AA5325" w:rsidRPr="008F2F99" w:rsidRDefault="00AA5325" w:rsidP="00AA5325">
      <w:pPr>
        <w:spacing w:line="480" w:lineRule="auto"/>
        <w:jc w:val="center"/>
        <w:rPr>
          <w:rFonts w:ascii="Times New Roman" w:hAnsi="Times New Roman" w:cs="Times New Roman"/>
          <w:b/>
          <w:bCs/>
          <w:color w:val="000000" w:themeColor="text1"/>
        </w:rPr>
      </w:pPr>
      <w:r w:rsidRPr="008F2F99">
        <w:rPr>
          <w:rFonts w:ascii="Times New Roman" w:hAnsi="Times New Roman" w:cs="Times New Roman"/>
          <w:b/>
          <w:bCs/>
          <w:color w:val="000000" w:themeColor="text1"/>
        </w:rPr>
        <w:t>Table 3.1: Cultural Chronology for Oklahoma</w:t>
      </w:r>
    </w:p>
    <w:tbl>
      <w:tblPr>
        <w:tblStyle w:val="TableGrid"/>
        <w:tblW w:w="0" w:type="auto"/>
        <w:tblLook w:val="04A0" w:firstRow="1" w:lastRow="0" w:firstColumn="1" w:lastColumn="0" w:noHBand="0" w:noVBand="1"/>
      </w:tblPr>
      <w:tblGrid>
        <w:gridCol w:w="4675"/>
        <w:gridCol w:w="4675"/>
      </w:tblGrid>
      <w:tr w:rsidR="00AA5325" w:rsidRPr="008F2F99" w14:paraId="6CDF5F1F" w14:textId="77777777" w:rsidTr="00BD551D">
        <w:tc>
          <w:tcPr>
            <w:tcW w:w="4675" w:type="dxa"/>
          </w:tcPr>
          <w:p w14:paraId="21FF0397" w14:textId="77777777" w:rsidR="00AA5325" w:rsidRPr="008F2F99" w:rsidRDefault="00AA5325" w:rsidP="00BD551D">
            <w:pPr>
              <w:rPr>
                <w:rFonts w:ascii="Times New Roman" w:hAnsi="Times New Roman" w:cs="Times New Roman"/>
                <w:b/>
                <w:bCs/>
                <w:color w:val="000000" w:themeColor="text1"/>
              </w:rPr>
            </w:pPr>
            <w:r w:rsidRPr="008F2F99">
              <w:rPr>
                <w:rFonts w:ascii="Times New Roman" w:hAnsi="Times New Roman" w:cs="Times New Roman"/>
                <w:b/>
                <w:bCs/>
                <w:color w:val="000000" w:themeColor="text1"/>
              </w:rPr>
              <w:t>Cultural Period</w:t>
            </w:r>
          </w:p>
        </w:tc>
        <w:tc>
          <w:tcPr>
            <w:tcW w:w="4675" w:type="dxa"/>
          </w:tcPr>
          <w:p w14:paraId="4F39863B" w14:textId="77777777" w:rsidR="00AA5325" w:rsidRPr="008F2F99" w:rsidRDefault="00AA5325" w:rsidP="00BD551D">
            <w:pPr>
              <w:rPr>
                <w:rFonts w:ascii="Times New Roman" w:hAnsi="Times New Roman" w:cs="Times New Roman"/>
                <w:b/>
                <w:bCs/>
                <w:color w:val="000000" w:themeColor="text1"/>
              </w:rPr>
            </w:pPr>
            <w:r w:rsidRPr="008F2F99">
              <w:rPr>
                <w:rFonts w:ascii="Times New Roman" w:hAnsi="Times New Roman" w:cs="Times New Roman"/>
                <w:b/>
                <w:bCs/>
                <w:color w:val="000000" w:themeColor="text1"/>
              </w:rPr>
              <w:t>Timeframe in Years Before Present (B.P*.)</w:t>
            </w:r>
          </w:p>
        </w:tc>
      </w:tr>
      <w:tr w:rsidR="00AA5325" w:rsidRPr="008F2F99" w14:paraId="41122790" w14:textId="77777777" w:rsidTr="00BD551D">
        <w:tc>
          <w:tcPr>
            <w:tcW w:w="4675" w:type="dxa"/>
          </w:tcPr>
          <w:p w14:paraId="5051125C"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Pre-Clovis Period</w:t>
            </w:r>
          </w:p>
        </w:tc>
        <w:tc>
          <w:tcPr>
            <w:tcW w:w="4675" w:type="dxa"/>
          </w:tcPr>
          <w:p w14:paraId="513A350D" w14:textId="0C4D766C"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Prior to ca. 1</w:t>
            </w:r>
            <w:r w:rsidR="00BC33E5" w:rsidRPr="008F2F99">
              <w:rPr>
                <w:rFonts w:ascii="Times New Roman" w:hAnsi="Times New Roman" w:cs="Times New Roman"/>
                <w:color w:val="000000" w:themeColor="text1"/>
              </w:rPr>
              <w:t>3</w:t>
            </w:r>
            <w:r w:rsidRPr="008F2F99">
              <w:rPr>
                <w:rFonts w:ascii="Times New Roman" w:hAnsi="Times New Roman" w:cs="Times New Roman"/>
                <w:color w:val="000000" w:themeColor="text1"/>
              </w:rPr>
              <w:t>,050 B.P.</w:t>
            </w:r>
          </w:p>
        </w:tc>
      </w:tr>
      <w:tr w:rsidR="00AA5325" w:rsidRPr="008F2F99" w14:paraId="1C40B5C6" w14:textId="77777777" w:rsidTr="00BD551D">
        <w:tc>
          <w:tcPr>
            <w:tcW w:w="4675" w:type="dxa"/>
          </w:tcPr>
          <w:p w14:paraId="7084921B"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Paleoindigenous Period</w:t>
            </w:r>
          </w:p>
        </w:tc>
        <w:tc>
          <w:tcPr>
            <w:tcW w:w="4675" w:type="dxa"/>
          </w:tcPr>
          <w:p w14:paraId="28E60B00" w14:textId="223E6AFD"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Ca. 1</w:t>
            </w:r>
            <w:r w:rsidR="00BC33E5" w:rsidRPr="008F2F99">
              <w:rPr>
                <w:rFonts w:ascii="Times New Roman" w:hAnsi="Times New Roman" w:cs="Times New Roman"/>
                <w:color w:val="000000" w:themeColor="text1"/>
              </w:rPr>
              <w:t>3</w:t>
            </w:r>
            <w:r w:rsidRPr="008F2F99">
              <w:rPr>
                <w:rFonts w:ascii="Times New Roman" w:hAnsi="Times New Roman" w:cs="Times New Roman"/>
                <w:color w:val="000000" w:themeColor="text1"/>
              </w:rPr>
              <w:t>,050 – 7,950 B.P.</w:t>
            </w:r>
          </w:p>
        </w:tc>
      </w:tr>
      <w:tr w:rsidR="00AA5325" w:rsidRPr="008F2F99" w14:paraId="528BD0FB" w14:textId="77777777" w:rsidTr="00BD551D">
        <w:tc>
          <w:tcPr>
            <w:tcW w:w="4675" w:type="dxa"/>
          </w:tcPr>
          <w:p w14:paraId="798A3E4C"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Archaic Period</w:t>
            </w:r>
          </w:p>
        </w:tc>
        <w:tc>
          <w:tcPr>
            <w:tcW w:w="4675" w:type="dxa"/>
          </w:tcPr>
          <w:p w14:paraId="4784F3DA"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Ca. 7,950 – 1,950 B.P.</w:t>
            </w:r>
          </w:p>
        </w:tc>
      </w:tr>
      <w:tr w:rsidR="00AA5325" w:rsidRPr="008F2F99" w14:paraId="1B66ED29" w14:textId="77777777" w:rsidTr="00BD551D">
        <w:tc>
          <w:tcPr>
            <w:tcW w:w="4675" w:type="dxa"/>
          </w:tcPr>
          <w:p w14:paraId="58DCFE68"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Woodland Period</w:t>
            </w:r>
          </w:p>
        </w:tc>
        <w:tc>
          <w:tcPr>
            <w:tcW w:w="4675" w:type="dxa"/>
          </w:tcPr>
          <w:p w14:paraId="3118B1BA"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Ca. 1,950 – 1,050 B.P.</w:t>
            </w:r>
          </w:p>
        </w:tc>
      </w:tr>
      <w:tr w:rsidR="00AA5325" w:rsidRPr="008F2F99" w14:paraId="3947CF52" w14:textId="77777777" w:rsidTr="00BD551D">
        <w:tc>
          <w:tcPr>
            <w:tcW w:w="4675" w:type="dxa"/>
          </w:tcPr>
          <w:p w14:paraId="56A50766"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Late Precontact Period</w:t>
            </w:r>
          </w:p>
        </w:tc>
        <w:tc>
          <w:tcPr>
            <w:tcW w:w="4675" w:type="dxa"/>
          </w:tcPr>
          <w:p w14:paraId="1419B52A"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Ca. 1,250 – 450 B.P.</w:t>
            </w:r>
          </w:p>
        </w:tc>
      </w:tr>
      <w:tr w:rsidR="00AA5325" w:rsidRPr="008F2F99" w14:paraId="08540473" w14:textId="77777777" w:rsidTr="00BD551D">
        <w:tc>
          <w:tcPr>
            <w:tcW w:w="4675" w:type="dxa"/>
          </w:tcPr>
          <w:p w14:paraId="12E94612"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Postcontact Period</w:t>
            </w:r>
          </w:p>
        </w:tc>
        <w:tc>
          <w:tcPr>
            <w:tcW w:w="4675" w:type="dxa"/>
          </w:tcPr>
          <w:p w14:paraId="1A31ECBE" w14:textId="77777777" w:rsidR="00AA5325" w:rsidRPr="008F2F99" w:rsidRDefault="00AA5325" w:rsidP="00BD551D">
            <w:pPr>
              <w:rPr>
                <w:rFonts w:ascii="Times New Roman" w:hAnsi="Times New Roman" w:cs="Times New Roman"/>
                <w:color w:val="000000" w:themeColor="text1"/>
              </w:rPr>
            </w:pPr>
            <w:r w:rsidRPr="008F2F99">
              <w:rPr>
                <w:rFonts w:ascii="Times New Roman" w:hAnsi="Times New Roman" w:cs="Times New Roman"/>
                <w:color w:val="000000" w:themeColor="text1"/>
              </w:rPr>
              <w:t>Ca. 450 – 200 B.P</w:t>
            </w:r>
          </w:p>
        </w:tc>
      </w:tr>
    </w:tbl>
    <w:p w14:paraId="1A3B77F0" w14:textId="6C6815C0" w:rsidR="00AA5325" w:rsidRPr="008F2F99" w:rsidRDefault="00AA5325" w:rsidP="00AA5325">
      <w:pPr>
        <w:jc w:val="right"/>
        <w:rPr>
          <w:rFonts w:ascii="Times New Roman" w:hAnsi="Times New Roman" w:cs="Times New Roman"/>
          <w:color w:val="000000" w:themeColor="text1"/>
        </w:rPr>
      </w:pPr>
      <w:r w:rsidRPr="008F2F99">
        <w:rPr>
          <w:rFonts w:ascii="Times New Roman" w:hAnsi="Times New Roman" w:cs="Times New Roman"/>
          <w:color w:val="000000" w:themeColor="text1"/>
        </w:rPr>
        <w:t>*</w:t>
      </w:r>
      <w:r w:rsidR="00BC33E5" w:rsidRPr="008F2F99">
        <w:rPr>
          <w:rFonts w:ascii="Times New Roman" w:hAnsi="Times New Roman" w:cs="Times New Roman"/>
          <w:color w:val="000000" w:themeColor="text1"/>
        </w:rPr>
        <w:t xml:space="preserve">Calendar Years </w:t>
      </w:r>
      <w:r w:rsidRPr="008F2F99">
        <w:rPr>
          <w:rFonts w:ascii="Times New Roman" w:hAnsi="Times New Roman" w:cs="Times New Roman"/>
          <w:color w:val="000000" w:themeColor="text1"/>
        </w:rPr>
        <w:t>Before Present</w:t>
      </w:r>
      <w:r w:rsidR="00BC33E5" w:rsidRPr="008F2F99">
        <w:rPr>
          <w:rFonts w:ascii="Times New Roman" w:hAnsi="Times New Roman" w:cs="Times New Roman"/>
          <w:color w:val="000000" w:themeColor="text1"/>
        </w:rPr>
        <w:t xml:space="preserve"> </w:t>
      </w:r>
      <w:r w:rsidRPr="008F2F99">
        <w:rPr>
          <w:rFonts w:ascii="Times New Roman" w:hAnsi="Times New Roman" w:cs="Times New Roman"/>
          <w:color w:val="000000" w:themeColor="text1"/>
        </w:rPr>
        <w:t>=</w:t>
      </w:r>
      <w:r w:rsidR="00BC33E5" w:rsidRPr="008F2F99">
        <w:rPr>
          <w:rFonts w:ascii="Times New Roman" w:hAnsi="Times New Roman" w:cs="Times New Roman"/>
          <w:color w:val="000000" w:themeColor="text1"/>
        </w:rPr>
        <w:t xml:space="preserve"> </w:t>
      </w:r>
      <w:r w:rsidRPr="008F2F99">
        <w:rPr>
          <w:rFonts w:ascii="Times New Roman" w:hAnsi="Times New Roman" w:cs="Times New Roman"/>
          <w:color w:val="000000" w:themeColor="text1"/>
        </w:rPr>
        <w:t>AD 1950</w:t>
      </w:r>
    </w:p>
    <w:p w14:paraId="1B2D0CDE" w14:textId="77777777" w:rsidR="0035050B" w:rsidRDefault="0035050B" w:rsidP="00AA5325">
      <w:pPr>
        <w:spacing w:line="480" w:lineRule="auto"/>
        <w:rPr>
          <w:rFonts w:ascii="Times New Roman" w:hAnsi="Times New Roman" w:cs="Times New Roman"/>
          <w:u w:val="single"/>
        </w:rPr>
      </w:pPr>
      <w:r>
        <w:rPr>
          <w:rFonts w:ascii="Times New Roman" w:hAnsi="Times New Roman" w:cs="Times New Roman"/>
          <w:u w:val="single"/>
        </w:rPr>
        <w:br w:type="page"/>
      </w:r>
    </w:p>
    <w:p w14:paraId="7674E297" w14:textId="7DCF779F" w:rsidR="00AA5325" w:rsidRPr="008F2F99" w:rsidRDefault="00AA5325" w:rsidP="00AA5325">
      <w:pPr>
        <w:spacing w:line="480" w:lineRule="auto"/>
        <w:rPr>
          <w:rFonts w:ascii="Times New Roman" w:hAnsi="Times New Roman" w:cs="Times New Roman"/>
          <w:u w:val="single"/>
        </w:rPr>
      </w:pPr>
      <w:r w:rsidRPr="008F2F99">
        <w:rPr>
          <w:rFonts w:ascii="Times New Roman" w:hAnsi="Times New Roman" w:cs="Times New Roman"/>
          <w:u w:val="single"/>
        </w:rPr>
        <w:lastRenderedPageBreak/>
        <w:t>Pre-Clovis Period (Prior to ca. 1</w:t>
      </w:r>
      <w:r w:rsidR="00BC33E5" w:rsidRPr="008F2F99">
        <w:rPr>
          <w:rFonts w:ascii="Times New Roman" w:hAnsi="Times New Roman" w:cs="Times New Roman"/>
          <w:u w:val="single"/>
        </w:rPr>
        <w:t>3</w:t>
      </w:r>
      <w:r w:rsidRPr="008F2F99">
        <w:rPr>
          <w:rFonts w:ascii="Times New Roman" w:hAnsi="Times New Roman" w:cs="Times New Roman"/>
          <w:u w:val="single"/>
        </w:rPr>
        <w:t>,050 B.P.)</w:t>
      </w:r>
    </w:p>
    <w:p w14:paraId="7D25A1BB" w14:textId="71AB574E"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In relatively recent years, archaeology has seen growing acceptance of the body of evidence for Pre-Clovis occupations in the North America. In Oklahoma specifically, at least two sites contribute to our knowledge about the activities of these First Americans. The Burnham Site (34WO73) in Woods County (Wyckoff et al. 2003) holds the remains of an ancient species of bison (either </w:t>
      </w:r>
      <w:r w:rsidRPr="008F2F99">
        <w:rPr>
          <w:rFonts w:ascii="Times New Roman" w:hAnsi="Times New Roman" w:cs="Times New Roman"/>
          <w:i/>
        </w:rPr>
        <w:t>B. cheneyi</w:t>
      </w:r>
      <w:r w:rsidRPr="008F2F99">
        <w:rPr>
          <w:rFonts w:ascii="Times New Roman" w:hAnsi="Times New Roman" w:cs="Times New Roman"/>
        </w:rPr>
        <w:t xml:space="preserve"> or </w:t>
      </w:r>
      <w:r w:rsidRPr="008F2F99">
        <w:rPr>
          <w:rFonts w:ascii="Times New Roman" w:hAnsi="Times New Roman" w:cs="Times New Roman"/>
          <w:i/>
        </w:rPr>
        <w:t>B. alleni</w:t>
      </w:r>
      <w:r w:rsidRPr="008F2F99">
        <w:rPr>
          <w:rFonts w:ascii="Times New Roman" w:hAnsi="Times New Roman" w:cs="Times New Roman"/>
        </w:rPr>
        <w:t xml:space="preserve">). Archaeologists uncovered stone tool fragments and debitage in context with these remains. A radiocarbon date </w:t>
      </w:r>
      <w:r w:rsidR="00BC33E5" w:rsidRPr="008F2F99">
        <w:rPr>
          <w:rFonts w:ascii="Times New Roman" w:hAnsi="Times New Roman" w:cs="Times New Roman"/>
        </w:rPr>
        <w:t xml:space="preserve">(in calendar years) </w:t>
      </w:r>
      <w:r w:rsidRPr="008F2F99">
        <w:rPr>
          <w:rFonts w:ascii="Times New Roman" w:hAnsi="Times New Roman" w:cs="Times New Roman"/>
        </w:rPr>
        <w:t xml:space="preserve">for this site is </w:t>
      </w:r>
      <w:r w:rsidR="00961365" w:rsidRPr="008F2F99">
        <w:rPr>
          <w:rFonts w:ascii="Times New Roman" w:hAnsi="Times New Roman" w:cs="Times New Roman"/>
        </w:rPr>
        <w:t xml:space="preserve">between </w:t>
      </w:r>
      <w:r w:rsidRPr="008F2F99">
        <w:rPr>
          <w:rFonts w:ascii="Times New Roman" w:hAnsi="Times New Roman" w:cs="Times New Roman"/>
        </w:rPr>
        <w:t>3</w:t>
      </w:r>
      <w:r w:rsidR="00BC33E5" w:rsidRPr="008F2F99">
        <w:rPr>
          <w:rFonts w:ascii="Times New Roman" w:hAnsi="Times New Roman" w:cs="Times New Roman"/>
        </w:rPr>
        <w:t>7</w:t>
      </w:r>
      <w:r w:rsidRPr="008F2F99">
        <w:rPr>
          <w:rFonts w:ascii="Times New Roman" w:hAnsi="Times New Roman" w:cs="Times New Roman"/>
        </w:rPr>
        <w:t>,1</w:t>
      </w:r>
      <w:r w:rsidR="00BC33E5" w:rsidRPr="008F2F99">
        <w:rPr>
          <w:rFonts w:ascii="Times New Roman" w:hAnsi="Times New Roman" w:cs="Times New Roman"/>
        </w:rPr>
        <w:t>38</w:t>
      </w:r>
      <w:r w:rsidRPr="008F2F99">
        <w:rPr>
          <w:rFonts w:ascii="Times New Roman" w:hAnsi="Times New Roman" w:cs="Times New Roman"/>
        </w:rPr>
        <w:t xml:space="preserve"> </w:t>
      </w:r>
      <w:r w:rsidR="00961365" w:rsidRPr="008F2F99">
        <w:rPr>
          <w:rFonts w:ascii="Times New Roman" w:hAnsi="Times New Roman" w:cs="Times New Roman"/>
        </w:rPr>
        <w:t xml:space="preserve">– 34,299 </w:t>
      </w:r>
      <w:r w:rsidR="00BC33E5" w:rsidRPr="008F2F99">
        <w:rPr>
          <w:rFonts w:ascii="Times New Roman" w:hAnsi="Times New Roman" w:cs="Times New Roman"/>
        </w:rPr>
        <w:t xml:space="preserve">B.P. </w:t>
      </w:r>
      <w:r w:rsidRPr="008F2F99">
        <w:rPr>
          <w:rFonts w:ascii="Times New Roman" w:hAnsi="Times New Roman" w:cs="Times New Roman"/>
        </w:rPr>
        <w:t xml:space="preserve">(Wyckoff and Carter 2003). It should be noted that Wyckoff </w:t>
      </w:r>
      <w:r w:rsidR="00BE1A77" w:rsidRPr="008F2F99">
        <w:rPr>
          <w:rFonts w:ascii="Times New Roman" w:hAnsi="Times New Roman" w:cs="Times New Roman"/>
        </w:rPr>
        <w:t>himself is cautious about the Burnham Site’s Pre-Clovis attribution (Wyckoff and Cater 2003; Pitblado 2023 personal communication)</w:t>
      </w:r>
      <w:r w:rsidRPr="008F2F99">
        <w:rPr>
          <w:rFonts w:ascii="Times New Roman" w:hAnsi="Times New Roman" w:cs="Times New Roman"/>
        </w:rPr>
        <w:t>.</w:t>
      </w:r>
    </w:p>
    <w:p w14:paraId="27BA6BE9" w14:textId="205D2BBC"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second site from Oklahoma with evidence for Pre-Clovis occupation is the Cooperton Mammoth site (34KI26) in Kiowa County. At Cooperton, archaeologists recovered the remains of a Columbian mammoth dated </w:t>
      </w:r>
      <w:r w:rsidR="00961365" w:rsidRPr="008F2F99">
        <w:rPr>
          <w:rFonts w:ascii="Times New Roman" w:hAnsi="Times New Roman" w:cs="Times New Roman"/>
        </w:rPr>
        <w:t>between</w:t>
      </w:r>
      <w:r w:rsidRPr="008F2F99">
        <w:rPr>
          <w:rFonts w:ascii="Times New Roman" w:hAnsi="Times New Roman" w:cs="Times New Roman"/>
        </w:rPr>
        <w:t xml:space="preserve"> 2</w:t>
      </w:r>
      <w:r w:rsidR="00961365" w:rsidRPr="008F2F99">
        <w:rPr>
          <w:rFonts w:ascii="Times New Roman" w:hAnsi="Times New Roman" w:cs="Times New Roman"/>
        </w:rPr>
        <w:t>5,733 – 23,732 B.P.</w:t>
      </w:r>
      <w:r w:rsidRPr="008F2F99">
        <w:rPr>
          <w:rFonts w:ascii="Times New Roman" w:hAnsi="Times New Roman" w:cs="Times New Roman"/>
        </w:rPr>
        <w:t xml:space="preserve"> (Anderson 1975). Bell (1967) and Bonfield (1975) inferred human interaction with the mammoth through the presence of green-bone fractures, the physical arrangement of the remains, and the presence of two possible hammerstones (Gettys 1984). </w:t>
      </w:r>
      <w:r w:rsidR="00067719" w:rsidRPr="008F2F99">
        <w:rPr>
          <w:rFonts w:ascii="Times New Roman" w:hAnsi="Times New Roman" w:cs="Times New Roman"/>
        </w:rPr>
        <w:t>The Cooperton Mammoth site is compelling but remains controversial (Anderson 1975; Bell 1967; Bonfield 1975; Gettys 1984)</w:t>
      </w:r>
      <w:r w:rsidRPr="008F2F99">
        <w:rPr>
          <w:rFonts w:ascii="Times New Roman" w:hAnsi="Times New Roman" w:cs="Times New Roman"/>
        </w:rPr>
        <w:t>.</w:t>
      </w:r>
    </w:p>
    <w:p w14:paraId="35CA8F8E" w14:textId="0DF9A942" w:rsidR="00AA5325" w:rsidRPr="008F2F99" w:rsidRDefault="00AA5325" w:rsidP="00AA5325">
      <w:pPr>
        <w:spacing w:line="480" w:lineRule="auto"/>
        <w:rPr>
          <w:rFonts w:ascii="Times New Roman" w:hAnsi="Times New Roman" w:cs="Times New Roman"/>
          <w:u w:val="single"/>
        </w:rPr>
      </w:pPr>
      <w:r w:rsidRPr="008F2F99">
        <w:rPr>
          <w:rFonts w:ascii="Times New Roman" w:hAnsi="Times New Roman" w:cs="Times New Roman"/>
          <w:u w:val="single"/>
        </w:rPr>
        <w:t>Paleoindigenous Period (Ca. 1</w:t>
      </w:r>
      <w:r w:rsidR="00BC33E5" w:rsidRPr="008F2F99">
        <w:rPr>
          <w:rFonts w:ascii="Times New Roman" w:hAnsi="Times New Roman" w:cs="Times New Roman"/>
          <w:u w:val="single"/>
        </w:rPr>
        <w:t>3</w:t>
      </w:r>
      <w:r w:rsidRPr="008F2F99">
        <w:rPr>
          <w:rFonts w:ascii="Times New Roman" w:hAnsi="Times New Roman" w:cs="Times New Roman"/>
          <w:u w:val="single"/>
        </w:rPr>
        <w:t>,050 – 7,950 B.P.)</w:t>
      </w:r>
    </w:p>
    <w:p w14:paraId="45BABA27" w14:textId="40C34ECF" w:rsidR="00956E68"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Following Pitblado (2022) and Steeves (2021), I will refer to the late Pleistocene era as “Paleoindigenous” rather than “Paleoindian.” The oldest accepted Paleoindigenous cultural complex in Oklahoma is the Clovis Complex, generally dating between 13,050 – 12,750 B.P. (Waters et al. 2020). Clovis projectile points/knives (PPK</w:t>
      </w:r>
      <w:r w:rsidR="001F793C" w:rsidRPr="008F2F99">
        <w:rPr>
          <w:rFonts w:ascii="Times New Roman" w:hAnsi="Times New Roman" w:cs="Times New Roman"/>
        </w:rPr>
        <w:t>s</w:t>
      </w:r>
      <w:r w:rsidRPr="008F2F99">
        <w:rPr>
          <w:rFonts w:ascii="Times New Roman" w:hAnsi="Times New Roman" w:cs="Times New Roman"/>
        </w:rPr>
        <w:t>) are lanceolate spearpoints with definitive fluting flakes emanating from the base</w:t>
      </w:r>
      <w:r w:rsidR="00956E68" w:rsidRPr="008F2F99">
        <w:rPr>
          <w:rFonts w:ascii="Times New Roman" w:hAnsi="Times New Roman" w:cs="Times New Roman"/>
        </w:rPr>
        <w:t xml:space="preserve"> (Figure 3.1)</w:t>
      </w:r>
      <w:r w:rsidRPr="008F2F99">
        <w:rPr>
          <w:rFonts w:ascii="Times New Roman" w:hAnsi="Times New Roman" w:cs="Times New Roman"/>
        </w:rPr>
        <w:t xml:space="preserve">. </w:t>
      </w:r>
      <w:r w:rsidR="00956E68" w:rsidRPr="008F2F99">
        <w:rPr>
          <w:rFonts w:ascii="Times New Roman" w:hAnsi="Times New Roman" w:cs="Times New Roman"/>
        </w:rPr>
        <w:br w:type="page"/>
      </w:r>
    </w:p>
    <w:p w14:paraId="1C90EA8F" w14:textId="78B1CBB3" w:rsidR="00A05CEF" w:rsidRPr="008F2F99" w:rsidRDefault="00A05CEF" w:rsidP="00A05CEF">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3.1: </w:t>
      </w:r>
      <w:r w:rsidR="00CE68CE" w:rsidRPr="008F2F99">
        <w:rPr>
          <w:rFonts w:ascii="Times New Roman" w:hAnsi="Times New Roman" w:cs="Times New Roman"/>
          <w:b/>
          <w:bCs/>
        </w:rPr>
        <w:t>Conceptualization</w:t>
      </w:r>
      <w:r w:rsidRPr="008F2F99">
        <w:rPr>
          <w:rFonts w:ascii="Times New Roman" w:hAnsi="Times New Roman" w:cs="Times New Roman"/>
          <w:b/>
          <w:bCs/>
        </w:rPr>
        <w:t xml:space="preserve"> of a Clovis Point (13,050 – 12,750 B.P.), illustrated by the author</w:t>
      </w:r>
    </w:p>
    <w:p w14:paraId="659A754B" w14:textId="052E4354" w:rsidR="00B25046" w:rsidRDefault="00B25046" w:rsidP="00B25046">
      <w:pPr>
        <w:spacing w:line="480" w:lineRule="auto"/>
        <w:jc w:val="center"/>
      </w:pPr>
      <w:r>
        <w:rPr>
          <w:noProof/>
        </w:rPr>
        <w:drawing>
          <wp:inline distT="0" distB="0" distL="0" distR="0" wp14:anchorId="5AD99633" wp14:editId="7830BDBC">
            <wp:extent cx="1216152" cy="3657600"/>
            <wp:effectExtent l="0" t="0" r="3175" b="0"/>
            <wp:docPr id="1496851066" name="Picture 1" descr="A drawing of a c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51066" name="Picture 1" descr="A drawing of a cav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16152" cy="3657600"/>
                    </a:xfrm>
                    <a:prstGeom prst="rect">
                      <a:avLst/>
                    </a:prstGeom>
                  </pic:spPr>
                </pic:pic>
              </a:graphicData>
            </a:graphic>
          </wp:inline>
        </w:drawing>
      </w:r>
    </w:p>
    <w:p w14:paraId="36F2001F" w14:textId="4CE1C962" w:rsidR="00AA5325" w:rsidRPr="008F2F99" w:rsidRDefault="00956E68" w:rsidP="00AA5325">
      <w:pPr>
        <w:spacing w:line="480" w:lineRule="auto"/>
        <w:rPr>
          <w:rFonts w:ascii="Times New Roman" w:hAnsi="Times New Roman" w:cs="Times New Roman"/>
        </w:rPr>
      </w:pPr>
      <w:r w:rsidRPr="008F2F99">
        <w:rPr>
          <w:rFonts w:ascii="Times New Roman" w:hAnsi="Times New Roman" w:cs="Times New Roman"/>
        </w:rPr>
        <w:tab/>
      </w:r>
      <w:r w:rsidR="00AA5325" w:rsidRPr="008F2F99">
        <w:rPr>
          <w:rFonts w:ascii="Times New Roman" w:hAnsi="Times New Roman" w:cs="Times New Roman"/>
        </w:rPr>
        <w:t xml:space="preserve">Clovis Complex people were highly mobile and typically associated with mammoths (Gettys 1984). In Oklahoma, the earliest Clovis Complex site is the Domebo site (34CD50). Archaeologist recovered two complete Clovis points and one Clovis midsection together with the remains of an Imperial mammoth (Leonhardy 1966). Leonhardy obtained six radiocarbon dates from Domebo with the oldest being </w:t>
      </w:r>
      <w:r w:rsidR="00961365" w:rsidRPr="008F2F99">
        <w:rPr>
          <w:rFonts w:ascii="Times New Roman" w:hAnsi="Times New Roman" w:cs="Times New Roman"/>
        </w:rPr>
        <w:t xml:space="preserve">between 14,546 – 11,818 B.P. </w:t>
      </w:r>
      <w:r w:rsidR="00AA5325" w:rsidRPr="008F2F99">
        <w:rPr>
          <w:rFonts w:ascii="Times New Roman" w:hAnsi="Times New Roman" w:cs="Times New Roman"/>
        </w:rPr>
        <w:t xml:space="preserve">(Leonhardy 1966). Mammoth populations dwindled and eventually became extinct, and people began to focus more on bison in the west and deer and other small game in the east part of the state. Ferring (1989) questions archaeologist’s ideas on Paleoindigenous people exclusively subsisting on megafauna and posits more diversity in the subsistence practices of Paleoindigenous people. </w:t>
      </w:r>
    </w:p>
    <w:p w14:paraId="7CFB6E50" w14:textId="7F02CFBA" w:rsidR="00AA5325" w:rsidRPr="008F2F99" w:rsidRDefault="00AA5325" w:rsidP="00AA5325">
      <w:pPr>
        <w:spacing w:line="480" w:lineRule="auto"/>
        <w:ind w:firstLine="720"/>
        <w:rPr>
          <w:rFonts w:ascii="Times New Roman" w:hAnsi="Times New Roman" w:cs="Times New Roman"/>
        </w:rPr>
      </w:pPr>
      <w:r w:rsidRPr="008F2F99">
        <w:rPr>
          <w:rFonts w:ascii="Times New Roman" w:hAnsi="Times New Roman" w:cs="Times New Roman"/>
        </w:rPr>
        <w:t xml:space="preserve">The shift in hunting specialization from mammoth to bison coincided with a shift in lithic technology (Wyckoff and Brooks 1983). The latter half of the Early Paleoindigenous period is </w:t>
      </w:r>
      <w:r w:rsidRPr="008F2F99">
        <w:rPr>
          <w:rFonts w:ascii="Times New Roman" w:hAnsi="Times New Roman" w:cs="Times New Roman"/>
        </w:rPr>
        <w:lastRenderedPageBreak/>
        <w:t>represented by the appearance of the Folsom Complex between 12,900 – 12,740 B.P. (Buchanan et al. 2022). Interestingly, Buchanan et al. (2022) showed that there was an approximately 200 year overlap between the beginning of Folsom and the end of Clovis. Like Clovis, Folsom people utilized fluting technology and were highly mobile. Evidence for Folsom occupations in Oklahoma occur throughout the Oklahoma Panhandle and the western part of the state (Baker et al. 1957; Bell 1948, 1954, 1977</w:t>
      </w:r>
      <w:r w:rsidR="006267B0" w:rsidRPr="008F2F99">
        <w:rPr>
          <w:rFonts w:ascii="Times New Roman" w:hAnsi="Times New Roman" w:cs="Times New Roman"/>
        </w:rPr>
        <w:t>; Bement 1997, 1999</w:t>
      </w:r>
      <w:r w:rsidRPr="008F2F99">
        <w:rPr>
          <w:rFonts w:ascii="Times New Roman" w:hAnsi="Times New Roman" w:cs="Times New Roman"/>
        </w:rPr>
        <w:t xml:space="preserve">). The Cooper site (34HP45) in Harper County is a bison kill site where archaeologists found many unused Folsom points and a bison skull with a lightning bolt symbol painted on it, indicating ritualistic activity (Bement 1997, 1999). </w:t>
      </w:r>
    </w:p>
    <w:p w14:paraId="1C049A28" w14:textId="3917D188" w:rsidR="00E80193" w:rsidRPr="008F2F99" w:rsidRDefault="00AA5325" w:rsidP="001F793C">
      <w:pPr>
        <w:spacing w:line="480" w:lineRule="auto"/>
        <w:ind w:firstLine="720"/>
        <w:rPr>
          <w:rFonts w:ascii="Times New Roman" w:hAnsi="Times New Roman" w:cs="Times New Roman"/>
        </w:rPr>
      </w:pPr>
      <w:r w:rsidRPr="008F2F99">
        <w:rPr>
          <w:rFonts w:ascii="Times New Roman" w:hAnsi="Times New Roman" w:cs="Times New Roman"/>
        </w:rPr>
        <w:t xml:space="preserve">Late Paleoindigenous people were just as mobile as their predecessors and had a sophisticated tool kit, but they no longer fluted their PPKs. A number of lanceolate and stemmed points represent the Late Paleoindigenous </w:t>
      </w:r>
      <w:r w:rsidR="00667983" w:rsidRPr="008F2F99">
        <w:rPr>
          <w:rFonts w:ascii="Times New Roman" w:hAnsi="Times New Roman" w:cs="Times New Roman"/>
        </w:rPr>
        <w:t>p</w:t>
      </w:r>
      <w:r w:rsidRPr="008F2F99">
        <w:rPr>
          <w:rFonts w:ascii="Times New Roman" w:hAnsi="Times New Roman" w:cs="Times New Roman"/>
        </w:rPr>
        <w:t xml:space="preserve">eriod </w:t>
      </w:r>
      <w:r w:rsidR="00CE68CE" w:rsidRPr="008F2F99">
        <w:rPr>
          <w:rFonts w:ascii="Times New Roman" w:hAnsi="Times New Roman" w:cs="Times New Roman"/>
        </w:rPr>
        <w:t xml:space="preserve">obsidian </w:t>
      </w:r>
      <w:r w:rsidRPr="008F2F99">
        <w:rPr>
          <w:rFonts w:ascii="Times New Roman" w:hAnsi="Times New Roman" w:cs="Times New Roman"/>
        </w:rPr>
        <w:t>in Oklahoma (Table 3.2</w:t>
      </w:r>
      <w:r w:rsidR="005378F8" w:rsidRPr="008F2F99">
        <w:rPr>
          <w:rFonts w:ascii="Times New Roman" w:hAnsi="Times New Roman" w:cs="Times New Roman"/>
        </w:rPr>
        <w:t>; Figure 3.</w:t>
      </w:r>
      <w:r w:rsidR="00B25046" w:rsidRPr="008F2F99">
        <w:rPr>
          <w:rFonts w:ascii="Times New Roman" w:hAnsi="Times New Roman" w:cs="Times New Roman"/>
        </w:rPr>
        <w:t>2 – 3.4</w:t>
      </w:r>
      <w:r w:rsidRPr="008F2F99">
        <w:rPr>
          <w:rFonts w:ascii="Times New Roman" w:hAnsi="Times New Roman" w:cs="Times New Roman"/>
        </w:rPr>
        <w:t xml:space="preserve">). </w:t>
      </w:r>
    </w:p>
    <w:p w14:paraId="7CEAE2ED" w14:textId="50639381" w:rsidR="00AA5325" w:rsidRPr="008F2F99" w:rsidRDefault="00AA5325" w:rsidP="00AA5325">
      <w:pPr>
        <w:spacing w:line="480" w:lineRule="auto"/>
        <w:jc w:val="center"/>
        <w:rPr>
          <w:rFonts w:ascii="Times New Roman" w:hAnsi="Times New Roman" w:cs="Times New Roman"/>
          <w:b/>
        </w:rPr>
      </w:pPr>
      <w:r w:rsidRPr="008F2F99">
        <w:rPr>
          <w:rFonts w:ascii="Times New Roman" w:hAnsi="Times New Roman" w:cs="Times New Roman"/>
          <w:b/>
        </w:rPr>
        <w:t>Table 3.2: Late Paleoindigenous Projectile Points from Oklahoma</w:t>
      </w:r>
    </w:p>
    <w:tbl>
      <w:tblPr>
        <w:tblStyle w:val="TableGrid"/>
        <w:tblW w:w="0" w:type="auto"/>
        <w:tblLook w:val="04A0" w:firstRow="1" w:lastRow="0" w:firstColumn="1" w:lastColumn="0" w:noHBand="0" w:noVBand="1"/>
      </w:tblPr>
      <w:tblGrid>
        <w:gridCol w:w="3116"/>
        <w:gridCol w:w="3117"/>
        <w:gridCol w:w="3117"/>
      </w:tblGrid>
      <w:tr w:rsidR="00AA5325" w:rsidRPr="008F2F99" w14:paraId="2FCFF1B5" w14:textId="77777777" w:rsidTr="00F54F14">
        <w:tc>
          <w:tcPr>
            <w:tcW w:w="3116" w:type="dxa"/>
            <w:shd w:val="clear" w:color="auto" w:fill="E7E6E6" w:themeFill="background2"/>
          </w:tcPr>
          <w:p w14:paraId="5A10996E" w14:textId="77777777" w:rsidR="00AA5325" w:rsidRPr="008F2F99" w:rsidRDefault="00AA5325" w:rsidP="00BD551D">
            <w:pPr>
              <w:rPr>
                <w:rFonts w:ascii="Times New Roman" w:hAnsi="Times New Roman" w:cs="Times New Roman"/>
                <w:b/>
              </w:rPr>
            </w:pPr>
            <w:r w:rsidRPr="008F2F99">
              <w:rPr>
                <w:rFonts w:ascii="Times New Roman" w:hAnsi="Times New Roman" w:cs="Times New Roman"/>
                <w:b/>
              </w:rPr>
              <w:t>Projectile Point</w:t>
            </w:r>
          </w:p>
        </w:tc>
        <w:tc>
          <w:tcPr>
            <w:tcW w:w="3117" w:type="dxa"/>
            <w:shd w:val="clear" w:color="auto" w:fill="E7E6E6" w:themeFill="background2"/>
          </w:tcPr>
          <w:p w14:paraId="49DAEA33" w14:textId="77777777" w:rsidR="00AA5325" w:rsidRPr="008F2F99" w:rsidRDefault="00AA5325" w:rsidP="00BD551D">
            <w:pPr>
              <w:rPr>
                <w:rFonts w:ascii="Times New Roman" w:hAnsi="Times New Roman" w:cs="Times New Roman"/>
                <w:b/>
              </w:rPr>
            </w:pPr>
            <w:r w:rsidRPr="008F2F99">
              <w:rPr>
                <w:rFonts w:ascii="Times New Roman" w:hAnsi="Times New Roman" w:cs="Times New Roman"/>
                <w:b/>
              </w:rPr>
              <w:t>Age</w:t>
            </w:r>
          </w:p>
        </w:tc>
        <w:tc>
          <w:tcPr>
            <w:tcW w:w="3117" w:type="dxa"/>
            <w:shd w:val="clear" w:color="auto" w:fill="E7E6E6" w:themeFill="background2"/>
          </w:tcPr>
          <w:p w14:paraId="6E578D2D" w14:textId="77777777" w:rsidR="00AA5325" w:rsidRPr="008F2F99" w:rsidRDefault="00AA5325" w:rsidP="00BD551D">
            <w:pPr>
              <w:rPr>
                <w:rFonts w:ascii="Times New Roman" w:hAnsi="Times New Roman" w:cs="Times New Roman"/>
                <w:b/>
              </w:rPr>
            </w:pPr>
            <w:r w:rsidRPr="008F2F99">
              <w:rPr>
                <w:rFonts w:ascii="Times New Roman" w:hAnsi="Times New Roman" w:cs="Times New Roman"/>
                <w:b/>
              </w:rPr>
              <w:t>Reference</w:t>
            </w:r>
          </w:p>
        </w:tc>
      </w:tr>
      <w:tr w:rsidR="00AA5325" w:rsidRPr="008F2F99" w14:paraId="4421D53B" w14:textId="77777777" w:rsidTr="00F54F14">
        <w:tc>
          <w:tcPr>
            <w:tcW w:w="3116" w:type="dxa"/>
          </w:tcPr>
          <w:p w14:paraId="5778780E"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Dalton</w:t>
            </w:r>
          </w:p>
        </w:tc>
        <w:tc>
          <w:tcPr>
            <w:tcW w:w="3117" w:type="dxa"/>
          </w:tcPr>
          <w:p w14:paraId="43A29FFB"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Ca. 10,000 – 5,000 B.P.</w:t>
            </w:r>
          </w:p>
        </w:tc>
        <w:tc>
          <w:tcPr>
            <w:tcW w:w="3117" w:type="dxa"/>
          </w:tcPr>
          <w:p w14:paraId="50E0336E" w14:textId="77777777" w:rsidR="00AA5325" w:rsidRPr="008F2F99" w:rsidRDefault="00AA5325" w:rsidP="00BD551D">
            <w:pPr>
              <w:rPr>
                <w:rFonts w:ascii="Times New Roman" w:hAnsi="Times New Roman" w:cs="Times New Roman"/>
                <w:highlight w:val="green"/>
              </w:rPr>
            </w:pPr>
            <w:r w:rsidRPr="008F2F99">
              <w:rPr>
                <w:rFonts w:ascii="Times New Roman" w:hAnsi="Times New Roman" w:cs="Times New Roman"/>
              </w:rPr>
              <w:t>Bell 1958</w:t>
            </w:r>
          </w:p>
        </w:tc>
      </w:tr>
      <w:tr w:rsidR="00AA5325" w:rsidRPr="008F2F99" w14:paraId="7A7B14CA" w14:textId="77777777" w:rsidTr="00F54F14">
        <w:tc>
          <w:tcPr>
            <w:tcW w:w="3116" w:type="dxa"/>
          </w:tcPr>
          <w:p w14:paraId="60FE2334"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Scottsbluff</w:t>
            </w:r>
          </w:p>
        </w:tc>
        <w:tc>
          <w:tcPr>
            <w:tcW w:w="3117" w:type="dxa"/>
          </w:tcPr>
          <w:p w14:paraId="10997BE1"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Ca. 9,600 – 9,000 B.P.</w:t>
            </w:r>
          </w:p>
        </w:tc>
        <w:tc>
          <w:tcPr>
            <w:tcW w:w="3117" w:type="dxa"/>
          </w:tcPr>
          <w:p w14:paraId="6B320F1F"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Ray 2016</w:t>
            </w:r>
          </w:p>
        </w:tc>
      </w:tr>
      <w:tr w:rsidR="00AA5325" w:rsidRPr="008F2F99" w14:paraId="06900746" w14:textId="77777777" w:rsidTr="00F54F14">
        <w:tc>
          <w:tcPr>
            <w:tcW w:w="3116" w:type="dxa"/>
          </w:tcPr>
          <w:p w14:paraId="16D44402"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Plainview</w:t>
            </w:r>
          </w:p>
        </w:tc>
        <w:tc>
          <w:tcPr>
            <w:tcW w:w="3117" w:type="dxa"/>
          </w:tcPr>
          <w:p w14:paraId="6841BE17"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Ca. 9,000 – 2,000 B.P.</w:t>
            </w:r>
          </w:p>
        </w:tc>
        <w:tc>
          <w:tcPr>
            <w:tcW w:w="3117" w:type="dxa"/>
          </w:tcPr>
          <w:p w14:paraId="3D266F7E"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Bell 1958</w:t>
            </w:r>
          </w:p>
        </w:tc>
      </w:tr>
      <w:tr w:rsidR="00AA5325" w:rsidRPr="008F2F99" w14:paraId="5EFD7520" w14:textId="77777777" w:rsidTr="00F54F14">
        <w:tc>
          <w:tcPr>
            <w:tcW w:w="3116" w:type="dxa"/>
          </w:tcPr>
          <w:p w14:paraId="50052B85"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Meserve</w:t>
            </w:r>
          </w:p>
        </w:tc>
        <w:tc>
          <w:tcPr>
            <w:tcW w:w="3117" w:type="dxa"/>
          </w:tcPr>
          <w:p w14:paraId="71637670"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Ca. 9,000 – 4,000 B.P.</w:t>
            </w:r>
          </w:p>
        </w:tc>
        <w:tc>
          <w:tcPr>
            <w:tcW w:w="3117" w:type="dxa"/>
          </w:tcPr>
          <w:p w14:paraId="0FC3A0D3" w14:textId="77777777" w:rsidR="00AA5325" w:rsidRPr="008F2F99" w:rsidRDefault="00AA5325" w:rsidP="00BD551D">
            <w:pPr>
              <w:rPr>
                <w:rFonts w:ascii="Times New Roman" w:hAnsi="Times New Roman" w:cs="Times New Roman"/>
              </w:rPr>
            </w:pPr>
            <w:r w:rsidRPr="008F2F99">
              <w:rPr>
                <w:rFonts w:ascii="Times New Roman" w:hAnsi="Times New Roman" w:cs="Times New Roman"/>
              </w:rPr>
              <w:t>Bell 1958</w:t>
            </w:r>
          </w:p>
        </w:tc>
      </w:tr>
      <w:tr w:rsidR="002409B9" w:rsidRPr="008F2F99" w14:paraId="3F145C5C" w14:textId="77777777" w:rsidTr="00F54F14">
        <w:tc>
          <w:tcPr>
            <w:tcW w:w="3116" w:type="dxa"/>
          </w:tcPr>
          <w:p w14:paraId="710851A4" w14:textId="5FFF0943" w:rsidR="002409B9" w:rsidRPr="008F2F99" w:rsidRDefault="002409B9" w:rsidP="00BD551D">
            <w:pPr>
              <w:rPr>
                <w:rFonts w:ascii="Times New Roman" w:hAnsi="Times New Roman" w:cs="Times New Roman"/>
                <w:highlight w:val="yellow"/>
              </w:rPr>
            </w:pPr>
            <w:r w:rsidRPr="008F2F99">
              <w:rPr>
                <w:rFonts w:ascii="Times New Roman" w:hAnsi="Times New Roman" w:cs="Times New Roman"/>
              </w:rPr>
              <w:t>Agate Basin</w:t>
            </w:r>
          </w:p>
        </w:tc>
        <w:tc>
          <w:tcPr>
            <w:tcW w:w="3117" w:type="dxa"/>
          </w:tcPr>
          <w:p w14:paraId="673105F3" w14:textId="28C1D9A0" w:rsidR="002409B9" w:rsidRPr="008F2F99" w:rsidRDefault="003D5313" w:rsidP="00BD551D">
            <w:pPr>
              <w:rPr>
                <w:rFonts w:ascii="Times New Roman" w:hAnsi="Times New Roman" w:cs="Times New Roman"/>
              </w:rPr>
            </w:pPr>
            <w:r w:rsidRPr="008F2F99">
              <w:rPr>
                <w:rFonts w:ascii="Times New Roman" w:hAnsi="Times New Roman" w:cs="Times New Roman"/>
              </w:rPr>
              <w:t>Ca. 9,450–8,950 B.P.</w:t>
            </w:r>
          </w:p>
        </w:tc>
        <w:tc>
          <w:tcPr>
            <w:tcW w:w="3117" w:type="dxa"/>
          </w:tcPr>
          <w:p w14:paraId="5EBE2167" w14:textId="4C004EC7" w:rsidR="002409B9" w:rsidRPr="008F2F99" w:rsidRDefault="003D5313" w:rsidP="00BD551D">
            <w:pPr>
              <w:rPr>
                <w:rFonts w:ascii="Times New Roman" w:hAnsi="Times New Roman" w:cs="Times New Roman"/>
              </w:rPr>
            </w:pPr>
            <w:r w:rsidRPr="008F2F99">
              <w:rPr>
                <w:rFonts w:ascii="Times New Roman" w:hAnsi="Times New Roman" w:cs="Times New Roman"/>
              </w:rPr>
              <w:t>Perino 1968</w:t>
            </w:r>
          </w:p>
        </w:tc>
      </w:tr>
    </w:tbl>
    <w:p w14:paraId="7F2599E0" w14:textId="77777777" w:rsidR="00AA5325" w:rsidRPr="008F2F99" w:rsidRDefault="00AA5325" w:rsidP="00AA5325">
      <w:pPr>
        <w:ind w:firstLine="720"/>
        <w:rPr>
          <w:rFonts w:ascii="Times New Roman" w:hAnsi="Times New Roman" w:cs="Times New Roman"/>
        </w:rPr>
      </w:pPr>
    </w:p>
    <w:p w14:paraId="4819D726" w14:textId="269610A6" w:rsidR="001F793C" w:rsidRPr="008F2F99" w:rsidRDefault="001F793C" w:rsidP="00422C48">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65D04277" w14:textId="0192CEEA" w:rsidR="001F793C" w:rsidRPr="008F2F99" w:rsidRDefault="005378F8" w:rsidP="00422C48">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3.</w:t>
      </w:r>
      <w:r w:rsidR="00B25046" w:rsidRPr="008F2F99">
        <w:rPr>
          <w:rFonts w:ascii="Times New Roman" w:hAnsi="Times New Roman" w:cs="Times New Roman"/>
          <w:b/>
          <w:bCs/>
        </w:rPr>
        <w:t>2</w:t>
      </w:r>
      <w:r w:rsidRPr="008F2F99">
        <w:rPr>
          <w:rFonts w:ascii="Times New Roman" w:hAnsi="Times New Roman" w:cs="Times New Roman"/>
          <w:b/>
          <w:bCs/>
        </w:rPr>
        <w:t xml:space="preserve">: </w:t>
      </w:r>
      <w:r w:rsidR="00CE68CE" w:rsidRPr="008F2F99">
        <w:rPr>
          <w:rFonts w:ascii="Times New Roman" w:hAnsi="Times New Roman" w:cs="Times New Roman"/>
          <w:b/>
          <w:bCs/>
        </w:rPr>
        <w:t>Conceptualization</w:t>
      </w:r>
      <w:r w:rsidR="00A05CEF" w:rsidRPr="008F2F99">
        <w:rPr>
          <w:rFonts w:ascii="Times New Roman" w:hAnsi="Times New Roman" w:cs="Times New Roman"/>
          <w:b/>
          <w:bCs/>
        </w:rPr>
        <w:t xml:space="preserve"> of a Dalton Point</w:t>
      </w:r>
      <w:r w:rsidRPr="008F2F99">
        <w:rPr>
          <w:rFonts w:ascii="Times New Roman" w:hAnsi="Times New Roman" w:cs="Times New Roman"/>
          <w:b/>
          <w:bCs/>
        </w:rPr>
        <w:t xml:space="preserve"> (</w:t>
      </w:r>
      <w:r w:rsidR="00A05CEF" w:rsidRPr="008F2F99">
        <w:rPr>
          <w:rFonts w:ascii="Times New Roman" w:hAnsi="Times New Roman" w:cs="Times New Roman"/>
          <w:b/>
          <w:bCs/>
        </w:rPr>
        <w:t>c</w:t>
      </w:r>
      <w:r w:rsidRPr="008F2F99">
        <w:rPr>
          <w:rFonts w:ascii="Times New Roman" w:hAnsi="Times New Roman" w:cs="Times New Roman"/>
          <w:b/>
          <w:bCs/>
        </w:rPr>
        <w:t>a. 10,000 – 5,000 B.P.</w:t>
      </w:r>
      <w:r w:rsidR="00F01B3C" w:rsidRPr="008F2F99">
        <w:rPr>
          <w:rFonts w:ascii="Times New Roman" w:hAnsi="Times New Roman" w:cs="Times New Roman"/>
          <w:b/>
          <w:bCs/>
        </w:rPr>
        <w:t>)</w:t>
      </w:r>
      <w:r w:rsidR="00A05CEF" w:rsidRPr="008F2F99">
        <w:rPr>
          <w:rFonts w:ascii="Times New Roman" w:hAnsi="Times New Roman" w:cs="Times New Roman"/>
          <w:b/>
          <w:bCs/>
        </w:rPr>
        <w:t>, illustrated by the author</w:t>
      </w:r>
    </w:p>
    <w:p w14:paraId="5AD0CF63" w14:textId="17F07070" w:rsidR="005378F8" w:rsidRPr="008F2F99" w:rsidRDefault="005378F8" w:rsidP="00F54F14">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7E1627E4" wp14:editId="4C5EBD33">
            <wp:extent cx="1216152" cy="3657600"/>
            <wp:effectExtent l="0" t="0" r="3175" b="0"/>
            <wp:docPr id="484477777" name="Picture 1" descr="A drawing of a crocodile sk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77777" name="Picture 1" descr="A drawing of a crocodile ski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16152" cy="3657600"/>
                    </a:xfrm>
                    <a:prstGeom prst="rect">
                      <a:avLst/>
                    </a:prstGeom>
                  </pic:spPr>
                </pic:pic>
              </a:graphicData>
            </a:graphic>
          </wp:inline>
        </w:drawing>
      </w:r>
    </w:p>
    <w:p w14:paraId="3031B98C" w14:textId="7EA7EAD3" w:rsidR="00A05CEF" w:rsidRPr="008F2F99" w:rsidRDefault="00A05CEF" w:rsidP="005378F8">
      <w:pPr>
        <w:spacing w:line="480" w:lineRule="auto"/>
        <w:ind w:firstLine="720"/>
        <w:jc w:val="center"/>
        <w:rPr>
          <w:rFonts w:ascii="Times New Roman" w:hAnsi="Times New Roman" w:cs="Times New Roman"/>
        </w:rPr>
      </w:pPr>
      <w:r w:rsidRPr="008F2F99">
        <w:rPr>
          <w:rFonts w:ascii="Times New Roman" w:hAnsi="Times New Roman" w:cs="Times New Roman"/>
        </w:rPr>
        <w:br w:type="page"/>
      </w:r>
    </w:p>
    <w:p w14:paraId="65519737" w14:textId="2FFB7F72" w:rsidR="00A05CEF" w:rsidRPr="008F2F99" w:rsidRDefault="00A05CEF" w:rsidP="00422C48">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3.3: </w:t>
      </w:r>
      <w:r w:rsidR="00CE68CE"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an Agate Basin </w:t>
      </w:r>
      <w:r w:rsidR="00EF48CC" w:rsidRPr="008F2F99">
        <w:rPr>
          <w:rFonts w:ascii="Times New Roman" w:hAnsi="Times New Roman" w:cs="Times New Roman"/>
          <w:b/>
          <w:bCs/>
        </w:rPr>
        <w:t>P</w:t>
      </w:r>
      <w:r w:rsidRPr="008F2F99">
        <w:rPr>
          <w:rFonts w:ascii="Times New Roman" w:hAnsi="Times New Roman" w:cs="Times New Roman"/>
          <w:b/>
          <w:bCs/>
        </w:rPr>
        <w:t>oint (ca. 9,450 – 8,950), illustrated by the author</w:t>
      </w:r>
    </w:p>
    <w:p w14:paraId="1813835F" w14:textId="0BD429BB" w:rsidR="00A05CEF" w:rsidRPr="008F2F99" w:rsidRDefault="00A05CEF" w:rsidP="00422C48">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76B62809" wp14:editId="1DDBF109">
            <wp:extent cx="969264" cy="2971800"/>
            <wp:effectExtent l="0" t="0" r="0" b="0"/>
            <wp:docPr id="601389362" name="Picture 2" descr="A close-up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89362" name="Picture 2" descr="A close-up of a draw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9264" cy="2971800"/>
                    </a:xfrm>
                    <a:prstGeom prst="rect">
                      <a:avLst/>
                    </a:prstGeom>
                  </pic:spPr>
                </pic:pic>
              </a:graphicData>
            </a:graphic>
          </wp:inline>
        </w:drawing>
      </w:r>
    </w:p>
    <w:p w14:paraId="4B26F280" w14:textId="77777777" w:rsidR="001F793C" w:rsidRPr="008F2F99" w:rsidRDefault="001F793C" w:rsidP="00422C48">
      <w:pPr>
        <w:spacing w:line="480" w:lineRule="auto"/>
        <w:jc w:val="center"/>
        <w:rPr>
          <w:rFonts w:ascii="Times New Roman" w:hAnsi="Times New Roman" w:cs="Times New Roman"/>
          <w:b/>
          <w:bCs/>
        </w:rPr>
      </w:pPr>
    </w:p>
    <w:p w14:paraId="2B131879" w14:textId="225FAAC4" w:rsidR="00A05CEF" w:rsidRPr="008F2F99" w:rsidRDefault="00A05CEF" w:rsidP="00422C48">
      <w:pPr>
        <w:spacing w:line="480" w:lineRule="auto"/>
        <w:jc w:val="center"/>
        <w:rPr>
          <w:rFonts w:ascii="Times New Roman" w:hAnsi="Times New Roman" w:cs="Times New Roman"/>
          <w:b/>
          <w:bCs/>
        </w:rPr>
      </w:pPr>
      <w:r w:rsidRPr="008F2F99">
        <w:rPr>
          <w:rFonts w:ascii="Times New Roman" w:hAnsi="Times New Roman" w:cs="Times New Roman"/>
          <w:b/>
          <w:bCs/>
        </w:rPr>
        <w:t xml:space="preserve">Figure 3.4: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 Scottsbluff </w:t>
      </w:r>
      <w:r w:rsidR="00EF48CC" w:rsidRPr="008F2F99">
        <w:rPr>
          <w:rFonts w:ascii="Times New Roman" w:hAnsi="Times New Roman" w:cs="Times New Roman"/>
          <w:b/>
          <w:bCs/>
        </w:rPr>
        <w:t>P</w:t>
      </w:r>
      <w:r w:rsidRPr="008F2F99">
        <w:rPr>
          <w:rFonts w:ascii="Times New Roman" w:hAnsi="Times New Roman" w:cs="Times New Roman"/>
          <w:b/>
          <w:bCs/>
        </w:rPr>
        <w:t>oint (ca. 9,600 – 9,000 B.P.), illustrated by the author</w:t>
      </w:r>
    </w:p>
    <w:p w14:paraId="73A59654" w14:textId="7FC91A87" w:rsidR="00A05CEF" w:rsidRPr="008F2F99" w:rsidRDefault="00A05CEF" w:rsidP="00422C48">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610BB736" wp14:editId="22C94154">
            <wp:extent cx="1179576" cy="2971800"/>
            <wp:effectExtent l="0" t="0" r="1905" b="0"/>
            <wp:docPr id="1961627949" name="Picture 3" descr="A drawing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27949" name="Picture 3" descr="A drawing of a leaf&#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9576" cy="2971800"/>
                    </a:xfrm>
                    <a:prstGeom prst="rect">
                      <a:avLst/>
                    </a:prstGeom>
                  </pic:spPr>
                </pic:pic>
              </a:graphicData>
            </a:graphic>
          </wp:inline>
        </w:drawing>
      </w:r>
    </w:p>
    <w:p w14:paraId="608D3590" w14:textId="53CFC397" w:rsidR="00AA5325" w:rsidRPr="008F2F99" w:rsidRDefault="00AA5325" w:rsidP="00AA5325">
      <w:pPr>
        <w:spacing w:line="480" w:lineRule="auto"/>
        <w:ind w:firstLine="720"/>
        <w:rPr>
          <w:rFonts w:ascii="Times New Roman" w:hAnsi="Times New Roman" w:cs="Times New Roman"/>
        </w:rPr>
      </w:pPr>
      <w:r w:rsidRPr="008F2F99">
        <w:rPr>
          <w:rFonts w:ascii="Times New Roman" w:hAnsi="Times New Roman" w:cs="Times New Roman"/>
        </w:rPr>
        <w:lastRenderedPageBreak/>
        <w:t xml:space="preserve">Scholars began to note cultural differences across space at this time with Dalton points </w:t>
      </w:r>
      <w:r w:rsidR="00792ACB" w:rsidRPr="008F2F99">
        <w:rPr>
          <w:rFonts w:ascii="Times New Roman" w:hAnsi="Times New Roman" w:cs="Times New Roman"/>
        </w:rPr>
        <w:t xml:space="preserve">(10,000 – 5,000 B.P.) [Bell 1958] </w:t>
      </w:r>
      <w:r w:rsidRPr="008F2F99">
        <w:rPr>
          <w:rFonts w:ascii="Times New Roman" w:hAnsi="Times New Roman" w:cs="Times New Roman"/>
        </w:rPr>
        <w:t xml:space="preserve">appearing primarily in eastern Oklahoma and Plano Complex points </w:t>
      </w:r>
      <w:r w:rsidR="00792ACB" w:rsidRPr="008F2F99">
        <w:rPr>
          <w:rFonts w:ascii="Times New Roman" w:hAnsi="Times New Roman" w:cs="Times New Roman"/>
        </w:rPr>
        <w:t xml:space="preserve">(10,200 – 7,500 B.P.) [Marcum-Heiman et al. 2016] </w:t>
      </w:r>
      <w:r w:rsidRPr="008F2F99">
        <w:rPr>
          <w:rFonts w:ascii="Times New Roman" w:hAnsi="Times New Roman" w:cs="Times New Roman"/>
        </w:rPr>
        <w:t xml:space="preserve">dominating western Oklahoma. </w:t>
      </w:r>
      <w:r w:rsidR="00792ACB" w:rsidRPr="008F2F99">
        <w:rPr>
          <w:rFonts w:ascii="Times New Roman" w:hAnsi="Times New Roman" w:cs="Times New Roman"/>
        </w:rPr>
        <w:t xml:space="preserve">The Plano Complex describes the material culture of extremely mobile people that lived at the end of the Paleoindigenous Period and made unfluted, yet rather sophisticated, PPKs (Marcum-Heiman et al. 2016). </w:t>
      </w:r>
      <w:r w:rsidRPr="008F2F99">
        <w:rPr>
          <w:rFonts w:ascii="Times New Roman" w:hAnsi="Times New Roman" w:cs="Times New Roman"/>
        </w:rPr>
        <w:t xml:space="preserve">Gettys (1984) noted a bias towards kill sites in western Oklahoma and camp sites in eastern Oklahoma. </w:t>
      </w:r>
    </w:p>
    <w:p w14:paraId="244CB3A6" w14:textId="77777777"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u w:val="single"/>
        </w:rPr>
        <w:t>Archaic Period (</w:t>
      </w:r>
      <w:r w:rsidRPr="008F2F99">
        <w:rPr>
          <w:rFonts w:ascii="Times New Roman" w:hAnsi="Times New Roman" w:cs="Times New Roman"/>
          <w:color w:val="000000" w:themeColor="text1"/>
          <w:u w:val="single"/>
        </w:rPr>
        <w:t>7,950– 1,950 B.P.</w:t>
      </w:r>
      <w:r w:rsidRPr="008F2F99">
        <w:rPr>
          <w:rFonts w:ascii="Times New Roman" w:hAnsi="Times New Roman" w:cs="Times New Roman"/>
          <w:u w:val="single"/>
        </w:rPr>
        <w:t>)</w:t>
      </w:r>
    </w:p>
    <w:p w14:paraId="2D94B515" w14:textId="4DE58CC0"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Lifeways similar to those of the Late Paleoindigenous people continue at the start of the Archaic period in Oklahoma. Archaic people essentially lived a lifestyle centered around hunting and gathering with an increasing reliance on locally available resources (Wyckoff and Brooks 1983). People lived in larger groups, established seasonal camps, and </w:t>
      </w:r>
      <w:r w:rsidR="00422C48" w:rsidRPr="008F2F99">
        <w:rPr>
          <w:rFonts w:ascii="Times New Roman" w:hAnsi="Times New Roman" w:cs="Times New Roman"/>
        </w:rPr>
        <w:t>were rather mobile similar to</w:t>
      </w:r>
      <w:r w:rsidRPr="008F2F99">
        <w:rPr>
          <w:rFonts w:ascii="Times New Roman" w:hAnsi="Times New Roman" w:cs="Times New Roman"/>
        </w:rPr>
        <w:t xml:space="preserve"> Paleoindigenous people. Toward the end of the Archaic </w:t>
      </w:r>
      <w:r w:rsidR="00422C48" w:rsidRPr="008F2F99">
        <w:rPr>
          <w:rFonts w:ascii="Times New Roman" w:hAnsi="Times New Roman" w:cs="Times New Roman"/>
        </w:rPr>
        <w:t>P</w:t>
      </w:r>
      <w:r w:rsidRPr="008F2F99">
        <w:rPr>
          <w:rFonts w:ascii="Times New Roman" w:hAnsi="Times New Roman" w:cs="Times New Roman"/>
        </w:rPr>
        <w:t xml:space="preserve">eriod, there is evidence for increasing populations, warfare, and exchange (Brooks and Cleland 2015), as well as the beginnings of agriculture (Wyckoff and Brooks 1983). The </w:t>
      </w:r>
      <w:r w:rsidR="00422C48" w:rsidRPr="008F2F99">
        <w:rPr>
          <w:rFonts w:ascii="Times New Roman" w:hAnsi="Times New Roman" w:cs="Times New Roman"/>
        </w:rPr>
        <w:t>A</w:t>
      </w:r>
      <w:r w:rsidRPr="008F2F99">
        <w:rPr>
          <w:rFonts w:ascii="Times New Roman" w:hAnsi="Times New Roman" w:cs="Times New Roman"/>
        </w:rPr>
        <w:t xml:space="preserve">rchaic </w:t>
      </w:r>
      <w:r w:rsidR="00422C48" w:rsidRPr="008F2F99">
        <w:rPr>
          <w:rFonts w:ascii="Times New Roman" w:hAnsi="Times New Roman" w:cs="Times New Roman"/>
        </w:rPr>
        <w:t>P</w:t>
      </w:r>
      <w:r w:rsidRPr="008F2F99">
        <w:rPr>
          <w:rFonts w:ascii="Times New Roman" w:hAnsi="Times New Roman" w:cs="Times New Roman"/>
        </w:rPr>
        <w:t>eriod is traditionally divided into the Early (7,950 – 5,950 B.P.), Middle (5,950 – 3,950 B.P.), and Late Archaic (3,950 – 1,950 B.P.) (Prewitt 1981). In this section, I discuss the Archaic period in Oklahoma through these subdivisions.</w:t>
      </w:r>
    </w:p>
    <w:p w14:paraId="3CF3AEEF" w14:textId="77777777" w:rsidR="00AA5325" w:rsidRPr="008F2F99" w:rsidRDefault="00AA5325" w:rsidP="00AA5325">
      <w:pPr>
        <w:spacing w:line="480" w:lineRule="auto"/>
        <w:rPr>
          <w:rFonts w:ascii="Times New Roman" w:hAnsi="Times New Roman" w:cs="Times New Roman"/>
          <w:i/>
          <w:iCs/>
        </w:rPr>
      </w:pPr>
      <w:r w:rsidRPr="008F2F99">
        <w:rPr>
          <w:rFonts w:ascii="Times New Roman" w:hAnsi="Times New Roman" w:cs="Times New Roman"/>
          <w:i/>
          <w:iCs/>
        </w:rPr>
        <w:t>Early Archaic Period (7,950 – 5,950 B.P.)</w:t>
      </w:r>
    </w:p>
    <w:p w14:paraId="6B8AEB87" w14:textId="5E2844C3"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Early Archaic </w:t>
      </w:r>
      <w:r w:rsidR="00422C48" w:rsidRPr="008F2F99">
        <w:rPr>
          <w:rFonts w:ascii="Times New Roman" w:hAnsi="Times New Roman" w:cs="Times New Roman"/>
        </w:rPr>
        <w:t>P</w:t>
      </w:r>
      <w:r w:rsidRPr="008F2F99">
        <w:rPr>
          <w:rFonts w:ascii="Times New Roman" w:hAnsi="Times New Roman" w:cs="Times New Roman"/>
        </w:rPr>
        <w:t xml:space="preserve">eriod is not well understood for Oklahoma. People were likely living in similar ways to their Late Paleoindigenous predecessors. In fact, Wyckoff and Taylor (1971) note a number of attributes on lanceolate points found in Early Archaic contexts that point toward a continuation of Late Paleoindigenous technology. During this time people used a </w:t>
      </w:r>
      <w:r w:rsidRPr="008F2F99">
        <w:rPr>
          <w:rFonts w:ascii="Times New Roman" w:hAnsi="Times New Roman" w:cs="Times New Roman"/>
        </w:rPr>
        <w:lastRenderedPageBreak/>
        <w:t xml:space="preserve">diverse tool kit including lanceolate, stemmed, and notched projectile points as well as flake tools, clear fork gauges, and gravers (Hughes 1984). Early Archaic people seemed to have a preference for quartzite, although artifacts made from locally available chert are not uncommon (Hughes 1984). </w:t>
      </w:r>
    </w:p>
    <w:p w14:paraId="4B7A78AD" w14:textId="05C04AAC"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Two sites yielded most of what we know about the Early Archaic </w:t>
      </w:r>
      <w:r w:rsidR="00422C48" w:rsidRPr="008F2F99">
        <w:rPr>
          <w:rFonts w:ascii="Times New Roman" w:hAnsi="Times New Roman" w:cs="Times New Roman"/>
        </w:rPr>
        <w:t>P</w:t>
      </w:r>
      <w:r w:rsidRPr="008F2F99">
        <w:rPr>
          <w:rFonts w:ascii="Times New Roman" w:hAnsi="Times New Roman" w:cs="Times New Roman"/>
        </w:rPr>
        <w:t>eriod in Oklahoma – the Gore Pit Site (34CM131) in Comanche County and the Nall Site (34CI134) in Cimmaron County, Oklahoma. Hammat (1976) produced a</w:t>
      </w:r>
      <w:r w:rsidR="00667983" w:rsidRPr="008F2F99">
        <w:rPr>
          <w:rFonts w:ascii="Times New Roman" w:hAnsi="Times New Roman" w:cs="Times New Roman"/>
        </w:rPr>
        <w:t xml:space="preserve"> </w:t>
      </w:r>
      <w:r w:rsidRPr="008F2F99">
        <w:rPr>
          <w:rFonts w:ascii="Times New Roman" w:hAnsi="Times New Roman" w:cs="Times New Roman"/>
        </w:rPr>
        <w:t xml:space="preserve">radiocarbon at the Gore Pit Site, dating it to ca. </w:t>
      </w:r>
      <w:r w:rsidR="00667983" w:rsidRPr="008F2F99">
        <w:rPr>
          <w:rFonts w:ascii="Times New Roman" w:hAnsi="Times New Roman" w:cs="Times New Roman"/>
        </w:rPr>
        <w:t>8,447 – 7,564</w:t>
      </w:r>
      <w:r w:rsidRPr="008F2F99">
        <w:rPr>
          <w:rFonts w:ascii="Times New Roman" w:hAnsi="Times New Roman" w:cs="Times New Roman"/>
        </w:rPr>
        <w:t xml:space="preserve"> B.P. Most of the artifacts from the Gore Pit Site are made of Ogallala quartzite and include a variety of side-notched and stemmed projectile points. The Nall Site is a multicomponent Late Paleoindigenous/Early Archaic site in the Oklahoma panhandle. Surface artifacts and both notched and stemmed dart points indicate an Early Archaic presence here (Baker et al. 1957). </w:t>
      </w:r>
    </w:p>
    <w:p w14:paraId="34746E93" w14:textId="77777777" w:rsidR="00AA5325" w:rsidRPr="008F2F99" w:rsidRDefault="00AA5325" w:rsidP="00AA5325">
      <w:pPr>
        <w:spacing w:line="480" w:lineRule="auto"/>
        <w:rPr>
          <w:rFonts w:ascii="Times New Roman" w:hAnsi="Times New Roman" w:cs="Times New Roman"/>
          <w:i/>
          <w:iCs/>
        </w:rPr>
      </w:pPr>
      <w:r w:rsidRPr="008F2F99">
        <w:rPr>
          <w:rFonts w:ascii="Times New Roman" w:hAnsi="Times New Roman" w:cs="Times New Roman"/>
          <w:i/>
          <w:iCs/>
        </w:rPr>
        <w:t>Middle Archaic Period (5,950 – 3,950 B.P.)</w:t>
      </w:r>
    </w:p>
    <w:p w14:paraId="2850252E" w14:textId="755DC043" w:rsidR="00DE1C7E"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Like the Early Archaic </w:t>
      </w:r>
      <w:r w:rsidR="007C63FB" w:rsidRPr="008F2F99">
        <w:rPr>
          <w:rFonts w:ascii="Times New Roman" w:hAnsi="Times New Roman" w:cs="Times New Roman"/>
        </w:rPr>
        <w:t>P</w:t>
      </w:r>
      <w:r w:rsidRPr="008F2F99">
        <w:rPr>
          <w:rFonts w:ascii="Times New Roman" w:hAnsi="Times New Roman" w:cs="Times New Roman"/>
        </w:rPr>
        <w:t xml:space="preserve">eriod, we know little about the Middle Archaic </w:t>
      </w:r>
      <w:r w:rsidR="007C63FB" w:rsidRPr="008F2F99">
        <w:rPr>
          <w:rFonts w:ascii="Times New Roman" w:hAnsi="Times New Roman" w:cs="Times New Roman"/>
        </w:rPr>
        <w:t>P</w:t>
      </w:r>
      <w:r w:rsidRPr="008F2F99">
        <w:rPr>
          <w:rFonts w:ascii="Times New Roman" w:hAnsi="Times New Roman" w:cs="Times New Roman"/>
        </w:rPr>
        <w:t>eriod in Oklahoma, although one Middle Archaic cultural complex, the Calf Creek complex (5,960 – 5,700 B.P</w:t>
      </w:r>
      <w:r w:rsidR="00546C38" w:rsidRPr="008F2F99">
        <w:rPr>
          <w:rFonts w:ascii="Times New Roman" w:hAnsi="Times New Roman" w:cs="Times New Roman"/>
        </w:rPr>
        <w:t>.</w:t>
      </w:r>
      <w:r w:rsidRPr="008F2F99">
        <w:rPr>
          <w:rFonts w:ascii="Times New Roman" w:hAnsi="Times New Roman" w:cs="Times New Roman"/>
        </w:rPr>
        <w:t xml:space="preserve">) </w:t>
      </w:r>
      <w:r w:rsidR="00667983" w:rsidRPr="008F2F99">
        <w:rPr>
          <w:rFonts w:ascii="Times New Roman" w:hAnsi="Times New Roman" w:cs="Times New Roman"/>
        </w:rPr>
        <w:t>[</w:t>
      </w:r>
      <w:r w:rsidRPr="008F2F99">
        <w:rPr>
          <w:rFonts w:ascii="Times New Roman" w:hAnsi="Times New Roman" w:cs="Times New Roman"/>
        </w:rPr>
        <w:t>Lohse et al. 2021</w:t>
      </w:r>
      <w:r w:rsidR="00667983" w:rsidRPr="008F2F99">
        <w:rPr>
          <w:rFonts w:ascii="Times New Roman" w:hAnsi="Times New Roman" w:cs="Times New Roman"/>
        </w:rPr>
        <w:t>]</w:t>
      </w:r>
      <w:r w:rsidRPr="008F2F99">
        <w:rPr>
          <w:rFonts w:ascii="Times New Roman" w:hAnsi="Times New Roman" w:cs="Times New Roman"/>
        </w:rPr>
        <w:t xml:space="preserve"> has been extensively studied. Calf Creek people were specialized bison and antelope hunters with distinctive, expertly crafted basally notched </w:t>
      </w:r>
      <w:r w:rsidR="007C63FB" w:rsidRPr="008F2F99">
        <w:rPr>
          <w:rFonts w:ascii="Times New Roman" w:hAnsi="Times New Roman" w:cs="Times New Roman"/>
        </w:rPr>
        <w:t>PPKs</w:t>
      </w:r>
      <w:r w:rsidRPr="008F2F99">
        <w:rPr>
          <w:rFonts w:ascii="Times New Roman" w:hAnsi="Times New Roman" w:cs="Times New Roman"/>
        </w:rPr>
        <w:t xml:space="preserve"> </w:t>
      </w:r>
      <w:r w:rsidR="00DE1C7E" w:rsidRPr="008F2F99">
        <w:rPr>
          <w:rFonts w:ascii="Times New Roman" w:hAnsi="Times New Roman" w:cs="Times New Roman"/>
        </w:rPr>
        <w:t>(Figure 3.</w:t>
      </w:r>
      <w:r w:rsidR="00E230F1" w:rsidRPr="008F2F99">
        <w:rPr>
          <w:rFonts w:ascii="Times New Roman" w:hAnsi="Times New Roman" w:cs="Times New Roman"/>
        </w:rPr>
        <w:t>5</w:t>
      </w:r>
      <w:r w:rsidR="00DE1C7E" w:rsidRPr="008F2F99">
        <w:rPr>
          <w:rFonts w:ascii="Times New Roman" w:hAnsi="Times New Roman" w:cs="Times New Roman"/>
        </w:rPr>
        <w:t>) [</w:t>
      </w:r>
      <w:r w:rsidRPr="008F2F99">
        <w:rPr>
          <w:rFonts w:ascii="Times New Roman" w:hAnsi="Times New Roman" w:cs="Times New Roman"/>
        </w:rPr>
        <w:t>Brooks and Cleland 2015</w:t>
      </w:r>
      <w:r w:rsidR="00DE1C7E" w:rsidRPr="008F2F99">
        <w:rPr>
          <w:rFonts w:ascii="Times New Roman" w:hAnsi="Times New Roman" w:cs="Times New Roman"/>
        </w:rPr>
        <w:t>]</w:t>
      </w:r>
      <w:r w:rsidRPr="008F2F99">
        <w:rPr>
          <w:rFonts w:ascii="Times New Roman" w:hAnsi="Times New Roman" w:cs="Times New Roman"/>
        </w:rPr>
        <w:t xml:space="preserve">. </w:t>
      </w:r>
    </w:p>
    <w:p w14:paraId="475D209C" w14:textId="77777777" w:rsidR="002409B9" w:rsidRPr="008F2F99" w:rsidRDefault="002409B9" w:rsidP="00DE1C7E">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30B8A71F" w14:textId="102C6F79" w:rsidR="00DE1C7E" w:rsidRPr="008F2F99" w:rsidRDefault="00DE1C7E" w:rsidP="00DE1C7E">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3.</w:t>
      </w:r>
      <w:r w:rsidR="00E230F1" w:rsidRPr="008F2F99">
        <w:rPr>
          <w:rFonts w:ascii="Times New Roman" w:hAnsi="Times New Roman" w:cs="Times New Roman"/>
          <w:b/>
          <w:bCs/>
        </w:rPr>
        <w:t>5</w:t>
      </w:r>
      <w:r w:rsidRPr="008F2F99">
        <w:rPr>
          <w:rFonts w:ascii="Times New Roman" w:hAnsi="Times New Roman" w:cs="Times New Roman"/>
          <w:b/>
          <w:bCs/>
        </w:rPr>
        <w:t xml:space="preserve">: </w:t>
      </w:r>
      <w:r w:rsidR="00E230F1" w:rsidRPr="008F2F99">
        <w:rPr>
          <w:rFonts w:ascii="Times New Roman" w:hAnsi="Times New Roman" w:cs="Times New Roman"/>
          <w:b/>
          <w:bCs/>
        </w:rPr>
        <w:t xml:space="preserve">Typological concept of a Calf Creek </w:t>
      </w:r>
      <w:r w:rsidR="00EF48CC" w:rsidRPr="008F2F99">
        <w:rPr>
          <w:rFonts w:ascii="Times New Roman" w:hAnsi="Times New Roman" w:cs="Times New Roman"/>
          <w:b/>
          <w:bCs/>
        </w:rPr>
        <w:t>P</w:t>
      </w:r>
      <w:r w:rsidR="00E230F1" w:rsidRPr="008F2F99">
        <w:rPr>
          <w:rFonts w:ascii="Times New Roman" w:hAnsi="Times New Roman" w:cs="Times New Roman"/>
          <w:b/>
          <w:bCs/>
        </w:rPr>
        <w:t>oint</w:t>
      </w:r>
      <w:r w:rsidRPr="008F2F99">
        <w:rPr>
          <w:rFonts w:ascii="Times New Roman" w:hAnsi="Times New Roman" w:cs="Times New Roman"/>
          <w:b/>
          <w:bCs/>
        </w:rPr>
        <w:t xml:space="preserve"> (</w:t>
      </w:r>
      <w:r w:rsidR="00E230F1" w:rsidRPr="008F2F99">
        <w:rPr>
          <w:rFonts w:ascii="Times New Roman" w:hAnsi="Times New Roman" w:cs="Times New Roman"/>
          <w:b/>
          <w:bCs/>
        </w:rPr>
        <w:t xml:space="preserve">ca. </w:t>
      </w:r>
      <w:r w:rsidRPr="008F2F99">
        <w:rPr>
          <w:rFonts w:ascii="Times New Roman" w:hAnsi="Times New Roman" w:cs="Times New Roman"/>
          <w:b/>
          <w:bCs/>
        </w:rPr>
        <w:t>5,960 – 5,700 B.P.)</w:t>
      </w:r>
      <w:r w:rsidR="00E230F1" w:rsidRPr="008F2F99">
        <w:rPr>
          <w:rFonts w:ascii="Times New Roman" w:hAnsi="Times New Roman" w:cs="Times New Roman"/>
          <w:b/>
          <w:bCs/>
        </w:rPr>
        <w:t>, illustrated by the author</w:t>
      </w:r>
    </w:p>
    <w:p w14:paraId="368BF91E" w14:textId="38A6E08A" w:rsidR="00DE1C7E" w:rsidRPr="008F2F99" w:rsidRDefault="00DE1C7E" w:rsidP="00DE1C7E">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7500E280" wp14:editId="1C7EF8F0">
            <wp:extent cx="2039112" cy="3200400"/>
            <wp:effectExtent l="0" t="0" r="5715" b="0"/>
            <wp:docPr id="581608613" name="Picture 2" descr="A drawing of a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08613" name="Picture 2" descr="A drawing of a bea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39112" cy="3200400"/>
                    </a:xfrm>
                    <a:prstGeom prst="rect">
                      <a:avLst/>
                    </a:prstGeom>
                  </pic:spPr>
                </pic:pic>
              </a:graphicData>
            </a:graphic>
          </wp:inline>
        </w:drawing>
      </w:r>
    </w:p>
    <w:p w14:paraId="71C2BC31" w14:textId="2CFE0D0A" w:rsidR="00AA5325" w:rsidRPr="008F2F99" w:rsidRDefault="00DE1C7E" w:rsidP="00AA5325">
      <w:pPr>
        <w:spacing w:line="480" w:lineRule="auto"/>
        <w:rPr>
          <w:rFonts w:ascii="Times New Roman" w:hAnsi="Times New Roman" w:cs="Times New Roman"/>
        </w:rPr>
      </w:pPr>
      <w:r w:rsidRPr="008F2F99">
        <w:rPr>
          <w:rFonts w:ascii="Times New Roman" w:hAnsi="Times New Roman" w:cs="Times New Roman"/>
        </w:rPr>
        <w:tab/>
      </w:r>
      <w:r w:rsidR="00AA5325" w:rsidRPr="008F2F99">
        <w:rPr>
          <w:rFonts w:ascii="Times New Roman" w:hAnsi="Times New Roman" w:cs="Times New Roman"/>
        </w:rPr>
        <w:t xml:space="preserve">Calf Creek, Bell, and Andice </w:t>
      </w:r>
      <w:r w:rsidR="007C63FB" w:rsidRPr="008F2F99">
        <w:rPr>
          <w:rFonts w:ascii="Times New Roman" w:hAnsi="Times New Roman" w:cs="Times New Roman"/>
        </w:rPr>
        <w:t>PPKs</w:t>
      </w:r>
      <w:r w:rsidR="00AA5325" w:rsidRPr="008F2F99">
        <w:rPr>
          <w:rFonts w:ascii="Times New Roman" w:hAnsi="Times New Roman" w:cs="Times New Roman"/>
        </w:rPr>
        <w:t xml:space="preserve"> </w:t>
      </w:r>
      <w:r w:rsidR="001762E0" w:rsidRPr="008F2F99">
        <w:rPr>
          <w:rFonts w:ascii="Times New Roman" w:hAnsi="Times New Roman" w:cs="Times New Roman"/>
        </w:rPr>
        <w:t xml:space="preserve">(5,960 – 5,700 B.P.) [Loshe et al. 2021] </w:t>
      </w:r>
      <w:r w:rsidR="00AA5325" w:rsidRPr="008F2F99">
        <w:rPr>
          <w:rFonts w:ascii="Times New Roman" w:hAnsi="Times New Roman" w:cs="Times New Roman"/>
        </w:rPr>
        <w:t xml:space="preserve">are all large basally notched bifaces associated with the Calf Creek complex (Barlett and O’Shea 2014). Calf Creek people preferred high-quality lithics, and Calf Creek PPKs reported from Oklahoma are made of Alibates silicified dolomite, Ogallala quartzite, Florence-A chert, Frisco chert, and other high-quality lithics (Benefield and Duncan 2021; Duncan 1995; Powell 1995; Rhoton 1995; White 1995). Heat treatment of lithic raw material and caching activities were also practiced by Calf Creek people (Lohse et al. 2021; Wyckoff 1995). </w:t>
      </w:r>
    </w:p>
    <w:p w14:paraId="56BA85E2" w14:textId="77777777" w:rsidR="00AA5325" w:rsidRPr="008F2F99" w:rsidRDefault="00AA5325" w:rsidP="00AA5325">
      <w:pPr>
        <w:spacing w:line="480" w:lineRule="auto"/>
        <w:rPr>
          <w:rFonts w:ascii="Times New Roman" w:hAnsi="Times New Roman" w:cs="Times New Roman"/>
          <w:i/>
          <w:iCs/>
        </w:rPr>
      </w:pPr>
      <w:r w:rsidRPr="008F2F99">
        <w:rPr>
          <w:rFonts w:ascii="Times New Roman" w:hAnsi="Times New Roman" w:cs="Times New Roman"/>
          <w:i/>
          <w:iCs/>
        </w:rPr>
        <w:t>Late Archaic Period (3,950 – 1,950 B.P.)</w:t>
      </w:r>
    </w:p>
    <w:p w14:paraId="4CAF0019" w14:textId="7DDA45FF"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During the Late Archaic </w:t>
      </w:r>
      <w:r w:rsidR="007C63FB" w:rsidRPr="008F2F99">
        <w:rPr>
          <w:rFonts w:ascii="Times New Roman" w:hAnsi="Times New Roman" w:cs="Times New Roman"/>
        </w:rPr>
        <w:t>P</w:t>
      </w:r>
      <w:r w:rsidRPr="008F2F99">
        <w:rPr>
          <w:rFonts w:ascii="Times New Roman" w:hAnsi="Times New Roman" w:cs="Times New Roman"/>
        </w:rPr>
        <w:t xml:space="preserve">eriod populations increased and settlements grew larger and more numerous. The first evidence for exchange relationships and warfare also appear (Brooks and Cleland 2015). In western Oklahoma, Late Archaic people depended more on large mammals, such as bison and antelope, than their counterparts did farther east (Brooks and </w:t>
      </w:r>
      <w:r w:rsidRPr="008F2F99">
        <w:rPr>
          <w:rFonts w:ascii="Times New Roman" w:hAnsi="Times New Roman" w:cs="Times New Roman"/>
        </w:rPr>
        <w:lastRenderedPageBreak/>
        <w:t xml:space="preserve">Cleland 2015). An increase in plant-processing tools, including groundstone implements, indicates a growing reliance on locally available plant resources in addition to bison and antelope. People engaged in communal bison hunts resulting in a number of kill sites such as the Certain Site (34BK46) in Beckham County in southwestern Oklahoma (Bement and Buehler 2000). </w:t>
      </w:r>
    </w:p>
    <w:p w14:paraId="6431EDC0" w14:textId="057647CB" w:rsidR="00E230F1"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Archaeologists established the Summers Complex from work at the Summers Site (34GR12) in Greer County in southwestern Oklahoma, and contributed much of what we know about the Late Archaic </w:t>
      </w:r>
      <w:r w:rsidR="007C63FB" w:rsidRPr="008F2F99">
        <w:rPr>
          <w:rFonts w:ascii="Times New Roman" w:hAnsi="Times New Roman" w:cs="Times New Roman"/>
        </w:rPr>
        <w:t>P</w:t>
      </w:r>
      <w:r w:rsidRPr="008F2F99">
        <w:rPr>
          <w:rFonts w:ascii="Times New Roman" w:hAnsi="Times New Roman" w:cs="Times New Roman"/>
        </w:rPr>
        <w:t xml:space="preserve">eriod (Hughes 1984). At the Summers Site, Leonhardy (1966b) produced a suite of radiocarbon dates falling between </w:t>
      </w:r>
      <w:r w:rsidR="00667983" w:rsidRPr="008F2F99">
        <w:rPr>
          <w:rFonts w:ascii="Times New Roman" w:hAnsi="Times New Roman" w:cs="Times New Roman"/>
        </w:rPr>
        <w:t>3,061 – 2,926</w:t>
      </w:r>
      <w:r w:rsidRPr="008F2F99">
        <w:rPr>
          <w:rFonts w:ascii="Times New Roman" w:hAnsi="Times New Roman" w:cs="Times New Roman"/>
        </w:rPr>
        <w:t xml:space="preserve"> B.P. The majority of tools were made from Ogallala quartzite with fewer tools made from Alibates silicified dolomite, Edwards chert, and Tecovas jasper. Summers Complex projectile points include a variety of corner-notched, side-notched, and stemmed points. </w:t>
      </w:r>
      <w:r w:rsidR="00E230F1" w:rsidRPr="008F2F99">
        <w:rPr>
          <w:rFonts w:ascii="Times New Roman" w:hAnsi="Times New Roman" w:cs="Times New Roman"/>
        </w:rPr>
        <w:t>Figures 3.6 – 3.10 are typological concept illustrations of Late Archaic PPKs relevant to my study on obsidian in Oklahoma including the Marcos PPK (</w:t>
      </w:r>
      <w:r w:rsidR="00DA5B40" w:rsidRPr="008F2F99">
        <w:rPr>
          <w:rFonts w:ascii="Times New Roman" w:hAnsi="Times New Roman" w:cs="Times New Roman"/>
        </w:rPr>
        <w:t>2,600 – 1,800 B.P.</w:t>
      </w:r>
      <w:r w:rsidR="00E230F1" w:rsidRPr="008F2F99">
        <w:rPr>
          <w:rFonts w:ascii="Times New Roman" w:hAnsi="Times New Roman" w:cs="Times New Roman"/>
        </w:rPr>
        <w:t>), the Pandale PPK (</w:t>
      </w:r>
      <w:r w:rsidR="00DA5B40" w:rsidRPr="008F2F99">
        <w:rPr>
          <w:rFonts w:ascii="Times New Roman" w:hAnsi="Times New Roman" w:cs="Times New Roman"/>
        </w:rPr>
        <w:t>6,000 – 4,000 B.P.</w:t>
      </w:r>
      <w:r w:rsidR="00E230F1" w:rsidRPr="008F2F99">
        <w:rPr>
          <w:rFonts w:ascii="Times New Roman" w:hAnsi="Times New Roman" w:cs="Times New Roman"/>
        </w:rPr>
        <w:t>), the Frio PPK (</w:t>
      </w:r>
      <w:r w:rsidR="00DA5B40" w:rsidRPr="008F2F99">
        <w:rPr>
          <w:rFonts w:ascii="Times New Roman" w:hAnsi="Times New Roman" w:cs="Times New Roman"/>
        </w:rPr>
        <w:t>4,950 – 450 B.P.</w:t>
      </w:r>
      <w:r w:rsidR="00E230F1" w:rsidRPr="008F2F99">
        <w:rPr>
          <w:rFonts w:ascii="Times New Roman" w:hAnsi="Times New Roman" w:cs="Times New Roman"/>
        </w:rPr>
        <w:t>), a general side-notched PPK (</w:t>
      </w:r>
      <w:r w:rsidR="00DA5B40" w:rsidRPr="008F2F99">
        <w:rPr>
          <w:rFonts w:ascii="Times New Roman" w:hAnsi="Times New Roman" w:cs="Times New Roman"/>
        </w:rPr>
        <w:t>3,950 – 1,950 B.P.</w:t>
      </w:r>
      <w:r w:rsidR="00E230F1" w:rsidRPr="008F2F99">
        <w:rPr>
          <w:rFonts w:ascii="Times New Roman" w:hAnsi="Times New Roman" w:cs="Times New Roman"/>
        </w:rPr>
        <w:t>), and a general corner-notched PPK (</w:t>
      </w:r>
      <w:r w:rsidR="00DA5B40" w:rsidRPr="008F2F99">
        <w:rPr>
          <w:rFonts w:ascii="Times New Roman" w:hAnsi="Times New Roman" w:cs="Times New Roman"/>
        </w:rPr>
        <w:t>3,950 – 1,950 B.P.</w:t>
      </w:r>
      <w:r w:rsidR="00E230F1" w:rsidRPr="008F2F99">
        <w:rPr>
          <w:rFonts w:ascii="Times New Roman" w:hAnsi="Times New Roman" w:cs="Times New Roman"/>
        </w:rPr>
        <w:t>)</w:t>
      </w:r>
      <w:r w:rsidR="00DA5B40" w:rsidRPr="008F2F99">
        <w:rPr>
          <w:rFonts w:ascii="Times New Roman" w:hAnsi="Times New Roman" w:cs="Times New Roman"/>
        </w:rPr>
        <w:t xml:space="preserve"> [Bell 1958, 1960; Hughes 1984]</w:t>
      </w:r>
      <w:r w:rsidR="00E230F1" w:rsidRPr="008F2F99">
        <w:rPr>
          <w:rFonts w:ascii="Times New Roman" w:hAnsi="Times New Roman" w:cs="Times New Roman"/>
        </w:rPr>
        <w:t xml:space="preserve">. </w:t>
      </w:r>
      <w:r w:rsidR="00E230F1" w:rsidRPr="008F2F99">
        <w:rPr>
          <w:rFonts w:ascii="Times New Roman" w:hAnsi="Times New Roman" w:cs="Times New Roman"/>
        </w:rPr>
        <w:br w:type="page"/>
      </w:r>
    </w:p>
    <w:p w14:paraId="203B40E0" w14:textId="67202913" w:rsidR="00E230F1" w:rsidRPr="008F2F99" w:rsidRDefault="00E230F1" w:rsidP="00E230F1">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3.6: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 Marcos </w:t>
      </w:r>
      <w:r w:rsidR="00EF48CC" w:rsidRPr="008F2F99">
        <w:rPr>
          <w:rFonts w:ascii="Times New Roman" w:hAnsi="Times New Roman" w:cs="Times New Roman"/>
          <w:b/>
          <w:bCs/>
        </w:rPr>
        <w:t>P</w:t>
      </w:r>
      <w:r w:rsidRPr="008F2F99">
        <w:rPr>
          <w:rFonts w:ascii="Times New Roman" w:hAnsi="Times New Roman" w:cs="Times New Roman"/>
          <w:b/>
          <w:bCs/>
        </w:rPr>
        <w:t xml:space="preserve">oint (ca. </w:t>
      </w:r>
      <w:r w:rsidR="00BD18CD" w:rsidRPr="008F2F99">
        <w:rPr>
          <w:rFonts w:ascii="Times New Roman" w:hAnsi="Times New Roman" w:cs="Times New Roman"/>
          <w:b/>
          <w:bCs/>
        </w:rPr>
        <w:t>2,600 – 1,800 B.P.</w:t>
      </w:r>
      <w:r w:rsidRPr="008F2F99">
        <w:rPr>
          <w:rFonts w:ascii="Times New Roman" w:hAnsi="Times New Roman" w:cs="Times New Roman"/>
          <w:b/>
          <w:bCs/>
        </w:rPr>
        <w:t>), illustrated by the author</w:t>
      </w:r>
    </w:p>
    <w:p w14:paraId="2B122BBC" w14:textId="0F3C8C69" w:rsidR="00E230F1" w:rsidRPr="008F2F99" w:rsidRDefault="001216FA" w:rsidP="00E230F1">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20E3513E" wp14:editId="4B647D10">
            <wp:extent cx="1554480" cy="2971800"/>
            <wp:effectExtent l="0" t="0" r="0" b="0"/>
            <wp:docPr id="228324418" name="Picture 4" descr="A drawing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24418" name="Picture 4" descr="A drawing of a tre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4480" cy="2971800"/>
                    </a:xfrm>
                    <a:prstGeom prst="rect">
                      <a:avLst/>
                    </a:prstGeom>
                  </pic:spPr>
                </pic:pic>
              </a:graphicData>
            </a:graphic>
          </wp:inline>
        </w:drawing>
      </w:r>
    </w:p>
    <w:p w14:paraId="07A09FFB" w14:textId="77777777" w:rsidR="001F793C" w:rsidRPr="008F2F99" w:rsidRDefault="001F793C" w:rsidP="00E230F1">
      <w:pPr>
        <w:spacing w:line="480" w:lineRule="auto"/>
        <w:jc w:val="center"/>
        <w:rPr>
          <w:rFonts w:ascii="Times New Roman" w:hAnsi="Times New Roman" w:cs="Times New Roman"/>
          <w:b/>
          <w:bCs/>
        </w:rPr>
      </w:pPr>
    </w:p>
    <w:p w14:paraId="5EBACE94" w14:textId="3031F56A" w:rsidR="00E230F1" w:rsidRPr="008F2F99" w:rsidRDefault="00E230F1" w:rsidP="00E230F1">
      <w:pPr>
        <w:spacing w:line="480" w:lineRule="auto"/>
        <w:jc w:val="center"/>
        <w:rPr>
          <w:rFonts w:ascii="Times New Roman" w:hAnsi="Times New Roman" w:cs="Times New Roman"/>
          <w:b/>
          <w:bCs/>
        </w:rPr>
      </w:pPr>
      <w:r w:rsidRPr="008F2F99">
        <w:rPr>
          <w:rFonts w:ascii="Times New Roman" w:hAnsi="Times New Roman" w:cs="Times New Roman"/>
          <w:b/>
          <w:bCs/>
        </w:rPr>
        <w:t xml:space="preserve">Figure 3.7: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 Pandale </w:t>
      </w:r>
      <w:r w:rsidR="00EF48CC" w:rsidRPr="008F2F99">
        <w:rPr>
          <w:rFonts w:ascii="Times New Roman" w:hAnsi="Times New Roman" w:cs="Times New Roman"/>
          <w:b/>
          <w:bCs/>
        </w:rPr>
        <w:t>P</w:t>
      </w:r>
      <w:r w:rsidRPr="008F2F99">
        <w:rPr>
          <w:rFonts w:ascii="Times New Roman" w:hAnsi="Times New Roman" w:cs="Times New Roman"/>
          <w:b/>
          <w:bCs/>
        </w:rPr>
        <w:t xml:space="preserve">oint (ca. </w:t>
      </w:r>
      <w:r w:rsidR="00BD18CD" w:rsidRPr="008F2F99">
        <w:rPr>
          <w:rFonts w:ascii="Times New Roman" w:hAnsi="Times New Roman" w:cs="Times New Roman"/>
          <w:b/>
          <w:bCs/>
        </w:rPr>
        <w:t>6,000 – 4,000 B.P.</w:t>
      </w:r>
      <w:r w:rsidRPr="008F2F99">
        <w:rPr>
          <w:rFonts w:ascii="Times New Roman" w:hAnsi="Times New Roman" w:cs="Times New Roman"/>
          <w:b/>
          <w:bCs/>
        </w:rPr>
        <w:t>), illustrated by the author</w:t>
      </w:r>
    </w:p>
    <w:p w14:paraId="1013EAB7" w14:textId="120D62DA" w:rsidR="001F793C" w:rsidRPr="008F2F99" w:rsidRDefault="00BD18CD" w:rsidP="00E230F1">
      <w:pPr>
        <w:spacing w:line="480" w:lineRule="auto"/>
        <w:jc w:val="center"/>
        <w:rPr>
          <w:rFonts w:ascii="Times New Roman" w:hAnsi="Times New Roman" w:cs="Times New Roman"/>
        </w:rPr>
      </w:pPr>
      <w:r w:rsidRPr="008F2F99">
        <w:rPr>
          <w:rFonts w:ascii="Times New Roman" w:hAnsi="Times New Roman" w:cs="Times New Roman"/>
          <w:noProof/>
        </w:rPr>
        <mc:AlternateContent>
          <mc:Choice Requires="wps">
            <w:drawing>
              <wp:anchor distT="0" distB="0" distL="114300" distR="114300" simplePos="0" relativeHeight="251752448" behindDoc="0" locked="0" layoutInCell="1" allowOverlap="1" wp14:anchorId="3E12C8E3" wp14:editId="21D7047F">
                <wp:simplePos x="0" y="0"/>
                <wp:positionH relativeFrom="column">
                  <wp:posOffset>2509934</wp:posOffset>
                </wp:positionH>
                <wp:positionV relativeFrom="paragraph">
                  <wp:posOffset>2971593</wp:posOffset>
                </wp:positionV>
                <wp:extent cx="1039858" cy="0"/>
                <wp:effectExtent l="0" t="0" r="14605" b="12700"/>
                <wp:wrapNone/>
                <wp:docPr id="779483526" name="Straight Connector 11"/>
                <wp:cNvGraphicFramePr/>
                <a:graphic xmlns:a="http://schemas.openxmlformats.org/drawingml/2006/main">
                  <a:graphicData uri="http://schemas.microsoft.com/office/word/2010/wordprocessingShape">
                    <wps:wsp>
                      <wps:cNvCnPr/>
                      <wps:spPr>
                        <a:xfrm flipH="1">
                          <a:off x="0" y="0"/>
                          <a:ext cx="103985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F2F95EA" id="Straight Connector 11" o:spid="_x0000_s1026" style="position:absolute;flip:x;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65pt,234pt" to="279.55pt,2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" strokecolor="black [3200]" strokeweight="1pt">
                <v:stroke joinstyle="miter"/>
              </v:line>
            </w:pict>
          </mc:Fallback>
        </mc:AlternateContent>
      </w:r>
      <w:r w:rsidRPr="008F2F99">
        <w:rPr>
          <w:rFonts w:ascii="Times New Roman" w:hAnsi="Times New Roman" w:cs="Times New Roman"/>
          <w:noProof/>
        </w:rPr>
        <mc:AlternateContent>
          <mc:Choice Requires="wps">
            <w:drawing>
              <wp:anchor distT="0" distB="0" distL="114300" distR="114300" simplePos="0" relativeHeight="251751424" behindDoc="0" locked="0" layoutInCell="1" allowOverlap="1" wp14:anchorId="067D528E" wp14:editId="5A96A9C7">
                <wp:simplePos x="0" y="0"/>
                <wp:positionH relativeFrom="column">
                  <wp:posOffset>2537927</wp:posOffset>
                </wp:positionH>
                <wp:positionV relativeFrom="paragraph">
                  <wp:posOffset>23119</wp:posOffset>
                </wp:positionV>
                <wp:extent cx="1147665" cy="0"/>
                <wp:effectExtent l="0" t="0" r="8255" b="12700"/>
                <wp:wrapNone/>
                <wp:docPr id="430303435" name="Straight Connector 10"/>
                <wp:cNvGraphicFramePr/>
                <a:graphic xmlns:a="http://schemas.openxmlformats.org/drawingml/2006/main">
                  <a:graphicData uri="http://schemas.microsoft.com/office/word/2010/wordprocessingShape">
                    <wps:wsp>
                      <wps:cNvCnPr/>
                      <wps:spPr>
                        <a:xfrm>
                          <a:off x="0" y="0"/>
                          <a:ext cx="114766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51A8DFB" id="Straight Connector 10"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85pt,1.8pt" to="290.2pt,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" strokecolor="black [3200]" strokeweight="1pt">
                <v:stroke joinstyle="miter"/>
              </v:line>
            </w:pict>
          </mc:Fallback>
        </mc:AlternateContent>
      </w:r>
      <w:r w:rsidR="00137D85" w:rsidRPr="008F2F99">
        <w:rPr>
          <w:rFonts w:ascii="Times New Roman" w:hAnsi="Times New Roman" w:cs="Times New Roman"/>
          <w:noProof/>
        </w:rPr>
        <w:drawing>
          <wp:inline distT="0" distB="0" distL="0" distR="0" wp14:anchorId="43D9857F" wp14:editId="62A76898">
            <wp:extent cx="2020824" cy="2971800"/>
            <wp:effectExtent l="0" t="0" r="0" b="0"/>
            <wp:docPr id="1530880091" name="Picture 5" descr="A close-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80091" name="Picture 5" descr="A close-up of a leaf&#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20824" cy="2971800"/>
                    </a:xfrm>
                    <a:prstGeom prst="rect">
                      <a:avLst/>
                    </a:prstGeom>
                  </pic:spPr>
                </pic:pic>
              </a:graphicData>
            </a:graphic>
          </wp:inline>
        </w:drawing>
      </w:r>
      <w:r w:rsidR="00137D85" w:rsidRPr="008F2F99">
        <w:rPr>
          <w:rFonts w:ascii="Times New Roman" w:hAnsi="Times New Roman" w:cs="Times New Roman"/>
        </w:rPr>
        <w:br w:type="page"/>
      </w:r>
    </w:p>
    <w:p w14:paraId="2799E1F4" w14:textId="3FBEA6DB" w:rsidR="00E230F1" w:rsidRPr="008F2F99" w:rsidRDefault="00E230F1" w:rsidP="00E230F1">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3.8: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 Frio </w:t>
      </w:r>
      <w:r w:rsidR="00EF48CC" w:rsidRPr="008F2F99">
        <w:rPr>
          <w:rFonts w:ascii="Times New Roman" w:hAnsi="Times New Roman" w:cs="Times New Roman"/>
          <w:b/>
          <w:bCs/>
        </w:rPr>
        <w:t>P</w:t>
      </w:r>
      <w:r w:rsidRPr="008F2F99">
        <w:rPr>
          <w:rFonts w:ascii="Times New Roman" w:hAnsi="Times New Roman" w:cs="Times New Roman"/>
          <w:b/>
          <w:bCs/>
        </w:rPr>
        <w:t xml:space="preserve">oint (ca. </w:t>
      </w:r>
      <w:r w:rsidR="00BD18CD" w:rsidRPr="008F2F99">
        <w:rPr>
          <w:rFonts w:ascii="Times New Roman" w:hAnsi="Times New Roman" w:cs="Times New Roman"/>
          <w:b/>
          <w:bCs/>
        </w:rPr>
        <w:t>4,950 – 450 B.P.</w:t>
      </w:r>
      <w:r w:rsidRPr="008F2F99">
        <w:rPr>
          <w:rFonts w:ascii="Times New Roman" w:hAnsi="Times New Roman" w:cs="Times New Roman"/>
          <w:b/>
          <w:bCs/>
        </w:rPr>
        <w:t>), illustrated by the author</w:t>
      </w:r>
    </w:p>
    <w:p w14:paraId="546EA4CD" w14:textId="536BA69E" w:rsidR="00E230F1" w:rsidRPr="008F2F99" w:rsidRDefault="00137D85" w:rsidP="00E230F1">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63E3D1F0" wp14:editId="267F0228">
            <wp:extent cx="1481328" cy="2286000"/>
            <wp:effectExtent l="0" t="0" r="5080" b="0"/>
            <wp:docPr id="1651311767" name="Picture 6" descr="A drawing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11767" name="Picture 6" descr="A drawing of a tre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1328" cy="2286000"/>
                    </a:xfrm>
                    <a:prstGeom prst="rect">
                      <a:avLst/>
                    </a:prstGeom>
                  </pic:spPr>
                </pic:pic>
              </a:graphicData>
            </a:graphic>
          </wp:inline>
        </w:drawing>
      </w:r>
    </w:p>
    <w:p w14:paraId="2568C79D" w14:textId="77777777" w:rsidR="001F793C" w:rsidRPr="008F2F99" w:rsidRDefault="001F793C" w:rsidP="00E230F1">
      <w:pPr>
        <w:spacing w:line="480" w:lineRule="auto"/>
        <w:jc w:val="center"/>
        <w:rPr>
          <w:rFonts w:ascii="Times New Roman" w:hAnsi="Times New Roman" w:cs="Times New Roman"/>
          <w:b/>
          <w:bCs/>
        </w:rPr>
      </w:pPr>
    </w:p>
    <w:p w14:paraId="3C6F81FB" w14:textId="382603B3" w:rsidR="00EB307D" w:rsidRPr="008F2F99" w:rsidRDefault="00EB307D" w:rsidP="00E230F1">
      <w:pPr>
        <w:spacing w:line="480" w:lineRule="auto"/>
        <w:jc w:val="center"/>
        <w:rPr>
          <w:rFonts w:ascii="Times New Roman" w:hAnsi="Times New Roman" w:cs="Times New Roman"/>
          <w:b/>
          <w:bCs/>
        </w:rPr>
      </w:pPr>
      <w:r w:rsidRPr="008F2F99">
        <w:rPr>
          <w:rFonts w:ascii="Times New Roman" w:hAnsi="Times New Roman" w:cs="Times New Roman"/>
          <w:b/>
          <w:bCs/>
        </w:rPr>
        <w:t xml:space="preserve">Figure 3.9: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 generalized Side-notched </w:t>
      </w:r>
      <w:r w:rsidR="00EF48CC" w:rsidRPr="008F2F99">
        <w:rPr>
          <w:rFonts w:ascii="Times New Roman" w:hAnsi="Times New Roman" w:cs="Times New Roman"/>
          <w:b/>
          <w:bCs/>
        </w:rPr>
        <w:t>D</w:t>
      </w:r>
      <w:r w:rsidRPr="008F2F99">
        <w:rPr>
          <w:rFonts w:ascii="Times New Roman" w:hAnsi="Times New Roman" w:cs="Times New Roman"/>
          <w:b/>
          <w:bCs/>
        </w:rPr>
        <w:t>art Point (ca.</w:t>
      </w:r>
      <w:r w:rsidR="00BD18CD" w:rsidRPr="008F2F99">
        <w:rPr>
          <w:rFonts w:ascii="Times New Roman" w:hAnsi="Times New Roman" w:cs="Times New Roman"/>
          <w:b/>
          <w:bCs/>
        </w:rPr>
        <w:t xml:space="preserve"> 3,950 – 1,950 B.P.</w:t>
      </w:r>
      <w:r w:rsidRPr="008F2F99">
        <w:rPr>
          <w:rFonts w:ascii="Times New Roman" w:hAnsi="Times New Roman" w:cs="Times New Roman"/>
          <w:b/>
          <w:bCs/>
        </w:rPr>
        <w:t>), illustrated by the author</w:t>
      </w:r>
    </w:p>
    <w:p w14:paraId="42292103" w14:textId="3EE4589D" w:rsidR="00EB307D" w:rsidRPr="008F2F99" w:rsidRDefault="00137D85" w:rsidP="00E230F1">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56A81740" wp14:editId="596583D2">
            <wp:extent cx="1371600" cy="2286000"/>
            <wp:effectExtent l="0" t="0" r="0" b="0"/>
            <wp:docPr id="462293957" name="Picture 7" descr="A drawing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93957" name="Picture 7" descr="A drawing of a rock&#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71600" cy="2286000"/>
                    </a:xfrm>
                    <a:prstGeom prst="rect">
                      <a:avLst/>
                    </a:prstGeom>
                  </pic:spPr>
                </pic:pic>
              </a:graphicData>
            </a:graphic>
          </wp:inline>
        </w:drawing>
      </w:r>
      <w:r w:rsidRPr="008F2F99">
        <w:rPr>
          <w:rFonts w:ascii="Times New Roman" w:hAnsi="Times New Roman" w:cs="Times New Roman"/>
        </w:rPr>
        <w:br w:type="page"/>
      </w:r>
    </w:p>
    <w:p w14:paraId="1BA9486B" w14:textId="27BC7815" w:rsidR="00EB307D" w:rsidRPr="008F2F99" w:rsidRDefault="00EB307D" w:rsidP="00E230F1">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3.10: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 generalized Corner-notched Dart Point (ca. </w:t>
      </w:r>
      <w:r w:rsidR="00BD18CD" w:rsidRPr="008F2F99">
        <w:rPr>
          <w:rFonts w:ascii="Times New Roman" w:hAnsi="Times New Roman" w:cs="Times New Roman"/>
          <w:b/>
          <w:bCs/>
        </w:rPr>
        <w:t>3,950 – 1,950 B.P.</w:t>
      </w:r>
      <w:r w:rsidRPr="008F2F99">
        <w:rPr>
          <w:rFonts w:ascii="Times New Roman" w:hAnsi="Times New Roman" w:cs="Times New Roman"/>
          <w:b/>
          <w:bCs/>
        </w:rPr>
        <w:t>), illustrated by the author</w:t>
      </w:r>
    </w:p>
    <w:p w14:paraId="252A5D7C" w14:textId="6A585053" w:rsidR="00EB307D" w:rsidRPr="008F2F99" w:rsidRDefault="00137D85" w:rsidP="00E230F1">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590E6800" wp14:editId="55C749C2">
            <wp:extent cx="1609344" cy="2286000"/>
            <wp:effectExtent l="0" t="0" r="3810" b="0"/>
            <wp:docPr id="1084808854" name="Picture 8" descr="A drawing of a tri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08854" name="Picture 8" descr="A drawing of a triangular objec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09344" cy="2286000"/>
                    </a:xfrm>
                    <a:prstGeom prst="rect">
                      <a:avLst/>
                    </a:prstGeom>
                  </pic:spPr>
                </pic:pic>
              </a:graphicData>
            </a:graphic>
          </wp:inline>
        </w:drawing>
      </w:r>
    </w:p>
    <w:p w14:paraId="70A3A67B" w14:textId="6DD5EFCC" w:rsidR="00AA5325" w:rsidRPr="008F2F99" w:rsidRDefault="00EB307D" w:rsidP="00AA5325">
      <w:pPr>
        <w:spacing w:line="480" w:lineRule="auto"/>
        <w:rPr>
          <w:rFonts w:ascii="Times New Roman" w:hAnsi="Times New Roman" w:cs="Times New Roman"/>
        </w:rPr>
      </w:pPr>
      <w:r w:rsidRPr="008F2F99">
        <w:rPr>
          <w:rFonts w:ascii="Times New Roman" w:hAnsi="Times New Roman" w:cs="Times New Roman"/>
        </w:rPr>
        <w:tab/>
      </w:r>
      <w:r w:rsidR="00AA5325" w:rsidRPr="008F2F99">
        <w:rPr>
          <w:rFonts w:ascii="Times New Roman" w:hAnsi="Times New Roman" w:cs="Times New Roman"/>
        </w:rPr>
        <w:t xml:space="preserve">The presence of Alibates silicified dolomite and chert from the Edwards Plateau indicate exchange relationships between the people in Oklahoma during the Late Archaic </w:t>
      </w:r>
      <w:r w:rsidR="007C63FB" w:rsidRPr="008F2F99">
        <w:rPr>
          <w:rFonts w:ascii="Times New Roman" w:hAnsi="Times New Roman" w:cs="Times New Roman"/>
        </w:rPr>
        <w:t>P</w:t>
      </w:r>
      <w:r w:rsidR="00AA5325" w:rsidRPr="008F2F99">
        <w:rPr>
          <w:rFonts w:ascii="Times New Roman" w:hAnsi="Times New Roman" w:cs="Times New Roman"/>
        </w:rPr>
        <w:t xml:space="preserve">eriod with those of central Texas and the Texas </w:t>
      </w:r>
      <w:r w:rsidR="007C63FB" w:rsidRPr="008F2F99">
        <w:rPr>
          <w:rFonts w:ascii="Times New Roman" w:hAnsi="Times New Roman" w:cs="Times New Roman"/>
        </w:rPr>
        <w:t>P</w:t>
      </w:r>
      <w:r w:rsidR="00AA5325" w:rsidRPr="008F2F99">
        <w:rPr>
          <w:rFonts w:ascii="Times New Roman" w:hAnsi="Times New Roman" w:cs="Times New Roman"/>
        </w:rPr>
        <w:t xml:space="preserve">anhandle (Hughes 1984). </w:t>
      </w:r>
    </w:p>
    <w:p w14:paraId="5136AFFF" w14:textId="77777777" w:rsidR="00AA5325" w:rsidRPr="008F2F99" w:rsidRDefault="00AA5325" w:rsidP="00AA5325">
      <w:pPr>
        <w:spacing w:line="480" w:lineRule="auto"/>
        <w:rPr>
          <w:rFonts w:ascii="Times New Roman" w:hAnsi="Times New Roman" w:cs="Times New Roman"/>
          <w:u w:val="single"/>
        </w:rPr>
      </w:pPr>
      <w:r w:rsidRPr="008F2F99">
        <w:rPr>
          <w:rFonts w:ascii="Times New Roman" w:hAnsi="Times New Roman" w:cs="Times New Roman"/>
          <w:u w:val="single"/>
        </w:rPr>
        <w:t>Woodland Period (1,950 – 1,050 B.P.)</w:t>
      </w:r>
    </w:p>
    <w:p w14:paraId="3A0AB875" w14:textId="1BA79F76"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 xml:space="preserve"> </w:t>
      </w:r>
      <w:r w:rsidRPr="008F2F99">
        <w:rPr>
          <w:rFonts w:ascii="Times New Roman" w:hAnsi="Times New Roman" w:cs="Times New Roman"/>
        </w:rPr>
        <w:tab/>
        <w:t xml:space="preserve">Throughout North America the Woodland </w:t>
      </w:r>
      <w:r w:rsidR="007C63FB" w:rsidRPr="008F2F99">
        <w:rPr>
          <w:rFonts w:ascii="Times New Roman" w:hAnsi="Times New Roman" w:cs="Times New Roman"/>
        </w:rPr>
        <w:t>P</w:t>
      </w:r>
      <w:r w:rsidRPr="008F2F99">
        <w:rPr>
          <w:rFonts w:ascii="Times New Roman" w:hAnsi="Times New Roman" w:cs="Times New Roman"/>
        </w:rPr>
        <w:t xml:space="preserve">eriod is generally marked by the presence of ceramic artifacts and the appearance of bow and arrow technology, referring to smaller </w:t>
      </w:r>
      <w:r w:rsidR="007C63FB" w:rsidRPr="008F2F99">
        <w:rPr>
          <w:rFonts w:ascii="Times New Roman" w:hAnsi="Times New Roman" w:cs="Times New Roman"/>
        </w:rPr>
        <w:t>PPKs</w:t>
      </w:r>
      <w:r w:rsidRPr="008F2F99">
        <w:rPr>
          <w:rFonts w:ascii="Times New Roman" w:hAnsi="Times New Roman" w:cs="Times New Roman"/>
        </w:rPr>
        <w:t xml:space="preserve"> that can truly be called arrowheads (Hoffman and Brooks 1989). The most well-known Woodland manifestation in North America is the Hopewellian culture centered in the Southeastern US (Caldwell 1964). In Oklahoma, archaeologists define Woodland </w:t>
      </w:r>
      <w:r w:rsidR="007C63FB" w:rsidRPr="008F2F99">
        <w:rPr>
          <w:rFonts w:ascii="Times New Roman" w:hAnsi="Times New Roman" w:cs="Times New Roman"/>
        </w:rPr>
        <w:t>P</w:t>
      </w:r>
      <w:r w:rsidRPr="008F2F99">
        <w:rPr>
          <w:rFonts w:ascii="Times New Roman" w:hAnsi="Times New Roman" w:cs="Times New Roman"/>
        </w:rPr>
        <w:t xml:space="preserve">eriod occupations as Eastern Woodland, in reference to Woodland </w:t>
      </w:r>
      <w:r w:rsidR="007C63FB" w:rsidRPr="008F2F99">
        <w:rPr>
          <w:rFonts w:ascii="Times New Roman" w:hAnsi="Times New Roman" w:cs="Times New Roman"/>
        </w:rPr>
        <w:t>P</w:t>
      </w:r>
      <w:r w:rsidRPr="008F2F99">
        <w:rPr>
          <w:rFonts w:ascii="Times New Roman" w:hAnsi="Times New Roman" w:cs="Times New Roman"/>
        </w:rPr>
        <w:t xml:space="preserve">eriod manifestations in the Southeast, and Plains Woodland, generally considered an extension of Eastern Woodland cultures. </w:t>
      </w:r>
    </w:p>
    <w:p w14:paraId="48532CC8" w14:textId="57A3AE3E"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Woodland </w:t>
      </w:r>
      <w:r w:rsidR="007C63FB" w:rsidRPr="008F2F99">
        <w:rPr>
          <w:rFonts w:ascii="Times New Roman" w:hAnsi="Times New Roman" w:cs="Times New Roman"/>
        </w:rPr>
        <w:t>P</w:t>
      </w:r>
      <w:r w:rsidRPr="008F2F99">
        <w:rPr>
          <w:rFonts w:ascii="Times New Roman" w:hAnsi="Times New Roman" w:cs="Times New Roman"/>
        </w:rPr>
        <w:t xml:space="preserve">eriod people engaged in lifeways similar to those of the preceding Archaic </w:t>
      </w:r>
      <w:r w:rsidR="007C63FB" w:rsidRPr="008F2F99">
        <w:rPr>
          <w:rFonts w:ascii="Times New Roman" w:hAnsi="Times New Roman" w:cs="Times New Roman"/>
        </w:rPr>
        <w:t>P</w:t>
      </w:r>
      <w:r w:rsidRPr="008F2F99">
        <w:rPr>
          <w:rFonts w:ascii="Times New Roman" w:hAnsi="Times New Roman" w:cs="Times New Roman"/>
        </w:rPr>
        <w:t xml:space="preserve">eriod including a reliance on hunting and residential mobility (Marcum-Heiman et al. 2016). Gathering intensified to support this mobile lifeway and in many cases Woodland period people </w:t>
      </w:r>
      <w:r w:rsidRPr="008F2F99">
        <w:rPr>
          <w:rFonts w:ascii="Times New Roman" w:hAnsi="Times New Roman" w:cs="Times New Roman"/>
        </w:rPr>
        <w:lastRenderedPageBreak/>
        <w:t xml:space="preserve">began cultivating plants such as squash, sunflower, and corn (Wyckoff and Brooks 1983). Sedentism also increased during this </w:t>
      </w:r>
      <w:r w:rsidR="007C63FB" w:rsidRPr="008F2F99">
        <w:rPr>
          <w:rFonts w:ascii="Times New Roman" w:hAnsi="Times New Roman" w:cs="Times New Roman"/>
        </w:rPr>
        <w:t>P</w:t>
      </w:r>
      <w:r w:rsidRPr="008F2F99">
        <w:rPr>
          <w:rFonts w:ascii="Times New Roman" w:hAnsi="Times New Roman" w:cs="Times New Roman"/>
        </w:rPr>
        <w:t xml:space="preserve">eriod, as evidenced by the appearance of ceramics, semi-permanent camps, and horticulture (Marcum-Heiman et al. 2016). Plains Woodland </w:t>
      </w:r>
      <w:r w:rsidR="007C63FB" w:rsidRPr="008F2F99">
        <w:rPr>
          <w:rFonts w:ascii="Times New Roman" w:hAnsi="Times New Roman" w:cs="Times New Roman"/>
        </w:rPr>
        <w:t>P</w:t>
      </w:r>
      <w:r w:rsidRPr="008F2F99">
        <w:rPr>
          <w:rFonts w:ascii="Times New Roman" w:hAnsi="Times New Roman" w:cs="Times New Roman"/>
        </w:rPr>
        <w:t>eriod structures are rare in Oklahoma, but the few that archaeologists have uncovered are circular semi-subterranean structures (Drass 1985).</w:t>
      </w:r>
    </w:p>
    <w:p w14:paraId="39E9CB0D" w14:textId="2727785F"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Technological developments include an increase in groundstone technology such as the mano and m</w:t>
      </w:r>
      <w:r w:rsidR="00FE1FA4" w:rsidRPr="008F2F99">
        <w:rPr>
          <w:rFonts w:ascii="Times New Roman" w:hAnsi="Times New Roman" w:cs="Times New Roman"/>
        </w:rPr>
        <w:t>e</w:t>
      </w:r>
      <w:r w:rsidRPr="008F2F99">
        <w:rPr>
          <w:rFonts w:ascii="Times New Roman" w:hAnsi="Times New Roman" w:cs="Times New Roman"/>
        </w:rPr>
        <w:t xml:space="preserve">tate, and a shift towards smaller projectile points. Woodland period projectile points are typically corner-notched, such as the Scallorn </w:t>
      </w:r>
      <w:r w:rsidR="007C63FB" w:rsidRPr="008F2F99">
        <w:rPr>
          <w:rFonts w:ascii="Times New Roman" w:hAnsi="Times New Roman" w:cs="Times New Roman"/>
        </w:rPr>
        <w:t>PPK</w:t>
      </w:r>
      <w:r w:rsidRPr="008F2F99">
        <w:rPr>
          <w:rFonts w:ascii="Times New Roman" w:hAnsi="Times New Roman" w:cs="Times New Roman"/>
        </w:rPr>
        <w:t xml:space="preserve"> (1,750 – 800 B.P.) </w:t>
      </w:r>
      <w:r w:rsidR="00FE1FA4" w:rsidRPr="008F2F99">
        <w:rPr>
          <w:rFonts w:ascii="Times New Roman" w:hAnsi="Times New Roman" w:cs="Times New Roman"/>
        </w:rPr>
        <w:t>[Figure 3.</w:t>
      </w:r>
      <w:r w:rsidR="0094371B" w:rsidRPr="008F2F99">
        <w:rPr>
          <w:rFonts w:ascii="Times New Roman" w:hAnsi="Times New Roman" w:cs="Times New Roman"/>
        </w:rPr>
        <w:t>11</w:t>
      </w:r>
      <w:r w:rsidR="00FE1FA4" w:rsidRPr="008F2F99">
        <w:rPr>
          <w:rFonts w:ascii="Times New Roman" w:hAnsi="Times New Roman" w:cs="Times New Roman"/>
        </w:rPr>
        <w:t>] {</w:t>
      </w:r>
      <w:r w:rsidRPr="008F2F99">
        <w:rPr>
          <w:rFonts w:ascii="Times New Roman" w:hAnsi="Times New Roman" w:cs="Times New Roman"/>
        </w:rPr>
        <w:t>Duncan et al. 2007</w:t>
      </w:r>
      <w:r w:rsidR="00FE1FA4" w:rsidRPr="008F2F99">
        <w:rPr>
          <w:rFonts w:ascii="Times New Roman" w:hAnsi="Times New Roman" w:cs="Times New Roman"/>
        </w:rPr>
        <w:t>}</w:t>
      </w:r>
      <w:r w:rsidRPr="008F2F99">
        <w:rPr>
          <w:rFonts w:ascii="Times New Roman" w:hAnsi="Times New Roman" w:cs="Times New Roman"/>
        </w:rPr>
        <w:t xml:space="preserve"> or stemmed as in the Gary </w:t>
      </w:r>
      <w:r w:rsidR="007C63FB" w:rsidRPr="008F2F99">
        <w:rPr>
          <w:rFonts w:ascii="Times New Roman" w:hAnsi="Times New Roman" w:cs="Times New Roman"/>
        </w:rPr>
        <w:t>PPK</w:t>
      </w:r>
      <w:r w:rsidRPr="008F2F99">
        <w:rPr>
          <w:rFonts w:ascii="Times New Roman" w:hAnsi="Times New Roman" w:cs="Times New Roman"/>
        </w:rPr>
        <w:t xml:space="preserve"> (3,950 – 950 B.P.) </w:t>
      </w:r>
      <w:r w:rsidR="00FE1FA4" w:rsidRPr="008F2F99">
        <w:rPr>
          <w:rFonts w:ascii="Times New Roman" w:hAnsi="Times New Roman" w:cs="Times New Roman"/>
        </w:rPr>
        <w:t>[Figure 3.</w:t>
      </w:r>
      <w:r w:rsidR="0094371B" w:rsidRPr="008F2F99">
        <w:rPr>
          <w:rFonts w:ascii="Times New Roman" w:hAnsi="Times New Roman" w:cs="Times New Roman"/>
        </w:rPr>
        <w:t>12</w:t>
      </w:r>
      <w:r w:rsidR="00FE1FA4" w:rsidRPr="008F2F99">
        <w:rPr>
          <w:rFonts w:ascii="Times New Roman" w:hAnsi="Times New Roman" w:cs="Times New Roman"/>
        </w:rPr>
        <w:t>] {</w:t>
      </w:r>
      <w:r w:rsidRPr="008F2F99">
        <w:rPr>
          <w:rFonts w:ascii="Times New Roman" w:hAnsi="Times New Roman" w:cs="Times New Roman"/>
        </w:rPr>
        <w:t>Suhm and Krieger 1954; Bell 1958</w:t>
      </w:r>
      <w:r w:rsidR="00FE1FA4" w:rsidRPr="008F2F99">
        <w:rPr>
          <w:rFonts w:ascii="Times New Roman" w:hAnsi="Times New Roman" w:cs="Times New Roman"/>
        </w:rPr>
        <w:t>}</w:t>
      </w:r>
      <w:r w:rsidRPr="008F2F99">
        <w:rPr>
          <w:rFonts w:ascii="Times New Roman" w:hAnsi="Times New Roman" w:cs="Times New Roman"/>
        </w:rPr>
        <w:t xml:space="preserve">. Archaeologists also find lithic artifacts related to horticultural activities such as the hoe. Pottery is typically plain or chord-marked with conically shaped bases (Vehik 1984). </w:t>
      </w:r>
    </w:p>
    <w:p w14:paraId="369AECBC" w14:textId="6D7A1BCC" w:rsidR="00FE1FA4" w:rsidRPr="008F2F99" w:rsidRDefault="00FE1FA4" w:rsidP="00FE1FA4">
      <w:pPr>
        <w:spacing w:line="480" w:lineRule="auto"/>
        <w:jc w:val="center"/>
        <w:rPr>
          <w:rFonts w:ascii="Times New Roman" w:hAnsi="Times New Roman" w:cs="Times New Roman"/>
          <w:b/>
          <w:bCs/>
        </w:rPr>
      </w:pPr>
      <w:r w:rsidRPr="008F2F99">
        <w:rPr>
          <w:rFonts w:ascii="Times New Roman" w:hAnsi="Times New Roman" w:cs="Times New Roman"/>
          <w:b/>
          <w:bCs/>
        </w:rPr>
        <w:t>Figure 3.</w:t>
      </w:r>
      <w:r w:rsidR="0094371B" w:rsidRPr="008F2F99">
        <w:rPr>
          <w:rFonts w:ascii="Times New Roman" w:hAnsi="Times New Roman" w:cs="Times New Roman"/>
          <w:b/>
          <w:bCs/>
        </w:rPr>
        <w:t>11</w:t>
      </w:r>
      <w:r w:rsidRPr="008F2F99">
        <w:rPr>
          <w:rFonts w:ascii="Times New Roman" w:hAnsi="Times New Roman" w:cs="Times New Roman"/>
          <w:b/>
          <w:bCs/>
        </w:rPr>
        <w:t xml:space="preserve">: </w:t>
      </w:r>
      <w:r w:rsidR="00667983" w:rsidRPr="008F2F99">
        <w:rPr>
          <w:rFonts w:ascii="Times New Roman" w:hAnsi="Times New Roman" w:cs="Times New Roman"/>
          <w:b/>
          <w:bCs/>
        </w:rPr>
        <w:t>Conceptualization</w:t>
      </w:r>
      <w:r w:rsidR="0094371B" w:rsidRPr="008F2F99">
        <w:rPr>
          <w:rFonts w:ascii="Times New Roman" w:hAnsi="Times New Roman" w:cs="Times New Roman"/>
          <w:b/>
          <w:bCs/>
        </w:rPr>
        <w:t xml:space="preserve"> of a Scallorn Point</w:t>
      </w:r>
      <w:r w:rsidRPr="008F2F99">
        <w:rPr>
          <w:rFonts w:ascii="Times New Roman" w:hAnsi="Times New Roman" w:cs="Times New Roman"/>
          <w:b/>
          <w:bCs/>
        </w:rPr>
        <w:t xml:space="preserve"> (</w:t>
      </w:r>
      <w:r w:rsidR="0094371B" w:rsidRPr="008F2F99">
        <w:rPr>
          <w:rFonts w:ascii="Times New Roman" w:hAnsi="Times New Roman" w:cs="Times New Roman"/>
          <w:b/>
          <w:bCs/>
        </w:rPr>
        <w:t xml:space="preserve">ca. </w:t>
      </w:r>
      <w:r w:rsidRPr="008F2F99">
        <w:rPr>
          <w:rFonts w:ascii="Times New Roman" w:hAnsi="Times New Roman" w:cs="Times New Roman"/>
          <w:b/>
          <w:bCs/>
        </w:rPr>
        <w:t>1,750 – 800 B.P.)</w:t>
      </w:r>
      <w:r w:rsidR="0094371B" w:rsidRPr="008F2F99">
        <w:rPr>
          <w:rFonts w:ascii="Times New Roman" w:hAnsi="Times New Roman" w:cs="Times New Roman"/>
          <w:b/>
          <w:bCs/>
        </w:rPr>
        <w:t>, illustrated by the author</w:t>
      </w:r>
    </w:p>
    <w:p w14:paraId="606C9089" w14:textId="30F69E29" w:rsidR="00FE1FA4" w:rsidRPr="008F2F99" w:rsidRDefault="00FE1FA4" w:rsidP="00FE1FA4">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001E4977" wp14:editId="398A3229">
            <wp:extent cx="932688" cy="1371600"/>
            <wp:effectExtent l="0" t="0" r="0" b="0"/>
            <wp:docPr id="12624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072" name="Picture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2688" cy="1371600"/>
                    </a:xfrm>
                    <a:prstGeom prst="rect">
                      <a:avLst/>
                    </a:prstGeom>
                  </pic:spPr>
                </pic:pic>
              </a:graphicData>
            </a:graphic>
          </wp:inline>
        </w:drawing>
      </w:r>
    </w:p>
    <w:p w14:paraId="6DD4FFC5" w14:textId="77777777" w:rsidR="0094371B" w:rsidRPr="008F2F99" w:rsidRDefault="0094371B" w:rsidP="00FE1FA4">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132A7BA9" w14:textId="31083027" w:rsidR="00FE1FA4" w:rsidRPr="008F2F99" w:rsidRDefault="00FE1FA4" w:rsidP="00FE1FA4">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3.</w:t>
      </w:r>
      <w:r w:rsidR="0094371B" w:rsidRPr="008F2F99">
        <w:rPr>
          <w:rFonts w:ascii="Times New Roman" w:hAnsi="Times New Roman" w:cs="Times New Roman"/>
          <w:b/>
          <w:bCs/>
        </w:rPr>
        <w:t>12</w:t>
      </w:r>
      <w:r w:rsidRPr="008F2F99">
        <w:rPr>
          <w:rFonts w:ascii="Times New Roman" w:hAnsi="Times New Roman" w:cs="Times New Roman"/>
          <w:b/>
          <w:bCs/>
        </w:rPr>
        <w:t xml:space="preserve">: </w:t>
      </w:r>
      <w:r w:rsidR="00667983" w:rsidRPr="008F2F99">
        <w:rPr>
          <w:rFonts w:ascii="Times New Roman" w:hAnsi="Times New Roman" w:cs="Times New Roman"/>
          <w:b/>
          <w:bCs/>
        </w:rPr>
        <w:t xml:space="preserve">Conceptualization </w:t>
      </w:r>
      <w:r w:rsidR="0094371B" w:rsidRPr="008F2F99">
        <w:rPr>
          <w:rFonts w:ascii="Times New Roman" w:hAnsi="Times New Roman" w:cs="Times New Roman"/>
          <w:b/>
          <w:bCs/>
        </w:rPr>
        <w:t>of a Gary Point</w:t>
      </w:r>
      <w:r w:rsidRPr="008F2F99">
        <w:rPr>
          <w:rFonts w:ascii="Times New Roman" w:hAnsi="Times New Roman" w:cs="Times New Roman"/>
          <w:b/>
          <w:bCs/>
        </w:rPr>
        <w:t xml:space="preserve"> (</w:t>
      </w:r>
      <w:r w:rsidR="0094371B" w:rsidRPr="008F2F99">
        <w:rPr>
          <w:rFonts w:ascii="Times New Roman" w:hAnsi="Times New Roman" w:cs="Times New Roman"/>
          <w:b/>
          <w:bCs/>
        </w:rPr>
        <w:t xml:space="preserve">ca. </w:t>
      </w:r>
      <w:r w:rsidRPr="008F2F99">
        <w:rPr>
          <w:rFonts w:ascii="Times New Roman" w:hAnsi="Times New Roman" w:cs="Times New Roman"/>
          <w:b/>
          <w:bCs/>
        </w:rPr>
        <w:t>3,950 – 950 B.P.)</w:t>
      </w:r>
      <w:r w:rsidR="0094371B" w:rsidRPr="008F2F99">
        <w:rPr>
          <w:rFonts w:ascii="Times New Roman" w:hAnsi="Times New Roman" w:cs="Times New Roman"/>
          <w:b/>
          <w:bCs/>
        </w:rPr>
        <w:t>, illustrated by the author</w:t>
      </w:r>
    </w:p>
    <w:p w14:paraId="10BCE2B4" w14:textId="051B12D2" w:rsidR="00FE1FA4" w:rsidRPr="008F2F99" w:rsidRDefault="00FE1FA4" w:rsidP="00FE1FA4">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7AADBA1B" wp14:editId="53759764">
            <wp:extent cx="1453896" cy="2743200"/>
            <wp:effectExtent l="0" t="0" r="0" b="0"/>
            <wp:docPr id="1518518101" name="Picture 4" descr="A drawing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18101" name="Picture 4" descr="A drawing of a rock&#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53896" cy="2743200"/>
                    </a:xfrm>
                    <a:prstGeom prst="rect">
                      <a:avLst/>
                    </a:prstGeom>
                  </pic:spPr>
                </pic:pic>
              </a:graphicData>
            </a:graphic>
          </wp:inline>
        </w:drawing>
      </w:r>
    </w:p>
    <w:p w14:paraId="591F75C2" w14:textId="77777777"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Both Plains Woodland and Eastern Woodland people primarily utilized locally available lithic resources (Vehik 1984). Outside of Eastern Oklahoma, little evidence exists for external exchange relationships between Woodland period people in Oklahoma and their contemporaries (Vehik 1984), yet there is evidence of interaction between Plains Woodland and Eastern Woodland people within Oklahoma as certain chert types, such as Keokuk, appear in a number of Plains Woodland sites (Drass 1985).</w:t>
      </w:r>
    </w:p>
    <w:p w14:paraId="26F56A9F" w14:textId="77777777" w:rsidR="00AA5325" w:rsidRPr="008F2F99" w:rsidRDefault="00AA5325" w:rsidP="00AA5325">
      <w:pPr>
        <w:spacing w:line="480" w:lineRule="auto"/>
        <w:rPr>
          <w:rFonts w:ascii="Times New Roman" w:hAnsi="Times New Roman" w:cs="Times New Roman"/>
          <w:i/>
          <w:iCs/>
        </w:rPr>
      </w:pPr>
      <w:r w:rsidRPr="008F2F99">
        <w:rPr>
          <w:rFonts w:ascii="Times New Roman" w:hAnsi="Times New Roman" w:cs="Times New Roman"/>
          <w:i/>
          <w:iCs/>
        </w:rPr>
        <w:t>Fourche Maline/Eastern Woodland period (2,250 – 950 B.P.)</w:t>
      </w:r>
    </w:p>
    <w:p w14:paraId="300812C1" w14:textId="5D866105"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most well understood Woodland </w:t>
      </w:r>
      <w:r w:rsidR="007C63FB" w:rsidRPr="008F2F99">
        <w:rPr>
          <w:rFonts w:ascii="Times New Roman" w:hAnsi="Times New Roman" w:cs="Times New Roman"/>
        </w:rPr>
        <w:t>P</w:t>
      </w:r>
      <w:r w:rsidRPr="008F2F99">
        <w:rPr>
          <w:rFonts w:ascii="Times New Roman" w:hAnsi="Times New Roman" w:cs="Times New Roman"/>
        </w:rPr>
        <w:t xml:space="preserve">eriod archaeological culture in Oklahoma is the Fourche Maline phase (2,250 – 950 B.P.) derived from the Fourche Maline Creek of the southern Arkansas River basin (Leith 2011). Galm provided a date range from 1,650 – 1,150 B.P. for the Fourche Maline phase (Galm 1984), but Leith’s recent reevaluation of the Fourche Maline phase expanded that date range significantly </w:t>
      </w:r>
      <w:r w:rsidR="008B01F4" w:rsidRPr="008F2F99">
        <w:rPr>
          <w:rFonts w:ascii="Times New Roman" w:hAnsi="Times New Roman" w:cs="Times New Roman"/>
        </w:rPr>
        <w:t xml:space="preserve">to ca. 2,250 – 950 B.P. </w:t>
      </w:r>
      <w:r w:rsidRPr="008F2F99">
        <w:rPr>
          <w:rFonts w:ascii="Times New Roman" w:hAnsi="Times New Roman" w:cs="Times New Roman"/>
        </w:rPr>
        <w:t xml:space="preserve">(Leith 2011). Archaeologists </w:t>
      </w:r>
      <w:r w:rsidRPr="008F2F99">
        <w:rPr>
          <w:rFonts w:ascii="Times New Roman" w:hAnsi="Times New Roman" w:cs="Times New Roman"/>
        </w:rPr>
        <w:lastRenderedPageBreak/>
        <w:t xml:space="preserve">consider the Fourche Maline to be the formative period to Late Precontact cultural manifestations in eastern Oklahoma (Leith 2011). </w:t>
      </w:r>
    </w:p>
    <w:p w14:paraId="0B7600D4" w14:textId="200D4E86" w:rsidR="00E80193"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In contrast to Plains Woodland occupations farther to the West in Oklahoma, Fourche Maline people relied less on hunting larger game and supplemented their subsistence patterns with increased plant cultivation and a more sedentary lifestyle. Hopewellian-like ceramic artifacts recovered at certain Fourche Maline sites indicate that exchange relationships existed between southeastern Oklahoma and the people living throughout the southeastern US (Galm 1984). </w:t>
      </w:r>
    </w:p>
    <w:p w14:paraId="45675EE2" w14:textId="05363403" w:rsidR="00AA5325" w:rsidRPr="008F2F99" w:rsidRDefault="00AA5325" w:rsidP="00AA5325">
      <w:pPr>
        <w:spacing w:line="480" w:lineRule="auto"/>
        <w:rPr>
          <w:rFonts w:ascii="Times New Roman" w:hAnsi="Times New Roman" w:cs="Times New Roman"/>
          <w:i/>
          <w:iCs/>
        </w:rPr>
      </w:pPr>
      <w:r w:rsidRPr="008F2F99">
        <w:rPr>
          <w:rFonts w:ascii="Times New Roman" w:hAnsi="Times New Roman" w:cs="Times New Roman"/>
          <w:i/>
          <w:iCs/>
        </w:rPr>
        <w:t>Plains Woodland (1,950 – 1,050 B.P.)</w:t>
      </w:r>
    </w:p>
    <w:p w14:paraId="29AFDB8B" w14:textId="03F647CA"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Plains Woodland </w:t>
      </w:r>
      <w:r w:rsidR="007C63FB" w:rsidRPr="008F2F99">
        <w:rPr>
          <w:rFonts w:ascii="Times New Roman" w:hAnsi="Times New Roman" w:cs="Times New Roman"/>
        </w:rPr>
        <w:t>P</w:t>
      </w:r>
      <w:r w:rsidRPr="008F2F99">
        <w:rPr>
          <w:rFonts w:ascii="Times New Roman" w:hAnsi="Times New Roman" w:cs="Times New Roman"/>
        </w:rPr>
        <w:t xml:space="preserve">eriod (1,950 – 1,050 B.P.) is not well understood on the Southern Plains, and many sites are not distinguished between the Late Archaic </w:t>
      </w:r>
      <w:r w:rsidR="007C63FB" w:rsidRPr="008F2F99">
        <w:rPr>
          <w:rFonts w:ascii="Times New Roman" w:hAnsi="Times New Roman" w:cs="Times New Roman"/>
        </w:rPr>
        <w:t>P</w:t>
      </w:r>
      <w:r w:rsidRPr="008F2F99">
        <w:rPr>
          <w:rFonts w:ascii="Times New Roman" w:hAnsi="Times New Roman" w:cs="Times New Roman"/>
        </w:rPr>
        <w:t xml:space="preserve">eriod and the Plains Woodland period (Drass 2003). This discrepancy may be related to material continuity between Late Archaic and Plains Woodland assemblages (Marcum-Heiman et al. 2016). Similar to other Woodland </w:t>
      </w:r>
      <w:r w:rsidR="007C63FB" w:rsidRPr="008F2F99">
        <w:rPr>
          <w:rFonts w:ascii="Times New Roman" w:hAnsi="Times New Roman" w:cs="Times New Roman"/>
        </w:rPr>
        <w:t>P</w:t>
      </w:r>
      <w:r w:rsidRPr="008F2F99">
        <w:rPr>
          <w:rFonts w:ascii="Times New Roman" w:hAnsi="Times New Roman" w:cs="Times New Roman"/>
        </w:rPr>
        <w:t xml:space="preserve">eriod occupations, Plains Woodland cultures are marked by the appearance of pottery and bow and arrow technology. Plains Woodland people engaged in a mobile hunting and gathering lifestyle supplemented by horticultural activities. In western Oklahoma, Plains Woodland people primarily focused on bison hunting, which may have shifted to a preference for deer around ca. 1,450 B.P. (Drass 2003). </w:t>
      </w:r>
    </w:p>
    <w:p w14:paraId="5A863C5C" w14:textId="4134CE2C"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lithic resources utilized by Plains Woodland people in Oklahoma were mostly local (Vehik 1984). Exchange relationships are evident with Eastern Woodland people in Oklahoma (Drass 1985). Farther west in the Texas Panhandle, Hughes (1991) defined the Palo Duro complex as belonging to the Plains Woodland </w:t>
      </w:r>
      <w:r w:rsidR="007C63FB" w:rsidRPr="008F2F99">
        <w:rPr>
          <w:rFonts w:ascii="Times New Roman" w:hAnsi="Times New Roman" w:cs="Times New Roman"/>
        </w:rPr>
        <w:t>P</w:t>
      </w:r>
      <w:r w:rsidRPr="008F2F99">
        <w:rPr>
          <w:rFonts w:ascii="Times New Roman" w:hAnsi="Times New Roman" w:cs="Times New Roman"/>
        </w:rPr>
        <w:t xml:space="preserve">eriod. Mogollon Brownware sherds occur at Palo </w:t>
      </w:r>
      <w:r w:rsidRPr="008F2F99">
        <w:rPr>
          <w:rFonts w:ascii="Times New Roman" w:hAnsi="Times New Roman" w:cs="Times New Roman"/>
        </w:rPr>
        <w:lastRenderedPageBreak/>
        <w:t>Duro complex sites, indicating westerly exchange relationships between Southern Plains Woodland groups and people living in the Southwest (Drass 2003).</w:t>
      </w:r>
    </w:p>
    <w:p w14:paraId="25354A97" w14:textId="77777777" w:rsidR="009771EF" w:rsidRPr="008F2F99" w:rsidRDefault="00AA5325" w:rsidP="00AA5325">
      <w:pPr>
        <w:spacing w:line="480" w:lineRule="auto"/>
        <w:rPr>
          <w:rFonts w:ascii="Times New Roman" w:hAnsi="Times New Roman" w:cs="Times New Roman"/>
          <w:u w:val="single"/>
        </w:rPr>
      </w:pPr>
      <w:r w:rsidRPr="008F2F99">
        <w:rPr>
          <w:rFonts w:ascii="Times New Roman" w:hAnsi="Times New Roman" w:cs="Times New Roman"/>
          <w:u w:val="single"/>
        </w:rPr>
        <w:t>Late Precontact Period (1,250 – 450 B.P.)</w:t>
      </w:r>
    </w:p>
    <w:p w14:paraId="6AC67F98" w14:textId="30109B7D" w:rsidR="00AA5325" w:rsidRPr="008F2F99" w:rsidRDefault="00AA5325" w:rsidP="00AA5325">
      <w:pPr>
        <w:spacing w:line="480" w:lineRule="auto"/>
        <w:rPr>
          <w:rFonts w:ascii="Times New Roman" w:hAnsi="Times New Roman" w:cs="Times New Roman"/>
          <w:b/>
          <w:bCs/>
          <w:u w:val="single"/>
        </w:rPr>
      </w:pPr>
      <w:r w:rsidRPr="008F2F99">
        <w:rPr>
          <w:rFonts w:ascii="Times New Roman" w:hAnsi="Times New Roman" w:cs="Times New Roman"/>
          <w:i/>
          <w:iCs/>
        </w:rPr>
        <w:t>Western and Central Oklahoma</w:t>
      </w:r>
      <w:r w:rsidR="009771EF" w:rsidRPr="008F2F99">
        <w:rPr>
          <w:rFonts w:ascii="Times New Roman" w:hAnsi="Times New Roman" w:cs="Times New Roman"/>
          <w:i/>
          <w:iCs/>
        </w:rPr>
        <w:t xml:space="preserve"> (1,250 – 450 B.P.)</w:t>
      </w:r>
    </w:p>
    <w:p w14:paraId="5C19D2D1" w14:textId="3618099C"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Late Precontact </w:t>
      </w:r>
      <w:r w:rsidR="007C63FB" w:rsidRPr="008F2F99">
        <w:rPr>
          <w:rFonts w:ascii="Times New Roman" w:hAnsi="Times New Roman" w:cs="Times New Roman"/>
        </w:rPr>
        <w:t>P</w:t>
      </w:r>
      <w:r w:rsidRPr="008F2F99">
        <w:rPr>
          <w:rFonts w:ascii="Times New Roman" w:hAnsi="Times New Roman" w:cs="Times New Roman"/>
        </w:rPr>
        <w:t xml:space="preserve">eriod (1,250 B.P. – 450 B.P.) in western and central Oklahoma is marked by intensified agriculture and the establishment of small farming communities around river valleys and their tributaries (Marcum-Heiman et al. 2016; Wyckoff and Brooks 1983). This time period has also been called the Plains Village period by many archaeologists. Architectural features are typically evident Late Precontact sites and are generally rectangular in structure, but can vary to ovoid or round (Marcum-Heiman et al. 2016). The primary cultigens include squash, beans, and corn. Late Precontact lifestyles revolved around agriculture and hunting in western and central Oklahoma. </w:t>
      </w:r>
    </w:p>
    <w:p w14:paraId="65B98BA4" w14:textId="53356390" w:rsidR="00AA5325" w:rsidRPr="008F2F99" w:rsidRDefault="00AA5325" w:rsidP="00AA5325">
      <w:pPr>
        <w:spacing w:line="480" w:lineRule="auto"/>
        <w:ind w:firstLine="720"/>
        <w:rPr>
          <w:rFonts w:ascii="Times New Roman" w:hAnsi="Times New Roman" w:cs="Times New Roman"/>
        </w:rPr>
      </w:pPr>
      <w:r w:rsidRPr="008F2F99">
        <w:rPr>
          <w:rFonts w:ascii="Times New Roman" w:hAnsi="Times New Roman" w:cs="Times New Roman"/>
        </w:rPr>
        <w:t>Ceramic technology increased during the Late Precontact period and we find both smooth and chord-marked pottery (Marcum-Heiman 2016; Wyckoff and Brooks 1983). Ceramic figurines and increased pottery decoration also occurs including appliques. Groundstone artifacts become more abundant than during the Woodland period and artifacts such as manos and m</w:t>
      </w:r>
      <w:r w:rsidR="009771EF" w:rsidRPr="008F2F99">
        <w:rPr>
          <w:rFonts w:ascii="Times New Roman" w:hAnsi="Times New Roman" w:cs="Times New Roman"/>
        </w:rPr>
        <w:t>e</w:t>
      </w:r>
      <w:r w:rsidRPr="008F2F99">
        <w:rPr>
          <w:rFonts w:ascii="Times New Roman" w:hAnsi="Times New Roman" w:cs="Times New Roman"/>
        </w:rPr>
        <w:t xml:space="preserve">tates are common. </w:t>
      </w:r>
    </w:p>
    <w:p w14:paraId="1A2F0C1D" w14:textId="1876AB39"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 Projectile points are typically small triangular arrow points that are either side-notched, such as the Washita </w:t>
      </w:r>
      <w:r w:rsidR="007C63FB" w:rsidRPr="008F2F99">
        <w:rPr>
          <w:rFonts w:ascii="Times New Roman" w:hAnsi="Times New Roman" w:cs="Times New Roman"/>
        </w:rPr>
        <w:t xml:space="preserve">PPK </w:t>
      </w:r>
      <w:r w:rsidRPr="008F2F99">
        <w:rPr>
          <w:rFonts w:ascii="Times New Roman" w:hAnsi="Times New Roman" w:cs="Times New Roman"/>
        </w:rPr>
        <w:t xml:space="preserve">(900 – 200 B.P.) </w:t>
      </w:r>
      <w:r w:rsidR="00981C0A" w:rsidRPr="008F2F99">
        <w:rPr>
          <w:rFonts w:ascii="Times New Roman" w:hAnsi="Times New Roman" w:cs="Times New Roman"/>
        </w:rPr>
        <w:t>[Figure 3.</w:t>
      </w:r>
      <w:r w:rsidR="00366C3C" w:rsidRPr="008F2F99">
        <w:rPr>
          <w:rFonts w:ascii="Times New Roman" w:hAnsi="Times New Roman" w:cs="Times New Roman"/>
        </w:rPr>
        <w:t>13</w:t>
      </w:r>
      <w:r w:rsidR="00981C0A" w:rsidRPr="008F2F99">
        <w:rPr>
          <w:rFonts w:ascii="Times New Roman" w:hAnsi="Times New Roman" w:cs="Times New Roman"/>
        </w:rPr>
        <w:t xml:space="preserve">] </w:t>
      </w:r>
      <w:r w:rsidRPr="008F2F99">
        <w:rPr>
          <w:rFonts w:ascii="Times New Roman" w:hAnsi="Times New Roman" w:cs="Times New Roman"/>
        </w:rPr>
        <w:t xml:space="preserve">or Harrell </w:t>
      </w:r>
      <w:r w:rsidR="00366C3C" w:rsidRPr="008F2F99">
        <w:rPr>
          <w:rFonts w:ascii="Times New Roman" w:hAnsi="Times New Roman" w:cs="Times New Roman"/>
        </w:rPr>
        <w:t>PPK</w:t>
      </w:r>
      <w:r w:rsidRPr="008F2F99">
        <w:rPr>
          <w:rFonts w:ascii="Times New Roman" w:hAnsi="Times New Roman" w:cs="Times New Roman"/>
        </w:rPr>
        <w:t xml:space="preserve"> (900 – 200 B.P.)</w:t>
      </w:r>
      <w:r w:rsidR="00981C0A" w:rsidRPr="008F2F99">
        <w:rPr>
          <w:rFonts w:ascii="Times New Roman" w:hAnsi="Times New Roman" w:cs="Times New Roman"/>
        </w:rPr>
        <w:t xml:space="preserve"> [Figure 3.</w:t>
      </w:r>
      <w:r w:rsidR="00366C3C" w:rsidRPr="008F2F99">
        <w:rPr>
          <w:rFonts w:ascii="Times New Roman" w:hAnsi="Times New Roman" w:cs="Times New Roman"/>
        </w:rPr>
        <w:t>14</w:t>
      </w:r>
      <w:r w:rsidR="00981C0A" w:rsidRPr="008F2F99">
        <w:rPr>
          <w:rFonts w:ascii="Times New Roman" w:hAnsi="Times New Roman" w:cs="Times New Roman"/>
        </w:rPr>
        <w:t>]</w:t>
      </w:r>
      <w:r w:rsidRPr="008F2F99">
        <w:rPr>
          <w:rFonts w:ascii="Times New Roman" w:hAnsi="Times New Roman" w:cs="Times New Roman"/>
        </w:rPr>
        <w:t xml:space="preserve">, </w:t>
      </w:r>
      <w:r w:rsidR="00366C3C" w:rsidRPr="008F2F99">
        <w:rPr>
          <w:rFonts w:ascii="Times New Roman" w:hAnsi="Times New Roman" w:cs="Times New Roman"/>
        </w:rPr>
        <w:t>basally</w:t>
      </w:r>
      <w:r w:rsidR="007C63FB" w:rsidRPr="008F2F99">
        <w:rPr>
          <w:rFonts w:ascii="Times New Roman" w:hAnsi="Times New Roman" w:cs="Times New Roman"/>
        </w:rPr>
        <w:t>-</w:t>
      </w:r>
      <w:r w:rsidR="00366C3C" w:rsidRPr="008F2F99">
        <w:rPr>
          <w:rFonts w:ascii="Times New Roman" w:hAnsi="Times New Roman" w:cs="Times New Roman"/>
        </w:rPr>
        <w:t>notched like the Deadman’s PPK (</w:t>
      </w:r>
      <w:r w:rsidR="00646CB6" w:rsidRPr="008F2F99">
        <w:rPr>
          <w:rFonts w:ascii="Times New Roman" w:hAnsi="Times New Roman" w:cs="Times New Roman"/>
        </w:rPr>
        <w:t>1,450 – 450 B.P.</w:t>
      </w:r>
      <w:r w:rsidR="00366C3C" w:rsidRPr="008F2F99">
        <w:rPr>
          <w:rFonts w:ascii="Times New Roman" w:hAnsi="Times New Roman" w:cs="Times New Roman"/>
        </w:rPr>
        <w:t xml:space="preserve">) [Figure 3.15], </w:t>
      </w:r>
      <w:r w:rsidRPr="008F2F99">
        <w:rPr>
          <w:rFonts w:ascii="Times New Roman" w:hAnsi="Times New Roman" w:cs="Times New Roman"/>
        </w:rPr>
        <w:t xml:space="preserve">or unnotched like the Fresno </w:t>
      </w:r>
      <w:r w:rsidR="00366C3C" w:rsidRPr="008F2F99">
        <w:rPr>
          <w:rFonts w:ascii="Times New Roman" w:hAnsi="Times New Roman" w:cs="Times New Roman"/>
        </w:rPr>
        <w:t>PPK</w:t>
      </w:r>
      <w:r w:rsidRPr="008F2F99">
        <w:rPr>
          <w:rFonts w:ascii="Times New Roman" w:hAnsi="Times New Roman" w:cs="Times New Roman"/>
        </w:rPr>
        <w:t xml:space="preserve"> (750 – 250 B.P.) </w:t>
      </w:r>
      <w:r w:rsidR="00366C3C" w:rsidRPr="008F2F99">
        <w:rPr>
          <w:rFonts w:ascii="Times New Roman" w:hAnsi="Times New Roman" w:cs="Times New Roman"/>
        </w:rPr>
        <w:t>[Figure 3.16] {</w:t>
      </w:r>
      <w:r w:rsidRPr="008F2F99">
        <w:rPr>
          <w:rFonts w:ascii="Times New Roman" w:hAnsi="Times New Roman" w:cs="Times New Roman"/>
        </w:rPr>
        <w:t>Duncan et al. 2007</w:t>
      </w:r>
      <w:r w:rsidR="00366C3C" w:rsidRPr="008F2F99">
        <w:rPr>
          <w:rFonts w:ascii="Times New Roman" w:hAnsi="Times New Roman" w:cs="Times New Roman"/>
        </w:rPr>
        <w:t>}</w:t>
      </w:r>
      <w:r w:rsidRPr="008F2F99">
        <w:rPr>
          <w:rFonts w:ascii="Times New Roman" w:hAnsi="Times New Roman" w:cs="Times New Roman"/>
        </w:rPr>
        <w:t xml:space="preserve">. During the earlier portion of the Late Precontact </w:t>
      </w:r>
      <w:r w:rsidR="007C63FB" w:rsidRPr="008F2F99">
        <w:rPr>
          <w:rFonts w:ascii="Times New Roman" w:hAnsi="Times New Roman" w:cs="Times New Roman"/>
        </w:rPr>
        <w:t>P</w:t>
      </w:r>
      <w:r w:rsidRPr="008F2F99">
        <w:rPr>
          <w:rFonts w:ascii="Times New Roman" w:hAnsi="Times New Roman" w:cs="Times New Roman"/>
        </w:rPr>
        <w:t xml:space="preserve">eriod archaeologists still find contracting-stem dart points such </w:t>
      </w:r>
      <w:r w:rsidRPr="008F2F99">
        <w:rPr>
          <w:rFonts w:ascii="Times New Roman" w:hAnsi="Times New Roman" w:cs="Times New Roman"/>
        </w:rPr>
        <w:lastRenderedPageBreak/>
        <w:t xml:space="preserve">as the Gary </w:t>
      </w:r>
      <w:r w:rsidR="00366C3C" w:rsidRPr="008F2F99">
        <w:rPr>
          <w:rFonts w:ascii="Times New Roman" w:hAnsi="Times New Roman" w:cs="Times New Roman"/>
        </w:rPr>
        <w:t>PPK</w:t>
      </w:r>
      <w:r w:rsidRPr="008F2F99">
        <w:rPr>
          <w:rFonts w:ascii="Times New Roman" w:hAnsi="Times New Roman" w:cs="Times New Roman"/>
        </w:rPr>
        <w:t xml:space="preserve"> (3,950 – 950 B.P.) [Bell 1958; Suhm and Krieger 1954] and corner notched arrow points like the Scallorn </w:t>
      </w:r>
      <w:r w:rsidR="00366C3C" w:rsidRPr="008F2F99">
        <w:rPr>
          <w:rFonts w:ascii="Times New Roman" w:hAnsi="Times New Roman" w:cs="Times New Roman"/>
        </w:rPr>
        <w:t xml:space="preserve">PPK </w:t>
      </w:r>
      <w:r w:rsidRPr="008F2F99">
        <w:rPr>
          <w:rFonts w:ascii="Times New Roman" w:hAnsi="Times New Roman" w:cs="Times New Roman"/>
        </w:rPr>
        <w:t xml:space="preserve">(1,750 – 800 B.P.) [Duncan et al. 2007]. </w:t>
      </w:r>
    </w:p>
    <w:p w14:paraId="37F4FAC0" w14:textId="11892AC2" w:rsidR="003E2896" w:rsidRPr="008F2F99" w:rsidRDefault="003E2896" w:rsidP="003E2896">
      <w:pPr>
        <w:spacing w:line="480" w:lineRule="auto"/>
        <w:jc w:val="center"/>
        <w:rPr>
          <w:rFonts w:ascii="Times New Roman" w:hAnsi="Times New Roman" w:cs="Times New Roman"/>
          <w:b/>
          <w:bCs/>
        </w:rPr>
      </w:pPr>
      <w:r w:rsidRPr="008F2F99">
        <w:rPr>
          <w:rFonts w:ascii="Times New Roman" w:hAnsi="Times New Roman" w:cs="Times New Roman"/>
          <w:b/>
          <w:bCs/>
        </w:rPr>
        <w:t>Figure 3.</w:t>
      </w:r>
      <w:r w:rsidR="00366C3C" w:rsidRPr="008F2F99">
        <w:rPr>
          <w:rFonts w:ascii="Times New Roman" w:hAnsi="Times New Roman" w:cs="Times New Roman"/>
          <w:b/>
          <w:bCs/>
        </w:rPr>
        <w:t>13</w:t>
      </w:r>
      <w:r w:rsidRPr="008F2F99">
        <w:rPr>
          <w:rFonts w:ascii="Times New Roman" w:hAnsi="Times New Roman" w:cs="Times New Roman"/>
          <w:b/>
          <w:bCs/>
        </w:rPr>
        <w:t xml:space="preserve">: </w:t>
      </w:r>
      <w:r w:rsidR="00667983" w:rsidRPr="008F2F99">
        <w:rPr>
          <w:rFonts w:ascii="Times New Roman" w:hAnsi="Times New Roman" w:cs="Times New Roman"/>
          <w:b/>
          <w:bCs/>
        </w:rPr>
        <w:t xml:space="preserve">Conceptualization </w:t>
      </w:r>
      <w:r w:rsidR="00366C3C" w:rsidRPr="008F2F99">
        <w:rPr>
          <w:rFonts w:ascii="Times New Roman" w:hAnsi="Times New Roman" w:cs="Times New Roman"/>
          <w:b/>
          <w:bCs/>
        </w:rPr>
        <w:t>of a Washita Point</w:t>
      </w:r>
      <w:r w:rsidRPr="008F2F99">
        <w:rPr>
          <w:rFonts w:ascii="Times New Roman" w:hAnsi="Times New Roman" w:cs="Times New Roman"/>
          <w:b/>
          <w:bCs/>
        </w:rPr>
        <w:t xml:space="preserve"> (</w:t>
      </w:r>
      <w:r w:rsidR="00366C3C" w:rsidRPr="008F2F99">
        <w:rPr>
          <w:rFonts w:ascii="Times New Roman" w:hAnsi="Times New Roman" w:cs="Times New Roman"/>
          <w:b/>
          <w:bCs/>
        </w:rPr>
        <w:t xml:space="preserve">ca. </w:t>
      </w:r>
      <w:r w:rsidRPr="008F2F99">
        <w:rPr>
          <w:rFonts w:ascii="Times New Roman" w:hAnsi="Times New Roman" w:cs="Times New Roman"/>
          <w:b/>
          <w:bCs/>
        </w:rPr>
        <w:t>900 – 200 B.P.)</w:t>
      </w:r>
      <w:r w:rsidR="00366C3C" w:rsidRPr="008F2F99">
        <w:rPr>
          <w:rFonts w:ascii="Times New Roman" w:hAnsi="Times New Roman" w:cs="Times New Roman"/>
          <w:b/>
          <w:bCs/>
        </w:rPr>
        <w:t>, illustrated by the author</w:t>
      </w:r>
    </w:p>
    <w:p w14:paraId="33AEDABC" w14:textId="6621E81F" w:rsidR="003E2896" w:rsidRPr="008F2F99" w:rsidRDefault="003E2896" w:rsidP="003E2896">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3DD2C9F3" wp14:editId="65841E78">
            <wp:extent cx="667512" cy="1600200"/>
            <wp:effectExtent l="0" t="0" r="5715" b="0"/>
            <wp:docPr id="981344635" name="Picture 5" descr="A drawing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44635" name="Picture 5" descr="A drawing of a rock&#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7512" cy="1600200"/>
                    </a:xfrm>
                    <a:prstGeom prst="rect">
                      <a:avLst/>
                    </a:prstGeom>
                  </pic:spPr>
                </pic:pic>
              </a:graphicData>
            </a:graphic>
          </wp:inline>
        </w:drawing>
      </w:r>
    </w:p>
    <w:p w14:paraId="6029D31E" w14:textId="0BAD591D" w:rsidR="003E2896" w:rsidRPr="008F2F99" w:rsidRDefault="003E2896" w:rsidP="003E2896">
      <w:pPr>
        <w:spacing w:line="480" w:lineRule="auto"/>
        <w:jc w:val="center"/>
        <w:rPr>
          <w:rFonts w:ascii="Times New Roman" w:hAnsi="Times New Roman" w:cs="Times New Roman"/>
          <w:b/>
          <w:bCs/>
        </w:rPr>
      </w:pPr>
      <w:r w:rsidRPr="008F2F99">
        <w:rPr>
          <w:rFonts w:ascii="Times New Roman" w:hAnsi="Times New Roman" w:cs="Times New Roman"/>
          <w:b/>
          <w:bCs/>
        </w:rPr>
        <w:t>Figure 3.</w:t>
      </w:r>
      <w:r w:rsidR="00366C3C" w:rsidRPr="008F2F99">
        <w:rPr>
          <w:rFonts w:ascii="Times New Roman" w:hAnsi="Times New Roman" w:cs="Times New Roman"/>
          <w:b/>
          <w:bCs/>
        </w:rPr>
        <w:t>14</w:t>
      </w:r>
      <w:r w:rsidRPr="008F2F99">
        <w:rPr>
          <w:rFonts w:ascii="Times New Roman" w:hAnsi="Times New Roman" w:cs="Times New Roman"/>
          <w:b/>
          <w:bCs/>
        </w:rPr>
        <w:t xml:space="preserve">: </w:t>
      </w:r>
      <w:r w:rsidR="00667983" w:rsidRPr="008F2F99">
        <w:rPr>
          <w:rFonts w:ascii="Times New Roman" w:hAnsi="Times New Roman" w:cs="Times New Roman"/>
          <w:b/>
          <w:bCs/>
        </w:rPr>
        <w:t xml:space="preserve">Conceptualization </w:t>
      </w:r>
      <w:r w:rsidR="00366C3C" w:rsidRPr="008F2F99">
        <w:rPr>
          <w:rFonts w:ascii="Times New Roman" w:hAnsi="Times New Roman" w:cs="Times New Roman"/>
          <w:b/>
          <w:bCs/>
        </w:rPr>
        <w:t>of a Harrell Point</w:t>
      </w:r>
      <w:r w:rsidRPr="008F2F99">
        <w:rPr>
          <w:rFonts w:ascii="Times New Roman" w:hAnsi="Times New Roman" w:cs="Times New Roman"/>
          <w:b/>
          <w:bCs/>
        </w:rPr>
        <w:t xml:space="preserve"> (</w:t>
      </w:r>
      <w:r w:rsidR="00366C3C" w:rsidRPr="008F2F99">
        <w:rPr>
          <w:rFonts w:ascii="Times New Roman" w:hAnsi="Times New Roman" w:cs="Times New Roman"/>
          <w:b/>
          <w:bCs/>
        </w:rPr>
        <w:t xml:space="preserve">ca. </w:t>
      </w:r>
      <w:r w:rsidRPr="008F2F99">
        <w:rPr>
          <w:rFonts w:ascii="Times New Roman" w:hAnsi="Times New Roman" w:cs="Times New Roman"/>
          <w:b/>
          <w:bCs/>
        </w:rPr>
        <w:t>900 – 200 B.P.)</w:t>
      </w:r>
      <w:r w:rsidR="00366C3C" w:rsidRPr="008F2F99">
        <w:rPr>
          <w:rFonts w:ascii="Times New Roman" w:hAnsi="Times New Roman" w:cs="Times New Roman"/>
          <w:b/>
          <w:bCs/>
        </w:rPr>
        <w:t>, illustrated by the author</w:t>
      </w:r>
    </w:p>
    <w:p w14:paraId="73461801" w14:textId="236C0818" w:rsidR="003E2896" w:rsidRPr="008F2F99" w:rsidRDefault="003E2896" w:rsidP="003E2896">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027F5671" wp14:editId="6604BF7C">
            <wp:extent cx="1042416" cy="1463040"/>
            <wp:effectExtent l="0" t="0" r="0" b="0"/>
            <wp:docPr id="135803056" name="Picture 6" descr="A drawing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3056" name="Picture 6" descr="A drawing of a pyramid&#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42416" cy="1463040"/>
                    </a:xfrm>
                    <a:prstGeom prst="rect">
                      <a:avLst/>
                    </a:prstGeom>
                  </pic:spPr>
                </pic:pic>
              </a:graphicData>
            </a:graphic>
          </wp:inline>
        </w:drawing>
      </w:r>
    </w:p>
    <w:p w14:paraId="1CDFF991" w14:textId="04D3A1E5" w:rsidR="00366C3C" w:rsidRPr="008F2F99" w:rsidRDefault="00366C3C" w:rsidP="003E2896">
      <w:pPr>
        <w:spacing w:line="480" w:lineRule="auto"/>
        <w:jc w:val="center"/>
        <w:rPr>
          <w:rFonts w:ascii="Times New Roman" w:hAnsi="Times New Roman" w:cs="Times New Roman"/>
          <w:b/>
          <w:bCs/>
        </w:rPr>
      </w:pPr>
      <w:r w:rsidRPr="008F2F99">
        <w:rPr>
          <w:rFonts w:ascii="Times New Roman" w:hAnsi="Times New Roman" w:cs="Times New Roman"/>
          <w:b/>
          <w:bCs/>
        </w:rPr>
        <w:t xml:space="preserve">Figure 3.15: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 xml:space="preserve">of a Deadman’s Point (ca. </w:t>
      </w:r>
      <w:r w:rsidR="00BD18CD" w:rsidRPr="008F2F99">
        <w:rPr>
          <w:rFonts w:ascii="Times New Roman" w:hAnsi="Times New Roman" w:cs="Times New Roman"/>
          <w:b/>
          <w:bCs/>
        </w:rPr>
        <w:t>1,450 – 450 B.P.</w:t>
      </w:r>
      <w:r w:rsidRPr="008F2F99">
        <w:rPr>
          <w:rFonts w:ascii="Times New Roman" w:hAnsi="Times New Roman" w:cs="Times New Roman"/>
          <w:b/>
          <w:bCs/>
        </w:rPr>
        <w:t>), illustrated by the author</w:t>
      </w:r>
    </w:p>
    <w:p w14:paraId="527E4671" w14:textId="47EB395C" w:rsidR="00366C3C" w:rsidRPr="008F2F99" w:rsidRDefault="00366C3C" w:rsidP="003E2896">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260451BF" wp14:editId="1D767F77">
            <wp:extent cx="923544" cy="1463040"/>
            <wp:effectExtent l="0" t="0" r="3810" b="0"/>
            <wp:docPr id="2069111775" name="Picture 9" descr="A black and white image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11775" name="Picture 9" descr="A black and white image of a leaf&#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23544" cy="1463040"/>
                    </a:xfrm>
                    <a:prstGeom prst="rect">
                      <a:avLst/>
                    </a:prstGeom>
                  </pic:spPr>
                </pic:pic>
              </a:graphicData>
            </a:graphic>
          </wp:inline>
        </w:drawing>
      </w:r>
    </w:p>
    <w:p w14:paraId="44693176" w14:textId="77777777" w:rsidR="00667983" w:rsidRPr="008F2F99" w:rsidRDefault="00667983" w:rsidP="003E2896">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1AE52A98" w14:textId="4ED7B5E0" w:rsidR="00366C3C" w:rsidRPr="008F2F99" w:rsidRDefault="00366C3C" w:rsidP="003E2896">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3.16: </w:t>
      </w:r>
      <w:r w:rsidR="00667983" w:rsidRPr="008F2F99">
        <w:rPr>
          <w:rFonts w:ascii="Times New Roman" w:hAnsi="Times New Roman" w:cs="Times New Roman"/>
          <w:b/>
          <w:bCs/>
        </w:rPr>
        <w:t xml:space="preserve">Conceptualization </w:t>
      </w:r>
      <w:r w:rsidRPr="008F2F99">
        <w:rPr>
          <w:rFonts w:ascii="Times New Roman" w:hAnsi="Times New Roman" w:cs="Times New Roman"/>
          <w:b/>
          <w:bCs/>
        </w:rPr>
        <w:t>of a Fresno Point (ca. 750 – 250 B.P.), illustrated by the author</w:t>
      </w:r>
    </w:p>
    <w:p w14:paraId="31DD2CE7" w14:textId="48E038C8" w:rsidR="00366C3C" w:rsidRPr="008F2F99" w:rsidRDefault="00366C3C" w:rsidP="003E2896">
      <w:pPr>
        <w:spacing w:line="480" w:lineRule="auto"/>
        <w:jc w:val="center"/>
        <w:rPr>
          <w:rFonts w:ascii="Times New Roman" w:hAnsi="Times New Roman" w:cs="Times New Roman"/>
          <w:b/>
          <w:bCs/>
        </w:rPr>
      </w:pPr>
      <w:r w:rsidRPr="008F2F99">
        <w:rPr>
          <w:rFonts w:ascii="Times New Roman" w:hAnsi="Times New Roman" w:cs="Times New Roman"/>
          <w:noProof/>
        </w:rPr>
        <w:drawing>
          <wp:inline distT="0" distB="0" distL="0" distR="0" wp14:anchorId="5CEF37C2" wp14:editId="5CF0D05E">
            <wp:extent cx="1115568" cy="1463040"/>
            <wp:effectExtent l="0" t="0" r="2540" b="0"/>
            <wp:docPr id="439981899" name="Picture 7" descr="A drawing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81899" name="Picture 7" descr="A drawing of a tre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15568" cy="1463040"/>
                    </a:xfrm>
                    <a:prstGeom prst="rect">
                      <a:avLst/>
                    </a:prstGeom>
                  </pic:spPr>
                </pic:pic>
              </a:graphicData>
            </a:graphic>
          </wp:inline>
        </w:drawing>
      </w:r>
    </w:p>
    <w:p w14:paraId="19F07FD7" w14:textId="6970D77A"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Important lithic resources utilized by Late Precontact period people in central and western Oklahoma include Kay County </w:t>
      </w:r>
      <w:r w:rsidR="008B01F4" w:rsidRPr="008F2F99">
        <w:rPr>
          <w:rFonts w:ascii="Times New Roman" w:hAnsi="Times New Roman" w:cs="Times New Roman"/>
        </w:rPr>
        <w:t xml:space="preserve">(Florence-A) </w:t>
      </w:r>
      <w:r w:rsidRPr="008F2F99">
        <w:rPr>
          <w:rFonts w:ascii="Times New Roman" w:hAnsi="Times New Roman" w:cs="Times New Roman"/>
        </w:rPr>
        <w:t xml:space="preserve">chert, Alibates silicified dolomite, and Frisco chert (Bell 1984; Hofman 1984). Knappable cobbles occurring in many drainages in western Oklahoma were utilized as well. </w:t>
      </w:r>
    </w:p>
    <w:p w14:paraId="3A6523A3" w14:textId="31AA5C96"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As the Plains Villagers lived a more sedentary lifestyle than their predecessors and mobility decreased, but there is ample evidence for exchange relationships both between the Late Precontact people in western and central Oklahoma. The presence of obsidian from the Jemez Mountains in New Mexico and </w:t>
      </w:r>
      <w:r w:rsidR="004D28FD" w:rsidRPr="008F2F99">
        <w:rPr>
          <w:rFonts w:ascii="Times New Roman" w:hAnsi="Times New Roman" w:cs="Times New Roman"/>
        </w:rPr>
        <w:t>Olivella</w:t>
      </w:r>
      <w:r w:rsidRPr="008F2F99">
        <w:rPr>
          <w:rFonts w:ascii="Times New Roman" w:hAnsi="Times New Roman" w:cs="Times New Roman"/>
        </w:rPr>
        <w:t xml:space="preserve"> shell from the Pacific Coast at a number of Late Precontact sites in central and western Oklahoma indicates a westerly exchange relationship (Bell 1984; Hofman 1984). Additionally, Kay County chert indicates relationships to the North.</w:t>
      </w:r>
    </w:p>
    <w:p w14:paraId="5514F776" w14:textId="26280D71" w:rsidR="00AA5325" w:rsidRPr="008F2F99" w:rsidRDefault="00AA5325" w:rsidP="00AA5325">
      <w:pPr>
        <w:spacing w:line="480" w:lineRule="auto"/>
        <w:rPr>
          <w:rFonts w:ascii="Times New Roman" w:hAnsi="Times New Roman" w:cs="Times New Roman"/>
          <w:i/>
          <w:iCs/>
        </w:rPr>
      </w:pPr>
      <w:r w:rsidRPr="008F2F99">
        <w:rPr>
          <w:rFonts w:ascii="Times New Roman" w:hAnsi="Times New Roman" w:cs="Times New Roman"/>
          <w:i/>
          <w:iCs/>
        </w:rPr>
        <w:t>Eastern Oklahoma</w:t>
      </w:r>
      <w:r w:rsidR="009771EF" w:rsidRPr="008F2F99">
        <w:rPr>
          <w:rFonts w:ascii="Times New Roman" w:hAnsi="Times New Roman" w:cs="Times New Roman"/>
          <w:i/>
          <w:iCs/>
        </w:rPr>
        <w:t xml:space="preserve"> (1,250 – 450 B.P.)</w:t>
      </w:r>
    </w:p>
    <w:p w14:paraId="20663C24" w14:textId="02954148" w:rsidR="00AA5325"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Late Precontact </w:t>
      </w:r>
      <w:r w:rsidR="007C63FB" w:rsidRPr="008F2F99">
        <w:rPr>
          <w:rFonts w:ascii="Times New Roman" w:hAnsi="Times New Roman" w:cs="Times New Roman"/>
        </w:rPr>
        <w:t>P</w:t>
      </w:r>
      <w:r w:rsidRPr="008F2F99">
        <w:rPr>
          <w:rFonts w:ascii="Times New Roman" w:hAnsi="Times New Roman" w:cs="Times New Roman"/>
        </w:rPr>
        <w:t xml:space="preserve">eriod (1,250 – 450 B.P.) in eastern Oklahoma emerged from the Fourche Maline manifestations during the Woodland period. Late Precontact period people in eastern Oklahoma were agriculturalists that lived in small hamlets on the Ozark Plateau and the Ouachita mountains, areas that are both rich in natural resources (Wyckoff and Brooks 1983). The cultigens they utilized include sunflower, corn, gourds, beans, and squash (Singleton and </w:t>
      </w:r>
      <w:r w:rsidRPr="008F2F99">
        <w:rPr>
          <w:rFonts w:ascii="Times New Roman" w:hAnsi="Times New Roman" w:cs="Times New Roman"/>
        </w:rPr>
        <w:lastRenderedPageBreak/>
        <w:t xml:space="preserve">Reilly III 2020). During this period, people were sedentary, yet still hunted both small and large game to support their agricultural lifestyle. </w:t>
      </w:r>
    </w:p>
    <w:p w14:paraId="0D1DF57E" w14:textId="77777777" w:rsidR="00AA5325" w:rsidRPr="008F2F99" w:rsidRDefault="00AA5325" w:rsidP="00AA5325">
      <w:pPr>
        <w:spacing w:line="480" w:lineRule="auto"/>
        <w:ind w:firstLine="720"/>
        <w:rPr>
          <w:rFonts w:ascii="Times New Roman" w:hAnsi="Times New Roman" w:cs="Times New Roman"/>
        </w:rPr>
      </w:pPr>
      <w:r w:rsidRPr="008F2F99">
        <w:rPr>
          <w:rFonts w:ascii="Times New Roman" w:hAnsi="Times New Roman" w:cs="Times New Roman"/>
        </w:rPr>
        <w:t xml:space="preserve">Late Precontact people in eastern Oklahoma constructed large mounds and ceremonial centers, and are generally considered to be the far western extension of a widely interconnected Mississippian world with similar ideologies and ceremonial complexes (Singleton and Reilly III 2020). Their society was a complex hierarchy centered around ceremonialism, and we find many artifacts linked to dress and ornamentation that reflect social status such as earspools. </w:t>
      </w:r>
    </w:p>
    <w:p w14:paraId="515F9008" w14:textId="4097A359" w:rsidR="00AA5325" w:rsidRPr="008F2F99" w:rsidRDefault="00AA5325" w:rsidP="00AA5325">
      <w:pPr>
        <w:spacing w:line="480" w:lineRule="auto"/>
        <w:ind w:firstLine="720"/>
        <w:rPr>
          <w:rFonts w:ascii="Times New Roman" w:hAnsi="Times New Roman" w:cs="Times New Roman"/>
        </w:rPr>
      </w:pPr>
      <w:r w:rsidRPr="008F2F99">
        <w:rPr>
          <w:rFonts w:ascii="Times New Roman" w:hAnsi="Times New Roman" w:cs="Times New Roman"/>
        </w:rPr>
        <w:t xml:space="preserve">Groundstone artifacts typical of Late Precontact people in eastern Oklahoma include items such as celts and pipes, as well as agricultural implements. Ceramics were diverse and often highly decorated. Chipped stone technology follows that of the broader Mississippian cultures in the Southeast with </w:t>
      </w:r>
      <w:r w:rsidR="007C63FB" w:rsidRPr="008F2F99">
        <w:rPr>
          <w:rFonts w:ascii="Times New Roman" w:hAnsi="Times New Roman" w:cs="Times New Roman"/>
        </w:rPr>
        <w:t>PPKs</w:t>
      </w:r>
      <w:r w:rsidRPr="008F2F99">
        <w:rPr>
          <w:rFonts w:ascii="Times New Roman" w:hAnsi="Times New Roman" w:cs="Times New Roman"/>
        </w:rPr>
        <w:t xml:space="preserve"> being small, and generally either side-notched or unnotched (Singleton and Reilly III 2020). There is a greater variety of </w:t>
      </w:r>
      <w:r w:rsidR="007C63FB" w:rsidRPr="008F2F99">
        <w:rPr>
          <w:rFonts w:ascii="Times New Roman" w:hAnsi="Times New Roman" w:cs="Times New Roman"/>
        </w:rPr>
        <w:t>PPK</w:t>
      </w:r>
      <w:r w:rsidRPr="008F2F99">
        <w:rPr>
          <w:rFonts w:ascii="Times New Roman" w:hAnsi="Times New Roman" w:cs="Times New Roman"/>
        </w:rPr>
        <w:t xml:space="preserve"> types in Late Precontact </w:t>
      </w:r>
      <w:r w:rsidR="007C63FB" w:rsidRPr="008F2F99">
        <w:rPr>
          <w:rFonts w:ascii="Times New Roman" w:hAnsi="Times New Roman" w:cs="Times New Roman"/>
        </w:rPr>
        <w:t>P</w:t>
      </w:r>
      <w:r w:rsidRPr="008F2F99">
        <w:rPr>
          <w:rFonts w:ascii="Times New Roman" w:hAnsi="Times New Roman" w:cs="Times New Roman"/>
        </w:rPr>
        <w:t xml:space="preserve">eriod assemblages in eastern Oklahoma than their contemporary assemblages in western and central Oklahoma. The lithic resources utilized by people in eastern Oklahoma during the Late Precontact </w:t>
      </w:r>
      <w:r w:rsidR="007C63FB" w:rsidRPr="008F2F99">
        <w:rPr>
          <w:rFonts w:ascii="Times New Roman" w:hAnsi="Times New Roman" w:cs="Times New Roman"/>
        </w:rPr>
        <w:t>P</w:t>
      </w:r>
      <w:r w:rsidRPr="008F2F99">
        <w:rPr>
          <w:rFonts w:ascii="Times New Roman" w:hAnsi="Times New Roman" w:cs="Times New Roman"/>
        </w:rPr>
        <w:t xml:space="preserve">eriod were primarily locally available cherts from the Ozark and Ouachita plateaus (Brown 1984). In addition to these, Kay County chert, Alibates silicified dolomite, and even Dover chert from Tennessee appear at Late Precontact sites in eastern Oklahoma (Brown 1984). </w:t>
      </w:r>
    </w:p>
    <w:p w14:paraId="5A2551A8" w14:textId="145C4587" w:rsidR="00AA5325" w:rsidRPr="008F2F99" w:rsidRDefault="00AA5325" w:rsidP="00AA5325">
      <w:pPr>
        <w:spacing w:line="480" w:lineRule="auto"/>
        <w:ind w:firstLine="720"/>
        <w:rPr>
          <w:rFonts w:ascii="Times New Roman" w:hAnsi="Times New Roman" w:cs="Times New Roman"/>
        </w:rPr>
      </w:pPr>
      <w:r w:rsidRPr="008F2F99">
        <w:rPr>
          <w:rFonts w:ascii="Times New Roman" w:hAnsi="Times New Roman" w:cs="Times New Roman"/>
        </w:rPr>
        <w:t xml:space="preserve">Exchange and interaction networks for Late Precontact groups in eastern Oklahoma were vast. Items such as copper and Dover chert indicate relationships with people living in the Midwestern US during this time (Brown 1984). Conch shell and other materials link people in eastern Oklahoma during the Late Precontact </w:t>
      </w:r>
      <w:r w:rsidR="007C63FB" w:rsidRPr="008F2F99">
        <w:rPr>
          <w:rFonts w:ascii="Times New Roman" w:hAnsi="Times New Roman" w:cs="Times New Roman"/>
        </w:rPr>
        <w:t>P</w:t>
      </w:r>
      <w:r w:rsidRPr="008F2F99">
        <w:rPr>
          <w:rFonts w:ascii="Times New Roman" w:hAnsi="Times New Roman" w:cs="Times New Roman"/>
        </w:rPr>
        <w:t xml:space="preserve">eriod to the broader Southeast (Singleton and Reilly III 2020). The presence of Alibates silicified dolomite links Late Precontact </w:t>
      </w:r>
      <w:r w:rsidR="007C63FB" w:rsidRPr="008F2F99">
        <w:rPr>
          <w:rFonts w:ascii="Times New Roman" w:hAnsi="Times New Roman" w:cs="Times New Roman"/>
        </w:rPr>
        <w:t>P</w:t>
      </w:r>
      <w:r w:rsidRPr="008F2F99">
        <w:rPr>
          <w:rFonts w:ascii="Times New Roman" w:hAnsi="Times New Roman" w:cs="Times New Roman"/>
        </w:rPr>
        <w:t xml:space="preserve">eriod people </w:t>
      </w:r>
      <w:r w:rsidRPr="008F2F99">
        <w:rPr>
          <w:rFonts w:ascii="Times New Roman" w:hAnsi="Times New Roman" w:cs="Times New Roman"/>
        </w:rPr>
        <w:lastRenderedPageBreak/>
        <w:t xml:space="preserve">in eastern Oklahoma to the Southern Plains, even though Alibates cobbles do appear in the Arkansas River and its associated drainages (Brown 1984). </w:t>
      </w:r>
    </w:p>
    <w:p w14:paraId="64BA7032" w14:textId="77777777" w:rsidR="00AA5325" w:rsidRPr="008F2F99" w:rsidRDefault="00AA5325" w:rsidP="00AA5325">
      <w:pPr>
        <w:spacing w:line="480" w:lineRule="auto"/>
        <w:rPr>
          <w:rFonts w:ascii="Times New Roman" w:hAnsi="Times New Roman" w:cs="Times New Roman"/>
          <w:u w:val="single"/>
        </w:rPr>
      </w:pPr>
      <w:r w:rsidRPr="008F2F99">
        <w:rPr>
          <w:rFonts w:ascii="Times New Roman" w:hAnsi="Times New Roman" w:cs="Times New Roman"/>
          <w:u w:val="single"/>
        </w:rPr>
        <w:t xml:space="preserve">Postcontact Period (450 – 200 B.P.) </w:t>
      </w:r>
    </w:p>
    <w:p w14:paraId="63797931" w14:textId="77777777" w:rsidR="00D82EA9" w:rsidRPr="008F2F99" w:rsidRDefault="00AA5325" w:rsidP="00AA5325">
      <w:pPr>
        <w:spacing w:line="480" w:lineRule="auto"/>
        <w:rPr>
          <w:rFonts w:ascii="Times New Roman" w:hAnsi="Times New Roman" w:cs="Times New Roman"/>
        </w:rPr>
      </w:pPr>
      <w:r w:rsidRPr="008F2F99">
        <w:rPr>
          <w:rFonts w:ascii="Times New Roman" w:hAnsi="Times New Roman" w:cs="Times New Roman"/>
        </w:rPr>
        <w:tab/>
        <w:t xml:space="preserve">The Postcontact </w:t>
      </w:r>
      <w:r w:rsidR="007C63FB" w:rsidRPr="008F2F99">
        <w:rPr>
          <w:rFonts w:ascii="Times New Roman" w:hAnsi="Times New Roman" w:cs="Times New Roman"/>
        </w:rPr>
        <w:t>P</w:t>
      </w:r>
      <w:r w:rsidRPr="008F2F99">
        <w:rPr>
          <w:rFonts w:ascii="Times New Roman" w:hAnsi="Times New Roman" w:cs="Times New Roman"/>
        </w:rPr>
        <w:t>eriod in Oklahoma was a time of dynamic social interaction and radical cultural change brought on by European colonists in the 16</w:t>
      </w:r>
      <w:r w:rsidRPr="008F2F99">
        <w:rPr>
          <w:rFonts w:ascii="Times New Roman" w:hAnsi="Times New Roman" w:cs="Times New Roman"/>
          <w:vertAlign w:val="superscript"/>
        </w:rPr>
        <w:t>th</w:t>
      </w:r>
      <w:r w:rsidRPr="008F2F99">
        <w:rPr>
          <w:rFonts w:ascii="Times New Roman" w:hAnsi="Times New Roman" w:cs="Times New Roman"/>
        </w:rPr>
        <w:t xml:space="preserve"> century. The influx of Europeans in North America brought new technology along with a </w:t>
      </w:r>
      <w:r w:rsidR="001F32D6" w:rsidRPr="008F2F99">
        <w:rPr>
          <w:rFonts w:ascii="Times New Roman" w:hAnsi="Times New Roman" w:cs="Times New Roman"/>
        </w:rPr>
        <w:t>slew</w:t>
      </w:r>
      <w:r w:rsidRPr="008F2F99">
        <w:rPr>
          <w:rFonts w:ascii="Times New Roman" w:hAnsi="Times New Roman" w:cs="Times New Roman"/>
        </w:rPr>
        <w:t xml:space="preserve"> of new and detrimental problems such as disease and a strikingly different ideology. By 415 B.P., new diseases brought by European colonists began to decimate Native American populations (Vehik 1994). After European contact, the horse was reintroduced in North America where it had previously been extinct. Metal tools swiftly replaced lithic technology, yet some archaeological sites exist during this period where stone tools were found. </w:t>
      </w:r>
      <w:r w:rsidR="003E2896" w:rsidRPr="008F2F99">
        <w:rPr>
          <w:rFonts w:ascii="Times New Roman" w:hAnsi="Times New Roman" w:cs="Times New Roman"/>
        </w:rPr>
        <w:t>Projectile point types remain relatively the same as in the Late Precontact Period and we see small side-notched or unnotched projectile points such as the Washita</w:t>
      </w:r>
      <w:r w:rsidR="008B01F4" w:rsidRPr="008F2F99">
        <w:rPr>
          <w:rFonts w:ascii="Times New Roman" w:hAnsi="Times New Roman" w:cs="Times New Roman"/>
        </w:rPr>
        <w:t xml:space="preserve"> </w:t>
      </w:r>
      <w:r w:rsidR="007C63FB" w:rsidRPr="008F2F99">
        <w:rPr>
          <w:rFonts w:ascii="Times New Roman" w:hAnsi="Times New Roman" w:cs="Times New Roman"/>
        </w:rPr>
        <w:t xml:space="preserve">PPK </w:t>
      </w:r>
      <w:r w:rsidR="008B01F4" w:rsidRPr="008F2F99">
        <w:rPr>
          <w:rFonts w:ascii="Times New Roman" w:hAnsi="Times New Roman" w:cs="Times New Roman"/>
        </w:rPr>
        <w:t>(900 – 200 B.P.)</w:t>
      </w:r>
      <w:r w:rsidR="003E2896" w:rsidRPr="008F2F99">
        <w:rPr>
          <w:rFonts w:ascii="Times New Roman" w:hAnsi="Times New Roman" w:cs="Times New Roman"/>
        </w:rPr>
        <w:t>, Harrell</w:t>
      </w:r>
      <w:r w:rsidR="008B01F4" w:rsidRPr="008F2F99">
        <w:rPr>
          <w:rFonts w:ascii="Times New Roman" w:hAnsi="Times New Roman" w:cs="Times New Roman"/>
        </w:rPr>
        <w:t xml:space="preserve"> </w:t>
      </w:r>
      <w:r w:rsidR="007C63FB" w:rsidRPr="008F2F99">
        <w:rPr>
          <w:rFonts w:ascii="Times New Roman" w:hAnsi="Times New Roman" w:cs="Times New Roman"/>
        </w:rPr>
        <w:t xml:space="preserve">PPK </w:t>
      </w:r>
      <w:r w:rsidR="008B01F4" w:rsidRPr="008F2F99">
        <w:rPr>
          <w:rFonts w:ascii="Times New Roman" w:hAnsi="Times New Roman" w:cs="Times New Roman"/>
        </w:rPr>
        <w:t>(900 – 200 B.P.)</w:t>
      </w:r>
      <w:r w:rsidR="003E2896" w:rsidRPr="008F2F99">
        <w:rPr>
          <w:rFonts w:ascii="Times New Roman" w:hAnsi="Times New Roman" w:cs="Times New Roman"/>
        </w:rPr>
        <w:t xml:space="preserve">, and Fresno </w:t>
      </w:r>
      <w:r w:rsidR="007C63FB" w:rsidRPr="008F2F99">
        <w:rPr>
          <w:rFonts w:ascii="Times New Roman" w:hAnsi="Times New Roman" w:cs="Times New Roman"/>
        </w:rPr>
        <w:t xml:space="preserve">PPK </w:t>
      </w:r>
      <w:r w:rsidR="008B01F4" w:rsidRPr="008F2F99">
        <w:rPr>
          <w:rFonts w:ascii="Times New Roman" w:hAnsi="Times New Roman" w:cs="Times New Roman"/>
        </w:rPr>
        <w:t>(750 – 250 B.P.) [</w:t>
      </w:r>
      <w:r w:rsidR="003E2896" w:rsidRPr="008F2F99">
        <w:rPr>
          <w:rFonts w:ascii="Times New Roman" w:hAnsi="Times New Roman" w:cs="Times New Roman"/>
        </w:rPr>
        <w:t>Figure</w:t>
      </w:r>
      <w:r w:rsidR="00366C3C" w:rsidRPr="008F2F99">
        <w:rPr>
          <w:rFonts w:ascii="Times New Roman" w:hAnsi="Times New Roman" w:cs="Times New Roman"/>
        </w:rPr>
        <w:t>s</w:t>
      </w:r>
      <w:r w:rsidR="003E2896" w:rsidRPr="008F2F99">
        <w:rPr>
          <w:rFonts w:ascii="Times New Roman" w:hAnsi="Times New Roman" w:cs="Times New Roman"/>
        </w:rPr>
        <w:t xml:space="preserve"> 3.</w:t>
      </w:r>
      <w:r w:rsidR="00366C3C" w:rsidRPr="008F2F99">
        <w:rPr>
          <w:rFonts w:ascii="Times New Roman" w:hAnsi="Times New Roman" w:cs="Times New Roman"/>
        </w:rPr>
        <w:t>13, 3.14, and 3.16</w:t>
      </w:r>
      <w:r w:rsidR="008B01F4" w:rsidRPr="008F2F99">
        <w:rPr>
          <w:rFonts w:ascii="Times New Roman" w:hAnsi="Times New Roman" w:cs="Times New Roman"/>
        </w:rPr>
        <w:t>] {Duncan et al. 2007}</w:t>
      </w:r>
      <w:r w:rsidR="003E2896" w:rsidRPr="008F2F99">
        <w:rPr>
          <w:rFonts w:ascii="Times New Roman" w:hAnsi="Times New Roman" w:cs="Times New Roman"/>
        </w:rPr>
        <w:t xml:space="preserve">. </w:t>
      </w:r>
      <w:r w:rsidRPr="008F2F99">
        <w:rPr>
          <w:rFonts w:ascii="Times New Roman" w:hAnsi="Times New Roman" w:cs="Times New Roman"/>
        </w:rPr>
        <w:t xml:space="preserve">Examples of these are the Deer Creek site (34KA3), or Fernandino, in Kay County, north-central Oklahoma and </w:t>
      </w:r>
      <w:r w:rsidR="00F944B5" w:rsidRPr="008F2F99">
        <w:rPr>
          <w:rFonts w:ascii="Times New Roman" w:hAnsi="Times New Roman" w:cs="Times New Roman"/>
        </w:rPr>
        <w:t xml:space="preserve">the </w:t>
      </w:r>
      <w:r w:rsidRPr="008F2F99">
        <w:rPr>
          <w:rFonts w:ascii="Times New Roman" w:hAnsi="Times New Roman" w:cs="Times New Roman"/>
        </w:rPr>
        <w:t>Edwards I site (34BK2) in Beckham County</w:t>
      </w:r>
      <w:r w:rsidR="00F944B5" w:rsidRPr="008F2F99">
        <w:rPr>
          <w:rFonts w:ascii="Times New Roman" w:hAnsi="Times New Roman" w:cs="Times New Roman"/>
        </w:rPr>
        <w:t>,</w:t>
      </w:r>
      <w:r w:rsidRPr="008F2F99">
        <w:rPr>
          <w:rFonts w:ascii="Times New Roman" w:hAnsi="Times New Roman" w:cs="Times New Roman"/>
        </w:rPr>
        <w:t xml:space="preserve"> southwest Oklahoma (Baugh 1982; </w:t>
      </w:r>
      <w:r w:rsidR="007052E1" w:rsidRPr="008F2F99">
        <w:rPr>
          <w:rFonts w:ascii="Times New Roman" w:hAnsi="Times New Roman" w:cs="Times New Roman"/>
        </w:rPr>
        <w:t>Wyckoff 1964</w:t>
      </w:r>
      <w:r w:rsidRPr="008F2F99">
        <w:rPr>
          <w:rFonts w:ascii="Times New Roman" w:hAnsi="Times New Roman" w:cs="Times New Roman"/>
        </w:rPr>
        <w:t>)</w:t>
      </w:r>
      <w:r w:rsidR="00F944B5" w:rsidRPr="008F2F99">
        <w:rPr>
          <w:rFonts w:ascii="Times New Roman" w:hAnsi="Times New Roman" w:cs="Times New Roman"/>
        </w:rPr>
        <w:t>.</w:t>
      </w:r>
      <w:r w:rsidRPr="008F2F99">
        <w:rPr>
          <w:rFonts w:ascii="Times New Roman" w:hAnsi="Times New Roman" w:cs="Times New Roman"/>
        </w:rPr>
        <w:t xml:space="preserve"> </w:t>
      </w:r>
    </w:p>
    <w:p w14:paraId="462B37F3" w14:textId="77777777" w:rsidR="00D82EA9" w:rsidRPr="008F2F99" w:rsidRDefault="00D82EA9" w:rsidP="00D82EA9">
      <w:pPr>
        <w:spacing w:line="480" w:lineRule="auto"/>
        <w:rPr>
          <w:rFonts w:ascii="Times New Roman" w:hAnsi="Times New Roman" w:cs="Times New Roman"/>
          <w:b/>
          <w:bCs/>
        </w:rPr>
      </w:pPr>
      <w:r w:rsidRPr="008F2F99">
        <w:rPr>
          <w:rFonts w:ascii="Times New Roman" w:hAnsi="Times New Roman" w:cs="Times New Roman"/>
          <w:b/>
          <w:bCs/>
        </w:rPr>
        <w:t>Previous Arguments about Obsidian on the Southern Plains</w:t>
      </w:r>
    </w:p>
    <w:p w14:paraId="030E3561" w14:textId="77777777" w:rsidR="00D82EA9" w:rsidRPr="008F2F99" w:rsidRDefault="00D82EA9" w:rsidP="00D82EA9">
      <w:pPr>
        <w:spacing w:line="480" w:lineRule="auto"/>
        <w:ind w:firstLine="720"/>
        <w:rPr>
          <w:rFonts w:ascii="Times New Roman" w:hAnsi="Times New Roman" w:cs="Times New Roman"/>
        </w:rPr>
      </w:pPr>
      <w:r w:rsidRPr="008F2F99">
        <w:rPr>
          <w:rFonts w:ascii="Times New Roman" w:hAnsi="Times New Roman" w:cs="Times New Roman"/>
        </w:rPr>
        <w:t xml:space="preserve">Reviewing previous research on obsidian was necessary to frame the direction of my research. It is important to note that, with the exception of Baugh and Nelson (1987), all previous research on obsidian in Oklahoma has been isolated and very few theories or hypotheses have been put forth. </w:t>
      </w:r>
    </w:p>
    <w:p w14:paraId="53228462" w14:textId="617F3C43" w:rsidR="00D82EA9" w:rsidRPr="008F2F99" w:rsidRDefault="00D82EA9" w:rsidP="00D82EA9">
      <w:pPr>
        <w:spacing w:line="480" w:lineRule="auto"/>
        <w:ind w:firstLine="720"/>
        <w:rPr>
          <w:rFonts w:ascii="Times New Roman" w:hAnsi="Times New Roman" w:cs="Times New Roman"/>
        </w:rPr>
      </w:pPr>
      <w:r w:rsidRPr="008F2F99">
        <w:rPr>
          <w:rFonts w:ascii="Times New Roman" w:hAnsi="Times New Roman" w:cs="Times New Roman"/>
        </w:rPr>
        <w:t xml:space="preserve">Baugh and Nelson (1987) provide the </w:t>
      </w:r>
      <w:r w:rsidR="004F6AE5" w:rsidRPr="008F2F99">
        <w:rPr>
          <w:rFonts w:ascii="Times New Roman" w:hAnsi="Times New Roman" w:cs="Times New Roman"/>
        </w:rPr>
        <w:t>first</w:t>
      </w:r>
      <w:r w:rsidRPr="008F2F99">
        <w:rPr>
          <w:rFonts w:ascii="Times New Roman" w:hAnsi="Times New Roman" w:cs="Times New Roman"/>
        </w:rPr>
        <w:t xml:space="preserve"> published synthesis, and this included less than ten sites. Through Baugh and Nelson’s (1987) synthesis, they concluded that exchange </w:t>
      </w:r>
      <w:r w:rsidRPr="008F2F99">
        <w:rPr>
          <w:rFonts w:ascii="Times New Roman" w:hAnsi="Times New Roman" w:cs="Times New Roman"/>
        </w:rPr>
        <w:lastRenderedPageBreak/>
        <w:t xml:space="preserve">networks existed between the Southern Plains and the Central Plains in the Late Precontact period (Baugh and Nelson 1987). After contact, Baugh and Nelson hypothesized that interaction networks shifted toward the Southwest (Baugh and Nelson 1987). </w:t>
      </w:r>
    </w:p>
    <w:p w14:paraId="6E3D7BA4" w14:textId="77777777" w:rsidR="00D82EA9" w:rsidRPr="008F2F99" w:rsidRDefault="00D82EA9" w:rsidP="00D82EA9">
      <w:pPr>
        <w:spacing w:line="480" w:lineRule="auto"/>
        <w:ind w:firstLine="720"/>
        <w:rPr>
          <w:rFonts w:ascii="Times New Roman" w:hAnsi="Times New Roman" w:cs="Times New Roman"/>
        </w:rPr>
      </w:pPr>
      <w:r w:rsidRPr="008F2F99">
        <w:rPr>
          <w:rFonts w:ascii="Times New Roman" w:hAnsi="Times New Roman" w:cs="Times New Roman"/>
        </w:rPr>
        <w:t xml:space="preserve">Another hypothesis has been posited by Oklahoma archaeologists about obsidian and exchange networks through time. Based on evidence from site 34CU40, the Hodge site, a Custer Phase (1,150 – 700 B.P.) [Drass 1999] Late Precontact site Cojeen and Burkhalter (2004) dispute this dichotomous split between obsidian from distant northern sources appearing earlier in time, and obsidian from the Southwest appearing later. Cojeen and Burkhalter (2004) based this summation on a Scallorn-like PPK (1,750 – 800 B.P.) [Duncan et al. 2007] base sourcing to Malad, Idaho and a flake linked to the Valles Rhyolite formation in New Mexico. </w:t>
      </w:r>
    </w:p>
    <w:p w14:paraId="47BD43D4" w14:textId="4079CDC6" w:rsidR="00D82EA9" w:rsidRPr="008F2F99" w:rsidRDefault="00D82EA9" w:rsidP="00D82EA9">
      <w:pPr>
        <w:spacing w:line="480" w:lineRule="auto"/>
        <w:rPr>
          <w:rFonts w:ascii="Times New Roman" w:hAnsi="Times New Roman" w:cs="Times New Roman"/>
        </w:rPr>
      </w:pPr>
      <w:r w:rsidRPr="008F2F99">
        <w:rPr>
          <w:rFonts w:ascii="Times New Roman" w:hAnsi="Times New Roman" w:cs="Times New Roman"/>
        </w:rPr>
        <w:tab/>
        <w:t>Likewise, Dr. Robert Brooks presented a paper at the 72</w:t>
      </w:r>
      <w:r w:rsidRPr="008F2F99">
        <w:rPr>
          <w:rFonts w:ascii="Times New Roman" w:hAnsi="Times New Roman" w:cs="Times New Roman"/>
          <w:vertAlign w:val="superscript"/>
        </w:rPr>
        <w:t>nd</w:t>
      </w:r>
      <w:r w:rsidRPr="008F2F99">
        <w:rPr>
          <w:rFonts w:ascii="Times New Roman" w:hAnsi="Times New Roman" w:cs="Times New Roman"/>
        </w:rPr>
        <w:t xml:space="preserve"> Annual Plains Anthropological Society conference in 2014 on obsidian in Oklahoma. He put forth a number of impressions such as obsidian being limited in eastern Oklahoma simply because eastern Oklahoma is farther away from any known obsidian formations than the Oklahoma Panhandle or the western and central parts of the state (Brooks 2014). Brooks (2014) also noted that </w:t>
      </w:r>
      <w:r w:rsidR="007A6CE6" w:rsidRPr="008F2F99">
        <w:rPr>
          <w:rFonts w:ascii="Times New Roman" w:hAnsi="Times New Roman" w:cs="Times New Roman"/>
        </w:rPr>
        <w:t xml:space="preserve">only </w:t>
      </w:r>
      <w:r w:rsidRPr="008F2F99">
        <w:rPr>
          <w:rFonts w:ascii="Times New Roman" w:hAnsi="Times New Roman" w:cs="Times New Roman"/>
        </w:rPr>
        <w:t xml:space="preserve">archaeological sites in the Oklahoma Panhandle have more than a handful of obsidian, and that two distinct routes of obsidian moving into Oklahoma, being a northwesterly route toward more distant, northern sources in Idaho and Wyoming, as well as a westerly route to the Jemez Mountains. In his 2014 paper presentation, Brooks had three final points to make: 1) the majority of obsidian from precontact sites outside of the Oklahoma Panhandle comes from the northwesterly route; 2) there is a strong connection between the Oklahoma Panhandle and the Jemez Mountains in the Late Precontact Period; and 3) the Jemez Mountains provide all obsidian in Oklahoma during the Postcontact Period. </w:t>
      </w:r>
    </w:p>
    <w:p w14:paraId="42E00298" w14:textId="1BD7EA78" w:rsidR="00D82EA9" w:rsidRPr="008F2F99" w:rsidRDefault="00D82EA9" w:rsidP="00D82EA9">
      <w:pPr>
        <w:spacing w:line="480" w:lineRule="auto"/>
        <w:rPr>
          <w:rFonts w:ascii="Times New Roman" w:hAnsi="Times New Roman" w:cs="Times New Roman"/>
          <w:color w:val="000000" w:themeColor="text1"/>
        </w:rPr>
      </w:pPr>
      <w:r w:rsidRPr="008F2F99">
        <w:rPr>
          <w:rFonts w:ascii="Times New Roman" w:hAnsi="Times New Roman" w:cs="Times New Roman"/>
        </w:rPr>
        <w:lastRenderedPageBreak/>
        <w:tab/>
        <w:t>In Kansas, based on the 2008 article written by Dr. Robert J. Hoard, C. Tod Bevitt, and Janice McLean, the story obsidian sourcing and exchange networks tell is strikingly similar to the data and interpretations I have brought forth for this project. There was no Paleoindigenous evidence for obsidian in Kansas, and two obsidian artifacts were analyzed for the Archaic Period, both of which matched the geochemical concentrations of obsidian from the Valles Rhyolite formation in the Jemez Mountains, New Mexico. Hoard et al. (2008) discussed obsidian source characterization for their Early Ceramic Period (2,000–1,000 B.P.), which roughly correlates with Oklahoma’s Woodland Period (</w:t>
      </w:r>
      <w:r w:rsidRPr="008F2F99">
        <w:rPr>
          <w:rFonts w:ascii="Times New Roman" w:hAnsi="Times New Roman" w:cs="Times New Roman"/>
          <w:color w:val="000000" w:themeColor="text1"/>
        </w:rPr>
        <w:t xml:space="preserve">1,950–1,050 B.P.), stating that Kansas was the southern fringe of a down-the-line exchange network involved with the Hopewell, and all of the obsidian from this time period sourced to the distant northern sources in Idaho and Wyoming. </w:t>
      </w:r>
      <w:r w:rsidRPr="008F2F99">
        <w:rPr>
          <w:rFonts w:ascii="Times New Roman" w:hAnsi="Times New Roman" w:cs="Times New Roman"/>
          <w:color w:val="000000" w:themeColor="text1"/>
        </w:rPr>
        <w:tab/>
        <w:t xml:space="preserve">Moving forward in time to the Middle Ceramic Period (1,000–500 B.P.), which roughly correlates with Oklahoma’s Late Precontact Period (1,250–450 B.P.), Hoard et al. (2008) demonstrated that obsidian was much more frequent in the archaeological record during this time, and all of the obsidian samples from southern Kansas sourced to the Jemez Mountains with obsidian from the Cerro Toledo Rhyolite formation being the most prominent. The authors also note that obsidian from the north half of Kansas primarily sourced to more distant northern sources in Idaho and Wyoming, but most of these artifacts were surface finds and lacked strict temporal integrity (Hoard et al. 2008). </w:t>
      </w:r>
    </w:p>
    <w:p w14:paraId="26D04E3F" w14:textId="77777777" w:rsidR="00D82EA9" w:rsidRPr="008F2F99" w:rsidRDefault="00D82EA9" w:rsidP="00D82EA9">
      <w:pPr>
        <w:spacing w:line="480" w:lineRule="auto"/>
        <w:rPr>
          <w:rFonts w:ascii="Times New Roman" w:hAnsi="Times New Roman" w:cs="Times New Roman"/>
        </w:rPr>
      </w:pPr>
      <w:r w:rsidRPr="008F2F99">
        <w:rPr>
          <w:rFonts w:ascii="Times New Roman" w:hAnsi="Times New Roman" w:cs="Times New Roman"/>
          <w:color w:val="000000" w:themeColor="text1"/>
        </w:rPr>
        <w:tab/>
        <w:t xml:space="preserve">During Kansas’s Late Ceramic Period (500–250 B.P), which equates to Oklahoma’s Postcontact Period (450–200 B.P.), that obsidian was even more common in Kansas than during the Middle Ceramic Period, and that the vast majority of samples sourced to the Jemez Mountains but with obsidian from the Valles Rhyolite formation being most prominent (Hoard et al. 2008). The authors went a little farther in time than I did for this project and covered Kansas’s </w:t>
      </w:r>
      <w:r w:rsidRPr="008F2F99">
        <w:rPr>
          <w:rFonts w:ascii="Times New Roman" w:hAnsi="Times New Roman" w:cs="Times New Roman"/>
          <w:color w:val="000000" w:themeColor="text1"/>
        </w:rPr>
        <w:lastRenderedPageBreak/>
        <w:t>Historic American Indian Period (250–150 B.P.), for which all of the obsidian in Kansas dating to the Historic American Indian Period sourced to the Valles Rhyolite formation in the Jemez Mountains, New Mexico (Hoard et al. 2008).</w:t>
      </w:r>
    </w:p>
    <w:p w14:paraId="5F6F2A05" w14:textId="15CB488B" w:rsidR="00AA5325" w:rsidRPr="008F2F99" w:rsidRDefault="00062563" w:rsidP="00AA5325">
      <w:pPr>
        <w:spacing w:line="480" w:lineRule="auto"/>
        <w:rPr>
          <w:rFonts w:ascii="Times New Roman" w:hAnsi="Times New Roman" w:cs="Times New Roman"/>
        </w:rPr>
      </w:pPr>
      <w:r w:rsidRPr="008F2F99">
        <w:rPr>
          <w:rFonts w:ascii="Times New Roman" w:hAnsi="Times New Roman" w:cs="Times New Roman"/>
        </w:rPr>
        <w:tab/>
        <w:t>In this chapter I discussed the interpretive framework I utilized to work through the research project along with all of the underlying assumptions and issues with a research project focused on obsidian. The cultural chronology of Oklahoma was delineated and I gave a brief overview of previous ideas on obsidian on the Southern Plains. In the next chapter I discuss the details of the specific methodological practices I utilized to complete the research project.</w:t>
      </w:r>
      <w:r w:rsidR="00AA5325" w:rsidRPr="008F2F99">
        <w:rPr>
          <w:rFonts w:ascii="Times New Roman" w:hAnsi="Times New Roman" w:cs="Times New Roman"/>
        </w:rPr>
        <w:br w:type="page"/>
      </w:r>
    </w:p>
    <w:p w14:paraId="3013DD9E" w14:textId="01D0CA8C" w:rsidR="002037B8" w:rsidRPr="008F2F99" w:rsidRDefault="002037B8" w:rsidP="00A93E30">
      <w:pPr>
        <w:pStyle w:val="ListParagraph"/>
        <w:spacing w:line="480" w:lineRule="auto"/>
        <w:ind w:left="0"/>
        <w:jc w:val="center"/>
        <w:rPr>
          <w:rFonts w:ascii="Times New Roman" w:hAnsi="Times New Roman" w:cs="Times New Roman"/>
          <w:b/>
          <w:bCs/>
        </w:rPr>
      </w:pPr>
      <w:r w:rsidRPr="008F2F99">
        <w:rPr>
          <w:rFonts w:ascii="Times New Roman" w:hAnsi="Times New Roman" w:cs="Times New Roman"/>
          <w:b/>
          <w:bCs/>
        </w:rPr>
        <w:lastRenderedPageBreak/>
        <w:t>Chapter 4: Methods</w:t>
      </w:r>
    </w:p>
    <w:p w14:paraId="0529B92A" w14:textId="49AF98BE" w:rsidR="002037B8" w:rsidRPr="008F2F99" w:rsidRDefault="002037B8" w:rsidP="00A93E30">
      <w:pPr>
        <w:spacing w:line="480" w:lineRule="auto"/>
        <w:rPr>
          <w:rFonts w:ascii="Times New Roman" w:hAnsi="Times New Roman" w:cs="Times New Roman"/>
        </w:rPr>
      </w:pPr>
      <w:r w:rsidRPr="008F2F99">
        <w:rPr>
          <w:rFonts w:ascii="Times New Roman" w:hAnsi="Times New Roman" w:cs="Times New Roman"/>
        </w:rPr>
        <w:tab/>
        <w:t xml:space="preserve">In this chapter I detail the methodology I used to conduct my study on obsidian in Oklahoma. First I discuss the dataset and archaeological sites. Next I discuss the assemblage and the collections that formed the assemblage. Then I turn to the </w:t>
      </w:r>
      <w:r w:rsidR="00672BE7" w:rsidRPr="008F2F99">
        <w:rPr>
          <w:rFonts w:ascii="Times New Roman" w:hAnsi="Times New Roman" w:cs="Times New Roman"/>
        </w:rPr>
        <w:t>projectile point/knife (</w:t>
      </w:r>
      <w:r w:rsidR="00B25293" w:rsidRPr="008F2F99">
        <w:rPr>
          <w:rFonts w:ascii="Times New Roman" w:hAnsi="Times New Roman" w:cs="Times New Roman"/>
        </w:rPr>
        <w:t>PPK</w:t>
      </w:r>
      <w:r w:rsidR="00672BE7" w:rsidRPr="008F2F99">
        <w:rPr>
          <w:rFonts w:ascii="Times New Roman" w:hAnsi="Times New Roman" w:cs="Times New Roman"/>
        </w:rPr>
        <w:t>)</w:t>
      </w:r>
      <w:r w:rsidR="00D26E97" w:rsidRPr="008F2F99">
        <w:rPr>
          <w:rFonts w:ascii="Times New Roman" w:hAnsi="Times New Roman" w:cs="Times New Roman"/>
        </w:rPr>
        <w:t>,</w:t>
      </w:r>
      <w:r w:rsidR="00672BE7" w:rsidRPr="008F2F99">
        <w:rPr>
          <w:rFonts w:ascii="Times New Roman" w:hAnsi="Times New Roman" w:cs="Times New Roman"/>
        </w:rPr>
        <w:t xml:space="preserve"> </w:t>
      </w:r>
      <w:r w:rsidRPr="008F2F99">
        <w:rPr>
          <w:rFonts w:ascii="Times New Roman" w:hAnsi="Times New Roman" w:cs="Times New Roman"/>
        </w:rPr>
        <w:t>biface attributes</w:t>
      </w:r>
      <w:r w:rsidR="00D26E97" w:rsidRPr="008F2F99">
        <w:rPr>
          <w:rFonts w:ascii="Times New Roman" w:hAnsi="Times New Roman" w:cs="Times New Roman"/>
        </w:rPr>
        <w:t>,</w:t>
      </w:r>
      <w:r w:rsidRPr="008F2F99">
        <w:rPr>
          <w:rFonts w:ascii="Times New Roman" w:hAnsi="Times New Roman" w:cs="Times New Roman"/>
        </w:rPr>
        <w:t xml:space="preserve"> and typology I utilized. </w:t>
      </w:r>
      <w:r w:rsidR="00B25293" w:rsidRPr="008F2F99">
        <w:rPr>
          <w:rFonts w:ascii="Times New Roman" w:hAnsi="Times New Roman" w:cs="Times New Roman"/>
        </w:rPr>
        <w:t xml:space="preserve">It is important for the reader to note that I specifically focused on PPKs and bifaces in the assemblage. </w:t>
      </w:r>
      <w:r w:rsidRPr="008F2F99">
        <w:rPr>
          <w:rFonts w:ascii="Times New Roman" w:hAnsi="Times New Roman" w:cs="Times New Roman"/>
        </w:rPr>
        <w:t xml:space="preserve">Following the </w:t>
      </w:r>
      <w:r w:rsidR="00E216CD" w:rsidRPr="008F2F99">
        <w:rPr>
          <w:rFonts w:ascii="Times New Roman" w:hAnsi="Times New Roman" w:cs="Times New Roman"/>
        </w:rPr>
        <w:t>PPK/</w:t>
      </w:r>
      <w:r w:rsidRPr="008F2F99">
        <w:rPr>
          <w:rFonts w:ascii="Times New Roman" w:hAnsi="Times New Roman" w:cs="Times New Roman"/>
        </w:rPr>
        <w:t xml:space="preserve">biface attributes, I detail the methods of obsidian source characterization and X-ray fluorescence (XRF) mass spectrometry. I then go over the spatial analysis methods I used, choices I made when deciding which artifacts from the assemblage to subject to XRF, and conclude the chapter. </w:t>
      </w:r>
    </w:p>
    <w:p w14:paraId="2CB12DAA" w14:textId="77777777" w:rsidR="002037B8" w:rsidRPr="008F2F99" w:rsidRDefault="002037B8" w:rsidP="002037B8">
      <w:pPr>
        <w:spacing w:line="480" w:lineRule="auto"/>
        <w:rPr>
          <w:rFonts w:ascii="Times New Roman" w:hAnsi="Times New Roman" w:cs="Times New Roman"/>
          <w:b/>
          <w:bCs/>
        </w:rPr>
      </w:pPr>
      <w:r w:rsidRPr="008F2F99">
        <w:rPr>
          <w:rFonts w:ascii="Times New Roman" w:hAnsi="Times New Roman" w:cs="Times New Roman"/>
          <w:b/>
          <w:bCs/>
        </w:rPr>
        <w:t>Dataset and Archaeological Sites</w:t>
      </w:r>
    </w:p>
    <w:p w14:paraId="2431AF72" w14:textId="5395A809" w:rsidR="002037B8" w:rsidRPr="008F2F99" w:rsidRDefault="002037B8" w:rsidP="002037B8">
      <w:pPr>
        <w:spacing w:line="480" w:lineRule="auto"/>
        <w:rPr>
          <w:rFonts w:ascii="Times New Roman" w:hAnsi="Times New Roman" w:cs="Times New Roman"/>
        </w:rPr>
      </w:pPr>
      <w:r w:rsidRPr="008F2F99">
        <w:rPr>
          <w:rFonts w:ascii="Times New Roman" w:hAnsi="Times New Roman" w:cs="Times New Roman"/>
          <w:b/>
          <w:bCs/>
        </w:rPr>
        <w:tab/>
      </w:r>
      <w:r w:rsidRPr="008F2F99">
        <w:rPr>
          <w:rFonts w:ascii="Times New Roman" w:hAnsi="Times New Roman" w:cs="Times New Roman"/>
        </w:rPr>
        <w:t xml:space="preserve">To keep the dataset manageable I chose to curtail my study spatially by utilizing the arbitrary political border of the state of Oklahoma rather than the Southern Plains in general. </w:t>
      </w:r>
      <w:r w:rsidR="007A6CE6" w:rsidRPr="008F2F99">
        <w:rPr>
          <w:rFonts w:ascii="Times New Roman" w:hAnsi="Times New Roman" w:cs="Times New Roman"/>
        </w:rPr>
        <w:t>This</w:t>
      </w:r>
      <w:r w:rsidRPr="008F2F99">
        <w:rPr>
          <w:rFonts w:ascii="Times New Roman" w:hAnsi="Times New Roman" w:cs="Times New Roman"/>
        </w:rPr>
        <w:t xml:space="preserve"> political border is completely arbitrary and has existed for over a century. Another reason I limited my project to Oklahoma is that obsidian artifacts coming from within the state have been previously analyzed by archaeologists, yet no studies have been published that comprehensively address the entire state. Dr. Robert Hoard et al. (2008) have published a similar study to my thesis covering obsidian in Kansas. This article was the primary inspiration for my thesis and provided the basic framework.</w:t>
      </w:r>
    </w:p>
    <w:p w14:paraId="21247657" w14:textId="24401F1E" w:rsidR="002037B8" w:rsidRPr="008F2F99" w:rsidRDefault="002037B8" w:rsidP="002037B8">
      <w:pPr>
        <w:spacing w:line="480" w:lineRule="auto"/>
        <w:rPr>
          <w:rFonts w:ascii="Times New Roman" w:hAnsi="Times New Roman" w:cs="Times New Roman"/>
        </w:rPr>
      </w:pPr>
      <w:r w:rsidRPr="008F2F99">
        <w:rPr>
          <w:rFonts w:ascii="Times New Roman" w:hAnsi="Times New Roman" w:cs="Times New Roman"/>
          <w:b/>
          <w:bCs/>
        </w:rPr>
        <w:tab/>
      </w:r>
      <w:r w:rsidRPr="008F2F99">
        <w:rPr>
          <w:rFonts w:ascii="Times New Roman" w:hAnsi="Times New Roman" w:cs="Times New Roman"/>
        </w:rPr>
        <w:t>My process in tracking down sites in Oklahoma with obsidian began with a database compiled by Dr. Robert Brooks (2014), former Oklahoma State Archaeologist, and Christopher Lintz, a prominent Southern Plains archaeologist</w:t>
      </w:r>
      <w:r w:rsidR="0063688E" w:rsidRPr="008F2F99">
        <w:rPr>
          <w:rFonts w:ascii="Times New Roman" w:hAnsi="Times New Roman" w:cs="Times New Roman"/>
        </w:rPr>
        <w:t xml:space="preserve"> and retired scholar now working with the Center for Archaeological Studies at Texas State University in San Marcos</w:t>
      </w:r>
      <w:r w:rsidRPr="008F2F99">
        <w:rPr>
          <w:rFonts w:ascii="Times New Roman" w:hAnsi="Times New Roman" w:cs="Times New Roman"/>
        </w:rPr>
        <w:t xml:space="preserve">. They passed the project along to me and I significantly added to the already existing data. One of the first tasks I </w:t>
      </w:r>
      <w:r w:rsidRPr="008F2F99">
        <w:rPr>
          <w:rFonts w:ascii="Times New Roman" w:hAnsi="Times New Roman" w:cs="Times New Roman"/>
        </w:rPr>
        <w:lastRenderedPageBreak/>
        <w:t>completed for this study was to review nearly all previously recorded archaeological sites in Oklahoma and parse out which sites had obsidian reported</w:t>
      </w:r>
      <w:r w:rsidR="00F70D08" w:rsidRPr="008F2F99">
        <w:rPr>
          <w:rFonts w:ascii="Times New Roman" w:hAnsi="Times New Roman" w:cs="Times New Roman"/>
        </w:rPr>
        <w:t xml:space="preserve"> from the </w:t>
      </w:r>
      <w:r w:rsidR="00672BE7" w:rsidRPr="008F2F99">
        <w:rPr>
          <w:rFonts w:ascii="Times New Roman" w:hAnsi="Times New Roman" w:cs="Times New Roman"/>
        </w:rPr>
        <w:t>Oklahoma Archeological Survey’s (</w:t>
      </w:r>
      <w:r w:rsidR="00F70D08" w:rsidRPr="008F2F99">
        <w:rPr>
          <w:rFonts w:ascii="Times New Roman" w:hAnsi="Times New Roman" w:cs="Times New Roman"/>
        </w:rPr>
        <w:t>OAS</w:t>
      </w:r>
      <w:r w:rsidR="00672BE7" w:rsidRPr="008F2F99">
        <w:rPr>
          <w:rFonts w:ascii="Times New Roman" w:hAnsi="Times New Roman" w:cs="Times New Roman"/>
        </w:rPr>
        <w:t>)</w:t>
      </w:r>
      <w:r w:rsidR="00F70D08" w:rsidRPr="008F2F99">
        <w:rPr>
          <w:rFonts w:ascii="Times New Roman" w:hAnsi="Times New Roman" w:cs="Times New Roman"/>
        </w:rPr>
        <w:t xml:space="preserve"> site file database</w:t>
      </w:r>
      <w:r w:rsidRPr="008F2F99">
        <w:rPr>
          <w:rFonts w:ascii="Times New Roman" w:hAnsi="Times New Roman" w:cs="Times New Roman"/>
        </w:rPr>
        <w:t xml:space="preserve">. </w:t>
      </w:r>
      <w:r w:rsidR="00725CCB" w:rsidRPr="008F2F99">
        <w:rPr>
          <w:rFonts w:ascii="Times New Roman" w:hAnsi="Times New Roman" w:cs="Times New Roman"/>
        </w:rPr>
        <w:t xml:space="preserve">There were several thousands of previously recorded archaeological sites in Osage and McCurtain Counties and my review of the recorded sites in these two counties did not fit into the timeframe of this project. </w:t>
      </w:r>
    </w:p>
    <w:p w14:paraId="0EDCBDDA" w14:textId="2F5C4C58" w:rsidR="002037B8" w:rsidRPr="008F2F99" w:rsidRDefault="002037B8" w:rsidP="002037B8">
      <w:pPr>
        <w:spacing w:line="480" w:lineRule="auto"/>
        <w:rPr>
          <w:rFonts w:ascii="Times New Roman" w:hAnsi="Times New Roman" w:cs="Times New Roman"/>
        </w:rPr>
      </w:pPr>
      <w:r w:rsidRPr="008F2F99">
        <w:rPr>
          <w:rFonts w:ascii="Times New Roman" w:hAnsi="Times New Roman" w:cs="Times New Roman"/>
        </w:rPr>
        <w:tab/>
        <w:t xml:space="preserve">Afterward, I pored over the references attached to many of the site forms that had obsidian reported and used those references to bolster the list of obsidian sites in Oklahoma. I also met with and interviewed many prominent Oklahoma archaeologists to discuss obsidian in the state including </w:t>
      </w:r>
      <w:r w:rsidR="00672BE7" w:rsidRPr="008F2F99">
        <w:rPr>
          <w:rFonts w:ascii="Times New Roman" w:hAnsi="Times New Roman" w:cs="Times New Roman"/>
        </w:rPr>
        <w:t xml:space="preserve">Dr. Bonnie Pitblado, </w:t>
      </w:r>
      <w:r w:rsidRPr="008F2F99">
        <w:rPr>
          <w:rFonts w:ascii="Times New Roman" w:hAnsi="Times New Roman" w:cs="Times New Roman"/>
        </w:rPr>
        <w:t xml:space="preserve">Dr. Robert Brooks, Dr. Scott Brosowske, Dr. Don Wyckoff, Dr. Richard Drass, Dr. Leland Bement, Dr. Marjorie Duncan, </w:t>
      </w:r>
      <w:r w:rsidR="00672BE7" w:rsidRPr="008F2F99">
        <w:rPr>
          <w:rFonts w:ascii="Times New Roman" w:hAnsi="Times New Roman" w:cs="Times New Roman"/>
        </w:rPr>
        <w:t xml:space="preserve">and </w:t>
      </w:r>
      <w:r w:rsidR="00F70D08" w:rsidRPr="008F2F99">
        <w:rPr>
          <w:rFonts w:ascii="Times New Roman" w:hAnsi="Times New Roman" w:cs="Times New Roman"/>
        </w:rPr>
        <w:t xml:space="preserve">Dr. </w:t>
      </w:r>
      <w:r w:rsidRPr="008F2F99">
        <w:rPr>
          <w:rFonts w:ascii="Times New Roman" w:hAnsi="Times New Roman" w:cs="Times New Roman"/>
        </w:rPr>
        <w:t xml:space="preserve">Christopher Lintz. All of these archaeologists were incredibly helpful and assisted me with knowledge and ideas on how to further build the list of obsidian sites in Oklahoma. When I began my search, over 33,000 archaeological sites have been recorded in Oklahoma, yet 114 sites have yielded any obsidian (Brooks 2014; Lintz 2015 personal communication). </w:t>
      </w:r>
    </w:p>
    <w:p w14:paraId="456C0A4B" w14:textId="77777777" w:rsidR="002037B8" w:rsidRPr="008F2F99" w:rsidRDefault="002037B8" w:rsidP="002037B8">
      <w:pPr>
        <w:spacing w:line="480" w:lineRule="auto"/>
        <w:rPr>
          <w:rFonts w:ascii="Times New Roman" w:hAnsi="Times New Roman" w:cs="Times New Roman"/>
          <w:b/>
          <w:bCs/>
        </w:rPr>
      </w:pPr>
      <w:r w:rsidRPr="008F2F99">
        <w:rPr>
          <w:rFonts w:ascii="Times New Roman" w:hAnsi="Times New Roman" w:cs="Times New Roman"/>
          <w:b/>
          <w:bCs/>
        </w:rPr>
        <w:t>Assemblage and Collections</w:t>
      </w:r>
    </w:p>
    <w:p w14:paraId="6223F931" w14:textId="112EEAD2" w:rsidR="00F70D08" w:rsidRPr="008F2F99" w:rsidRDefault="002037B8" w:rsidP="002037B8">
      <w:pPr>
        <w:spacing w:line="480" w:lineRule="auto"/>
        <w:rPr>
          <w:rFonts w:ascii="Times New Roman" w:hAnsi="Times New Roman" w:cs="Times New Roman"/>
        </w:rPr>
      </w:pPr>
      <w:r w:rsidRPr="008F2F99">
        <w:rPr>
          <w:rFonts w:ascii="Times New Roman" w:hAnsi="Times New Roman" w:cs="Times New Roman"/>
        </w:rPr>
        <w:tab/>
        <w:t xml:space="preserve">The next step after constructing the list of archaeological sites in Oklahoma with obsidian was to assemble an assemblage to study and analyze. The assemblage consists of 2,140 artifacts and was consolidated from 23 different collections including those from various museums, private collectors, and government agencies such as the OAS. Of those 2,140 artifacts, 110 were selected for XRF analysis and were sent to Dr. M. Steven Shackley for obsidian source determination. </w:t>
      </w:r>
      <w:r w:rsidR="00A121C5" w:rsidRPr="008F2F99">
        <w:rPr>
          <w:rFonts w:ascii="Times New Roman" w:hAnsi="Times New Roman" w:cs="Times New Roman"/>
        </w:rPr>
        <w:t>For clarity, the dataset for this research project consists of the 110 obsidian samples I selected for XRF analysis in addition to previous research on obsidian in Oklahoma.</w:t>
      </w:r>
    </w:p>
    <w:p w14:paraId="5CD3BEA1" w14:textId="2F556C81" w:rsidR="002037B8" w:rsidRPr="008F2F99" w:rsidRDefault="00F70D08" w:rsidP="002037B8">
      <w:pPr>
        <w:spacing w:line="480" w:lineRule="auto"/>
        <w:rPr>
          <w:rFonts w:ascii="Times New Roman" w:hAnsi="Times New Roman" w:cs="Times New Roman"/>
        </w:rPr>
      </w:pPr>
      <w:r w:rsidRPr="008F2F99">
        <w:rPr>
          <w:rFonts w:ascii="Times New Roman" w:hAnsi="Times New Roman" w:cs="Times New Roman"/>
        </w:rPr>
        <w:lastRenderedPageBreak/>
        <w:tab/>
        <w:t xml:space="preserve">My network of practicing archaeologists was pivotal in meeting and working with private collectors. In all respects, I gave my best effort to follow the ethical guidelines put forth by Dr. Bonnie Pitblado </w:t>
      </w:r>
      <w:r w:rsidR="00915505" w:rsidRPr="008F2F99">
        <w:rPr>
          <w:rFonts w:ascii="Times New Roman" w:hAnsi="Times New Roman" w:cs="Times New Roman"/>
        </w:rPr>
        <w:t xml:space="preserve">et al. </w:t>
      </w:r>
      <w:r w:rsidRPr="008F2F99">
        <w:rPr>
          <w:rFonts w:ascii="Times New Roman" w:hAnsi="Times New Roman" w:cs="Times New Roman"/>
        </w:rPr>
        <w:t>(</w:t>
      </w:r>
      <w:r w:rsidR="005B72A7" w:rsidRPr="008F2F99">
        <w:rPr>
          <w:rFonts w:ascii="Times New Roman" w:hAnsi="Times New Roman" w:cs="Times New Roman"/>
        </w:rPr>
        <w:t>2014, 2022</w:t>
      </w:r>
      <w:r w:rsidRPr="008F2F99">
        <w:rPr>
          <w:rFonts w:ascii="Times New Roman" w:hAnsi="Times New Roman" w:cs="Times New Roman"/>
        </w:rPr>
        <w:t xml:space="preserve">) </w:t>
      </w:r>
      <w:r w:rsidR="00CB2B7D" w:rsidRPr="008F2F99">
        <w:rPr>
          <w:rFonts w:ascii="Times New Roman" w:hAnsi="Times New Roman" w:cs="Times New Roman"/>
        </w:rPr>
        <w:t xml:space="preserve">in her </w:t>
      </w:r>
      <w:r w:rsidRPr="008F2F99">
        <w:rPr>
          <w:rFonts w:ascii="Times New Roman" w:hAnsi="Times New Roman" w:cs="Times New Roman"/>
        </w:rPr>
        <w:t>article</w:t>
      </w:r>
      <w:r w:rsidR="005B72A7" w:rsidRPr="008F2F99">
        <w:rPr>
          <w:rFonts w:ascii="Times New Roman" w:hAnsi="Times New Roman" w:cs="Times New Roman"/>
        </w:rPr>
        <w:t>s</w:t>
      </w:r>
      <w:r w:rsidRPr="008F2F99">
        <w:rPr>
          <w:rFonts w:ascii="Times New Roman" w:hAnsi="Times New Roman" w:cs="Times New Roman"/>
        </w:rPr>
        <w:t xml:space="preserve"> on ethical practices when working with collectors. Dr. Don Wyckoff introduced me to Towana Spivey, a private collector living in Duncan, Oklahoma. Dr. Bonnie Pitblado introduced me to Jim Cox, a prominent private collector in Central Oklahoma. </w:t>
      </w:r>
      <w:r w:rsidR="002037B8" w:rsidRPr="008F2F99">
        <w:rPr>
          <w:rFonts w:ascii="Times New Roman" w:hAnsi="Times New Roman" w:cs="Times New Roman"/>
        </w:rPr>
        <w:t>Dr Scott Brosowske of Courson Archaeological Research (CAR) was integral in my introduction to most of the private collectors I collaborated with.</w:t>
      </w:r>
      <w:r w:rsidRPr="008F2F99">
        <w:rPr>
          <w:rFonts w:ascii="Times New Roman" w:hAnsi="Times New Roman" w:cs="Times New Roman"/>
        </w:rPr>
        <w:t xml:space="preserve"> I contacted Dr. Brosowske shortly after beginning this project and he graciously introduced me to his netwok of private collectors in the Oklahoma Panhandle, many of whom had obsidian artifacts in their collections. Dr. Brosowske introduced me to </w:t>
      </w:r>
      <w:r w:rsidR="007F7386" w:rsidRPr="008F2F99">
        <w:rPr>
          <w:rFonts w:ascii="Times New Roman" w:hAnsi="Times New Roman" w:cs="Times New Roman"/>
        </w:rPr>
        <w:t>many collector’s in the Oklahoma Panhandle who were already a part of his archaeological network including Rick Williams, Bill Ramsey, Russell Tibbetts, Harold K</w:t>
      </w:r>
      <w:r w:rsidR="005421DF" w:rsidRPr="008F2F99">
        <w:rPr>
          <w:rFonts w:ascii="Times New Roman" w:hAnsi="Times New Roman" w:cs="Times New Roman"/>
        </w:rPr>
        <w:t>a</w:t>
      </w:r>
      <w:r w:rsidR="007F7386" w:rsidRPr="008F2F99">
        <w:rPr>
          <w:rFonts w:ascii="Times New Roman" w:hAnsi="Times New Roman" w:cs="Times New Roman"/>
        </w:rPr>
        <w:t>ch</w:t>
      </w:r>
      <w:r w:rsidR="005421DF" w:rsidRPr="008F2F99">
        <w:rPr>
          <w:rFonts w:ascii="Times New Roman" w:hAnsi="Times New Roman" w:cs="Times New Roman"/>
        </w:rPr>
        <w:t>e</w:t>
      </w:r>
      <w:r w:rsidR="007F7386" w:rsidRPr="008F2F99">
        <w:rPr>
          <w:rFonts w:ascii="Times New Roman" w:hAnsi="Times New Roman" w:cs="Times New Roman"/>
        </w:rPr>
        <w:t xml:space="preserve">l, Kimmie Karber, and Bob Kerns. Dr. Brosowske also introduced me to the curators at the No Man’s Land Museum </w:t>
      </w:r>
      <w:r w:rsidR="008E0FB0" w:rsidRPr="008F2F99">
        <w:rPr>
          <w:rFonts w:ascii="Times New Roman" w:hAnsi="Times New Roman" w:cs="Times New Roman"/>
        </w:rPr>
        <w:t xml:space="preserve">(NMLM) </w:t>
      </w:r>
      <w:r w:rsidR="007F7386" w:rsidRPr="008F2F99">
        <w:rPr>
          <w:rFonts w:ascii="Times New Roman" w:hAnsi="Times New Roman" w:cs="Times New Roman"/>
        </w:rPr>
        <w:t xml:space="preserve">in Guyman, Oklahoma and the Cimarron County Heritage Center </w:t>
      </w:r>
      <w:r w:rsidR="008E0FB0" w:rsidRPr="008F2F99">
        <w:rPr>
          <w:rFonts w:ascii="Times New Roman" w:hAnsi="Times New Roman" w:cs="Times New Roman"/>
        </w:rPr>
        <w:t xml:space="preserve">(CCHC) </w:t>
      </w:r>
      <w:r w:rsidR="007F7386" w:rsidRPr="008F2F99">
        <w:rPr>
          <w:rFonts w:ascii="Times New Roman" w:hAnsi="Times New Roman" w:cs="Times New Roman"/>
        </w:rPr>
        <w:t>in Boise City, Oklahoma.</w:t>
      </w:r>
    </w:p>
    <w:p w14:paraId="1AC12EC2" w14:textId="02E9951A" w:rsidR="007F7386" w:rsidRPr="008F2F99" w:rsidRDefault="007F7386" w:rsidP="002037B8">
      <w:pPr>
        <w:spacing w:line="480" w:lineRule="auto"/>
        <w:rPr>
          <w:rFonts w:ascii="Times New Roman" w:hAnsi="Times New Roman" w:cs="Times New Roman"/>
        </w:rPr>
      </w:pPr>
      <w:r w:rsidRPr="008F2F99">
        <w:rPr>
          <w:rFonts w:ascii="Times New Roman" w:hAnsi="Times New Roman" w:cs="Times New Roman"/>
        </w:rPr>
        <w:tab/>
        <w:t>Overall, my interactions with private collectors throughout this project was positive</w:t>
      </w:r>
      <w:r w:rsidR="008E0FB0" w:rsidRPr="008F2F99">
        <w:rPr>
          <w:rFonts w:ascii="Times New Roman" w:hAnsi="Times New Roman" w:cs="Times New Roman"/>
        </w:rPr>
        <w:t xml:space="preserve"> and formative</w:t>
      </w:r>
      <w:r w:rsidRPr="008F2F99">
        <w:rPr>
          <w:rFonts w:ascii="Times New Roman" w:hAnsi="Times New Roman" w:cs="Times New Roman"/>
        </w:rPr>
        <w:t xml:space="preserve">. Most collectors were excited to talk about and show me their collections, and to talk about archaeology in general. When working with private collectors there is always the issue of verity and provenience data for their particular artifacts. </w:t>
      </w:r>
      <w:r w:rsidR="00597D9A" w:rsidRPr="008F2F99">
        <w:rPr>
          <w:rFonts w:ascii="Times New Roman" w:hAnsi="Times New Roman" w:cs="Times New Roman"/>
        </w:rPr>
        <w:t xml:space="preserve">I approached the collectors with a sense of trust when inquiring about the provenience of their particular obsidian artifacts. In other words, if a collector told me that a certain artifact came from a previously known archaeological site, I trusted that this information was true and incorporated it into this project. </w:t>
      </w:r>
      <w:r w:rsidRPr="008F2F99">
        <w:rPr>
          <w:rFonts w:ascii="Times New Roman" w:hAnsi="Times New Roman" w:cs="Times New Roman"/>
        </w:rPr>
        <w:t>Some private collectors kept rigorous records and location data, including coordinates, of all of their finds</w:t>
      </w:r>
      <w:r w:rsidR="00597D9A" w:rsidRPr="008F2F99">
        <w:rPr>
          <w:rFonts w:ascii="Times New Roman" w:hAnsi="Times New Roman" w:cs="Times New Roman"/>
        </w:rPr>
        <w:t>, and at times even knew the trinomial or site name where they found an artifact. O</w:t>
      </w:r>
      <w:r w:rsidRPr="008F2F99">
        <w:rPr>
          <w:rFonts w:ascii="Times New Roman" w:hAnsi="Times New Roman" w:cs="Times New Roman"/>
        </w:rPr>
        <w:t xml:space="preserve">thers knew the </w:t>
      </w:r>
      <w:r w:rsidRPr="008F2F99">
        <w:rPr>
          <w:rFonts w:ascii="Times New Roman" w:hAnsi="Times New Roman" w:cs="Times New Roman"/>
        </w:rPr>
        <w:lastRenderedPageBreak/>
        <w:t xml:space="preserve">drainage, county, or at worst, </w:t>
      </w:r>
      <w:r w:rsidR="00597D9A" w:rsidRPr="008F2F99">
        <w:rPr>
          <w:rFonts w:ascii="Times New Roman" w:hAnsi="Times New Roman" w:cs="Times New Roman"/>
        </w:rPr>
        <w:t>that</w:t>
      </w:r>
      <w:r w:rsidRPr="008F2F99">
        <w:rPr>
          <w:rFonts w:ascii="Times New Roman" w:hAnsi="Times New Roman" w:cs="Times New Roman"/>
        </w:rPr>
        <w:t xml:space="preserve"> a particular artifact came from</w:t>
      </w:r>
      <w:r w:rsidR="00597D9A" w:rsidRPr="008F2F99">
        <w:rPr>
          <w:rFonts w:ascii="Times New Roman" w:hAnsi="Times New Roman" w:cs="Times New Roman"/>
        </w:rPr>
        <w:t xml:space="preserve"> Oklahoma with no other provenience information</w:t>
      </w:r>
      <w:r w:rsidRPr="008F2F99">
        <w:rPr>
          <w:rFonts w:ascii="Times New Roman" w:hAnsi="Times New Roman" w:cs="Times New Roman"/>
        </w:rPr>
        <w:t>.</w:t>
      </w:r>
      <w:r w:rsidR="00597D9A" w:rsidRPr="008F2F99">
        <w:rPr>
          <w:rFonts w:ascii="Times New Roman" w:hAnsi="Times New Roman" w:cs="Times New Roman"/>
        </w:rPr>
        <w:t xml:space="preserve"> Regardless, if the information was there, I point-plotted private collector finds spatially on maps of Oklahoma in a similar fashion to the way I point-plotted previously recorded archaeological sites.</w:t>
      </w:r>
    </w:p>
    <w:p w14:paraId="42450918" w14:textId="5609C4B6" w:rsidR="002037B8" w:rsidRPr="008F2F99" w:rsidRDefault="002037B8" w:rsidP="002037B8">
      <w:pPr>
        <w:spacing w:line="480" w:lineRule="auto"/>
        <w:rPr>
          <w:rFonts w:ascii="Times New Roman" w:hAnsi="Times New Roman" w:cs="Times New Roman"/>
        </w:rPr>
      </w:pPr>
      <w:r w:rsidRPr="008F2F99">
        <w:rPr>
          <w:rFonts w:ascii="Times New Roman" w:hAnsi="Times New Roman" w:cs="Times New Roman"/>
        </w:rPr>
        <w:tab/>
        <w:t>During my time assembling the assemblage multiple artifacts from various sites were involved in the Native American Graves Protection and Repatriation Act (NAGPRA). These artifacts were promptly removed from the study and returned to their owners to avoid any future issues. Throughout the data collection process, I encountered a number of artifacts that were not obsidian. These were also removed from the study. The exception is if a non-obsidian artifact passed my preliminary examinations and was included as an XRF sample (i.e. I thought the artifact was obsidian). I refer the reader to Appendix A for the comprehensive artifact inventory, Appendix B for Dr. M. Steven Shackley’s (2021) report on the 110 XRF samples, and Appendix C for a comprehensive list of archaeological sites in Oklahoma with obsidian. Table 4.1 below shows all of the collections I utilized to form the assemblage.</w:t>
      </w:r>
    </w:p>
    <w:p w14:paraId="6D7AB90E" w14:textId="77777777" w:rsidR="002037B8" w:rsidRPr="008F2F99" w:rsidRDefault="002037B8" w:rsidP="002037B8">
      <w:pPr>
        <w:spacing w:line="480" w:lineRule="auto"/>
        <w:jc w:val="center"/>
        <w:rPr>
          <w:rFonts w:ascii="Times New Roman" w:hAnsi="Times New Roman" w:cs="Times New Roman"/>
          <w:b/>
          <w:bCs/>
        </w:rPr>
      </w:pPr>
      <w:r w:rsidRPr="008F2F99">
        <w:rPr>
          <w:rFonts w:ascii="Times New Roman" w:hAnsi="Times New Roman" w:cs="Times New Roman"/>
          <w:b/>
          <w:bCs/>
        </w:rPr>
        <w:t>Table 4.1: Collections in the Assemblage</w:t>
      </w:r>
    </w:p>
    <w:tbl>
      <w:tblPr>
        <w:tblStyle w:val="TableGrid"/>
        <w:tblW w:w="0" w:type="auto"/>
        <w:tblLook w:val="04A0" w:firstRow="1" w:lastRow="0" w:firstColumn="1" w:lastColumn="0" w:noHBand="0" w:noVBand="1"/>
      </w:tblPr>
      <w:tblGrid>
        <w:gridCol w:w="2057"/>
        <w:gridCol w:w="1122"/>
        <w:gridCol w:w="3057"/>
        <w:gridCol w:w="3114"/>
      </w:tblGrid>
      <w:tr w:rsidR="002037B8" w:rsidRPr="008F2F99" w14:paraId="178CC2EE" w14:textId="77777777" w:rsidTr="008F2F99">
        <w:trPr>
          <w:trHeight w:val="320"/>
        </w:trPr>
        <w:tc>
          <w:tcPr>
            <w:tcW w:w="2058" w:type="dxa"/>
            <w:shd w:val="clear" w:color="auto" w:fill="E7E6E6" w:themeFill="background2"/>
            <w:noWrap/>
            <w:hideMark/>
          </w:tcPr>
          <w:p w14:paraId="181A380A" w14:textId="77777777" w:rsidR="002037B8" w:rsidRPr="008F2F99" w:rsidRDefault="002037B8" w:rsidP="0053067B">
            <w:pPr>
              <w:rPr>
                <w:rFonts w:ascii="Times New Roman" w:hAnsi="Times New Roman" w:cs="Times New Roman"/>
                <w:b/>
                <w:bCs/>
              </w:rPr>
            </w:pPr>
            <w:r w:rsidRPr="008F2F99">
              <w:rPr>
                <w:rFonts w:ascii="Times New Roman" w:hAnsi="Times New Roman" w:cs="Times New Roman"/>
                <w:b/>
                <w:bCs/>
              </w:rPr>
              <w:t>Catalog Numbers</w:t>
            </w:r>
          </w:p>
        </w:tc>
        <w:tc>
          <w:tcPr>
            <w:tcW w:w="1117" w:type="dxa"/>
            <w:shd w:val="clear" w:color="auto" w:fill="E7E6E6" w:themeFill="background2"/>
            <w:noWrap/>
            <w:hideMark/>
          </w:tcPr>
          <w:p w14:paraId="40E4851D" w14:textId="77777777" w:rsidR="002037B8" w:rsidRPr="008F2F99" w:rsidRDefault="002037B8" w:rsidP="0053067B">
            <w:pPr>
              <w:rPr>
                <w:rFonts w:ascii="Times New Roman" w:hAnsi="Times New Roman" w:cs="Times New Roman"/>
                <w:b/>
                <w:bCs/>
              </w:rPr>
            </w:pPr>
            <w:r w:rsidRPr="008F2F99">
              <w:rPr>
                <w:rFonts w:ascii="Times New Roman" w:hAnsi="Times New Roman" w:cs="Times New Roman"/>
                <w:b/>
                <w:bCs/>
              </w:rPr>
              <w:t>Artifacts</w:t>
            </w:r>
          </w:p>
        </w:tc>
        <w:tc>
          <w:tcPr>
            <w:tcW w:w="3059" w:type="dxa"/>
            <w:shd w:val="clear" w:color="auto" w:fill="E7E6E6" w:themeFill="background2"/>
            <w:noWrap/>
            <w:hideMark/>
          </w:tcPr>
          <w:p w14:paraId="19D38D31" w14:textId="77777777" w:rsidR="002037B8" w:rsidRPr="008F2F99" w:rsidRDefault="002037B8" w:rsidP="0053067B">
            <w:pPr>
              <w:rPr>
                <w:rFonts w:ascii="Times New Roman" w:hAnsi="Times New Roman" w:cs="Times New Roman"/>
                <w:b/>
                <w:bCs/>
              </w:rPr>
            </w:pPr>
            <w:r w:rsidRPr="008F2F99">
              <w:rPr>
                <w:rFonts w:ascii="Times New Roman" w:hAnsi="Times New Roman" w:cs="Times New Roman"/>
                <w:b/>
                <w:bCs/>
              </w:rPr>
              <w:t>Owner</w:t>
            </w:r>
          </w:p>
        </w:tc>
        <w:tc>
          <w:tcPr>
            <w:tcW w:w="3116" w:type="dxa"/>
            <w:shd w:val="clear" w:color="auto" w:fill="E7E6E6" w:themeFill="background2"/>
            <w:noWrap/>
            <w:hideMark/>
          </w:tcPr>
          <w:p w14:paraId="63DC5A9A" w14:textId="77777777" w:rsidR="002037B8" w:rsidRPr="008F2F99" w:rsidRDefault="002037B8" w:rsidP="0053067B">
            <w:pPr>
              <w:rPr>
                <w:rFonts w:ascii="Times New Roman" w:hAnsi="Times New Roman" w:cs="Times New Roman"/>
                <w:b/>
                <w:bCs/>
              </w:rPr>
            </w:pPr>
            <w:r w:rsidRPr="008F2F99">
              <w:rPr>
                <w:rFonts w:ascii="Times New Roman" w:hAnsi="Times New Roman" w:cs="Times New Roman"/>
                <w:b/>
                <w:bCs/>
              </w:rPr>
              <w:t>Collection</w:t>
            </w:r>
          </w:p>
        </w:tc>
      </w:tr>
      <w:tr w:rsidR="002037B8" w:rsidRPr="008F2F99" w14:paraId="36DA1135" w14:textId="77777777" w:rsidTr="008F2F99">
        <w:trPr>
          <w:trHeight w:val="320"/>
        </w:trPr>
        <w:tc>
          <w:tcPr>
            <w:tcW w:w="2058" w:type="dxa"/>
            <w:noWrap/>
            <w:hideMark/>
          </w:tcPr>
          <w:p w14:paraId="0E1ED70A"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1-7</w:t>
            </w:r>
          </w:p>
        </w:tc>
        <w:tc>
          <w:tcPr>
            <w:tcW w:w="1117" w:type="dxa"/>
            <w:noWrap/>
            <w:hideMark/>
          </w:tcPr>
          <w:p w14:paraId="502C6569"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7</w:t>
            </w:r>
          </w:p>
        </w:tc>
        <w:tc>
          <w:tcPr>
            <w:tcW w:w="3059" w:type="dxa"/>
            <w:noWrap/>
            <w:hideMark/>
          </w:tcPr>
          <w:p w14:paraId="523B519F"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Courson Archaeological Research</w:t>
            </w:r>
          </w:p>
        </w:tc>
        <w:tc>
          <w:tcPr>
            <w:tcW w:w="3116" w:type="dxa"/>
            <w:noWrap/>
            <w:hideMark/>
          </w:tcPr>
          <w:p w14:paraId="48B730DB"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Goodner</w:t>
            </w:r>
          </w:p>
        </w:tc>
      </w:tr>
      <w:tr w:rsidR="002037B8" w:rsidRPr="008F2F99" w14:paraId="6066AF28" w14:textId="77777777" w:rsidTr="008F2F99">
        <w:trPr>
          <w:trHeight w:val="320"/>
        </w:trPr>
        <w:tc>
          <w:tcPr>
            <w:tcW w:w="2058" w:type="dxa"/>
            <w:noWrap/>
            <w:hideMark/>
          </w:tcPr>
          <w:p w14:paraId="66D2FB50"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45</w:t>
            </w:r>
          </w:p>
        </w:tc>
        <w:tc>
          <w:tcPr>
            <w:tcW w:w="1117" w:type="dxa"/>
            <w:noWrap/>
            <w:hideMark/>
          </w:tcPr>
          <w:p w14:paraId="47001CD4"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w:t>
            </w:r>
          </w:p>
        </w:tc>
        <w:tc>
          <w:tcPr>
            <w:tcW w:w="3059" w:type="dxa"/>
            <w:noWrap/>
            <w:hideMark/>
          </w:tcPr>
          <w:p w14:paraId="6A5ED904"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Courson Archaeological Research</w:t>
            </w:r>
          </w:p>
        </w:tc>
        <w:tc>
          <w:tcPr>
            <w:tcW w:w="3116" w:type="dxa"/>
            <w:noWrap/>
            <w:hideMark/>
          </w:tcPr>
          <w:p w14:paraId="53B84CC9"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Unknown</w:t>
            </w:r>
          </w:p>
        </w:tc>
      </w:tr>
      <w:tr w:rsidR="002037B8" w:rsidRPr="008F2F99" w14:paraId="3F6310D6" w14:textId="77777777" w:rsidTr="008F2F99">
        <w:trPr>
          <w:trHeight w:val="320"/>
        </w:trPr>
        <w:tc>
          <w:tcPr>
            <w:tcW w:w="2058" w:type="dxa"/>
            <w:noWrap/>
            <w:hideMark/>
          </w:tcPr>
          <w:p w14:paraId="5E5A8033"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8-17</w:t>
            </w:r>
          </w:p>
        </w:tc>
        <w:tc>
          <w:tcPr>
            <w:tcW w:w="1117" w:type="dxa"/>
            <w:noWrap/>
            <w:hideMark/>
          </w:tcPr>
          <w:p w14:paraId="50F5093B"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10</w:t>
            </w:r>
          </w:p>
        </w:tc>
        <w:tc>
          <w:tcPr>
            <w:tcW w:w="3059" w:type="dxa"/>
            <w:noWrap/>
            <w:hideMark/>
          </w:tcPr>
          <w:p w14:paraId="636FFB11" w14:textId="55ED93E4" w:rsidR="002037B8" w:rsidRPr="008F2F99" w:rsidRDefault="002037B8" w:rsidP="0053067B">
            <w:pPr>
              <w:rPr>
                <w:rFonts w:ascii="Times New Roman" w:hAnsi="Times New Roman" w:cs="Times New Roman"/>
              </w:rPr>
            </w:pPr>
            <w:r w:rsidRPr="008F2F99">
              <w:rPr>
                <w:rFonts w:ascii="Times New Roman" w:hAnsi="Times New Roman" w:cs="Times New Roman"/>
              </w:rPr>
              <w:t>Harold Ke</w:t>
            </w:r>
            <w:r w:rsidR="005421DF" w:rsidRPr="008F2F99">
              <w:rPr>
                <w:rFonts w:ascii="Times New Roman" w:hAnsi="Times New Roman" w:cs="Times New Roman"/>
              </w:rPr>
              <w:t>chal</w:t>
            </w:r>
          </w:p>
        </w:tc>
        <w:tc>
          <w:tcPr>
            <w:tcW w:w="3116" w:type="dxa"/>
            <w:noWrap/>
            <w:hideMark/>
          </w:tcPr>
          <w:p w14:paraId="59FFA4D3" w14:textId="54524B32" w:rsidR="002037B8" w:rsidRPr="008F2F99" w:rsidRDefault="002037B8" w:rsidP="0053067B">
            <w:pPr>
              <w:rPr>
                <w:rFonts w:ascii="Times New Roman" w:hAnsi="Times New Roman" w:cs="Times New Roman"/>
              </w:rPr>
            </w:pPr>
            <w:r w:rsidRPr="008F2F99">
              <w:rPr>
                <w:rFonts w:ascii="Times New Roman" w:hAnsi="Times New Roman" w:cs="Times New Roman"/>
              </w:rPr>
              <w:t>Harold K</w:t>
            </w:r>
            <w:r w:rsidR="005421DF" w:rsidRPr="008F2F99">
              <w:rPr>
                <w:rFonts w:ascii="Times New Roman" w:hAnsi="Times New Roman" w:cs="Times New Roman"/>
              </w:rPr>
              <w:t>echal</w:t>
            </w:r>
          </w:p>
        </w:tc>
      </w:tr>
      <w:tr w:rsidR="002037B8" w:rsidRPr="008F2F99" w14:paraId="2C0FF5F8" w14:textId="77777777" w:rsidTr="008F2F99">
        <w:trPr>
          <w:trHeight w:val="320"/>
        </w:trPr>
        <w:tc>
          <w:tcPr>
            <w:tcW w:w="2058" w:type="dxa"/>
            <w:noWrap/>
            <w:hideMark/>
          </w:tcPr>
          <w:p w14:paraId="5689C7F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18-24</w:t>
            </w:r>
          </w:p>
        </w:tc>
        <w:tc>
          <w:tcPr>
            <w:tcW w:w="1117" w:type="dxa"/>
            <w:noWrap/>
            <w:hideMark/>
          </w:tcPr>
          <w:p w14:paraId="7EC85F7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7</w:t>
            </w:r>
          </w:p>
        </w:tc>
        <w:tc>
          <w:tcPr>
            <w:tcW w:w="3059" w:type="dxa"/>
            <w:noWrap/>
            <w:hideMark/>
          </w:tcPr>
          <w:p w14:paraId="680315D2"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Russell Tibbetts</w:t>
            </w:r>
          </w:p>
        </w:tc>
        <w:tc>
          <w:tcPr>
            <w:tcW w:w="3116" w:type="dxa"/>
            <w:noWrap/>
            <w:hideMark/>
          </w:tcPr>
          <w:p w14:paraId="5968FF1E"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Russell Tibbetts</w:t>
            </w:r>
          </w:p>
        </w:tc>
      </w:tr>
      <w:tr w:rsidR="002037B8" w:rsidRPr="008F2F99" w14:paraId="35BAAF2F" w14:textId="77777777" w:rsidTr="008F2F99">
        <w:trPr>
          <w:trHeight w:val="320"/>
        </w:trPr>
        <w:tc>
          <w:tcPr>
            <w:tcW w:w="2058" w:type="dxa"/>
            <w:noWrap/>
            <w:hideMark/>
          </w:tcPr>
          <w:p w14:paraId="7B5BFD49"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26-43</w:t>
            </w:r>
          </w:p>
        </w:tc>
        <w:tc>
          <w:tcPr>
            <w:tcW w:w="1117" w:type="dxa"/>
            <w:noWrap/>
            <w:hideMark/>
          </w:tcPr>
          <w:p w14:paraId="1310E3B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18</w:t>
            </w:r>
          </w:p>
        </w:tc>
        <w:tc>
          <w:tcPr>
            <w:tcW w:w="3059" w:type="dxa"/>
            <w:noWrap/>
            <w:hideMark/>
          </w:tcPr>
          <w:p w14:paraId="09FBAEAF"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Bob Kerns</w:t>
            </w:r>
          </w:p>
        </w:tc>
        <w:tc>
          <w:tcPr>
            <w:tcW w:w="3116" w:type="dxa"/>
            <w:noWrap/>
            <w:hideMark/>
          </w:tcPr>
          <w:p w14:paraId="17691797"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Bob Kerns</w:t>
            </w:r>
          </w:p>
        </w:tc>
      </w:tr>
      <w:tr w:rsidR="002037B8" w:rsidRPr="008F2F99" w14:paraId="63F1EC9F" w14:textId="77777777" w:rsidTr="008F2F99">
        <w:trPr>
          <w:trHeight w:val="320"/>
        </w:trPr>
        <w:tc>
          <w:tcPr>
            <w:tcW w:w="2058" w:type="dxa"/>
            <w:noWrap/>
            <w:hideMark/>
          </w:tcPr>
          <w:p w14:paraId="55DF61CF"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46</w:t>
            </w:r>
          </w:p>
        </w:tc>
        <w:tc>
          <w:tcPr>
            <w:tcW w:w="1117" w:type="dxa"/>
            <w:noWrap/>
            <w:hideMark/>
          </w:tcPr>
          <w:p w14:paraId="75B823D4"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w:t>
            </w:r>
          </w:p>
        </w:tc>
        <w:tc>
          <w:tcPr>
            <w:tcW w:w="3059" w:type="dxa"/>
            <w:noWrap/>
            <w:hideMark/>
          </w:tcPr>
          <w:p w14:paraId="34436FDB"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Rick Williams</w:t>
            </w:r>
          </w:p>
        </w:tc>
        <w:tc>
          <w:tcPr>
            <w:tcW w:w="3116" w:type="dxa"/>
            <w:noWrap/>
            <w:hideMark/>
          </w:tcPr>
          <w:p w14:paraId="1A26F782"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Rick Williams</w:t>
            </w:r>
          </w:p>
        </w:tc>
      </w:tr>
      <w:tr w:rsidR="002037B8" w:rsidRPr="008F2F99" w14:paraId="1FDDB200" w14:textId="77777777" w:rsidTr="008F2F99">
        <w:trPr>
          <w:trHeight w:val="320"/>
        </w:trPr>
        <w:tc>
          <w:tcPr>
            <w:tcW w:w="2058" w:type="dxa"/>
            <w:noWrap/>
            <w:hideMark/>
          </w:tcPr>
          <w:p w14:paraId="530F8B0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48-53, 1734-1735</w:t>
            </w:r>
          </w:p>
        </w:tc>
        <w:tc>
          <w:tcPr>
            <w:tcW w:w="1117" w:type="dxa"/>
            <w:noWrap/>
            <w:hideMark/>
          </w:tcPr>
          <w:p w14:paraId="165510F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8</w:t>
            </w:r>
          </w:p>
        </w:tc>
        <w:tc>
          <w:tcPr>
            <w:tcW w:w="3059" w:type="dxa"/>
            <w:noWrap/>
            <w:hideMark/>
          </w:tcPr>
          <w:p w14:paraId="5877A40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Bill Ramsey</w:t>
            </w:r>
          </w:p>
        </w:tc>
        <w:tc>
          <w:tcPr>
            <w:tcW w:w="3116" w:type="dxa"/>
            <w:noWrap/>
            <w:hideMark/>
          </w:tcPr>
          <w:p w14:paraId="00DC560C"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Bill Ramsey</w:t>
            </w:r>
          </w:p>
        </w:tc>
      </w:tr>
      <w:tr w:rsidR="002037B8" w:rsidRPr="008F2F99" w14:paraId="1DA53819" w14:textId="77777777" w:rsidTr="008F2F99">
        <w:trPr>
          <w:trHeight w:val="320"/>
        </w:trPr>
        <w:tc>
          <w:tcPr>
            <w:tcW w:w="2058" w:type="dxa"/>
            <w:noWrap/>
            <w:hideMark/>
          </w:tcPr>
          <w:p w14:paraId="170260DA"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47, 54-1468</w:t>
            </w:r>
          </w:p>
        </w:tc>
        <w:tc>
          <w:tcPr>
            <w:tcW w:w="1117" w:type="dxa"/>
            <w:noWrap/>
            <w:hideMark/>
          </w:tcPr>
          <w:p w14:paraId="514A48AC"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1416</w:t>
            </w:r>
          </w:p>
        </w:tc>
        <w:tc>
          <w:tcPr>
            <w:tcW w:w="3059" w:type="dxa"/>
            <w:noWrap/>
            <w:hideMark/>
          </w:tcPr>
          <w:p w14:paraId="29D2DCE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Kimmie Karber</w:t>
            </w:r>
          </w:p>
        </w:tc>
        <w:tc>
          <w:tcPr>
            <w:tcW w:w="3116" w:type="dxa"/>
            <w:noWrap/>
            <w:hideMark/>
          </w:tcPr>
          <w:p w14:paraId="1970F64A"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Kimmie Karber</w:t>
            </w:r>
          </w:p>
        </w:tc>
      </w:tr>
      <w:tr w:rsidR="002037B8" w:rsidRPr="008F2F99" w14:paraId="4750C487" w14:textId="77777777" w:rsidTr="008F2F99">
        <w:trPr>
          <w:trHeight w:val="320"/>
        </w:trPr>
        <w:tc>
          <w:tcPr>
            <w:tcW w:w="2058" w:type="dxa"/>
            <w:noWrap/>
            <w:hideMark/>
          </w:tcPr>
          <w:p w14:paraId="6665C7EF"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1494</w:t>
            </w:r>
          </w:p>
        </w:tc>
        <w:tc>
          <w:tcPr>
            <w:tcW w:w="1117" w:type="dxa"/>
            <w:noWrap/>
            <w:hideMark/>
          </w:tcPr>
          <w:p w14:paraId="69B4062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w:t>
            </w:r>
          </w:p>
        </w:tc>
        <w:tc>
          <w:tcPr>
            <w:tcW w:w="3059" w:type="dxa"/>
            <w:noWrap/>
            <w:hideMark/>
          </w:tcPr>
          <w:p w14:paraId="3A5CAFFB"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No-Man's Land Museum</w:t>
            </w:r>
          </w:p>
        </w:tc>
        <w:tc>
          <w:tcPr>
            <w:tcW w:w="3116" w:type="dxa"/>
            <w:noWrap/>
            <w:hideMark/>
          </w:tcPr>
          <w:p w14:paraId="10D7F14D"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Unknown</w:t>
            </w:r>
          </w:p>
        </w:tc>
      </w:tr>
      <w:tr w:rsidR="002037B8" w:rsidRPr="008F2F99" w14:paraId="2F26FC13" w14:textId="77777777" w:rsidTr="008F2F99">
        <w:trPr>
          <w:trHeight w:val="320"/>
        </w:trPr>
        <w:tc>
          <w:tcPr>
            <w:tcW w:w="2058" w:type="dxa"/>
            <w:noWrap/>
            <w:hideMark/>
          </w:tcPr>
          <w:p w14:paraId="009059AC"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1495-1496</w:t>
            </w:r>
          </w:p>
        </w:tc>
        <w:tc>
          <w:tcPr>
            <w:tcW w:w="1117" w:type="dxa"/>
            <w:noWrap/>
            <w:hideMark/>
          </w:tcPr>
          <w:p w14:paraId="3CCCBACE"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w:t>
            </w:r>
          </w:p>
        </w:tc>
        <w:tc>
          <w:tcPr>
            <w:tcW w:w="3059" w:type="dxa"/>
            <w:noWrap/>
            <w:hideMark/>
          </w:tcPr>
          <w:p w14:paraId="152747D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No-Man's Land Museum</w:t>
            </w:r>
          </w:p>
        </w:tc>
        <w:tc>
          <w:tcPr>
            <w:tcW w:w="3116" w:type="dxa"/>
            <w:noWrap/>
            <w:hideMark/>
          </w:tcPr>
          <w:p w14:paraId="1EFB70E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Duckett</w:t>
            </w:r>
          </w:p>
        </w:tc>
      </w:tr>
      <w:tr w:rsidR="002037B8" w:rsidRPr="008F2F99" w14:paraId="2CC7DD27" w14:textId="77777777" w:rsidTr="008F2F99">
        <w:trPr>
          <w:trHeight w:val="320"/>
        </w:trPr>
        <w:tc>
          <w:tcPr>
            <w:tcW w:w="2058" w:type="dxa"/>
            <w:noWrap/>
            <w:hideMark/>
          </w:tcPr>
          <w:p w14:paraId="05A13A8D"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1497-1498</w:t>
            </w:r>
          </w:p>
        </w:tc>
        <w:tc>
          <w:tcPr>
            <w:tcW w:w="1117" w:type="dxa"/>
            <w:noWrap/>
            <w:hideMark/>
          </w:tcPr>
          <w:p w14:paraId="154FD7F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w:t>
            </w:r>
          </w:p>
        </w:tc>
        <w:tc>
          <w:tcPr>
            <w:tcW w:w="3059" w:type="dxa"/>
            <w:noWrap/>
            <w:hideMark/>
          </w:tcPr>
          <w:p w14:paraId="331BEC2D"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No-Man's Land Museum</w:t>
            </w:r>
          </w:p>
        </w:tc>
        <w:tc>
          <w:tcPr>
            <w:tcW w:w="3116" w:type="dxa"/>
            <w:noWrap/>
            <w:hideMark/>
          </w:tcPr>
          <w:p w14:paraId="514059F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Billy Baker</w:t>
            </w:r>
          </w:p>
        </w:tc>
      </w:tr>
      <w:tr w:rsidR="008F2F99" w:rsidRPr="008F2F99" w14:paraId="22E2D0C4" w14:textId="77777777" w:rsidTr="008F2F99">
        <w:trPr>
          <w:trHeight w:val="320"/>
        </w:trPr>
        <w:tc>
          <w:tcPr>
            <w:tcW w:w="2058" w:type="dxa"/>
            <w:shd w:val="clear" w:color="auto" w:fill="E7E6E6" w:themeFill="background2"/>
            <w:noWrap/>
            <w:hideMark/>
          </w:tcPr>
          <w:p w14:paraId="706D9D13" w14:textId="77777777" w:rsidR="008F2F99" w:rsidRPr="008F2F99" w:rsidRDefault="008F2F99" w:rsidP="003C0BD9">
            <w:pPr>
              <w:rPr>
                <w:rFonts w:ascii="Times New Roman" w:hAnsi="Times New Roman" w:cs="Times New Roman"/>
                <w:b/>
                <w:bCs/>
              </w:rPr>
            </w:pPr>
            <w:r w:rsidRPr="008F2F99">
              <w:rPr>
                <w:rFonts w:ascii="Times New Roman" w:hAnsi="Times New Roman" w:cs="Times New Roman"/>
                <w:b/>
                <w:bCs/>
              </w:rPr>
              <w:lastRenderedPageBreak/>
              <w:t>Catalog Numbers</w:t>
            </w:r>
          </w:p>
        </w:tc>
        <w:tc>
          <w:tcPr>
            <w:tcW w:w="1117" w:type="dxa"/>
            <w:shd w:val="clear" w:color="auto" w:fill="E7E6E6" w:themeFill="background2"/>
            <w:noWrap/>
            <w:hideMark/>
          </w:tcPr>
          <w:p w14:paraId="382FE314" w14:textId="77777777" w:rsidR="008F2F99" w:rsidRPr="008F2F99" w:rsidRDefault="008F2F99" w:rsidP="003C0BD9">
            <w:pPr>
              <w:rPr>
                <w:rFonts w:ascii="Times New Roman" w:hAnsi="Times New Roman" w:cs="Times New Roman"/>
                <w:b/>
                <w:bCs/>
              </w:rPr>
            </w:pPr>
            <w:r w:rsidRPr="008F2F99">
              <w:rPr>
                <w:rFonts w:ascii="Times New Roman" w:hAnsi="Times New Roman" w:cs="Times New Roman"/>
                <w:b/>
                <w:bCs/>
              </w:rPr>
              <w:t>Artifacts</w:t>
            </w:r>
          </w:p>
        </w:tc>
        <w:tc>
          <w:tcPr>
            <w:tcW w:w="3059" w:type="dxa"/>
            <w:shd w:val="clear" w:color="auto" w:fill="E7E6E6" w:themeFill="background2"/>
            <w:noWrap/>
            <w:hideMark/>
          </w:tcPr>
          <w:p w14:paraId="202755CD" w14:textId="77777777" w:rsidR="008F2F99" w:rsidRPr="008F2F99" w:rsidRDefault="008F2F99" w:rsidP="003C0BD9">
            <w:pPr>
              <w:rPr>
                <w:rFonts w:ascii="Times New Roman" w:hAnsi="Times New Roman" w:cs="Times New Roman"/>
                <w:b/>
                <w:bCs/>
              </w:rPr>
            </w:pPr>
            <w:r w:rsidRPr="008F2F99">
              <w:rPr>
                <w:rFonts w:ascii="Times New Roman" w:hAnsi="Times New Roman" w:cs="Times New Roman"/>
                <w:b/>
                <w:bCs/>
              </w:rPr>
              <w:t>Owner</w:t>
            </w:r>
          </w:p>
        </w:tc>
        <w:tc>
          <w:tcPr>
            <w:tcW w:w="3116" w:type="dxa"/>
            <w:shd w:val="clear" w:color="auto" w:fill="E7E6E6" w:themeFill="background2"/>
            <w:noWrap/>
            <w:hideMark/>
          </w:tcPr>
          <w:p w14:paraId="201363A7" w14:textId="77777777" w:rsidR="008F2F99" w:rsidRPr="008F2F99" w:rsidRDefault="008F2F99" w:rsidP="003C0BD9">
            <w:pPr>
              <w:rPr>
                <w:rFonts w:ascii="Times New Roman" w:hAnsi="Times New Roman" w:cs="Times New Roman"/>
                <w:b/>
                <w:bCs/>
              </w:rPr>
            </w:pPr>
            <w:r w:rsidRPr="008F2F99">
              <w:rPr>
                <w:rFonts w:ascii="Times New Roman" w:hAnsi="Times New Roman" w:cs="Times New Roman"/>
                <w:b/>
                <w:bCs/>
              </w:rPr>
              <w:t>Collection</w:t>
            </w:r>
          </w:p>
        </w:tc>
      </w:tr>
      <w:tr w:rsidR="002037B8" w:rsidRPr="008F2F99" w14:paraId="61B00CE6" w14:textId="77777777" w:rsidTr="008F2F99">
        <w:trPr>
          <w:trHeight w:val="320"/>
        </w:trPr>
        <w:tc>
          <w:tcPr>
            <w:tcW w:w="2058" w:type="dxa"/>
            <w:noWrap/>
            <w:hideMark/>
          </w:tcPr>
          <w:p w14:paraId="0CB06CB2" w14:textId="77777777" w:rsidR="008E0FB0" w:rsidRPr="008F2F99" w:rsidRDefault="002037B8" w:rsidP="0053067B">
            <w:pPr>
              <w:rPr>
                <w:rFonts w:ascii="Times New Roman" w:hAnsi="Times New Roman" w:cs="Times New Roman"/>
              </w:rPr>
            </w:pPr>
            <w:r w:rsidRPr="008F2F99">
              <w:rPr>
                <w:rFonts w:ascii="Times New Roman" w:hAnsi="Times New Roman" w:cs="Times New Roman"/>
              </w:rPr>
              <w:t>1499-1500,</w:t>
            </w:r>
          </w:p>
          <w:p w14:paraId="0A7BF025" w14:textId="66600519" w:rsidR="002037B8" w:rsidRPr="008F2F99" w:rsidRDefault="002037B8" w:rsidP="0053067B">
            <w:pPr>
              <w:rPr>
                <w:rFonts w:ascii="Times New Roman" w:hAnsi="Times New Roman" w:cs="Times New Roman"/>
              </w:rPr>
            </w:pPr>
            <w:r w:rsidRPr="008F2F99">
              <w:rPr>
                <w:rFonts w:ascii="Times New Roman" w:hAnsi="Times New Roman" w:cs="Times New Roman"/>
              </w:rPr>
              <w:t>1504-1662</w:t>
            </w:r>
          </w:p>
        </w:tc>
        <w:tc>
          <w:tcPr>
            <w:tcW w:w="1117" w:type="dxa"/>
            <w:noWrap/>
            <w:hideMark/>
          </w:tcPr>
          <w:p w14:paraId="4FB8802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161</w:t>
            </w:r>
          </w:p>
        </w:tc>
        <w:tc>
          <w:tcPr>
            <w:tcW w:w="3059" w:type="dxa"/>
            <w:noWrap/>
            <w:hideMark/>
          </w:tcPr>
          <w:p w14:paraId="7419214C" w14:textId="7DF7E6E2" w:rsidR="002037B8" w:rsidRPr="008F2F99" w:rsidRDefault="002037B8" w:rsidP="0053067B">
            <w:pPr>
              <w:rPr>
                <w:rFonts w:ascii="Times New Roman" w:hAnsi="Times New Roman" w:cs="Times New Roman"/>
              </w:rPr>
            </w:pPr>
            <w:r w:rsidRPr="008F2F99">
              <w:rPr>
                <w:rFonts w:ascii="Times New Roman" w:hAnsi="Times New Roman" w:cs="Times New Roman"/>
              </w:rPr>
              <w:t xml:space="preserve">Cimmaron County </w:t>
            </w:r>
            <w:r w:rsidR="008E0FB0" w:rsidRPr="008F2F99">
              <w:rPr>
                <w:rFonts w:ascii="Times New Roman" w:hAnsi="Times New Roman" w:cs="Times New Roman"/>
              </w:rPr>
              <w:t>Heritage</w:t>
            </w:r>
            <w:r w:rsidRPr="008F2F99">
              <w:rPr>
                <w:rFonts w:ascii="Times New Roman" w:hAnsi="Times New Roman" w:cs="Times New Roman"/>
              </w:rPr>
              <w:t xml:space="preserve"> </w:t>
            </w:r>
            <w:r w:rsidR="008E0FB0" w:rsidRPr="008F2F99">
              <w:rPr>
                <w:rFonts w:ascii="Times New Roman" w:hAnsi="Times New Roman" w:cs="Times New Roman"/>
              </w:rPr>
              <w:t>Center</w:t>
            </w:r>
          </w:p>
        </w:tc>
        <w:tc>
          <w:tcPr>
            <w:tcW w:w="3116" w:type="dxa"/>
            <w:noWrap/>
            <w:hideMark/>
          </w:tcPr>
          <w:p w14:paraId="031F453E"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Kenneth Saunders</w:t>
            </w:r>
          </w:p>
        </w:tc>
      </w:tr>
      <w:tr w:rsidR="008E0FB0" w:rsidRPr="008F2F99" w14:paraId="53B2B4DF" w14:textId="77777777" w:rsidTr="008F2F99">
        <w:trPr>
          <w:trHeight w:val="320"/>
        </w:trPr>
        <w:tc>
          <w:tcPr>
            <w:tcW w:w="2058" w:type="dxa"/>
            <w:noWrap/>
            <w:hideMark/>
          </w:tcPr>
          <w:p w14:paraId="39EBC84C"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1501-1502</w:t>
            </w:r>
          </w:p>
        </w:tc>
        <w:tc>
          <w:tcPr>
            <w:tcW w:w="1117" w:type="dxa"/>
            <w:noWrap/>
            <w:hideMark/>
          </w:tcPr>
          <w:p w14:paraId="256FD5F1"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2</w:t>
            </w:r>
          </w:p>
        </w:tc>
        <w:tc>
          <w:tcPr>
            <w:tcW w:w="3059" w:type="dxa"/>
            <w:noWrap/>
            <w:hideMark/>
          </w:tcPr>
          <w:p w14:paraId="4E6F3938" w14:textId="0F6A75E4" w:rsidR="008E0FB0" w:rsidRPr="008F2F99" w:rsidRDefault="008E0FB0" w:rsidP="008E0FB0">
            <w:pPr>
              <w:rPr>
                <w:rFonts w:ascii="Times New Roman" w:hAnsi="Times New Roman" w:cs="Times New Roman"/>
              </w:rPr>
            </w:pPr>
            <w:r w:rsidRPr="008F2F99">
              <w:rPr>
                <w:rFonts w:ascii="Times New Roman" w:hAnsi="Times New Roman" w:cs="Times New Roman"/>
              </w:rPr>
              <w:t>Cimmaron County Heritage Center</w:t>
            </w:r>
          </w:p>
        </w:tc>
        <w:tc>
          <w:tcPr>
            <w:tcW w:w="3116" w:type="dxa"/>
            <w:noWrap/>
            <w:hideMark/>
          </w:tcPr>
          <w:p w14:paraId="1BF2FBCD"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Hutchinson</w:t>
            </w:r>
          </w:p>
        </w:tc>
      </w:tr>
      <w:tr w:rsidR="008E0FB0" w:rsidRPr="008F2F99" w14:paraId="61E04999" w14:textId="77777777" w:rsidTr="008F2F99">
        <w:trPr>
          <w:trHeight w:val="320"/>
        </w:trPr>
        <w:tc>
          <w:tcPr>
            <w:tcW w:w="2058" w:type="dxa"/>
            <w:noWrap/>
            <w:hideMark/>
          </w:tcPr>
          <w:p w14:paraId="09D1C135"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1503</w:t>
            </w:r>
          </w:p>
        </w:tc>
        <w:tc>
          <w:tcPr>
            <w:tcW w:w="1117" w:type="dxa"/>
            <w:noWrap/>
            <w:hideMark/>
          </w:tcPr>
          <w:p w14:paraId="4EEDBAD6"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w:t>
            </w:r>
          </w:p>
        </w:tc>
        <w:tc>
          <w:tcPr>
            <w:tcW w:w="3059" w:type="dxa"/>
            <w:noWrap/>
            <w:hideMark/>
          </w:tcPr>
          <w:p w14:paraId="11258082" w14:textId="1178105C" w:rsidR="008E0FB0" w:rsidRPr="008F2F99" w:rsidRDefault="008E0FB0" w:rsidP="008E0FB0">
            <w:pPr>
              <w:rPr>
                <w:rFonts w:ascii="Times New Roman" w:hAnsi="Times New Roman" w:cs="Times New Roman"/>
              </w:rPr>
            </w:pPr>
            <w:r w:rsidRPr="008F2F99">
              <w:rPr>
                <w:rFonts w:ascii="Times New Roman" w:hAnsi="Times New Roman" w:cs="Times New Roman"/>
              </w:rPr>
              <w:t>Cimmaron County Heritage Center</w:t>
            </w:r>
          </w:p>
        </w:tc>
        <w:tc>
          <w:tcPr>
            <w:tcW w:w="3116" w:type="dxa"/>
            <w:noWrap/>
            <w:hideMark/>
          </w:tcPr>
          <w:p w14:paraId="66BFA9C1"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Max Vamleer</w:t>
            </w:r>
          </w:p>
        </w:tc>
      </w:tr>
      <w:tr w:rsidR="002037B8" w:rsidRPr="008F2F99" w14:paraId="4734A190" w14:textId="77777777" w:rsidTr="008F2F99">
        <w:trPr>
          <w:trHeight w:val="320"/>
        </w:trPr>
        <w:tc>
          <w:tcPr>
            <w:tcW w:w="2058" w:type="dxa"/>
            <w:noWrap/>
            <w:hideMark/>
          </w:tcPr>
          <w:p w14:paraId="74744F6A"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1470-1493, 1768-1773</w:t>
            </w:r>
          </w:p>
        </w:tc>
        <w:tc>
          <w:tcPr>
            <w:tcW w:w="1117" w:type="dxa"/>
            <w:noWrap/>
            <w:hideMark/>
          </w:tcPr>
          <w:p w14:paraId="2D1797BC"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30</w:t>
            </w:r>
          </w:p>
        </w:tc>
        <w:tc>
          <w:tcPr>
            <w:tcW w:w="3059" w:type="dxa"/>
            <w:noWrap/>
            <w:hideMark/>
          </w:tcPr>
          <w:p w14:paraId="7D24D572"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Oklahoma Archeological Survey</w:t>
            </w:r>
          </w:p>
        </w:tc>
        <w:tc>
          <w:tcPr>
            <w:tcW w:w="3116" w:type="dxa"/>
            <w:noWrap/>
            <w:hideMark/>
          </w:tcPr>
          <w:p w14:paraId="091D619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Unknown</w:t>
            </w:r>
          </w:p>
        </w:tc>
      </w:tr>
      <w:tr w:rsidR="002037B8" w:rsidRPr="008F2F99" w14:paraId="7F2F9815" w14:textId="77777777" w:rsidTr="008F2F99">
        <w:trPr>
          <w:trHeight w:val="320"/>
        </w:trPr>
        <w:tc>
          <w:tcPr>
            <w:tcW w:w="2058" w:type="dxa"/>
            <w:noWrap/>
            <w:hideMark/>
          </w:tcPr>
          <w:p w14:paraId="4926D96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1663-1665</w:t>
            </w:r>
          </w:p>
        </w:tc>
        <w:tc>
          <w:tcPr>
            <w:tcW w:w="1117" w:type="dxa"/>
            <w:noWrap/>
            <w:hideMark/>
          </w:tcPr>
          <w:p w14:paraId="726EC77D"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3</w:t>
            </w:r>
          </w:p>
        </w:tc>
        <w:tc>
          <w:tcPr>
            <w:tcW w:w="3059" w:type="dxa"/>
            <w:noWrap/>
            <w:hideMark/>
          </w:tcPr>
          <w:p w14:paraId="1EE7F169"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Oklahoma Archeological Survey</w:t>
            </w:r>
          </w:p>
        </w:tc>
        <w:tc>
          <w:tcPr>
            <w:tcW w:w="3116" w:type="dxa"/>
            <w:noWrap/>
            <w:hideMark/>
          </w:tcPr>
          <w:p w14:paraId="43250B4E"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Timothy Baugh</w:t>
            </w:r>
          </w:p>
        </w:tc>
      </w:tr>
      <w:tr w:rsidR="002037B8" w:rsidRPr="008F2F99" w14:paraId="797B523F" w14:textId="77777777" w:rsidTr="008F2F99">
        <w:trPr>
          <w:trHeight w:val="320"/>
        </w:trPr>
        <w:tc>
          <w:tcPr>
            <w:tcW w:w="2058" w:type="dxa"/>
            <w:noWrap/>
            <w:hideMark/>
          </w:tcPr>
          <w:p w14:paraId="5FEA5B48"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1766</w:t>
            </w:r>
          </w:p>
        </w:tc>
        <w:tc>
          <w:tcPr>
            <w:tcW w:w="1117" w:type="dxa"/>
            <w:noWrap/>
            <w:hideMark/>
          </w:tcPr>
          <w:p w14:paraId="3CBCCA8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w:t>
            </w:r>
          </w:p>
        </w:tc>
        <w:tc>
          <w:tcPr>
            <w:tcW w:w="3059" w:type="dxa"/>
            <w:noWrap/>
            <w:hideMark/>
          </w:tcPr>
          <w:p w14:paraId="31B249B4"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Oklahoma Archeological Survey</w:t>
            </w:r>
          </w:p>
        </w:tc>
        <w:tc>
          <w:tcPr>
            <w:tcW w:w="3116" w:type="dxa"/>
            <w:noWrap/>
            <w:hideMark/>
          </w:tcPr>
          <w:p w14:paraId="1FC23BC2"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34KA5 Spring Excavations</w:t>
            </w:r>
          </w:p>
        </w:tc>
      </w:tr>
      <w:tr w:rsidR="002037B8" w:rsidRPr="008F2F99" w14:paraId="58A3AB84" w14:textId="77777777" w:rsidTr="008F2F99">
        <w:trPr>
          <w:trHeight w:val="320"/>
        </w:trPr>
        <w:tc>
          <w:tcPr>
            <w:tcW w:w="2058" w:type="dxa"/>
            <w:noWrap/>
            <w:hideMark/>
          </w:tcPr>
          <w:p w14:paraId="0B0F33C0"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1742-1743</w:t>
            </w:r>
          </w:p>
        </w:tc>
        <w:tc>
          <w:tcPr>
            <w:tcW w:w="1117" w:type="dxa"/>
            <w:noWrap/>
            <w:hideMark/>
          </w:tcPr>
          <w:p w14:paraId="6140FFC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w:t>
            </w:r>
          </w:p>
        </w:tc>
        <w:tc>
          <w:tcPr>
            <w:tcW w:w="3059" w:type="dxa"/>
            <w:noWrap/>
            <w:hideMark/>
          </w:tcPr>
          <w:p w14:paraId="15A1438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Panhandle-Plains Historical Museum</w:t>
            </w:r>
          </w:p>
        </w:tc>
        <w:tc>
          <w:tcPr>
            <w:tcW w:w="3116" w:type="dxa"/>
            <w:noWrap/>
            <w:hideMark/>
          </w:tcPr>
          <w:p w14:paraId="66A8111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Unknown</w:t>
            </w:r>
          </w:p>
        </w:tc>
      </w:tr>
      <w:tr w:rsidR="002037B8" w:rsidRPr="008F2F99" w14:paraId="78197643" w14:textId="77777777" w:rsidTr="008F2F99">
        <w:trPr>
          <w:trHeight w:val="320"/>
        </w:trPr>
        <w:tc>
          <w:tcPr>
            <w:tcW w:w="2058" w:type="dxa"/>
            <w:noWrap/>
            <w:hideMark/>
          </w:tcPr>
          <w:p w14:paraId="19F7C7D7"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1764-1765</w:t>
            </w:r>
          </w:p>
        </w:tc>
        <w:tc>
          <w:tcPr>
            <w:tcW w:w="1117" w:type="dxa"/>
            <w:noWrap/>
            <w:hideMark/>
          </w:tcPr>
          <w:p w14:paraId="51BA3143"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w:t>
            </w:r>
          </w:p>
        </w:tc>
        <w:tc>
          <w:tcPr>
            <w:tcW w:w="3059" w:type="dxa"/>
            <w:noWrap/>
            <w:hideMark/>
          </w:tcPr>
          <w:p w14:paraId="6F00ACFB"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Museum of the Great Plains</w:t>
            </w:r>
          </w:p>
        </w:tc>
        <w:tc>
          <w:tcPr>
            <w:tcW w:w="3116" w:type="dxa"/>
            <w:noWrap/>
            <w:hideMark/>
          </w:tcPr>
          <w:p w14:paraId="07F90AA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Unknown</w:t>
            </w:r>
          </w:p>
        </w:tc>
      </w:tr>
      <w:tr w:rsidR="002037B8" w:rsidRPr="008F2F99" w14:paraId="4CA8FA85" w14:textId="77777777" w:rsidTr="008F2F99">
        <w:trPr>
          <w:trHeight w:val="320"/>
        </w:trPr>
        <w:tc>
          <w:tcPr>
            <w:tcW w:w="2058" w:type="dxa"/>
            <w:noWrap/>
            <w:hideMark/>
          </w:tcPr>
          <w:p w14:paraId="03DAD5E4"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1736-1737</w:t>
            </w:r>
          </w:p>
        </w:tc>
        <w:tc>
          <w:tcPr>
            <w:tcW w:w="1117" w:type="dxa"/>
            <w:noWrap/>
            <w:hideMark/>
          </w:tcPr>
          <w:p w14:paraId="7D4C2E84"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w:t>
            </w:r>
          </w:p>
        </w:tc>
        <w:tc>
          <w:tcPr>
            <w:tcW w:w="3059" w:type="dxa"/>
            <w:noWrap/>
            <w:hideMark/>
          </w:tcPr>
          <w:p w14:paraId="6EA181F9"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Towana Spivey</w:t>
            </w:r>
          </w:p>
        </w:tc>
        <w:tc>
          <w:tcPr>
            <w:tcW w:w="3116" w:type="dxa"/>
            <w:noWrap/>
            <w:hideMark/>
          </w:tcPr>
          <w:p w14:paraId="45042FC2"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Towana Spivey</w:t>
            </w:r>
          </w:p>
        </w:tc>
      </w:tr>
      <w:tr w:rsidR="002037B8" w:rsidRPr="008F2F99" w14:paraId="71CD14FA" w14:textId="77777777" w:rsidTr="008F2F99">
        <w:trPr>
          <w:trHeight w:val="320"/>
        </w:trPr>
        <w:tc>
          <w:tcPr>
            <w:tcW w:w="2058" w:type="dxa"/>
            <w:noWrap/>
            <w:hideMark/>
          </w:tcPr>
          <w:p w14:paraId="099FA061"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1738-1741, 1749-1763</w:t>
            </w:r>
          </w:p>
        </w:tc>
        <w:tc>
          <w:tcPr>
            <w:tcW w:w="1117" w:type="dxa"/>
            <w:noWrap/>
            <w:hideMark/>
          </w:tcPr>
          <w:p w14:paraId="4BD85778"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19</w:t>
            </w:r>
          </w:p>
        </w:tc>
        <w:tc>
          <w:tcPr>
            <w:tcW w:w="3059" w:type="dxa"/>
            <w:noWrap/>
            <w:hideMark/>
          </w:tcPr>
          <w:p w14:paraId="45A0733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Jim Cox</w:t>
            </w:r>
          </w:p>
        </w:tc>
        <w:tc>
          <w:tcPr>
            <w:tcW w:w="3116" w:type="dxa"/>
            <w:noWrap/>
            <w:hideMark/>
          </w:tcPr>
          <w:p w14:paraId="37707F3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Jim Cox</w:t>
            </w:r>
          </w:p>
        </w:tc>
      </w:tr>
      <w:tr w:rsidR="002037B8" w:rsidRPr="008F2F99" w14:paraId="6DDBF5DE" w14:textId="77777777" w:rsidTr="008F2F99">
        <w:trPr>
          <w:trHeight w:val="320"/>
        </w:trPr>
        <w:tc>
          <w:tcPr>
            <w:tcW w:w="2058" w:type="dxa"/>
            <w:noWrap/>
            <w:hideMark/>
          </w:tcPr>
          <w:p w14:paraId="63AABD45"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1666-1668, 1689-1698</w:t>
            </w:r>
          </w:p>
        </w:tc>
        <w:tc>
          <w:tcPr>
            <w:tcW w:w="1117" w:type="dxa"/>
            <w:noWrap/>
            <w:hideMark/>
          </w:tcPr>
          <w:p w14:paraId="282BE30C"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13</w:t>
            </w:r>
          </w:p>
        </w:tc>
        <w:tc>
          <w:tcPr>
            <w:tcW w:w="3059" w:type="dxa"/>
            <w:noWrap/>
            <w:hideMark/>
          </w:tcPr>
          <w:p w14:paraId="36B21B2D" w14:textId="0F73A2DC" w:rsidR="002037B8" w:rsidRPr="008F2F99" w:rsidRDefault="002037B8" w:rsidP="0053067B">
            <w:pPr>
              <w:rPr>
                <w:rFonts w:ascii="Times New Roman" w:hAnsi="Times New Roman" w:cs="Times New Roman"/>
              </w:rPr>
            </w:pPr>
            <w:r w:rsidRPr="008F2F99">
              <w:rPr>
                <w:rFonts w:ascii="Times New Roman" w:hAnsi="Times New Roman" w:cs="Times New Roman"/>
              </w:rPr>
              <w:t xml:space="preserve">Sam Noble </w:t>
            </w:r>
            <w:r w:rsidR="008E0FB0" w:rsidRPr="008F2F99">
              <w:rPr>
                <w:rFonts w:ascii="Times New Roman" w:hAnsi="Times New Roman" w:cs="Times New Roman"/>
              </w:rPr>
              <w:t xml:space="preserve">Oklahoma </w:t>
            </w:r>
            <w:r w:rsidRPr="008F2F99">
              <w:rPr>
                <w:rFonts w:ascii="Times New Roman" w:hAnsi="Times New Roman" w:cs="Times New Roman"/>
              </w:rPr>
              <w:t>Museum of Natural History</w:t>
            </w:r>
          </w:p>
        </w:tc>
        <w:tc>
          <w:tcPr>
            <w:tcW w:w="3116" w:type="dxa"/>
            <w:noWrap/>
            <w:hideMark/>
          </w:tcPr>
          <w:p w14:paraId="69C962B0"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Unknown</w:t>
            </w:r>
          </w:p>
        </w:tc>
      </w:tr>
      <w:tr w:rsidR="008E0FB0" w:rsidRPr="008F2F99" w14:paraId="2AB462F2" w14:textId="77777777" w:rsidTr="008F2F99">
        <w:trPr>
          <w:trHeight w:val="320"/>
        </w:trPr>
        <w:tc>
          <w:tcPr>
            <w:tcW w:w="2058" w:type="dxa"/>
            <w:noWrap/>
            <w:hideMark/>
          </w:tcPr>
          <w:p w14:paraId="2A743020"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1744-1748</w:t>
            </w:r>
          </w:p>
        </w:tc>
        <w:tc>
          <w:tcPr>
            <w:tcW w:w="1117" w:type="dxa"/>
            <w:noWrap/>
            <w:hideMark/>
          </w:tcPr>
          <w:p w14:paraId="4666F372"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5</w:t>
            </w:r>
          </w:p>
        </w:tc>
        <w:tc>
          <w:tcPr>
            <w:tcW w:w="3059" w:type="dxa"/>
            <w:noWrap/>
            <w:hideMark/>
          </w:tcPr>
          <w:p w14:paraId="7696429D" w14:textId="36A48DD2" w:rsidR="008E0FB0" w:rsidRPr="008F2F99" w:rsidRDefault="008E0FB0" w:rsidP="008E0FB0">
            <w:pPr>
              <w:rPr>
                <w:rFonts w:ascii="Times New Roman" w:hAnsi="Times New Roman" w:cs="Times New Roman"/>
              </w:rPr>
            </w:pPr>
            <w:r w:rsidRPr="008F2F99">
              <w:rPr>
                <w:rFonts w:ascii="Times New Roman" w:hAnsi="Times New Roman" w:cs="Times New Roman"/>
              </w:rPr>
              <w:t>Sam Noble Oklahoma Museum of Natural History</w:t>
            </w:r>
          </w:p>
        </w:tc>
        <w:tc>
          <w:tcPr>
            <w:tcW w:w="3116" w:type="dxa"/>
            <w:noWrap/>
            <w:hideMark/>
          </w:tcPr>
          <w:p w14:paraId="7D8677F1"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Unknown</w:t>
            </w:r>
          </w:p>
        </w:tc>
      </w:tr>
      <w:tr w:rsidR="008E0FB0" w:rsidRPr="008F2F99" w14:paraId="28A23E54" w14:textId="77777777" w:rsidTr="008F2F99">
        <w:trPr>
          <w:trHeight w:val="320"/>
        </w:trPr>
        <w:tc>
          <w:tcPr>
            <w:tcW w:w="2058" w:type="dxa"/>
            <w:noWrap/>
            <w:hideMark/>
          </w:tcPr>
          <w:p w14:paraId="6544A445"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1774-1937</w:t>
            </w:r>
          </w:p>
        </w:tc>
        <w:tc>
          <w:tcPr>
            <w:tcW w:w="1117" w:type="dxa"/>
            <w:noWrap/>
            <w:hideMark/>
          </w:tcPr>
          <w:p w14:paraId="155EDA6A"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164</w:t>
            </w:r>
          </w:p>
        </w:tc>
        <w:tc>
          <w:tcPr>
            <w:tcW w:w="3059" w:type="dxa"/>
            <w:noWrap/>
            <w:hideMark/>
          </w:tcPr>
          <w:p w14:paraId="72EDC4D5" w14:textId="3AF77F3F" w:rsidR="008E0FB0" w:rsidRPr="008F2F99" w:rsidRDefault="008E0FB0" w:rsidP="008E0FB0">
            <w:pPr>
              <w:rPr>
                <w:rFonts w:ascii="Times New Roman" w:hAnsi="Times New Roman" w:cs="Times New Roman"/>
              </w:rPr>
            </w:pPr>
            <w:r w:rsidRPr="008F2F99">
              <w:rPr>
                <w:rFonts w:ascii="Times New Roman" w:hAnsi="Times New Roman" w:cs="Times New Roman"/>
              </w:rPr>
              <w:t>Sam Noble Oklahoma Museum of Natural History</w:t>
            </w:r>
          </w:p>
        </w:tc>
        <w:tc>
          <w:tcPr>
            <w:tcW w:w="3116" w:type="dxa"/>
            <w:noWrap/>
            <w:hideMark/>
          </w:tcPr>
          <w:p w14:paraId="26A525A7"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Unknown</w:t>
            </w:r>
          </w:p>
        </w:tc>
      </w:tr>
      <w:tr w:rsidR="008E0FB0" w:rsidRPr="008F2F99" w14:paraId="1FDC6433" w14:textId="77777777" w:rsidTr="008F2F99">
        <w:trPr>
          <w:trHeight w:val="320"/>
        </w:trPr>
        <w:tc>
          <w:tcPr>
            <w:tcW w:w="2058" w:type="dxa"/>
            <w:noWrap/>
            <w:hideMark/>
          </w:tcPr>
          <w:p w14:paraId="733DDB01"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1938-1988</w:t>
            </w:r>
          </w:p>
        </w:tc>
        <w:tc>
          <w:tcPr>
            <w:tcW w:w="1117" w:type="dxa"/>
            <w:noWrap/>
            <w:hideMark/>
          </w:tcPr>
          <w:p w14:paraId="2707A1F0"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51</w:t>
            </w:r>
          </w:p>
        </w:tc>
        <w:tc>
          <w:tcPr>
            <w:tcW w:w="3059" w:type="dxa"/>
            <w:noWrap/>
            <w:hideMark/>
          </w:tcPr>
          <w:p w14:paraId="6ADC2F4E" w14:textId="083E1993" w:rsidR="008E0FB0" w:rsidRPr="008F2F99" w:rsidRDefault="008E0FB0" w:rsidP="008E0FB0">
            <w:pPr>
              <w:rPr>
                <w:rFonts w:ascii="Times New Roman" w:hAnsi="Times New Roman" w:cs="Times New Roman"/>
              </w:rPr>
            </w:pPr>
            <w:r w:rsidRPr="008F2F99">
              <w:rPr>
                <w:rFonts w:ascii="Times New Roman" w:hAnsi="Times New Roman" w:cs="Times New Roman"/>
              </w:rPr>
              <w:t>Sam Noble Oklahoma Museum of Natural History</w:t>
            </w:r>
          </w:p>
        </w:tc>
        <w:tc>
          <w:tcPr>
            <w:tcW w:w="3116" w:type="dxa"/>
            <w:noWrap/>
            <w:hideMark/>
          </w:tcPr>
          <w:p w14:paraId="1C0FA93E"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Hemmingway</w:t>
            </w:r>
          </w:p>
        </w:tc>
      </w:tr>
      <w:tr w:rsidR="008E0FB0" w:rsidRPr="008F2F99" w14:paraId="057BCA96" w14:textId="77777777" w:rsidTr="008F2F99">
        <w:trPr>
          <w:trHeight w:val="320"/>
        </w:trPr>
        <w:tc>
          <w:tcPr>
            <w:tcW w:w="2058" w:type="dxa"/>
            <w:noWrap/>
            <w:hideMark/>
          </w:tcPr>
          <w:p w14:paraId="64FCC69A"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1989-2199</w:t>
            </w:r>
          </w:p>
        </w:tc>
        <w:tc>
          <w:tcPr>
            <w:tcW w:w="1117" w:type="dxa"/>
            <w:noWrap/>
            <w:hideMark/>
          </w:tcPr>
          <w:p w14:paraId="505BE620"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211</w:t>
            </w:r>
          </w:p>
        </w:tc>
        <w:tc>
          <w:tcPr>
            <w:tcW w:w="3059" w:type="dxa"/>
            <w:noWrap/>
            <w:hideMark/>
          </w:tcPr>
          <w:p w14:paraId="70982DD7" w14:textId="3CF1B3DB" w:rsidR="008E0FB0" w:rsidRPr="008F2F99" w:rsidRDefault="008E0FB0" w:rsidP="008E0FB0">
            <w:pPr>
              <w:rPr>
                <w:rFonts w:ascii="Times New Roman" w:hAnsi="Times New Roman" w:cs="Times New Roman"/>
              </w:rPr>
            </w:pPr>
            <w:r w:rsidRPr="008F2F99">
              <w:rPr>
                <w:rFonts w:ascii="Times New Roman" w:hAnsi="Times New Roman" w:cs="Times New Roman"/>
              </w:rPr>
              <w:t>Sam Noble Oklahoma Museum of Natural History</w:t>
            </w:r>
          </w:p>
        </w:tc>
        <w:tc>
          <w:tcPr>
            <w:tcW w:w="3116" w:type="dxa"/>
            <w:noWrap/>
            <w:hideMark/>
          </w:tcPr>
          <w:p w14:paraId="1923979B" w14:textId="77777777" w:rsidR="008E0FB0" w:rsidRPr="008F2F99" w:rsidRDefault="008E0FB0" w:rsidP="008E0FB0">
            <w:pPr>
              <w:rPr>
                <w:rFonts w:ascii="Times New Roman" w:hAnsi="Times New Roman" w:cs="Times New Roman"/>
              </w:rPr>
            </w:pPr>
            <w:r w:rsidRPr="008F2F99">
              <w:rPr>
                <w:rFonts w:ascii="Times New Roman" w:hAnsi="Times New Roman" w:cs="Times New Roman"/>
              </w:rPr>
              <w:t>Unknown</w:t>
            </w:r>
          </w:p>
        </w:tc>
      </w:tr>
    </w:tbl>
    <w:p w14:paraId="79179596" w14:textId="77777777" w:rsidR="002037B8" w:rsidRDefault="002037B8" w:rsidP="002037B8">
      <w:pPr>
        <w:spacing w:line="480" w:lineRule="auto"/>
        <w:rPr>
          <w:b/>
        </w:rPr>
      </w:pPr>
    </w:p>
    <w:p w14:paraId="6AD0DA05" w14:textId="77777777" w:rsidR="00A121C5" w:rsidRDefault="00A121C5" w:rsidP="002037B8">
      <w:pPr>
        <w:spacing w:line="480" w:lineRule="auto"/>
        <w:rPr>
          <w:b/>
        </w:rPr>
      </w:pPr>
      <w:r>
        <w:rPr>
          <w:b/>
        </w:rPr>
        <w:br w:type="page"/>
      </w:r>
    </w:p>
    <w:p w14:paraId="18D28512" w14:textId="2EE037FE" w:rsidR="002037B8" w:rsidRPr="008F2F99" w:rsidRDefault="007368C8" w:rsidP="002037B8">
      <w:pPr>
        <w:spacing w:line="480" w:lineRule="auto"/>
        <w:rPr>
          <w:rFonts w:ascii="Times New Roman" w:hAnsi="Times New Roman" w:cs="Times New Roman"/>
          <w:b/>
        </w:rPr>
      </w:pPr>
      <w:r w:rsidRPr="008F2F99">
        <w:rPr>
          <w:rFonts w:ascii="Times New Roman" w:hAnsi="Times New Roman" w:cs="Times New Roman"/>
          <w:b/>
        </w:rPr>
        <w:lastRenderedPageBreak/>
        <w:t>Projectile Points, Bifaces,</w:t>
      </w:r>
      <w:r w:rsidR="002037B8" w:rsidRPr="008F2F99">
        <w:rPr>
          <w:rFonts w:ascii="Times New Roman" w:hAnsi="Times New Roman" w:cs="Times New Roman"/>
          <w:b/>
        </w:rPr>
        <w:t xml:space="preserve"> and Typology</w:t>
      </w:r>
    </w:p>
    <w:p w14:paraId="5F47B477" w14:textId="77777777" w:rsidR="002037B8" w:rsidRPr="008F2F99" w:rsidRDefault="002037B8" w:rsidP="002037B8">
      <w:pPr>
        <w:spacing w:line="480" w:lineRule="auto"/>
        <w:ind w:firstLine="720"/>
        <w:rPr>
          <w:rFonts w:ascii="Times New Roman" w:hAnsi="Times New Roman" w:cs="Times New Roman"/>
        </w:rPr>
      </w:pPr>
      <w:r w:rsidRPr="008F2F99">
        <w:rPr>
          <w:rFonts w:ascii="Times New Roman" w:hAnsi="Times New Roman" w:cs="Times New Roman"/>
        </w:rPr>
        <w:t>A typology is necessary to understand changes in obsidian source and tool form through time. Artifacts from excavated contexts associated with solid dates provide a better grasp on the time depth of obsidian use in Oklahoma, but these are scarce in my study’s assemblage. Typologies are classification schemes consisting of types, which are artifacts similar enough to each other to be classified under the same group (Andrefsky 2005). The hallmark of typologies are that they signify a timeframe for a specific type, such as a characteristic projectile point (Ford 1954; Andrefsky 2005).</w:t>
      </w:r>
    </w:p>
    <w:p w14:paraId="5CE32A85" w14:textId="4FCC51C9" w:rsidR="002037B8" w:rsidRPr="008F2F99" w:rsidRDefault="002037B8" w:rsidP="002037B8">
      <w:pPr>
        <w:spacing w:line="480" w:lineRule="auto"/>
        <w:ind w:firstLine="720"/>
        <w:rPr>
          <w:rFonts w:ascii="Times New Roman" w:hAnsi="Times New Roman" w:cs="Times New Roman"/>
        </w:rPr>
      </w:pPr>
      <w:r w:rsidRPr="008F2F99">
        <w:rPr>
          <w:rFonts w:ascii="Times New Roman" w:hAnsi="Times New Roman" w:cs="Times New Roman"/>
        </w:rPr>
        <w:t>There are a number of issues with the concept of typologies in archaeology. One is that the typological classification of hafted-bifaces generally consider them unchanging and give little regard to the concept of resharpening (Flenniken and Wilke 1989). Resharpening will inevitably change the morphological characteristics needed for classification (Flenniken and Wilke 1989; Andrefsky 2005). While resharpening may throw a wrench in temporal typological schemes, there is always the question of whether resharpened tools will differ enough from their parent tools to skew timeframes for certain types (Bettinger 1991). Typologies are still necessary in archaeology as they provide us with shared language to discuss artifacts and archaeology (Whittaker 1994). I must also note that this project is not a typological study, and I use a typology to provide a timeframe.</w:t>
      </w:r>
    </w:p>
    <w:p w14:paraId="069DCA2E" w14:textId="39DC132C" w:rsidR="00E047EE" w:rsidRPr="008F2F99" w:rsidRDefault="002037B8" w:rsidP="00E047EE">
      <w:pPr>
        <w:spacing w:line="480" w:lineRule="auto"/>
        <w:rPr>
          <w:rFonts w:ascii="Times New Roman" w:hAnsi="Times New Roman" w:cs="Times New Roman"/>
        </w:rPr>
      </w:pPr>
      <w:r w:rsidRPr="008F2F99">
        <w:rPr>
          <w:rFonts w:ascii="Times New Roman" w:hAnsi="Times New Roman" w:cs="Times New Roman"/>
        </w:rPr>
        <w:tab/>
        <w:t>I performed biface metrics on obsidian artifacts I chose to fill the 110 XRF samples sent to Dr. Shackley</w:t>
      </w:r>
      <w:r w:rsidR="00B25293" w:rsidRPr="008F2F99">
        <w:rPr>
          <w:rFonts w:ascii="Times New Roman" w:hAnsi="Times New Roman" w:cs="Times New Roman"/>
        </w:rPr>
        <w:t>.</w:t>
      </w:r>
      <w:r w:rsidRPr="008F2F99">
        <w:rPr>
          <w:rFonts w:ascii="Times New Roman" w:hAnsi="Times New Roman" w:cs="Times New Roman"/>
        </w:rPr>
        <w:t xml:space="preserve"> </w:t>
      </w:r>
      <w:r w:rsidR="00A121C5" w:rsidRPr="008F2F99">
        <w:rPr>
          <w:rFonts w:ascii="Times New Roman" w:hAnsi="Times New Roman" w:cs="Times New Roman"/>
        </w:rPr>
        <w:t>These were</w:t>
      </w:r>
      <w:r w:rsidRPr="008F2F99">
        <w:rPr>
          <w:rFonts w:ascii="Times New Roman" w:hAnsi="Times New Roman" w:cs="Times New Roman"/>
        </w:rPr>
        <w:t xml:space="preserve"> rigorous</w:t>
      </w:r>
      <w:r w:rsidR="00B25293" w:rsidRPr="008F2F99">
        <w:rPr>
          <w:rFonts w:ascii="Times New Roman" w:hAnsi="Times New Roman" w:cs="Times New Roman"/>
        </w:rPr>
        <w:t>, sub-millimeter</w:t>
      </w:r>
      <w:r w:rsidRPr="008F2F99">
        <w:rPr>
          <w:rFonts w:ascii="Times New Roman" w:hAnsi="Times New Roman" w:cs="Times New Roman"/>
        </w:rPr>
        <w:t xml:space="preserve"> measurements </w:t>
      </w:r>
      <w:r w:rsidR="003D5313" w:rsidRPr="008F2F99">
        <w:rPr>
          <w:rFonts w:ascii="Times New Roman" w:hAnsi="Times New Roman" w:cs="Times New Roman"/>
        </w:rPr>
        <w:t xml:space="preserve">on every conceivable metric with the idea that I may be the last or </w:t>
      </w:r>
      <w:r w:rsidR="007A6CE6" w:rsidRPr="008F2F99">
        <w:rPr>
          <w:rFonts w:ascii="Times New Roman" w:hAnsi="Times New Roman" w:cs="Times New Roman"/>
        </w:rPr>
        <w:t>sole</w:t>
      </w:r>
      <w:r w:rsidR="003D5313" w:rsidRPr="008F2F99">
        <w:rPr>
          <w:rFonts w:ascii="Times New Roman" w:hAnsi="Times New Roman" w:cs="Times New Roman"/>
        </w:rPr>
        <w:t xml:space="preserve"> person to take these data points for each artifact</w:t>
      </w:r>
      <w:r w:rsidRPr="008F2F99">
        <w:rPr>
          <w:rFonts w:ascii="Times New Roman" w:hAnsi="Times New Roman" w:cs="Times New Roman"/>
        </w:rPr>
        <w:t xml:space="preserve">. The specific attributes, both qualitative and quantitative, I collected data from are </w:t>
      </w:r>
      <w:r w:rsidR="003D5313" w:rsidRPr="008F2F99">
        <w:rPr>
          <w:rFonts w:ascii="Times New Roman" w:hAnsi="Times New Roman" w:cs="Times New Roman"/>
        </w:rPr>
        <w:t xml:space="preserve">available by </w:t>
      </w:r>
      <w:r w:rsidR="003D5313" w:rsidRPr="008F2F99">
        <w:rPr>
          <w:rFonts w:ascii="Times New Roman" w:hAnsi="Times New Roman" w:cs="Times New Roman"/>
        </w:rPr>
        <w:lastRenderedPageBreak/>
        <w:t xml:space="preserve">request to the author at </w:t>
      </w:r>
      <w:hyperlink r:id="rId36" w:history="1">
        <w:r w:rsidR="003D5313" w:rsidRPr="008F2F99">
          <w:rPr>
            <w:rStyle w:val="Hyperlink"/>
            <w:rFonts w:ascii="Times New Roman" w:hAnsi="Times New Roman" w:cs="Times New Roman"/>
          </w:rPr>
          <w:t>jmatthewoliver@gmail.com</w:t>
        </w:r>
      </w:hyperlink>
      <w:r w:rsidRPr="008F2F99">
        <w:rPr>
          <w:rFonts w:ascii="Times New Roman" w:hAnsi="Times New Roman" w:cs="Times New Roman"/>
        </w:rPr>
        <w:t>.</w:t>
      </w:r>
      <w:r w:rsidR="00A121C5" w:rsidRPr="008F2F99">
        <w:rPr>
          <w:rFonts w:ascii="Times New Roman" w:hAnsi="Times New Roman" w:cs="Times New Roman"/>
        </w:rPr>
        <w:t xml:space="preserve"> I did not include these data in an appendix because of the sheer size of the data tabulations.</w:t>
      </w:r>
    </w:p>
    <w:p w14:paraId="527E6273" w14:textId="19554C7D" w:rsidR="001B63E4" w:rsidRPr="008F2F99" w:rsidRDefault="002037B8" w:rsidP="00E047EE">
      <w:pPr>
        <w:spacing w:line="480" w:lineRule="auto"/>
        <w:ind w:firstLine="720"/>
        <w:rPr>
          <w:rFonts w:ascii="Times New Roman" w:hAnsi="Times New Roman" w:cs="Times New Roman"/>
        </w:rPr>
      </w:pPr>
      <w:r w:rsidRPr="008F2F99">
        <w:rPr>
          <w:rFonts w:ascii="Times New Roman" w:hAnsi="Times New Roman" w:cs="Times New Roman"/>
        </w:rPr>
        <w:t xml:space="preserve">There is no current typology covering the geographical expanse of Oklahoma, and there are significant differences between the material culture of eastern and western Oklahoma, especially after the Woodland period (ca. </w:t>
      </w:r>
      <w:r w:rsidRPr="008F2F99">
        <w:rPr>
          <w:rFonts w:ascii="Times New Roman" w:hAnsi="Times New Roman" w:cs="Times New Roman"/>
          <w:color w:val="000000" w:themeColor="text1"/>
        </w:rPr>
        <w:t>1,950 – 1,050 B.P</w:t>
      </w:r>
      <w:r w:rsidRPr="008F2F99">
        <w:rPr>
          <w:rFonts w:ascii="Times New Roman" w:hAnsi="Times New Roman" w:cs="Times New Roman"/>
        </w:rPr>
        <w:t xml:space="preserve">). To remedy both of these issues I have </w:t>
      </w:r>
      <w:r w:rsidR="006A6EB0" w:rsidRPr="008F2F99">
        <w:rPr>
          <w:rFonts w:ascii="Times New Roman" w:hAnsi="Times New Roman" w:cs="Times New Roman"/>
        </w:rPr>
        <w:t>utilized</w:t>
      </w:r>
      <w:r w:rsidRPr="008F2F99">
        <w:rPr>
          <w:rFonts w:ascii="Times New Roman" w:hAnsi="Times New Roman" w:cs="Times New Roman"/>
        </w:rPr>
        <w:t xml:space="preserve"> five different typologies focusing exclusively on hafted biface forms that are typically found in Oklahoma. Amassing a </w:t>
      </w:r>
      <w:r w:rsidR="004B4BEB" w:rsidRPr="008F2F99">
        <w:rPr>
          <w:rFonts w:ascii="Times New Roman" w:hAnsi="Times New Roman" w:cs="Times New Roman"/>
        </w:rPr>
        <w:t>detailed</w:t>
      </w:r>
      <w:r w:rsidRPr="008F2F99">
        <w:rPr>
          <w:rFonts w:ascii="Times New Roman" w:hAnsi="Times New Roman" w:cs="Times New Roman"/>
        </w:rPr>
        <w:t xml:space="preserve"> typology for Oklahoma is a thesis or dissertation in its own right, and I do not intend to do that here. </w:t>
      </w:r>
      <w:r w:rsidR="006A6EB0" w:rsidRPr="008F2F99">
        <w:rPr>
          <w:rFonts w:ascii="Times New Roman" w:hAnsi="Times New Roman" w:cs="Times New Roman"/>
        </w:rPr>
        <w:t>I have, however, constructed a simple typology based on the PPK</w:t>
      </w:r>
      <w:r w:rsidR="00D32A85" w:rsidRPr="008F2F99">
        <w:rPr>
          <w:rFonts w:ascii="Times New Roman" w:hAnsi="Times New Roman" w:cs="Times New Roman"/>
        </w:rPr>
        <w:t>s appearing in the XRF assemblage for this study (n</w:t>
      </w:r>
      <w:r w:rsidR="008E0FB0" w:rsidRPr="008F2F99">
        <w:rPr>
          <w:rFonts w:ascii="Times New Roman" w:hAnsi="Times New Roman" w:cs="Times New Roman"/>
        </w:rPr>
        <w:t xml:space="preserve"> </w:t>
      </w:r>
      <w:r w:rsidR="00D32A85" w:rsidRPr="008F2F99">
        <w:rPr>
          <w:rFonts w:ascii="Times New Roman" w:hAnsi="Times New Roman" w:cs="Times New Roman"/>
        </w:rPr>
        <w:t>=</w:t>
      </w:r>
      <w:r w:rsidR="008E0FB0" w:rsidRPr="008F2F99">
        <w:rPr>
          <w:rFonts w:ascii="Times New Roman" w:hAnsi="Times New Roman" w:cs="Times New Roman"/>
        </w:rPr>
        <w:t xml:space="preserve"> </w:t>
      </w:r>
      <w:r w:rsidR="00D32A85" w:rsidRPr="008F2F99">
        <w:rPr>
          <w:rFonts w:ascii="Times New Roman" w:hAnsi="Times New Roman" w:cs="Times New Roman"/>
        </w:rPr>
        <w:t xml:space="preserve">110) and other obsidian PPKs appearing in Oklahoma that have been studied by previous researchers. </w:t>
      </w:r>
      <w:r w:rsidR="00464E24" w:rsidRPr="008F2F99">
        <w:rPr>
          <w:rFonts w:ascii="Times New Roman" w:hAnsi="Times New Roman" w:cs="Times New Roman"/>
        </w:rPr>
        <w:t>To designate PPK types I primarily compared the general outline of the PPK, supplemented by defining attributes, to basic existing typologies for the region</w:t>
      </w:r>
      <w:r w:rsidR="000430A2" w:rsidRPr="008F2F99">
        <w:rPr>
          <w:rFonts w:ascii="Times New Roman" w:hAnsi="Times New Roman" w:cs="Times New Roman"/>
        </w:rPr>
        <w:t>.</w:t>
      </w:r>
      <w:r w:rsidR="00464E24" w:rsidRPr="008F2F99">
        <w:rPr>
          <w:rFonts w:ascii="Times New Roman" w:hAnsi="Times New Roman" w:cs="Times New Roman"/>
        </w:rPr>
        <w:t xml:space="preserve"> </w:t>
      </w:r>
      <w:r w:rsidRPr="008F2F99">
        <w:rPr>
          <w:rFonts w:ascii="Times New Roman" w:hAnsi="Times New Roman" w:cs="Times New Roman"/>
        </w:rPr>
        <w:t>Table 4.</w:t>
      </w:r>
      <w:r w:rsidR="00E047EE" w:rsidRPr="008F2F99">
        <w:rPr>
          <w:rFonts w:ascii="Times New Roman" w:hAnsi="Times New Roman" w:cs="Times New Roman"/>
        </w:rPr>
        <w:t>2</w:t>
      </w:r>
      <w:r w:rsidRPr="008F2F99">
        <w:rPr>
          <w:rFonts w:ascii="Times New Roman" w:hAnsi="Times New Roman" w:cs="Times New Roman"/>
        </w:rPr>
        <w:t xml:space="preserve"> presents the five works I utilized for a typology for my thesis project. </w:t>
      </w:r>
      <w:r w:rsidR="003D5313" w:rsidRPr="008F2F99">
        <w:rPr>
          <w:rFonts w:ascii="Times New Roman" w:hAnsi="Times New Roman" w:cs="Times New Roman"/>
        </w:rPr>
        <w:t>Table 4.3 details the specific typology I utilized for my project drawn from the resources presented in Table 4.2</w:t>
      </w:r>
      <w:r w:rsidR="00525FBC" w:rsidRPr="008F2F99">
        <w:rPr>
          <w:rFonts w:ascii="Times New Roman" w:hAnsi="Times New Roman" w:cs="Times New Roman"/>
        </w:rPr>
        <w:t xml:space="preserve"> and others as a supplement</w:t>
      </w:r>
      <w:r w:rsidR="003D5313" w:rsidRPr="008F2F99">
        <w:rPr>
          <w:rFonts w:ascii="Times New Roman" w:hAnsi="Times New Roman" w:cs="Times New Roman"/>
        </w:rPr>
        <w:t>.</w:t>
      </w:r>
    </w:p>
    <w:p w14:paraId="18AC8322" w14:textId="616549D6" w:rsidR="002037B8" w:rsidRPr="008F2F99" w:rsidRDefault="002037B8" w:rsidP="002037B8">
      <w:pPr>
        <w:spacing w:line="480" w:lineRule="auto"/>
        <w:jc w:val="center"/>
        <w:rPr>
          <w:rFonts w:ascii="Times New Roman" w:hAnsi="Times New Roman" w:cs="Times New Roman"/>
          <w:b/>
          <w:bCs/>
        </w:rPr>
      </w:pPr>
      <w:r w:rsidRPr="008F2F99">
        <w:rPr>
          <w:rFonts w:ascii="Times New Roman" w:hAnsi="Times New Roman" w:cs="Times New Roman"/>
          <w:b/>
          <w:bCs/>
        </w:rPr>
        <w:t>Table 4.</w:t>
      </w:r>
      <w:r w:rsidR="00E047EE" w:rsidRPr="008F2F99">
        <w:rPr>
          <w:rFonts w:ascii="Times New Roman" w:hAnsi="Times New Roman" w:cs="Times New Roman"/>
          <w:b/>
          <w:bCs/>
        </w:rPr>
        <w:t>2</w:t>
      </w:r>
      <w:r w:rsidRPr="008F2F99">
        <w:rPr>
          <w:rFonts w:ascii="Times New Roman" w:hAnsi="Times New Roman" w:cs="Times New Roman"/>
          <w:b/>
          <w:bCs/>
        </w:rPr>
        <w:t>: Typological Works Utilized</w:t>
      </w:r>
    </w:p>
    <w:tbl>
      <w:tblPr>
        <w:tblStyle w:val="TableGrid"/>
        <w:tblW w:w="0" w:type="auto"/>
        <w:tblLook w:val="04A0" w:firstRow="1" w:lastRow="0" w:firstColumn="1" w:lastColumn="0" w:noHBand="0" w:noVBand="1"/>
      </w:tblPr>
      <w:tblGrid>
        <w:gridCol w:w="4675"/>
        <w:gridCol w:w="4675"/>
      </w:tblGrid>
      <w:tr w:rsidR="002037B8" w:rsidRPr="008F2F99" w14:paraId="5D0E2F19" w14:textId="77777777" w:rsidTr="0053067B">
        <w:tc>
          <w:tcPr>
            <w:tcW w:w="4675" w:type="dxa"/>
            <w:shd w:val="clear" w:color="auto" w:fill="D9D9D9" w:themeFill="background1" w:themeFillShade="D9"/>
          </w:tcPr>
          <w:p w14:paraId="2D2F70B1" w14:textId="77777777" w:rsidR="002037B8" w:rsidRPr="008F2F99" w:rsidRDefault="002037B8" w:rsidP="0053067B">
            <w:pPr>
              <w:rPr>
                <w:rFonts w:ascii="Times New Roman" w:hAnsi="Times New Roman" w:cs="Times New Roman"/>
                <w:b/>
                <w:bCs/>
              </w:rPr>
            </w:pPr>
            <w:r w:rsidRPr="008F2F99">
              <w:rPr>
                <w:rFonts w:ascii="Times New Roman" w:hAnsi="Times New Roman" w:cs="Times New Roman"/>
                <w:b/>
                <w:bCs/>
              </w:rPr>
              <w:t>Typology</w:t>
            </w:r>
          </w:p>
        </w:tc>
        <w:tc>
          <w:tcPr>
            <w:tcW w:w="4675" w:type="dxa"/>
            <w:shd w:val="clear" w:color="auto" w:fill="D9D9D9" w:themeFill="background1" w:themeFillShade="D9"/>
          </w:tcPr>
          <w:p w14:paraId="1002F8C4" w14:textId="77777777" w:rsidR="002037B8" w:rsidRPr="008F2F99" w:rsidRDefault="002037B8" w:rsidP="0053067B">
            <w:pPr>
              <w:rPr>
                <w:rFonts w:ascii="Times New Roman" w:hAnsi="Times New Roman" w:cs="Times New Roman"/>
                <w:b/>
                <w:bCs/>
              </w:rPr>
            </w:pPr>
            <w:r w:rsidRPr="008F2F99">
              <w:rPr>
                <w:rFonts w:ascii="Times New Roman" w:hAnsi="Times New Roman" w:cs="Times New Roman"/>
                <w:b/>
                <w:bCs/>
              </w:rPr>
              <w:t>Date/Authors</w:t>
            </w:r>
          </w:p>
        </w:tc>
      </w:tr>
      <w:tr w:rsidR="002037B8" w:rsidRPr="008F2F99" w14:paraId="50CC7CF6" w14:textId="77777777" w:rsidTr="0053067B">
        <w:tc>
          <w:tcPr>
            <w:tcW w:w="4675" w:type="dxa"/>
          </w:tcPr>
          <w:p w14:paraId="0431BF42"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The O’Shara Tradition: Origins of Anasazi Culture</w:t>
            </w:r>
          </w:p>
        </w:tc>
        <w:tc>
          <w:tcPr>
            <w:tcW w:w="4675" w:type="dxa"/>
          </w:tcPr>
          <w:p w14:paraId="0382ED0B"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1973 Cynthia Irwin Williams</w:t>
            </w:r>
          </w:p>
        </w:tc>
      </w:tr>
      <w:tr w:rsidR="002037B8" w:rsidRPr="008F2F99" w14:paraId="7710DC59" w14:textId="77777777" w:rsidTr="0053067B">
        <w:tc>
          <w:tcPr>
            <w:tcW w:w="4675" w:type="dxa"/>
          </w:tcPr>
          <w:p w14:paraId="4FE2CB8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 xml:space="preserve">Guide to the Identification of Certain American Indian Projectile Points, Volumes 1—4 </w:t>
            </w:r>
          </w:p>
        </w:tc>
        <w:tc>
          <w:tcPr>
            <w:tcW w:w="4675" w:type="dxa"/>
          </w:tcPr>
          <w:p w14:paraId="4AA6AB92"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1958—1971 Robert E. Bell and Gregory Perino</w:t>
            </w:r>
          </w:p>
        </w:tc>
      </w:tr>
      <w:tr w:rsidR="002037B8" w:rsidRPr="008F2F99" w14:paraId="61057B8E" w14:textId="77777777" w:rsidTr="0053067B">
        <w:tc>
          <w:tcPr>
            <w:tcW w:w="4675" w:type="dxa"/>
          </w:tcPr>
          <w:p w14:paraId="5CE23A24"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Projectile Point Types in Missouri and Portions of Adjacent States</w:t>
            </w:r>
          </w:p>
        </w:tc>
        <w:tc>
          <w:tcPr>
            <w:tcW w:w="4675" w:type="dxa"/>
          </w:tcPr>
          <w:p w14:paraId="6DDD6200"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2016 Jack H. Ray</w:t>
            </w:r>
          </w:p>
        </w:tc>
      </w:tr>
      <w:tr w:rsidR="002037B8" w:rsidRPr="008F2F99" w14:paraId="2C52DDF7" w14:textId="77777777" w:rsidTr="0053067B">
        <w:tc>
          <w:tcPr>
            <w:tcW w:w="4675" w:type="dxa"/>
          </w:tcPr>
          <w:p w14:paraId="4712A9A3"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Southern Plains Lithics: The Small Points</w:t>
            </w:r>
          </w:p>
        </w:tc>
        <w:tc>
          <w:tcPr>
            <w:tcW w:w="4675" w:type="dxa"/>
          </w:tcPr>
          <w:p w14:paraId="3202B126"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2007 Marjorie Duncan, Larry Neal, Don Shockey, Don Wyckoff, Michael Sullivan, and L. M. Sullivan</w:t>
            </w:r>
          </w:p>
        </w:tc>
      </w:tr>
      <w:tr w:rsidR="002037B8" w:rsidRPr="008F2F99" w14:paraId="23359D39" w14:textId="77777777" w:rsidTr="0053067B">
        <w:tc>
          <w:tcPr>
            <w:tcW w:w="4675" w:type="dxa"/>
          </w:tcPr>
          <w:p w14:paraId="021A1A6F"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Seedskadee Project: Remote Sensing in Non-Site Archeology (High Plains Typology)</w:t>
            </w:r>
          </w:p>
        </w:tc>
        <w:tc>
          <w:tcPr>
            <w:tcW w:w="4675" w:type="dxa"/>
          </w:tcPr>
          <w:p w14:paraId="3E74D5AA" w14:textId="77777777" w:rsidR="002037B8" w:rsidRPr="008F2F99" w:rsidRDefault="002037B8" w:rsidP="0053067B">
            <w:pPr>
              <w:rPr>
                <w:rFonts w:ascii="Times New Roman" w:hAnsi="Times New Roman" w:cs="Times New Roman"/>
              </w:rPr>
            </w:pPr>
            <w:r w:rsidRPr="008F2F99">
              <w:rPr>
                <w:rFonts w:ascii="Times New Roman" w:hAnsi="Times New Roman" w:cs="Times New Roman"/>
              </w:rPr>
              <w:t>1986 Dwight L. Drager and Arthur K. Ireland</w:t>
            </w:r>
          </w:p>
        </w:tc>
      </w:tr>
    </w:tbl>
    <w:p w14:paraId="4B8241A8" w14:textId="77777777" w:rsidR="003D5313" w:rsidRPr="008F2F99" w:rsidRDefault="003D5313" w:rsidP="002037B8">
      <w:pPr>
        <w:rPr>
          <w:rFonts w:ascii="Times New Roman" w:hAnsi="Times New Roman" w:cs="Times New Roman"/>
        </w:rPr>
        <w:sectPr w:rsidR="003D5313" w:rsidRPr="008F2F99" w:rsidSect="000C12E4">
          <w:headerReference w:type="default" r:id="rId37"/>
          <w:pgSz w:w="12240" w:h="15840"/>
          <w:pgMar w:top="1440" w:right="1440" w:bottom="1440" w:left="1440" w:header="720" w:footer="720" w:gutter="0"/>
          <w:cols w:space="720"/>
          <w:docGrid w:linePitch="360"/>
        </w:sectPr>
      </w:pPr>
    </w:p>
    <w:p w14:paraId="58CC8BF4" w14:textId="79623CD9" w:rsidR="003D5313" w:rsidRPr="008F2F99" w:rsidRDefault="00525FBC" w:rsidP="00525FBC">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Table 4.3: Specific Typology Utilized for Obsidian in Oklahoma</w:t>
      </w:r>
    </w:p>
    <w:tbl>
      <w:tblPr>
        <w:tblStyle w:val="TableGrid"/>
        <w:tblW w:w="0" w:type="auto"/>
        <w:tblLook w:val="04A0" w:firstRow="1" w:lastRow="0" w:firstColumn="1" w:lastColumn="0" w:noHBand="0" w:noVBand="1"/>
      </w:tblPr>
      <w:tblGrid>
        <w:gridCol w:w="2590"/>
        <w:gridCol w:w="2590"/>
        <w:gridCol w:w="2590"/>
        <w:gridCol w:w="2590"/>
        <w:gridCol w:w="2590"/>
      </w:tblGrid>
      <w:tr w:rsidR="00525FBC" w:rsidRPr="008F2F99" w14:paraId="658192AB" w14:textId="77777777" w:rsidTr="002767F4">
        <w:trPr>
          <w:trHeight w:val="720"/>
        </w:trPr>
        <w:tc>
          <w:tcPr>
            <w:tcW w:w="2590" w:type="dxa"/>
            <w:shd w:val="clear" w:color="auto" w:fill="E7E6E6" w:themeFill="background2"/>
            <w:vAlign w:val="center"/>
          </w:tcPr>
          <w:p w14:paraId="173D9DBE" w14:textId="77777777" w:rsidR="00525FBC" w:rsidRPr="008F2F99" w:rsidRDefault="00525FBC" w:rsidP="002767F4">
            <w:pPr>
              <w:jc w:val="center"/>
              <w:rPr>
                <w:rFonts w:ascii="Times New Roman" w:hAnsi="Times New Roman" w:cs="Times New Roman"/>
                <w:b/>
                <w:bCs/>
              </w:rPr>
            </w:pPr>
            <w:r w:rsidRPr="008F2F99">
              <w:rPr>
                <w:rFonts w:ascii="Times New Roman" w:hAnsi="Times New Roman" w:cs="Times New Roman"/>
                <w:b/>
                <w:bCs/>
              </w:rPr>
              <w:t>Projectile Point</w:t>
            </w:r>
          </w:p>
        </w:tc>
        <w:tc>
          <w:tcPr>
            <w:tcW w:w="2590" w:type="dxa"/>
            <w:shd w:val="clear" w:color="auto" w:fill="E7E6E6" w:themeFill="background2"/>
            <w:vAlign w:val="center"/>
          </w:tcPr>
          <w:p w14:paraId="31D95040" w14:textId="77777777" w:rsidR="00525FBC" w:rsidRPr="008F2F99" w:rsidRDefault="00525FBC" w:rsidP="002767F4">
            <w:pPr>
              <w:jc w:val="center"/>
              <w:rPr>
                <w:rFonts w:ascii="Times New Roman" w:hAnsi="Times New Roman" w:cs="Times New Roman"/>
                <w:b/>
                <w:bCs/>
              </w:rPr>
            </w:pPr>
            <w:r w:rsidRPr="008F2F99">
              <w:rPr>
                <w:rFonts w:ascii="Times New Roman" w:hAnsi="Times New Roman" w:cs="Times New Roman"/>
                <w:b/>
                <w:bCs/>
              </w:rPr>
              <w:t>Approximate Date Range</w:t>
            </w:r>
          </w:p>
        </w:tc>
        <w:tc>
          <w:tcPr>
            <w:tcW w:w="2590" w:type="dxa"/>
            <w:shd w:val="clear" w:color="auto" w:fill="E7E6E6" w:themeFill="background2"/>
            <w:vAlign w:val="center"/>
          </w:tcPr>
          <w:p w14:paraId="78E87300" w14:textId="77777777" w:rsidR="00525FBC" w:rsidRPr="008F2F99" w:rsidRDefault="00525FBC" w:rsidP="002767F4">
            <w:pPr>
              <w:jc w:val="center"/>
              <w:rPr>
                <w:rFonts w:ascii="Times New Roman" w:hAnsi="Times New Roman" w:cs="Times New Roman"/>
                <w:b/>
                <w:bCs/>
              </w:rPr>
            </w:pPr>
            <w:r w:rsidRPr="008F2F99">
              <w:rPr>
                <w:rFonts w:ascii="Times New Roman" w:hAnsi="Times New Roman" w:cs="Times New Roman"/>
                <w:b/>
                <w:bCs/>
              </w:rPr>
              <w:t>General Time Period</w:t>
            </w:r>
          </w:p>
        </w:tc>
        <w:tc>
          <w:tcPr>
            <w:tcW w:w="2590" w:type="dxa"/>
            <w:shd w:val="clear" w:color="auto" w:fill="E7E6E6" w:themeFill="background2"/>
            <w:vAlign w:val="center"/>
          </w:tcPr>
          <w:p w14:paraId="0890B958" w14:textId="77777777" w:rsidR="00525FBC" w:rsidRPr="008F2F99" w:rsidRDefault="00525FBC" w:rsidP="002767F4">
            <w:pPr>
              <w:jc w:val="center"/>
              <w:rPr>
                <w:rFonts w:ascii="Times New Roman" w:hAnsi="Times New Roman" w:cs="Times New Roman"/>
                <w:b/>
                <w:bCs/>
              </w:rPr>
            </w:pPr>
            <w:r w:rsidRPr="008F2F99">
              <w:rPr>
                <w:rFonts w:ascii="Times New Roman" w:hAnsi="Times New Roman" w:cs="Times New Roman"/>
                <w:b/>
                <w:bCs/>
              </w:rPr>
              <w:t>Reference</w:t>
            </w:r>
          </w:p>
        </w:tc>
        <w:tc>
          <w:tcPr>
            <w:tcW w:w="2590" w:type="dxa"/>
            <w:shd w:val="clear" w:color="auto" w:fill="E7E6E6" w:themeFill="background2"/>
            <w:vAlign w:val="center"/>
          </w:tcPr>
          <w:p w14:paraId="33231FA4" w14:textId="77777777" w:rsidR="00525FBC" w:rsidRPr="008F2F99" w:rsidRDefault="00525FBC" w:rsidP="002767F4">
            <w:pPr>
              <w:jc w:val="center"/>
              <w:rPr>
                <w:rFonts w:ascii="Times New Roman" w:hAnsi="Times New Roman" w:cs="Times New Roman"/>
                <w:b/>
                <w:bCs/>
              </w:rPr>
            </w:pPr>
            <w:r w:rsidRPr="008F2F99">
              <w:rPr>
                <w:rFonts w:ascii="Times New Roman" w:hAnsi="Times New Roman" w:cs="Times New Roman"/>
                <w:b/>
                <w:bCs/>
              </w:rPr>
              <w:t>General Outline</w:t>
            </w:r>
          </w:p>
        </w:tc>
      </w:tr>
      <w:tr w:rsidR="00525FBC" w:rsidRPr="008F2F99" w14:paraId="6F867F22" w14:textId="77777777" w:rsidTr="008E0FB0">
        <w:trPr>
          <w:trHeight w:val="3024"/>
        </w:trPr>
        <w:tc>
          <w:tcPr>
            <w:tcW w:w="2590" w:type="dxa"/>
            <w:tcBorders>
              <w:bottom w:val="single" w:sz="4" w:space="0" w:color="auto"/>
            </w:tcBorders>
            <w:vAlign w:val="center"/>
          </w:tcPr>
          <w:p w14:paraId="36E49DE3" w14:textId="77777777" w:rsidR="00525FBC" w:rsidRPr="008F2F99" w:rsidRDefault="00525FBC" w:rsidP="00525FBC">
            <w:pPr>
              <w:jc w:val="center"/>
              <w:rPr>
                <w:rFonts w:ascii="Times New Roman" w:hAnsi="Times New Roman" w:cs="Times New Roman"/>
              </w:rPr>
            </w:pPr>
            <w:r w:rsidRPr="008F2F99">
              <w:rPr>
                <w:rFonts w:ascii="Times New Roman" w:hAnsi="Times New Roman" w:cs="Times New Roman"/>
              </w:rPr>
              <w:t>Clovis</w:t>
            </w:r>
          </w:p>
        </w:tc>
        <w:tc>
          <w:tcPr>
            <w:tcW w:w="2590" w:type="dxa"/>
            <w:tcBorders>
              <w:bottom w:val="single" w:sz="4" w:space="0" w:color="auto"/>
            </w:tcBorders>
            <w:vAlign w:val="center"/>
          </w:tcPr>
          <w:p w14:paraId="7B89D94A" w14:textId="77777777" w:rsidR="00525FBC" w:rsidRPr="008F2F99" w:rsidRDefault="00525FBC" w:rsidP="00525FBC">
            <w:pPr>
              <w:jc w:val="center"/>
              <w:rPr>
                <w:rFonts w:ascii="Times New Roman" w:hAnsi="Times New Roman" w:cs="Times New Roman"/>
              </w:rPr>
            </w:pPr>
            <w:r w:rsidRPr="008F2F99">
              <w:rPr>
                <w:rFonts w:ascii="Times New Roman" w:hAnsi="Times New Roman" w:cs="Times New Roman"/>
              </w:rPr>
              <w:t>13,050–12,750 B.P.</w:t>
            </w:r>
          </w:p>
        </w:tc>
        <w:tc>
          <w:tcPr>
            <w:tcW w:w="2590" w:type="dxa"/>
            <w:tcBorders>
              <w:bottom w:val="single" w:sz="4" w:space="0" w:color="auto"/>
            </w:tcBorders>
            <w:vAlign w:val="center"/>
          </w:tcPr>
          <w:p w14:paraId="7261E530" w14:textId="77777777" w:rsidR="00525FBC" w:rsidRPr="008F2F99" w:rsidRDefault="00525FBC" w:rsidP="00525FBC">
            <w:pPr>
              <w:jc w:val="center"/>
              <w:rPr>
                <w:rFonts w:ascii="Times New Roman" w:hAnsi="Times New Roman" w:cs="Times New Roman"/>
              </w:rPr>
            </w:pPr>
            <w:r w:rsidRPr="008F2F99">
              <w:rPr>
                <w:rFonts w:ascii="Times New Roman" w:hAnsi="Times New Roman" w:cs="Times New Roman"/>
              </w:rPr>
              <w:t>Paleoindigenous</w:t>
            </w:r>
          </w:p>
        </w:tc>
        <w:tc>
          <w:tcPr>
            <w:tcW w:w="2590" w:type="dxa"/>
            <w:tcBorders>
              <w:bottom w:val="single" w:sz="4" w:space="0" w:color="auto"/>
            </w:tcBorders>
            <w:vAlign w:val="center"/>
          </w:tcPr>
          <w:p w14:paraId="30A265A3" w14:textId="77777777" w:rsidR="00525FBC" w:rsidRPr="008F2F99" w:rsidRDefault="00525FBC" w:rsidP="00525FBC">
            <w:pPr>
              <w:jc w:val="center"/>
              <w:rPr>
                <w:rFonts w:ascii="Times New Roman" w:hAnsi="Times New Roman" w:cs="Times New Roman"/>
              </w:rPr>
            </w:pPr>
            <w:r w:rsidRPr="008F2F99">
              <w:rPr>
                <w:rFonts w:ascii="Times New Roman" w:hAnsi="Times New Roman" w:cs="Times New Roman"/>
              </w:rPr>
              <w:t>Waters et al. 2020</w:t>
            </w:r>
          </w:p>
        </w:tc>
        <w:tc>
          <w:tcPr>
            <w:tcW w:w="2590" w:type="dxa"/>
            <w:tcBorders>
              <w:bottom w:val="single" w:sz="4" w:space="0" w:color="auto"/>
            </w:tcBorders>
            <w:vAlign w:val="center"/>
          </w:tcPr>
          <w:p w14:paraId="6121FA26" w14:textId="77777777" w:rsidR="00525FBC" w:rsidRPr="008F2F99" w:rsidRDefault="00525FBC" w:rsidP="00525FBC">
            <w:pPr>
              <w:jc w:val="center"/>
              <w:rPr>
                <w:rFonts w:ascii="Times New Roman" w:hAnsi="Times New Roman" w:cs="Times New Roman"/>
              </w:rPr>
            </w:pPr>
            <w:r w:rsidRPr="008F2F99">
              <w:rPr>
                <w:rFonts w:ascii="Times New Roman" w:hAnsi="Times New Roman" w:cs="Times New Roman"/>
                <w:noProof/>
              </w:rPr>
              <w:drawing>
                <wp:inline distT="0" distB="0" distL="0" distR="0" wp14:anchorId="1DF8D4EA" wp14:editId="6E0CDD63">
                  <wp:extent cx="630936" cy="1828800"/>
                  <wp:effectExtent l="0" t="0" r="4445" b="0"/>
                  <wp:docPr id="1684590373" name="Picture 1" descr="A black background with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90373" name="Picture 1" descr="A black background with a black background&#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30936" cy="1828800"/>
                          </a:xfrm>
                          <a:prstGeom prst="rect">
                            <a:avLst/>
                          </a:prstGeom>
                        </pic:spPr>
                      </pic:pic>
                    </a:graphicData>
                  </a:graphic>
                </wp:inline>
              </w:drawing>
            </w:r>
          </w:p>
        </w:tc>
      </w:tr>
      <w:tr w:rsidR="00525FBC" w:rsidRPr="008F2F99" w14:paraId="4E9D99C5" w14:textId="77777777" w:rsidTr="008E0FB0">
        <w:trPr>
          <w:trHeight w:val="3024"/>
        </w:trPr>
        <w:tc>
          <w:tcPr>
            <w:tcW w:w="2590" w:type="dxa"/>
            <w:tcBorders>
              <w:bottom w:val="single" w:sz="4" w:space="0" w:color="auto"/>
            </w:tcBorders>
            <w:vAlign w:val="center"/>
          </w:tcPr>
          <w:p w14:paraId="15C83ACF"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Scottsbluff</w:t>
            </w:r>
          </w:p>
        </w:tc>
        <w:tc>
          <w:tcPr>
            <w:tcW w:w="2590" w:type="dxa"/>
            <w:tcBorders>
              <w:bottom w:val="single" w:sz="4" w:space="0" w:color="auto"/>
            </w:tcBorders>
            <w:vAlign w:val="center"/>
          </w:tcPr>
          <w:p w14:paraId="3D84C9A0"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9,600–9,000 B.P.</w:t>
            </w:r>
          </w:p>
        </w:tc>
        <w:tc>
          <w:tcPr>
            <w:tcW w:w="2590" w:type="dxa"/>
            <w:tcBorders>
              <w:bottom w:val="single" w:sz="4" w:space="0" w:color="auto"/>
            </w:tcBorders>
            <w:vAlign w:val="center"/>
          </w:tcPr>
          <w:p w14:paraId="2A37E255"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Paleoindigenous</w:t>
            </w:r>
          </w:p>
        </w:tc>
        <w:tc>
          <w:tcPr>
            <w:tcW w:w="2590" w:type="dxa"/>
            <w:tcBorders>
              <w:bottom w:val="single" w:sz="4" w:space="0" w:color="auto"/>
            </w:tcBorders>
            <w:vAlign w:val="center"/>
          </w:tcPr>
          <w:p w14:paraId="3CF29D3D"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Ray 2016</w:t>
            </w:r>
          </w:p>
        </w:tc>
        <w:tc>
          <w:tcPr>
            <w:tcW w:w="2590" w:type="dxa"/>
            <w:tcBorders>
              <w:bottom w:val="single" w:sz="4" w:space="0" w:color="auto"/>
            </w:tcBorders>
            <w:vAlign w:val="center"/>
          </w:tcPr>
          <w:p w14:paraId="4286F624" w14:textId="7679CD84"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7E960AA2" wp14:editId="39CE3F35">
                  <wp:extent cx="704088" cy="1828800"/>
                  <wp:effectExtent l="0" t="0" r="0" b="0"/>
                  <wp:docPr id="1720058279" name="Picture 2" descr="A black and white im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58279" name="Picture 2" descr="A black and white image of a pers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04088" cy="1828800"/>
                          </a:xfrm>
                          <a:prstGeom prst="rect">
                            <a:avLst/>
                          </a:prstGeom>
                        </pic:spPr>
                      </pic:pic>
                    </a:graphicData>
                  </a:graphic>
                </wp:inline>
              </w:drawing>
            </w:r>
          </w:p>
        </w:tc>
      </w:tr>
      <w:tr w:rsidR="00525FBC" w:rsidRPr="008F2F99" w14:paraId="5DF2987D" w14:textId="77777777" w:rsidTr="008E0FB0">
        <w:trPr>
          <w:trHeight w:val="3024"/>
        </w:trPr>
        <w:tc>
          <w:tcPr>
            <w:tcW w:w="2590" w:type="dxa"/>
            <w:tcBorders>
              <w:top w:val="single" w:sz="4" w:space="0" w:color="auto"/>
            </w:tcBorders>
            <w:vAlign w:val="center"/>
          </w:tcPr>
          <w:p w14:paraId="0F20FA7A"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lastRenderedPageBreak/>
              <w:t>Agate Basin</w:t>
            </w:r>
          </w:p>
        </w:tc>
        <w:tc>
          <w:tcPr>
            <w:tcW w:w="2590" w:type="dxa"/>
            <w:tcBorders>
              <w:top w:val="single" w:sz="4" w:space="0" w:color="auto"/>
            </w:tcBorders>
            <w:vAlign w:val="center"/>
          </w:tcPr>
          <w:p w14:paraId="7F35E0F9"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9,450–8,950 B.P.</w:t>
            </w:r>
          </w:p>
        </w:tc>
        <w:tc>
          <w:tcPr>
            <w:tcW w:w="2590" w:type="dxa"/>
            <w:tcBorders>
              <w:top w:val="single" w:sz="4" w:space="0" w:color="auto"/>
            </w:tcBorders>
            <w:vAlign w:val="center"/>
          </w:tcPr>
          <w:p w14:paraId="5104BBAC"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Paleoindigenous</w:t>
            </w:r>
          </w:p>
        </w:tc>
        <w:tc>
          <w:tcPr>
            <w:tcW w:w="2590" w:type="dxa"/>
            <w:tcBorders>
              <w:top w:val="single" w:sz="4" w:space="0" w:color="auto"/>
            </w:tcBorders>
            <w:vAlign w:val="center"/>
          </w:tcPr>
          <w:p w14:paraId="3DA0A235"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Perino 1968</w:t>
            </w:r>
          </w:p>
        </w:tc>
        <w:tc>
          <w:tcPr>
            <w:tcW w:w="2590" w:type="dxa"/>
            <w:tcBorders>
              <w:top w:val="single" w:sz="4" w:space="0" w:color="auto"/>
            </w:tcBorders>
            <w:vAlign w:val="center"/>
          </w:tcPr>
          <w:p w14:paraId="567B943C" w14:textId="385BB0A4"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1F704E8B" wp14:editId="30945BFF">
                  <wp:extent cx="594360" cy="1828800"/>
                  <wp:effectExtent l="0" t="0" r="2540" b="0"/>
                  <wp:docPr id="466688790" name="Picture 3" descr="A black dress with a white 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88790" name="Picture 3" descr="A black dress with a white hat&#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 cy="1828800"/>
                          </a:xfrm>
                          <a:prstGeom prst="rect">
                            <a:avLst/>
                          </a:prstGeom>
                        </pic:spPr>
                      </pic:pic>
                    </a:graphicData>
                  </a:graphic>
                </wp:inline>
              </w:drawing>
            </w:r>
          </w:p>
        </w:tc>
      </w:tr>
      <w:tr w:rsidR="00525FBC" w:rsidRPr="008F2F99" w14:paraId="61CCF875" w14:textId="77777777" w:rsidTr="008E0FB0">
        <w:trPr>
          <w:trHeight w:val="3024"/>
        </w:trPr>
        <w:tc>
          <w:tcPr>
            <w:tcW w:w="2590" w:type="dxa"/>
            <w:tcBorders>
              <w:bottom w:val="single" w:sz="4" w:space="0" w:color="auto"/>
            </w:tcBorders>
            <w:vAlign w:val="center"/>
          </w:tcPr>
          <w:p w14:paraId="3ED0D352"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Dalton</w:t>
            </w:r>
          </w:p>
        </w:tc>
        <w:tc>
          <w:tcPr>
            <w:tcW w:w="2590" w:type="dxa"/>
            <w:tcBorders>
              <w:bottom w:val="single" w:sz="4" w:space="0" w:color="auto"/>
            </w:tcBorders>
            <w:vAlign w:val="center"/>
          </w:tcPr>
          <w:p w14:paraId="6C47B772"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10,000–5,000 B.P.</w:t>
            </w:r>
          </w:p>
        </w:tc>
        <w:tc>
          <w:tcPr>
            <w:tcW w:w="2590" w:type="dxa"/>
            <w:tcBorders>
              <w:bottom w:val="single" w:sz="4" w:space="0" w:color="auto"/>
            </w:tcBorders>
            <w:vAlign w:val="center"/>
          </w:tcPr>
          <w:p w14:paraId="16557545"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Paleoindigenous</w:t>
            </w:r>
          </w:p>
        </w:tc>
        <w:tc>
          <w:tcPr>
            <w:tcW w:w="2590" w:type="dxa"/>
            <w:tcBorders>
              <w:bottom w:val="single" w:sz="4" w:space="0" w:color="auto"/>
            </w:tcBorders>
            <w:vAlign w:val="center"/>
          </w:tcPr>
          <w:p w14:paraId="67809E6C"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Bell 1958</w:t>
            </w:r>
          </w:p>
        </w:tc>
        <w:tc>
          <w:tcPr>
            <w:tcW w:w="2590" w:type="dxa"/>
            <w:tcBorders>
              <w:bottom w:val="single" w:sz="4" w:space="0" w:color="auto"/>
            </w:tcBorders>
            <w:vAlign w:val="center"/>
          </w:tcPr>
          <w:p w14:paraId="4C4A8494" w14:textId="176A3238"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3BBA44CB" wp14:editId="6FDABE6B">
                  <wp:extent cx="667512" cy="1828800"/>
                  <wp:effectExtent l="0" t="0" r="5715" b="0"/>
                  <wp:docPr id="750456833" name="Picture 4" descr="A black and white image of a black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56833" name="Picture 4" descr="A black and white image of a black objec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7512" cy="1828800"/>
                          </a:xfrm>
                          <a:prstGeom prst="rect">
                            <a:avLst/>
                          </a:prstGeom>
                        </pic:spPr>
                      </pic:pic>
                    </a:graphicData>
                  </a:graphic>
                </wp:inline>
              </w:drawing>
            </w:r>
          </w:p>
        </w:tc>
      </w:tr>
      <w:tr w:rsidR="00525FBC" w:rsidRPr="008F2F99" w14:paraId="4F67E3C4" w14:textId="77777777" w:rsidTr="008E0FB0">
        <w:trPr>
          <w:trHeight w:val="2304"/>
        </w:trPr>
        <w:tc>
          <w:tcPr>
            <w:tcW w:w="2590" w:type="dxa"/>
            <w:tcBorders>
              <w:bottom w:val="single" w:sz="4" w:space="0" w:color="auto"/>
            </w:tcBorders>
            <w:vAlign w:val="center"/>
          </w:tcPr>
          <w:p w14:paraId="0F64806A"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Calf Creek</w:t>
            </w:r>
          </w:p>
        </w:tc>
        <w:tc>
          <w:tcPr>
            <w:tcW w:w="2590" w:type="dxa"/>
            <w:tcBorders>
              <w:bottom w:val="single" w:sz="4" w:space="0" w:color="auto"/>
            </w:tcBorders>
            <w:vAlign w:val="center"/>
          </w:tcPr>
          <w:p w14:paraId="1D9F292B"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5,960–5,700 B.P.</w:t>
            </w:r>
          </w:p>
        </w:tc>
        <w:tc>
          <w:tcPr>
            <w:tcW w:w="2590" w:type="dxa"/>
            <w:tcBorders>
              <w:bottom w:val="single" w:sz="4" w:space="0" w:color="auto"/>
            </w:tcBorders>
            <w:vAlign w:val="center"/>
          </w:tcPr>
          <w:p w14:paraId="7DFB151C"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Archaic</w:t>
            </w:r>
          </w:p>
        </w:tc>
        <w:tc>
          <w:tcPr>
            <w:tcW w:w="2590" w:type="dxa"/>
            <w:tcBorders>
              <w:bottom w:val="single" w:sz="4" w:space="0" w:color="auto"/>
            </w:tcBorders>
            <w:vAlign w:val="center"/>
          </w:tcPr>
          <w:p w14:paraId="2465BFBF"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Loshe et al. 2021</w:t>
            </w:r>
          </w:p>
        </w:tc>
        <w:tc>
          <w:tcPr>
            <w:tcW w:w="2590" w:type="dxa"/>
            <w:tcBorders>
              <w:bottom w:val="single" w:sz="4" w:space="0" w:color="auto"/>
            </w:tcBorders>
            <w:vAlign w:val="center"/>
          </w:tcPr>
          <w:p w14:paraId="6E79BD81"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09F77367" wp14:editId="7512EF23">
                  <wp:extent cx="877824" cy="1371600"/>
                  <wp:effectExtent l="0" t="0" r="0" b="0"/>
                  <wp:docPr id="1026930511" name="Picture 5" descr="A black silhouette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30511" name="Picture 5" descr="A black silhouette of a bird&#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77824" cy="1371600"/>
                          </a:xfrm>
                          <a:prstGeom prst="rect">
                            <a:avLst/>
                          </a:prstGeom>
                        </pic:spPr>
                      </pic:pic>
                    </a:graphicData>
                  </a:graphic>
                </wp:inline>
              </w:drawing>
            </w:r>
          </w:p>
        </w:tc>
      </w:tr>
      <w:tr w:rsidR="00525FBC" w:rsidRPr="008F2F99" w14:paraId="34CA31B1" w14:textId="77777777" w:rsidTr="008E0FB0">
        <w:trPr>
          <w:trHeight w:val="2304"/>
        </w:trPr>
        <w:tc>
          <w:tcPr>
            <w:tcW w:w="2590" w:type="dxa"/>
            <w:tcBorders>
              <w:top w:val="single" w:sz="4" w:space="0" w:color="auto"/>
            </w:tcBorders>
            <w:vAlign w:val="center"/>
          </w:tcPr>
          <w:p w14:paraId="5F99B13D"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lastRenderedPageBreak/>
              <w:t>Pandale</w:t>
            </w:r>
          </w:p>
        </w:tc>
        <w:tc>
          <w:tcPr>
            <w:tcW w:w="2590" w:type="dxa"/>
            <w:tcBorders>
              <w:top w:val="single" w:sz="4" w:space="0" w:color="auto"/>
            </w:tcBorders>
            <w:vAlign w:val="center"/>
          </w:tcPr>
          <w:p w14:paraId="2631659A"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6,000–4,700 B.P.</w:t>
            </w:r>
          </w:p>
        </w:tc>
        <w:tc>
          <w:tcPr>
            <w:tcW w:w="2590" w:type="dxa"/>
            <w:tcBorders>
              <w:top w:val="single" w:sz="4" w:space="0" w:color="auto"/>
            </w:tcBorders>
            <w:vAlign w:val="center"/>
          </w:tcPr>
          <w:p w14:paraId="501382C3"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Archaic</w:t>
            </w:r>
          </w:p>
        </w:tc>
        <w:tc>
          <w:tcPr>
            <w:tcW w:w="2590" w:type="dxa"/>
            <w:tcBorders>
              <w:top w:val="single" w:sz="4" w:space="0" w:color="auto"/>
            </w:tcBorders>
            <w:vAlign w:val="center"/>
          </w:tcPr>
          <w:p w14:paraId="178C4710"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Bell 1958</w:t>
            </w:r>
          </w:p>
        </w:tc>
        <w:tc>
          <w:tcPr>
            <w:tcW w:w="2590" w:type="dxa"/>
            <w:tcBorders>
              <w:top w:val="single" w:sz="4" w:space="0" w:color="auto"/>
            </w:tcBorders>
            <w:vAlign w:val="center"/>
          </w:tcPr>
          <w:p w14:paraId="7B8EEA94"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726CFECF" wp14:editId="5A783705">
                  <wp:extent cx="896112" cy="1371600"/>
                  <wp:effectExtent l="0" t="0" r="5715" b="0"/>
                  <wp:docPr id="584979073" name="Picture 6" descr="A black and white image of a surf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79073" name="Picture 6" descr="A black and white image of a surfboard&#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96112" cy="1371600"/>
                          </a:xfrm>
                          <a:prstGeom prst="rect">
                            <a:avLst/>
                          </a:prstGeom>
                        </pic:spPr>
                      </pic:pic>
                    </a:graphicData>
                  </a:graphic>
                </wp:inline>
              </w:drawing>
            </w:r>
          </w:p>
        </w:tc>
      </w:tr>
      <w:tr w:rsidR="00525FBC" w:rsidRPr="008F2F99" w14:paraId="460D00E8" w14:textId="77777777" w:rsidTr="002767F4">
        <w:trPr>
          <w:trHeight w:val="2304"/>
        </w:trPr>
        <w:tc>
          <w:tcPr>
            <w:tcW w:w="2590" w:type="dxa"/>
            <w:vAlign w:val="center"/>
          </w:tcPr>
          <w:p w14:paraId="4BE12BF1"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Frio</w:t>
            </w:r>
          </w:p>
        </w:tc>
        <w:tc>
          <w:tcPr>
            <w:tcW w:w="2590" w:type="dxa"/>
            <w:vAlign w:val="center"/>
          </w:tcPr>
          <w:p w14:paraId="185F91D2"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4,950–450 B.P.</w:t>
            </w:r>
          </w:p>
        </w:tc>
        <w:tc>
          <w:tcPr>
            <w:tcW w:w="2590" w:type="dxa"/>
            <w:vAlign w:val="center"/>
          </w:tcPr>
          <w:p w14:paraId="2569F3E4"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Archaic</w:t>
            </w:r>
          </w:p>
        </w:tc>
        <w:tc>
          <w:tcPr>
            <w:tcW w:w="2590" w:type="dxa"/>
            <w:vAlign w:val="center"/>
          </w:tcPr>
          <w:p w14:paraId="6CBE3A0E"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Bell 1960</w:t>
            </w:r>
          </w:p>
        </w:tc>
        <w:tc>
          <w:tcPr>
            <w:tcW w:w="2590" w:type="dxa"/>
            <w:vAlign w:val="center"/>
          </w:tcPr>
          <w:p w14:paraId="58C62F2F"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50E3A357" wp14:editId="47FE295B">
                  <wp:extent cx="850392" cy="1371600"/>
                  <wp:effectExtent l="0" t="0" r="635" b="0"/>
                  <wp:docPr id="540703511" name="Picture 7" descr="A black triangle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03511" name="Picture 7" descr="A black triangle shaped objec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50392" cy="1371600"/>
                          </a:xfrm>
                          <a:prstGeom prst="rect">
                            <a:avLst/>
                          </a:prstGeom>
                        </pic:spPr>
                      </pic:pic>
                    </a:graphicData>
                  </a:graphic>
                </wp:inline>
              </w:drawing>
            </w:r>
          </w:p>
        </w:tc>
      </w:tr>
      <w:tr w:rsidR="00525FBC" w:rsidRPr="008F2F99" w14:paraId="061DC0D7" w14:textId="77777777" w:rsidTr="002767F4">
        <w:trPr>
          <w:trHeight w:val="2304"/>
        </w:trPr>
        <w:tc>
          <w:tcPr>
            <w:tcW w:w="2590" w:type="dxa"/>
            <w:vAlign w:val="center"/>
          </w:tcPr>
          <w:p w14:paraId="7BE88E28"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Marcos</w:t>
            </w:r>
          </w:p>
        </w:tc>
        <w:tc>
          <w:tcPr>
            <w:tcW w:w="2590" w:type="dxa"/>
            <w:vAlign w:val="center"/>
          </w:tcPr>
          <w:p w14:paraId="23A2987B"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2,600–1,800 B.P.</w:t>
            </w:r>
          </w:p>
        </w:tc>
        <w:tc>
          <w:tcPr>
            <w:tcW w:w="2590" w:type="dxa"/>
            <w:vAlign w:val="center"/>
          </w:tcPr>
          <w:p w14:paraId="2FC07B94"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Archaic</w:t>
            </w:r>
          </w:p>
        </w:tc>
        <w:tc>
          <w:tcPr>
            <w:tcW w:w="2590" w:type="dxa"/>
            <w:vAlign w:val="center"/>
          </w:tcPr>
          <w:p w14:paraId="0651AEE4"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Bell 1958</w:t>
            </w:r>
          </w:p>
        </w:tc>
        <w:tc>
          <w:tcPr>
            <w:tcW w:w="2590" w:type="dxa"/>
            <w:vAlign w:val="center"/>
          </w:tcPr>
          <w:p w14:paraId="06AF174E"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7C855F59" wp14:editId="23A7CAA0">
                  <wp:extent cx="731520" cy="1371600"/>
                  <wp:effectExtent l="0" t="0" r="5080" b="0"/>
                  <wp:docPr id="1315468792" name="Picture 8" descr="A black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68792" name="Picture 8" descr="A black object with a black background&#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31520" cy="1371600"/>
                          </a:xfrm>
                          <a:prstGeom prst="rect">
                            <a:avLst/>
                          </a:prstGeom>
                        </pic:spPr>
                      </pic:pic>
                    </a:graphicData>
                  </a:graphic>
                </wp:inline>
              </w:drawing>
            </w:r>
          </w:p>
        </w:tc>
      </w:tr>
      <w:tr w:rsidR="00525FBC" w:rsidRPr="008F2F99" w14:paraId="4D03EEBA" w14:textId="77777777" w:rsidTr="002767F4">
        <w:trPr>
          <w:trHeight w:val="2304"/>
        </w:trPr>
        <w:tc>
          <w:tcPr>
            <w:tcW w:w="2590" w:type="dxa"/>
            <w:vAlign w:val="center"/>
          </w:tcPr>
          <w:p w14:paraId="3E7B9FBE"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General Side-Notched Dart Point</w:t>
            </w:r>
          </w:p>
        </w:tc>
        <w:tc>
          <w:tcPr>
            <w:tcW w:w="2590" w:type="dxa"/>
            <w:vAlign w:val="center"/>
          </w:tcPr>
          <w:p w14:paraId="27AC193C"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3,950–1,950 B.P.</w:t>
            </w:r>
          </w:p>
        </w:tc>
        <w:tc>
          <w:tcPr>
            <w:tcW w:w="2590" w:type="dxa"/>
            <w:vAlign w:val="center"/>
          </w:tcPr>
          <w:p w14:paraId="1050EB24"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Archaic</w:t>
            </w:r>
          </w:p>
        </w:tc>
        <w:tc>
          <w:tcPr>
            <w:tcW w:w="2590" w:type="dxa"/>
            <w:vAlign w:val="center"/>
          </w:tcPr>
          <w:p w14:paraId="0B597D7A"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Hughes 1984</w:t>
            </w:r>
          </w:p>
        </w:tc>
        <w:tc>
          <w:tcPr>
            <w:tcW w:w="2590" w:type="dxa"/>
            <w:vAlign w:val="center"/>
          </w:tcPr>
          <w:p w14:paraId="032F6A0C"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7715282D" wp14:editId="01B32E34">
                  <wp:extent cx="804672" cy="1371600"/>
                  <wp:effectExtent l="0" t="0" r="0" b="0"/>
                  <wp:docPr id="1644899718" name="Picture 9" descr="A black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9718" name="Picture 9" descr="A black object with a black background&#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04672" cy="1371600"/>
                          </a:xfrm>
                          <a:prstGeom prst="rect">
                            <a:avLst/>
                          </a:prstGeom>
                        </pic:spPr>
                      </pic:pic>
                    </a:graphicData>
                  </a:graphic>
                </wp:inline>
              </w:drawing>
            </w:r>
          </w:p>
        </w:tc>
      </w:tr>
      <w:tr w:rsidR="00525FBC" w:rsidRPr="008F2F99" w14:paraId="4819F530" w14:textId="77777777" w:rsidTr="002767F4">
        <w:trPr>
          <w:trHeight w:val="2304"/>
        </w:trPr>
        <w:tc>
          <w:tcPr>
            <w:tcW w:w="2590" w:type="dxa"/>
            <w:vAlign w:val="center"/>
          </w:tcPr>
          <w:p w14:paraId="2AEA4165"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lastRenderedPageBreak/>
              <w:t>General Corner-Notched Dart Point</w:t>
            </w:r>
          </w:p>
        </w:tc>
        <w:tc>
          <w:tcPr>
            <w:tcW w:w="2590" w:type="dxa"/>
            <w:vAlign w:val="center"/>
          </w:tcPr>
          <w:p w14:paraId="77DB98C7"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3,950–1,950 B.P.</w:t>
            </w:r>
          </w:p>
        </w:tc>
        <w:tc>
          <w:tcPr>
            <w:tcW w:w="2590" w:type="dxa"/>
            <w:vAlign w:val="center"/>
          </w:tcPr>
          <w:p w14:paraId="3E81095F"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Archaic</w:t>
            </w:r>
          </w:p>
        </w:tc>
        <w:tc>
          <w:tcPr>
            <w:tcW w:w="2590" w:type="dxa"/>
            <w:vAlign w:val="center"/>
          </w:tcPr>
          <w:p w14:paraId="77515DBF"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Hughes 1984</w:t>
            </w:r>
          </w:p>
        </w:tc>
        <w:tc>
          <w:tcPr>
            <w:tcW w:w="2590" w:type="dxa"/>
            <w:vAlign w:val="center"/>
          </w:tcPr>
          <w:p w14:paraId="0786593C"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52002B13" wp14:editId="6B815BDB">
                  <wp:extent cx="960120" cy="1371600"/>
                  <wp:effectExtent l="0" t="0" r="5080" b="0"/>
                  <wp:docPr id="1736487109" name="Picture 10" descr="A black object with a pointed t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87109" name="Picture 10" descr="A black object with a pointed tip&#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60120" cy="1371600"/>
                          </a:xfrm>
                          <a:prstGeom prst="rect">
                            <a:avLst/>
                          </a:prstGeom>
                        </pic:spPr>
                      </pic:pic>
                    </a:graphicData>
                  </a:graphic>
                </wp:inline>
              </w:drawing>
            </w:r>
          </w:p>
        </w:tc>
      </w:tr>
      <w:tr w:rsidR="00525FBC" w:rsidRPr="008F2F99" w14:paraId="475961DD" w14:textId="77777777" w:rsidTr="002767F4">
        <w:trPr>
          <w:trHeight w:val="1584"/>
        </w:trPr>
        <w:tc>
          <w:tcPr>
            <w:tcW w:w="2590" w:type="dxa"/>
            <w:vAlign w:val="center"/>
          </w:tcPr>
          <w:p w14:paraId="26E01A97"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Scallorn</w:t>
            </w:r>
          </w:p>
        </w:tc>
        <w:tc>
          <w:tcPr>
            <w:tcW w:w="2590" w:type="dxa"/>
            <w:vAlign w:val="center"/>
          </w:tcPr>
          <w:p w14:paraId="7E68D8C3"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1,750–800 B.P.</w:t>
            </w:r>
          </w:p>
        </w:tc>
        <w:tc>
          <w:tcPr>
            <w:tcW w:w="2590" w:type="dxa"/>
            <w:vAlign w:val="center"/>
          </w:tcPr>
          <w:p w14:paraId="17509CBD"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Woodland</w:t>
            </w:r>
          </w:p>
        </w:tc>
        <w:tc>
          <w:tcPr>
            <w:tcW w:w="2590" w:type="dxa"/>
            <w:vAlign w:val="center"/>
          </w:tcPr>
          <w:p w14:paraId="0A99C7B8" w14:textId="5DDF9DC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 xml:space="preserve">Duncan </w:t>
            </w:r>
            <w:r w:rsidR="002A1BD8" w:rsidRPr="008F2F99">
              <w:rPr>
                <w:rFonts w:ascii="Times New Roman" w:hAnsi="Times New Roman" w:cs="Times New Roman"/>
              </w:rPr>
              <w:t xml:space="preserve">et al. </w:t>
            </w:r>
            <w:r w:rsidRPr="008F2F99">
              <w:rPr>
                <w:rFonts w:ascii="Times New Roman" w:hAnsi="Times New Roman" w:cs="Times New Roman"/>
              </w:rPr>
              <w:t>2007</w:t>
            </w:r>
          </w:p>
        </w:tc>
        <w:tc>
          <w:tcPr>
            <w:tcW w:w="2590" w:type="dxa"/>
            <w:vAlign w:val="center"/>
          </w:tcPr>
          <w:p w14:paraId="488F9524"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5CADDD3D" wp14:editId="150D5098">
                  <wp:extent cx="594360" cy="914400"/>
                  <wp:effectExtent l="0" t="0" r="2540" b="0"/>
                  <wp:docPr id="810970170" name="Picture 11" descr="A black triangle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70170" name="Picture 11" descr="A black triangle shaped objec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 cy="914400"/>
                          </a:xfrm>
                          <a:prstGeom prst="rect">
                            <a:avLst/>
                          </a:prstGeom>
                        </pic:spPr>
                      </pic:pic>
                    </a:graphicData>
                  </a:graphic>
                </wp:inline>
              </w:drawing>
            </w:r>
          </w:p>
        </w:tc>
      </w:tr>
      <w:tr w:rsidR="00525FBC" w:rsidRPr="008F2F99" w14:paraId="5AB1BA28" w14:textId="77777777" w:rsidTr="002767F4">
        <w:trPr>
          <w:trHeight w:val="1584"/>
        </w:trPr>
        <w:tc>
          <w:tcPr>
            <w:tcW w:w="2590" w:type="dxa"/>
            <w:vAlign w:val="center"/>
          </w:tcPr>
          <w:p w14:paraId="4B0C48AE"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Deadman’s</w:t>
            </w:r>
          </w:p>
        </w:tc>
        <w:tc>
          <w:tcPr>
            <w:tcW w:w="2590" w:type="dxa"/>
            <w:vAlign w:val="center"/>
          </w:tcPr>
          <w:p w14:paraId="314D1C8B"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1,450–450 B.P.</w:t>
            </w:r>
          </w:p>
        </w:tc>
        <w:tc>
          <w:tcPr>
            <w:tcW w:w="2590" w:type="dxa"/>
            <w:vAlign w:val="center"/>
          </w:tcPr>
          <w:p w14:paraId="764CD875"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Late Precontact</w:t>
            </w:r>
          </w:p>
        </w:tc>
        <w:tc>
          <w:tcPr>
            <w:tcW w:w="2590" w:type="dxa"/>
            <w:vAlign w:val="center"/>
          </w:tcPr>
          <w:p w14:paraId="7D190A25" w14:textId="16E55964" w:rsidR="00525FBC" w:rsidRPr="008F2F99" w:rsidRDefault="00525FBC" w:rsidP="002767F4">
            <w:pPr>
              <w:jc w:val="center"/>
              <w:rPr>
                <w:rFonts w:ascii="Times New Roman" w:hAnsi="Times New Roman" w:cs="Times New Roman"/>
              </w:rPr>
            </w:pPr>
            <w:r w:rsidRPr="008F2F99">
              <w:rPr>
                <w:rFonts w:ascii="Times New Roman" w:hAnsi="Times New Roman" w:cs="Times New Roman"/>
              </w:rPr>
              <w:t xml:space="preserve">Duncan </w:t>
            </w:r>
            <w:r w:rsidR="002A1BD8" w:rsidRPr="008F2F99">
              <w:rPr>
                <w:rFonts w:ascii="Times New Roman" w:hAnsi="Times New Roman" w:cs="Times New Roman"/>
              </w:rPr>
              <w:t xml:space="preserve">et al. </w:t>
            </w:r>
            <w:r w:rsidRPr="008F2F99">
              <w:rPr>
                <w:rFonts w:ascii="Times New Roman" w:hAnsi="Times New Roman" w:cs="Times New Roman"/>
              </w:rPr>
              <w:t>2007</w:t>
            </w:r>
          </w:p>
        </w:tc>
        <w:tc>
          <w:tcPr>
            <w:tcW w:w="2590" w:type="dxa"/>
            <w:vAlign w:val="center"/>
          </w:tcPr>
          <w:p w14:paraId="44A72135"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3AD98C1E" wp14:editId="60346CF4">
                  <wp:extent cx="621792" cy="914400"/>
                  <wp:effectExtent l="0" t="0" r="635" b="0"/>
                  <wp:docPr id="1270084704" name="Picture 12" descr="A black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84704" name="Picture 12" descr="A black object with a black background&#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21792" cy="914400"/>
                          </a:xfrm>
                          <a:prstGeom prst="rect">
                            <a:avLst/>
                          </a:prstGeom>
                        </pic:spPr>
                      </pic:pic>
                    </a:graphicData>
                  </a:graphic>
                </wp:inline>
              </w:drawing>
            </w:r>
          </w:p>
        </w:tc>
      </w:tr>
      <w:tr w:rsidR="00525FBC" w:rsidRPr="008F2F99" w14:paraId="12BA2FF5" w14:textId="77777777" w:rsidTr="002767F4">
        <w:trPr>
          <w:trHeight w:val="1584"/>
        </w:trPr>
        <w:tc>
          <w:tcPr>
            <w:tcW w:w="2590" w:type="dxa"/>
            <w:vAlign w:val="center"/>
          </w:tcPr>
          <w:p w14:paraId="6F3F6A71"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Washita</w:t>
            </w:r>
          </w:p>
        </w:tc>
        <w:tc>
          <w:tcPr>
            <w:tcW w:w="2590" w:type="dxa"/>
            <w:vAlign w:val="center"/>
          </w:tcPr>
          <w:p w14:paraId="6EE3700D"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900–200 B.P.</w:t>
            </w:r>
          </w:p>
        </w:tc>
        <w:tc>
          <w:tcPr>
            <w:tcW w:w="2590" w:type="dxa"/>
            <w:vAlign w:val="center"/>
          </w:tcPr>
          <w:p w14:paraId="264E9E6E"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Late Precontact &amp; Postcontact</w:t>
            </w:r>
          </w:p>
        </w:tc>
        <w:tc>
          <w:tcPr>
            <w:tcW w:w="2590" w:type="dxa"/>
            <w:vAlign w:val="center"/>
          </w:tcPr>
          <w:p w14:paraId="3120B79B"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Duncan et al. 2007</w:t>
            </w:r>
          </w:p>
        </w:tc>
        <w:tc>
          <w:tcPr>
            <w:tcW w:w="2590" w:type="dxa"/>
            <w:vAlign w:val="center"/>
          </w:tcPr>
          <w:p w14:paraId="4F308063"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4A0FB88E" wp14:editId="5827F4EE">
                  <wp:extent cx="420624" cy="914400"/>
                  <wp:effectExtent l="0" t="0" r="0" b="0"/>
                  <wp:docPr id="119780617" name="Picture 13" descr="A black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0617" name="Picture 13" descr="A black object with a black background&#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20624" cy="914400"/>
                          </a:xfrm>
                          <a:prstGeom prst="rect">
                            <a:avLst/>
                          </a:prstGeom>
                        </pic:spPr>
                      </pic:pic>
                    </a:graphicData>
                  </a:graphic>
                </wp:inline>
              </w:drawing>
            </w:r>
          </w:p>
        </w:tc>
      </w:tr>
      <w:tr w:rsidR="00525FBC" w:rsidRPr="008F2F99" w14:paraId="3B0893AC" w14:textId="77777777" w:rsidTr="002767F4">
        <w:trPr>
          <w:trHeight w:val="1584"/>
        </w:trPr>
        <w:tc>
          <w:tcPr>
            <w:tcW w:w="2590" w:type="dxa"/>
            <w:vAlign w:val="center"/>
          </w:tcPr>
          <w:p w14:paraId="0BCE8341"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Harrell</w:t>
            </w:r>
          </w:p>
        </w:tc>
        <w:tc>
          <w:tcPr>
            <w:tcW w:w="2590" w:type="dxa"/>
            <w:vAlign w:val="center"/>
          </w:tcPr>
          <w:p w14:paraId="0C8DFF67"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900–200 B.P.</w:t>
            </w:r>
          </w:p>
        </w:tc>
        <w:tc>
          <w:tcPr>
            <w:tcW w:w="2590" w:type="dxa"/>
            <w:vAlign w:val="center"/>
          </w:tcPr>
          <w:p w14:paraId="3E8BBB08"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Late Precontact &amp; Postcontact</w:t>
            </w:r>
          </w:p>
        </w:tc>
        <w:tc>
          <w:tcPr>
            <w:tcW w:w="2590" w:type="dxa"/>
            <w:vAlign w:val="center"/>
          </w:tcPr>
          <w:p w14:paraId="1192E69E"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Duncan et al. 2007</w:t>
            </w:r>
          </w:p>
        </w:tc>
        <w:tc>
          <w:tcPr>
            <w:tcW w:w="2590" w:type="dxa"/>
            <w:vAlign w:val="center"/>
          </w:tcPr>
          <w:p w14:paraId="4BA60487"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0FEC2408" wp14:editId="712F0B03">
                  <wp:extent cx="685800" cy="914400"/>
                  <wp:effectExtent l="0" t="0" r="0" b="0"/>
                  <wp:docPr id="803260592" name="Picture 14" descr="A black triangle with a ho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60592" name="Picture 14" descr="A black triangle with a hole in the middl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85800" cy="914400"/>
                          </a:xfrm>
                          <a:prstGeom prst="rect">
                            <a:avLst/>
                          </a:prstGeom>
                        </pic:spPr>
                      </pic:pic>
                    </a:graphicData>
                  </a:graphic>
                </wp:inline>
              </w:drawing>
            </w:r>
          </w:p>
        </w:tc>
      </w:tr>
      <w:tr w:rsidR="00525FBC" w:rsidRPr="008F2F99" w14:paraId="4FF8FC6E" w14:textId="77777777" w:rsidTr="002767F4">
        <w:trPr>
          <w:trHeight w:val="1584"/>
        </w:trPr>
        <w:tc>
          <w:tcPr>
            <w:tcW w:w="2590" w:type="dxa"/>
            <w:vAlign w:val="center"/>
          </w:tcPr>
          <w:p w14:paraId="53160526"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lastRenderedPageBreak/>
              <w:t>Fresno</w:t>
            </w:r>
          </w:p>
        </w:tc>
        <w:tc>
          <w:tcPr>
            <w:tcW w:w="2590" w:type="dxa"/>
            <w:vAlign w:val="center"/>
          </w:tcPr>
          <w:p w14:paraId="0ED07094"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750–250 B.P.</w:t>
            </w:r>
          </w:p>
        </w:tc>
        <w:tc>
          <w:tcPr>
            <w:tcW w:w="2590" w:type="dxa"/>
            <w:vAlign w:val="center"/>
          </w:tcPr>
          <w:p w14:paraId="6D7B9536"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Late Precontact &amp; Postcontact</w:t>
            </w:r>
          </w:p>
        </w:tc>
        <w:tc>
          <w:tcPr>
            <w:tcW w:w="2590" w:type="dxa"/>
            <w:vAlign w:val="center"/>
          </w:tcPr>
          <w:p w14:paraId="39182257"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rPr>
              <w:t>Duncan et al. 2007</w:t>
            </w:r>
          </w:p>
        </w:tc>
        <w:tc>
          <w:tcPr>
            <w:tcW w:w="2590" w:type="dxa"/>
            <w:vAlign w:val="center"/>
          </w:tcPr>
          <w:p w14:paraId="6DEA48D5" w14:textId="77777777" w:rsidR="00525FBC" w:rsidRPr="008F2F99" w:rsidRDefault="00525FBC" w:rsidP="002767F4">
            <w:pPr>
              <w:jc w:val="center"/>
              <w:rPr>
                <w:rFonts w:ascii="Times New Roman" w:hAnsi="Times New Roman" w:cs="Times New Roman"/>
              </w:rPr>
            </w:pPr>
            <w:r w:rsidRPr="008F2F99">
              <w:rPr>
                <w:rFonts w:ascii="Times New Roman" w:hAnsi="Times New Roman" w:cs="Times New Roman"/>
                <w:noProof/>
              </w:rPr>
              <w:drawing>
                <wp:inline distT="0" distB="0" distL="0" distR="0" wp14:anchorId="34C67690" wp14:editId="5126FFE9">
                  <wp:extent cx="713232" cy="914400"/>
                  <wp:effectExtent l="0" t="0" r="0" b="0"/>
                  <wp:docPr id="81293365" name="Picture 15" descr="A black triangl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3365" name="Picture 15" descr="A black triangle on a black background&#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13232" cy="914400"/>
                          </a:xfrm>
                          <a:prstGeom prst="rect">
                            <a:avLst/>
                          </a:prstGeom>
                        </pic:spPr>
                      </pic:pic>
                    </a:graphicData>
                  </a:graphic>
                </wp:inline>
              </w:drawing>
            </w:r>
          </w:p>
        </w:tc>
      </w:tr>
    </w:tbl>
    <w:p w14:paraId="44CFC548" w14:textId="77777777" w:rsidR="003D5313" w:rsidRPr="008F2F99" w:rsidRDefault="003D5313" w:rsidP="002037B8">
      <w:pPr>
        <w:rPr>
          <w:rFonts w:ascii="Times New Roman" w:hAnsi="Times New Roman" w:cs="Times New Roman"/>
        </w:rPr>
      </w:pPr>
    </w:p>
    <w:p w14:paraId="5D8D9549" w14:textId="77777777" w:rsidR="003D5313" w:rsidRPr="008F2F99" w:rsidRDefault="003D5313" w:rsidP="002037B8">
      <w:pPr>
        <w:rPr>
          <w:rFonts w:ascii="Times New Roman" w:hAnsi="Times New Roman" w:cs="Times New Roman"/>
        </w:rPr>
      </w:pPr>
    </w:p>
    <w:p w14:paraId="5F1DB195" w14:textId="77777777" w:rsidR="003D5313" w:rsidRPr="008F2F99" w:rsidRDefault="003D5313" w:rsidP="002037B8">
      <w:pPr>
        <w:rPr>
          <w:rFonts w:ascii="Times New Roman" w:hAnsi="Times New Roman" w:cs="Times New Roman"/>
        </w:rPr>
        <w:sectPr w:rsidR="003D5313" w:rsidRPr="008F2F99" w:rsidSect="003D5313">
          <w:headerReference w:type="default" r:id="rId53"/>
          <w:pgSz w:w="15840" w:h="12240" w:orient="landscape"/>
          <w:pgMar w:top="1440" w:right="1440" w:bottom="1440" w:left="1440" w:header="720" w:footer="720" w:gutter="0"/>
          <w:cols w:space="720"/>
          <w:docGrid w:linePitch="360"/>
        </w:sectPr>
      </w:pPr>
    </w:p>
    <w:p w14:paraId="487D15C7" w14:textId="29E5DD27" w:rsidR="00930474" w:rsidRPr="008F2F99" w:rsidRDefault="002037B8" w:rsidP="002037B8">
      <w:pPr>
        <w:spacing w:line="480" w:lineRule="auto"/>
        <w:rPr>
          <w:rFonts w:ascii="Times New Roman" w:hAnsi="Times New Roman" w:cs="Times New Roman"/>
        </w:rPr>
      </w:pPr>
      <w:r w:rsidRPr="008F2F99">
        <w:rPr>
          <w:rFonts w:ascii="Times New Roman" w:hAnsi="Times New Roman" w:cs="Times New Roman"/>
        </w:rPr>
        <w:lastRenderedPageBreak/>
        <w:tab/>
        <w:t>When putting together a large scale typology it is important to review the credibility of the authors of its various pieces. Irwin-Williams is a Southwest archaeologist who has done work at Los Alamos National Laboratories and Princeton University. Robert E. Bell was foundational in Oklahoma archaeology and has held positions in the University of Oklahoma Anthropology Department, the Sam Noble Museum of Natural History</w:t>
      </w:r>
      <w:r w:rsidR="00053EB1" w:rsidRPr="008F2F99">
        <w:rPr>
          <w:rFonts w:ascii="Times New Roman" w:hAnsi="Times New Roman" w:cs="Times New Roman"/>
        </w:rPr>
        <w:t xml:space="preserve"> (SNOMNH)</w:t>
      </w:r>
      <w:r w:rsidRPr="008F2F99">
        <w:rPr>
          <w:rFonts w:ascii="Times New Roman" w:hAnsi="Times New Roman" w:cs="Times New Roman"/>
        </w:rPr>
        <w:t xml:space="preserve">, and the </w:t>
      </w:r>
      <w:r w:rsidR="00053EB1" w:rsidRPr="008F2F99">
        <w:rPr>
          <w:rFonts w:ascii="Times New Roman" w:hAnsi="Times New Roman" w:cs="Times New Roman"/>
        </w:rPr>
        <w:t>OAS</w:t>
      </w:r>
      <w:r w:rsidRPr="008F2F99">
        <w:rPr>
          <w:rFonts w:ascii="Times New Roman" w:hAnsi="Times New Roman" w:cs="Times New Roman"/>
        </w:rPr>
        <w:t xml:space="preserve">. Gregory Perino spent time at the Thomas Gilcrease Institute of American History and Art and was one of the founders of the Illinois State Archaeological Society. Jack H. Ray is the Assistant Director for Archaeological Research at the Center for Archeological Research of Missouri State University and has received a number of distinguished awards. Marjorie Duncan recently retired from her position as Assistant State Archaeologist of the </w:t>
      </w:r>
      <w:r w:rsidR="00053EB1" w:rsidRPr="008F2F99">
        <w:rPr>
          <w:rFonts w:ascii="Times New Roman" w:hAnsi="Times New Roman" w:cs="Times New Roman"/>
        </w:rPr>
        <w:t>OAS</w:t>
      </w:r>
      <w:r w:rsidRPr="008F2F99">
        <w:rPr>
          <w:rFonts w:ascii="Times New Roman" w:hAnsi="Times New Roman" w:cs="Times New Roman"/>
        </w:rPr>
        <w:t xml:space="preserve">. Dwight L. Drager worked on the Chaco Mapping Project (Drager 1985) and </w:t>
      </w:r>
      <w:r w:rsidRPr="008F2F99">
        <w:rPr>
          <w:rFonts w:ascii="Times New Roman" w:hAnsi="Times New Roman" w:cs="Times New Roman"/>
          <w:i/>
        </w:rPr>
        <w:t>The</w:t>
      </w:r>
      <w:r w:rsidRPr="008F2F99">
        <w:rPr>
          <w:rFonts w:ascii="Times New Roman" w:hAnsi="Times New Roman" w:cs="Times New Roman"/>
        </w:rPr>
        <w:t xml:space="preserve"> </w:t>
      </w:r>
      <w:r w:rsidRPr="008F2F99">
        <w:rPr>
          <w:rFonts w:ascii="Times New Roman" w:hAnsi="Times New Roman" w:cs="Times New Roman"/>
          <w:i/>
        </w:rPr>
        <w:t>Seedskadee</w:t>
      </w:r>
      <w:r w:rsidRPr="008F2F99">
        <w:rPr>
          <w:rFonts w:ascii="Times New Roman" w:hAnsi="Times New Roman" w:cs="Times New Roman"/>
        </w:rPr>
        <w:t xml:space="preserve"> </w:t>
      </w:r>
      <w:r w:rsidRPr="008F2F99">
        <w:rPr>
          <w:rFonts w:ascii="Times New Roman" w:hAnsi="Times New Roman" w:cs="Times New Roman"/>
          <w:i/>
        </w:rPr>
        <w:t>Project</w:t>
      </w:r>
      <w:r w:rsidRPr="008F2F99">
        <w:rPr>
          <w:rFonts w:ascii="Times New Roman" w:hAnsi="Times New Roman" w:cs="Times New Roman"/>
        </w:rPr>
        <w:t xml:space="preserve"> (Drager and Ireland 1986) for the National Park Service. Likewise, Arthur K. Ireland worked on the same </w:t>
      </w:r>
      <w:r w:rsidRPr="008F2F99">
        <w:rPr>
          <w:rFonts w:ascii="Times New Roman" w:hAnsi="Times New Roman" w:cs="Times New Roman"/>
          <w:i/>
        </w:rPr>
        <w:t>Seedskadee</w:t>
      </w:r>
      <w:r w:rsidRPr="008F2F99">
        <w:rPr>
          <w:rFonts w:ascii="Times New Roman" w:hAnsi="Times New Roman" w:cs="Times New Roman"/>
        </w:rPr>
        <w:t xml:space="preserve"> project as Drager (Drager and Ireland 1986). The authors of these typologies are well suited to contribute to an overall typology of Oklahoma because of their distinguished careers and ethical treatment of the archaeological discipline. I will refrain from describing the hundreds upon hundreds of </w:t>
      </w:r>
      <w:r w:rsidR="00053EB1" w:rsidRPr="008F2F99">
        <w:rPr>
          <w:rFonts w:ascii="Times New Roman" w:hAnsi="Times New Roman" w:cs="Times New Roman"/>
        </w:rPr>
        <w:t>PPK</w:t>
      </w:r>
      <w:r w:rsidRPr="008F2F99">
        <w:rPr>
          <w:rFonts w:ascii="Times New Roman" w:hAnsi="Times New Roman" w:cs="Times New Roman"/>
        </w:rPr>
        <w:t xml:space="preserve"> types described in these five typologies, and will instead encourage the reader to review each typology itself as a reference to the </w:t>
      </w:r>
      <w:r w:rsidR="00053EB1" w:rsidRPr="008F2F99">
        <w:rPr>
          <w:rFonts w:ascii="Times New Roman" w:hAnsi="Times New Roman" w:cs="Times New Roman"/>
        </w:rPr>
        <w:t>PPK</w:t>
      </w:r>
      <w:r w:rsidRPr="008F2F99">
        <w:rPr>
          <w:rFonts w:ascii="Times New Roman" w:hAnsi="Times New Roman" w:cs="Times New Roman"/>
        </w:rPr>
        <w:t xml:space="preserve"> types I assigned in my thesis’s assemblage.</w:t>
      </w:r>
    </w:p>
    <w:p w14:paraId="3ADB87C2" w14:textId="5CBC8D14" w:rsidR="002037B8" w:rsidRPr="008F2F99" w:rsidRDefault="002037B8" w:rsidP="002037B8">
      <w:pPr>
        <w:spacing w:line="480" w:lineRule="auto"/>
        <w:rPr>
          <w:rFonts w:ascii="Times New Roman" w:hAnsi="Times New Roman" w:cs="Times New Roman"/>
          <w:b/>
        </w:rPr>
      </w:pPr>
      <w:r w:rsidRPr="008F2F99">
        <w:rPr>
          <w:rFonts w:ascii="Times New Roman" w:hAnsi="Times New Roman" w:cs="Times New Roman"/>
          <w:b/>
        </w:rPr>
        <w:t xml:space="preserve">Obsidian Source Characterization and X-Ray Fluorescence </w:t>
      </w:r>
      <w:r w:rsidR="001B63E4" w:rsidRPr="008F2F99">
        <w:rPr>
          <w:rFonts w:ascii="Times New Roman" w:hAnsi="Times New Roman" w:cs="Times New Roman"/>
          <w:b/>
        </w:rPr>
        <w:t xml:space="preserve">(XRF) </w:t>
      </w:r>
      <w:r w:rsidRPr="008F2F99">
        <w:rPr>
          <w:rFonts w:ascii="Times New Roman" w:hAnsi="Times New Roman" w:cs="Times New Roman"/>
          <w:b/>
        </w:rPr>
        <w:t>Mass Spectrometry</w:t>
      </w:r>
    </w:p>
    <w:p w14:paraId="12F401CF" w14:textId="6854C2E7" w:rsidR="002037B8" w:rsidRPr="008F2F99" w:rsidRDefault="002037B8" w:rsidP="002037B8">
      <w:pPr>
        <w:spacing w:line="480" w:lineRule="auto"/>
        <w:rPr>
          <w:rFonts w:ascii="Times New Roman" w:hAnsi="Times New Roman" w:cs="Times New Roman"/>
        </w:rPr>
      </w:pPr>
      <w:r w:rsidRPr="008F2F99">
        <w:rPr>
          <w:rFonts w:ascii="Times New Roman" w:hAnsi="Times New Roman" w:cs="Times New Roman"/>
        </w:rPr>
        <w:tab/>
        <w:t>One of the most appealing features of obsidian is the great variety in the relative frequencies of trace elements resulting from a multitude of factors in its formation, which allows us to source an artifact or nodule to its supposed geologic origin point, as long as the origin point is known and exists in a comparative sample.</w:t>
      </w:r>
    </w:p>
    <w:p w14:paraId="35F61DFE" w14:textId="7261E593" w:rsidR="002037B8" w:rsidRPr="008F2F99" w:rsidRDefault="002037B8" w:rsidP="002037B8">
      <w:pPr>
        <w:spacing w:line="480" w:lineRule="auto"/>
        <w:rPr>
          <w:rFonts w:ascii="Times New Roman" w:hAnsi="Times New Roman" w:cs="Times New Roman"/>
        </w:rPr>
      </w:pPr>
      <w:r w:rsidRPr="008F2F99">
        <w:rPr>
          <w:rFonts w:ascii="Times New Roman" w:hAnsi="Times New Roman" w:cs="Times New Roman"/>
        </w:rPr>
        <w:lastRenderedPageBreak/>
        <w:tab/>
        <w:t xml:space="preserve">For the most part, sourcing lithic artifacts analyze the frequencies of trace elements present in a sample. This is desirable for a number of reasons. For example, if a flake of obsidian was collected at a site and sourced, we can draw a line from the source to the place where the flake was found. By proxy of the obsidian artifact, this analysis indicates some type of movement, whether it be from trade, mobility, or some other process such as procurement. Regardless, </w:t>
      </w:r>
      <w:r w:rsidRPr="008F2F99">
        <w:rPr>
          <w:rFonts w:ascii="Times New Roman" w:hAnsi="Times New Roman" w:cs="Times New Roman"/>
          <w:i/>
        </w:rPr>
        <w:t>someone</w:t>
      </w:r>
      <w:r w:rsidRPr="008F2F99">
        <w:rPr>
          <w:rFonts w:ascii="Times New Roman" w:hAnsi="Times New Roman" w:cs="Times New Roman"/>
        </w:rPr>
        <w:t xml:space="preserve"> had to have brought the artifact to its resting place. Beyond that, multiple sourcing data can reveal mobility patterns, </w:t>
      </w:r>
      <w:r w:rsidR="00053EB1" w:rsidRPr="008F2F99">
        <w:rPr>
          <w:rFonts w:ascii="Times New Roman" w:hAnsi="Times New Roman" w:cs="Times New Roman"/>
        </w:rPr>
        <w:t xml:space="preserve">obsidian conveyance zones, </w:t>
      </w:r>
      <w:r w:rsidRPr="008F2F99">
        <w:rPr>
          <w:rFonts w:ascii="Times New Roman" w:hAnsi="Times New Roman" w:cs="Times New Roman"/>
        </w:rPr>
        <w:t xml:space="preserve">trade and exchange routes, and lithic resource procurement strategies. </w:t>
      </w:r>
    </w:p>
    <w:p w14:paraId="3DE9712A" w14:textId="0A3E59AD" w:rsidR="002037B8" w:rsidRPr="008F2F99" w:rsidRDefault="006C759C" w:rsidP="002037B8">
      <w:pPr>
        <w:spacing w:line="480" w:lineRule="auto"/>
        <w:rPr>
          <w:rFonts w:ascii="Times New Roman" w:hAnsi="Times New Roman" w:cs="Times New Roman"/>
        </w:rPr>
      </w:pPr>
      <w:r w:rsidRPr="008F2F99">
        <w:rPr>
          <w:rFonts w:ascii="Times New Roman" w:hAnsi="Times New Roman" w:cs="Times New Roman"/>
        </w:rPr>
        <w:tab/>
        <w:t>There are many techniques for geochemically sourcing obsidian. I chose to use XRF over other techniques because of its non-destructive nature and the specific trace elements XRF techniques identify are the trace elements present in obsidian that we use to compare different geologic origin points.</w:t>
      </w:r>
    </w:p>
    <w:p w14:paraId="3FA73492" w14:textId="7B666460" w:rsidR="002037B8" w:rsidRPr="008F2F99" w:rsidRDefault="002037B8" w:rsidP="002037B8">
      <w:pPr>
        <w:spacing w:line="480" w:lineRule="auto"/>
        <w:rPr>
          <w:rFonts w:ascii="Times New Roman" w:hAnsi="Times New Roman" w:cs="Times New Roman"/>
        </w:rPr>
      </w:pPr>
      <w:r w:rsidRPr="008F2F99">
        <w:rPr>
          <w:rFonts w:ascii="Times New Roman" w:hAnsi="Times New Roman" w:cs="Times New Roman"/>
        </w:rPr>
        <w:tab/>
        <w:t xml:space="preserve"> The XRF technique can be either destructive or non-destructive, depending on if the analyst wishes to analyze the surface of a sample, or the entire thing (Andrefsky 2005). In the latter case the sample is crushed so that the X-rays can penetrate beyond the surface of the sample. In this sourcing method fluorescent X-rays are emitted by the sample, and each element will produce a different wavelength which can be analyzed to determine the concentration of said element (Andrefsky 2005). In comparing XRF to </w:t>
      </w:r>
      <w:r w:rsidR="00BC6511" w:rsidRPr="008F2F99">
        <w:rPr>
          <w:rFonts w:ascii="Times New Roman" w:hAnsi="Times New Roman" w:cs="Times New Roman"/>
        </w:rPr>
        <w:t>Neutron Activation Analysis (</w:t>
      </w:r>
      <w:r w:rsidRPr="008F2F99">
        <w:rPr>
          <w:rFonts w:ascii="Times New Roman" w:hAnsi="Times New Roman" w:cs="Times New Roman"/>
        </w:rPr>
        <w:t>NAA</w:t>
      </w:r>
      <w:r w:rsidR="00BC6511" w:rsidRPr="008F2F99">
        <w:rPr>
          <w:rFonts w:ascii="Times New Roman" w:hAnsi="Times New Roman" w:cs="Times New Roman"/>
        </w:rPr>
        <w:t>)</w:t>
      </w:r>
      <w:r w:rsidRPr="008F2F99">
        <w:rPr>
          <w:rFonts w:ascii="Times New Roman" w:hAnsi="Times New Roman" w:cs="Times New Roman"/>
        </w:rPr>
        <w:t xml:space="preserve">, XRF is quicker, more accessible, and more cost effective than NAA, as well as being more non-destructive than NAA in relative terms (Glascock et al. 1998). There are a few variations of XRF, such as energy dispersive X-ray fluorescence (EDXRF) and wavelength dispersive X-ray fluorescence (WXRF). With modern technological improvements, EDXRF can isolate nearly as many elements as NAA, making a stronger case for this method and accounting for its popularity </w:t>
      </w:r>
      <w:r w:rsidRPr="008F2F99">
        <w:rPr>
          <w:rFonts w:ascii="Times New Roman" w:hAnsi="Times New Roman" w:cs="Times New Roman"/>
        </w:rPr>
        <w:lastRenderedPageBreak/>
        <w:t>(Shackley 2011). Another iteration of XRF technology is the portable version (PXRF), which was developed to analyze samples in the field or those that have been curated (Liritzis and Zacharias 2011). We should remember, however, that PXRF machines should always be appropriately calibrated or the effectiveness of the analysis may be lost.</w:t>
      </w:r>
    </w:p>
    <w:p w14:paraId="0C98967D" w14:textId="77777777" w:rsidR="002037B8" w:rsidRPr="008F2F99" w:rsidRDefault="002037B8" w:rsidP="002037B8">
      <w:pPr>
        <w:spacing w:line="480" w:lineRule="auto"/>
        <w:ind w:firstLine="720"/>
        <w:rPr>
          <w:rFonts w:ascii="Times New Roman" w:hAnsi="Times New Roman" w:cs="Times New Roman"/>
        </w:rPr>
      </w:pPr>
      <w:r w:rsidRPr="008F2F99">
        <w:rPr>
          <w:rFonts w:ascii="Times New Roman" w:hAnsi="Times New Roman" w:cs="Times New Roman"/>
        </w:rPr>
        <w:t>We need to be careful when talking about sourcing – as Hughes points out, a source refers to a location, whereas a geochemical group refers to a particular chemical association (Hughes 1998). When one undertakes a sourcing study, it is always a good thing to remember that these techniques are not infallible and should be used in conjunction with other methods to produce a more reliable and robust argument.</w:t>
      </w:r>
    </w:p>
    <w:p w14:paraId="6605100A" w14:textId="04589AFC" w:rsidR="00A121C5" w:rsidRPr="008F2F99" w:rsidRDefault="002037B8" w:rsidP="00930474">
      <w:pPr>
        <w:spacing w:line="480" w:lineRule="auto"/>
        <w:ind w:firstLine="720"/>
        <w:rPr>
          <w:rFonts w:ascii="Times New Roman" w:hAnsi="Times New Roman" w:cs="Times New Roman"/>
        </w:rPr>
      </w:pPr>
      <w:r w:rsidRPr="008F2F99">
        <w:rPr>
          <w:rFonts w:ascii="Times New Roman" w:hAnsi="Times New Roman" w:cs="Times New Roman"/>
        </w:rPr>
        <w:t xml:space="preserve">I chose to use the EDXRF method over NAA because of EDXRF’s ease of access, lower cost, and non-destructibility. I sent 110 artifacts to Dr. M. Steven Shackley’s EDXRF laboratory in Albuquerque, New Mexico for obsidian source characterization. </w:t>
      </w:r>
      <w:r w:rsidR="00C51614" w:rsidRPr="008F2F99">
        <w:rPr>
          <w:rFonts w:ascii="Times New Roman" w:hAnsi="Times New Roman" w:cs="Times New Roman"/>
        </w:rPr>
        <w:t xml:space="preserve">I chose to use Shackley’s lab for consistency as many previous researchers </w:t>
      </w:r>
      <w:r w:rsidR="00053EB1" w:rsidRPr="008F2F99">
        <w:rPr>
          <w:rFonts w:ascii="Times New Roman" w:hAnsi="Times New Roman" w:cs="Times New Roman"/>
        </w:rPr>
        <w:t>analyzing</w:t>
      </w:r>
      <w:r w:rsidR="00C51614" w:rsidRPr="008F2F99">
        <w:rPr>
          <w:rFonts w:ascii="Times New Roman" w:hAnsi="Times New Roman" w:cs="Times New Roman"/>
        </w:rPr>
        <w:t xml:space="preserve"> at obsidian in Oklahoma also used Shackley’s lab. </w:t>
      </w:r>
      <w:r w:rsidRPr="008F2F99">
        <w:rPr>
          <w:rFonts w:ascii="Times New Roman" w:hAnsi="Times New Roman" w:cs="Times New Roman"/>
        </w:rPr>
        <w:t xml:space="preserve">The criteria I used to decide which </w:t>
      </w:r>
      <w:r w:rsidR="0039796A" w:rsidRPr="008F2F99">
        <w:rPr>
          <w:rFonts w:ascii="Times New Roman" w:hAnsi="Times New Roman" w:cs="Times New Roman"/>
        </w:rPr>
        <w:t xml:space="preserve">110 </w:t>
      </w:r>
      <w:r w:rsidRPr="008F2F99">
        <w:rPr>
          <w:rFonts w:ascii="Times New Roman" w:hAnsi="Times New Roman" w:cs="Times New Roman"/>
        </w:rPr>
        <w:t>artifacts to subject to EDXRF are presented in a flow chart (Figure 4.</w:t>
      </w:r>
      <w:r w:rsidR="00E047EE" w:rsidRPr="008F2F99">
        <w:rPr>
          <w:rFonts w:ascii="Times New Roman" w:hAnsi="Times New Roman" w:cs="Times New Roman"/>
        </w:rPr>
        <w:t>1</w:t>
      </w:r>
      <w:r w:rsidRPr="008F2F99">
        <w:rPr>
          <w:rFonts w:ascii="Times New Roman" w:hAnsi="Times New Roman" w:cs="Times New Roman"/>
        </w:rPr>
        <w:t>). When the assemblage was exhausted based on the criteria in the flow chart, I passed the assemblage through the flow chart once more to reach 110 samples.</w:t>
      </w:r>
      <w:r w:rsidR="00A121C5" w:rsidRPr="008F2F99">
        <w:rPr>
          <w:rFonts w:ascii="Times New Roman" w:hAnsi="Times New Roman" w:cs="Times New Roman"/>
        </w:rPr>
        <w:br w:type="page"/>
      </w:r>
    </w:p>
    <w:p w14:paraId="5F580749" w14:textId="67CC10ED" w:rsidR="002037B8" w:rsidRPr="008F2F99" w:rsidRDefault="002037B8" w:rsidP="002037B8">
      <w:pPr>
        <w:spacing w:line="480" w:lineRule="auto"/>
        <w:jc w:val="center"/>
        <w:rPr>
          <w:rFonts w:ascii="Times New Roman" w:hAnsi="Times New Roman" w:cs="Times New Roman"/>
          <w:b/>
          <w:bCs/>
          <w:iCs/>
        </w:rPr>
      </w:pPr>
      <w:r w:rsidRPr="008F2F99">
        <w:rPr>
          <w:rFonts w:ascii="Times New Roman" w:hAnsi="Times New Roman" w:cs="Times New Roman"/>
          <w:iCs/>
          <w:noProof/>
        </w:rPr>
        <w:lastRenderedPageBreak/>
        <mc:AlternateContent>
          <mc:Choice Requires="wps">
            <w:drawing>
              <wp:anchor distT="0" distB="0" distL="114300" distR="114300" simplePos="0" relativeHeight="251660288" behindDoc="1" locked="0" layoutInCell="1" allowOverlap="1" wp14:anchorId="6458644D" wp14:editId="2E0CC394">
                <wp:simplePos x="0" y="0"/>
                <wp:positionH relativeFrom="column">
                  <wp:posOffset>-51515</wp:posOffset>
                </wp:positionH>
                <wp:positionV relativeFrom="paragraph">
                  <wp:posOffset>308851</wp:posOffset>
                </wp:positionV>
                <wp:extent cx="6099810" cy="3309245"/>
                <wp:effectExtent l="0" t="0" r="8890" b="18415"/>
                <wp:wrapNone/>
                <wp:docPr id="7" name="Process 7"/>
                <wp:cNvGraphicFramePr/>
                <a:graphic xmlns:a="http://schemas.openxmlformats.org/drawingml/2006/main">
                  <a:graphicData uri="http://schemas.microsoft.com/office/word/2010/wordprocessingShape">
                    <wps:wsp>
                      <wps:cNvSpPr/>
                      <wps:spPr>
                        <a:xfrm>
                          <a:off x="0" y="0"/>
                          <a:ext cx="6099810" cy="330924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44D28B9" id="_x0000_t109" coordsize="21600,21600" o:spt="109" path="m,l,21600r21600,l21600,xe">
                <v:stroke joinstyle="miter"/>
                <v:path gradientshapeok="t" o:connecttype="rect"/>
              </v:shapetype>
              <v:shape id="Process 7" o:spid="_x0000_s1026" type="#_x0000_t109" style="position:absolute;margin-left:-4.05pt;margin-top:24.3pt;width:480.3pt;height:260.5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" fillcolor="white [3201]" strokecolor="black [3200]" strokeweight="1pt"/>
            </w:pict>
          </mc:Fallback>
        </mc:AlternateContent>
      </w:r>
      <w:r w:rsidRPr="008F2F99">
        <w:rPr>
          <w:rFonts w:ascii="Times New Roman" w:hAnsi="Times New Roman" w:cs="Times New Roman"/>
          <w:b/>
          <w:bCs/>
          <w:iCs/>
        </w:rPr>
        <w:t>Figure 4.</w:t>
      </w:r>
      <w:r w:rsidR="00E047EE" w:rsidRPr="008F2F99">
        <w:rPr>
          <w:rFonts w:ascii="Times New Roman" w:hAnsi="Times New Roman" w:cs="Times New Roman"/>
          <w:b/>
          <w:bCs/>
          <w:iCs/>
        </w:rPr>
        <w:t>1</w:t>
      </w:r>
      <w:r w:rsidRPr="008F2F99">
        <w:rPr>
          <w:rFonts w:ascii="Times New Roman" w:hAnsi="Times New Roman" w:cs="Times New Roman"/>
          <w:b/>
          <w:bCs/>
          <w:iCs/>
        </w:rPr>
        <w:t>: Flow Chart of EDXRF Sampling Decisions</w:t>
      </w:r>
    </w:p>
    <w:p w14:paraId="4F1C5210"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rPr>
        <w:t>1) Artifacts that have not been subjected to geochemical source characterization</w:t>
      </w:r>
    </w:p>
    <w:p w14:paraId="0C8501CA"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noProof/>
        </w:rPr>
        <mc:AlternateContent>
          <mc:Choice Requires="wps">
            <w:drawing>
              <wp:anchor distT="0" distB="0" distL="114300" distR="114300" simplePos="0" relativeHeight="251665408" behindDoc="0" locked="0" layoutInCell="1" allowOverlap="1" wp14:anchorId="3AB7C3EE" wp14:editId="36E46005">
                <wp:simplePos x="0" y="0"/>
                <wp:positionH relativeFrom="column">
                  <wp:posOffset>2887908</wp:posOffset>
                </wp:positionH>
                <wp:positionV relativeFrom="paragraph">
                  <wp:posOffset>92632</wp:posOffset>
                </wp:positionV>
                <wp:extent cx="167774" cy="228600"/>
                <wp:effectExtent l="12700" t="0" r="22860" b="25400"/>
                <wp:wrapNone/>
                <wp:docPr id="2081345791" name="Down Arrow 2081345791"/>
                <wp:cNvGraphicFramePr/>
                <a:graphic xmlns:a="http://schemas.openxmlformats.org/drawingml/2006/main">
                  <a:graphicData uri="http://schemas.microsoft.com/office/word/2010/wordprocessingShape">
                    <wps:wsp>
                      <wps:cNvSpPr/>
                      <wps:spPr>
                        <a:xfrm>
                          <a:off x="0" y="0"/>
                          <a:ext cx="167774" cy="2286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2FBC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81345791" o:spid="_x0000_s1026" type="#_x0000_t67" style="position:absolute;margin-left:227.4pt;margin-top:7.3pt;width:13.2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" adj="13674" fillcolor="black [3200]" strokecolor="black [1600]" strokeweight="1pt"/>
            </w:pict>
          </mc:Fallback>
        </mc:AlternateContent>
      </w:r>
    </w:p>
    <w:p w14:paraId="65A24AEB" w14:textId="77777777" w:rsidR="002037B8" w:rsidRPr="008F2F99" w:rsidRDefault="002037B8" w:rsidP="002037B8">
      <w:pPr>
        <w:jc w:val="center"/>
        <w:rPr>
          <w:rFonts w:ascii="Times New Roman" w:hAnsi="Times New Roman" w:cs="Times New Roman"/>
          <w:iCs/>
        </w:rPr>
      </w:pPr>
    </w:p>
    <w:p w14:paraId="1E20FD7A"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rPr>
        <w:t>2) At least one artifact from every collection</w:t>
      </w:r>
    </w:p>
    <w:p w14:paraId="72A8FE92"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noProof/>
        </w:rPr>
        <mc:AlternateContent>
          <mc:Choice Requires="wps">
            <w:drawing>
              <wp:anchor distT="0" distB="0" distL="114300" distR="114300" simplePos="0" relativeHeight="251664384" behindDoc="0" locked="0" layoutInCell="1" allowOverlap="1" wp14:anchorId="7244827F" wp14:editId="494F2471">
                <wp:simplePos x="0" y="0"/>
                <wp:positionH relativeFrom="column">
                  <wp:posOffset>2887908</wp:posOffset>
                </wp:positionH>
                <wp:positionV relativeFrom="paragraph">
                  <wp:posOffset>104299</wp:posOffset>
                </wp:positionV>
                <wp:extent cx="167774" cy="228600"/>
                <wp:effectExtent l="12700" t="0" r="22860" b="25400"/>
                <wp:wrapNone/>
                <wp:docPr id="1070645928" name="Down Arrow 1070645928"/>
                <wp:cNvGraphicFramePr/>
                <a:graphic xmlns:a="http://schemas.openxmlformats.org/drawingml/2006/main">
                  <a:graphicData uri="http://schemas.microsoft.com/office/word/2010/wordprocessingShape">
                    <wps:wsp>
                      <wps:cNvSpPr/>
                      <wps:spPr>
                        <a:xfrm>
                          <a:off x="0" y="0"/>
                          <a:ext cx="167774" cy="2286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5445D" id="Down Arrow 1070645928" o:spid="_x0000_s1026" type="#_x0000_t67" style="position:absolute;margin-left:227.4pt;margin-top:8.2pt;width:13.2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" adj="13674" fillcolor="black [3200]" strokecolor="black [1600]" strokeweight="1pt"/>
            </w:pict>
          </mc:Fallback>
        </mc:AlternateContent>
      </w:r>
    </w:p>
    <w:p w14:paraId="583B0B4B" w14:textId="77777777" w:rsidR="002037B8" w:rsidRPr="008F2F99" w:rsidRDefault="002037B8" w:rsidP="002037B8">
      <w:pPr>
        <w:jc w:val="center"/>
        <w:rPr>
          <w:rFonts w:ascii="Times New Roman" w:hAnsi="Times New Roman" w:cs="Times New Roman"/>
          <w:iCs/>
        </w:rPr>
      </w:pPr>
    </w:p>
    <w:p w14:paraId="6C2D1795"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rPr>
        <w:t>3) Diagnostic artifacts (primarily projectile points)</w:t>
      </w:r>
    </w:p>
    <w:p w14:paraId="18EE9915"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noProof/>
        </w:rPr>
        <mc:AlternateContent>
          <mc:Choice Requires="wps">
            <w:drawing>
              <wp:anchor distT="0" distB="0" distL="114300" distR="114300" simplePos="0" relativeHeight="251661312" behindDoc="0" locked="0" layoutInCell="1" allowOverlap="1" wp14:anchorId="7C35E8E0" wp14:editId="3B33D3CF">
                <wp:simplePos x="0" y="0"/>
                <wp:positionH relativeFrom="column">
                  <wp:posOffset>2887980</wp:posOffset>
                </wp:positionH>
                <wp:positionV relativeFrom="paragraph">
                  <wp:posOffset>124493</wp:posOffset>
                </wp:positionV>
                <wp:extent cx="167774" cy="228600"/>
                <wp:effectExtent l="12700" t="0" r="22860" b="25400"/>
                <wp:wrapNone/>
                <wp:docPr id="3" name="Down Arrow 3"/>
                <wp:cNvGraphicFramePr/>
                <a:graphic xmlns:a="http://schemas.openxmlformats.org/drawingml/2006/main">
                  <a:graphicData uri="http://schemas.microsoft.com/office/word/2010/wordprocessingShape">
                    <wps:wsp>
                      <wps:cNvSpPr/>
                      <wps:spPr>
                        <a:xfrm>
                          <a:off x="0" y="0"/>
                          <a:ext cx="167774" cy="2286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6D54" id="Down Arrow 3" o:spid="_x0000_s1026" type="#_x0000_t67" style="position:absolute;margin-left:227.4pt;margin-top:9.8pt;width:13.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" adj="13674" fillcolor="black [3200]" strokecolor="black [1600]" strokeweight="1pt"/>
            </w:pict>
          </mc:Fallback>
        </mc:AlternateContent>
      </w:r>
    </w:p>
    <w:p w14:paraId="1473681D" w14:textId="77777777" w:rsidR="002037B8" w:rsidRPr="008F2F99" w:rsidRDefault="002037B8" w:rsidP="002037B8">
      <w:pPr>
        <w:jc w:val="center"/>
        <w:rPr>
          <w:rFonts w:ascii="Times New Roman" w:hAnsi="Times New Roman" w:cs="Times New Roman"/>
          <w:iCs/>
        </w:rPr>
      </w:pPr>
    </w:p>
    <w:p w14:paraId="2A6DDDD4"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rPr>
        <w:t>4) Non-diagnostic artifacts from excavated contexts</w:t>
      </w:r>
    </w:p>
    <w:p w14:paraId="53E3D7D2"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noProof/>
        </w:rPr>
        <mc:AlternateContent>
          <mc:Choice Requires="wps">
            <w:drawing>
              <wp:anchor distT="0" distB="0" distL="114300" distR="114300" simplePos="0" relativeHeight="251662336" behindDoc="0" locked="0" layoutInCell="1" allowOverlap="1" wp14:anchorId="4E517E8B" wp14:editId="27708C3D">
                <wp:simplePos x="0" y="0"/>
                <wp:positionH relativeFrom="column">
                  <wp:posOffset>2887579</wp:posOffset>
                </wp:positionH>
                <wp:positionV relativeFrom="paragraph">
                  <wp:posOffset>113230</wp:posOffset>
                </wp:positionV>
                <wp:extent cx="167774" cy="228600"/>
                <wp:effectExtent l="12700" t="0" r="22860" b="25400"/>
                <wp:wrapNone/>
                <wp:docPr id="4" name="Down Arrow 4"/>
                <wp:cNvGraphicFramePr/>
                <a:graphic xmlns:a="http://schemas.openxmlformats.org/drawingml/2006/main">
                  <a:graphicData uri="http://schemas.microsoft.com/office/word/2010/wordprocessingShape">
                    <wps:wsp>
                      <wps:cNvSpPr/>
                      <wps:spPr>
                        <a:xfrm>
                          <a:off x="0" y="0"/>
                          <a:ext cx="167774" cy="2286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7364C" id="Down Arrow 4" o:spid="_x0000_s1026" type="#_x0000_t67" style="position:absolute;margin-left:227.35pt;margin-top:8.9pt;width:13.2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" adj="13674" fillcolor="black [3200]" strokecolor="black [1600]" strokeweight="1pt"/>
            </w:pict>
          </mc:Fallback>
        </mc:AlternateContent>
      </w:r>
    </w:p>
    <w:p w14:paraId="66DB69E7" w14:textId="77777777" w:rsidR="002037B8" w:rsidRPr="008F2F99" w:rsidRDefault="002037B8" w:rsidP="002037B8">
      <w:pPr>
        <w:jc w:val="center"/>
        <w:rPr>
          <w:rFonts w:ascii="Times New Roman" w:hAnsi="Times New Roman" w:cs="Times New Roman"/>
          <w:iCs/>
        </w:rPr>
      </w:pPr>
    </w:p>
    <w:p w14:paraId="0A7AC23A"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rPr>
        <w:t>5) Non-diagnostic artifacts from archaeological sites with no obsidian artifacts sourced</w:t>
      </w:r>
    </w:p>
    <w:p w14:paraId="2279CF7D"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noProof/>
        </w:rPr>
        <mc:AlternateContent>
          <mc:Choice Requires="wps">
            <w:drawing>
              <wp:anchor distT="0" distB="0" distL="114300" distR="114300" simplePos="0" relativeHeight="251663360" behindDoc="0" locked="0" layoutInCell="1" allowOverlap="1" wp14:anchorId="23C0CFA9" wp14:editId="36EB5585">
                <wp:simplePos x="0" y="0"/>
                <wp:positionH relativeFrom="column">
                  <wp:posOffset>2887579</wp:posOffset>
                </wp:positionH>
                <wp:positionV relativeFrom="paragraph">
                  <wp:posOffset>101199</wp:posOffset>
                </wp:positionV>
                <wp:extent cx="167774" cy="228600"/>
                <wp:effectExtent l="12700" t="0" r="22860" b="25400"/>
                <wp:wrapNone/>
                <wp:docPr id="5" name="Down Arrow 5"/>
                <wp:cNvGraphicFramePr/>
                <a:graphic xmlns:a="http://schemas.openxmlformats.org/drawingml/2006/main">
                  <a:graphicData uri="http://schemas.microsoft.com/office/word/2010/wordprocessingShape">
                    <wps:wsp>
                      <wps:cNvSpPr/>
                      <wps:spPr>
                        <a:xfrm>
                          <a:off x="0" y="0"/>
                          <a:ext cx="167774" cy="2286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4BD32" id="Down Arrow 5" o:spid="_x0000_s1026" type="#_x0000_t67" style="position:absolute;margin-left:227.35pt;margin-top:7.95pt;width:13.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" adj="13674" fillcolor="black [3200]" strokecolor="black [1600]" strokeweight="1pt"/>
            </w:pict>
          </mc:Fallback>
        </mc:AlternateContent>
      </w:r>
    </w:p>
    <w:p w14:paraId="3619AC87" w14:textId="77777777" w:rsidR="002037B8" w:rsidRPr="008F2F99" w:rsidRDefault="002037B8" w:rsidP="002037B8">
      <w:pPr>
        <w:jc w:val="center"/>
        <w:rPr>
          <w:rFonts w:ascii="Times New Roman" w:hAnsi="Times New Roman" w:cs="Times New Roman"/>
          <w:iCs/>
        </w:rPr>
      </w:pPr>
    </w:p>
    <w:p w14:paraId="11FC80C7" w14:textId="77777777" w:rsidR="002037B8" w:rsidRPr="008F2F99" w:rsidRDefault="002037B8" w:rsidP="002037B8">
      <w:pPr>
        <w:jc w:val="center"/>
        <w:rPr>
          <w:rFonts w:ascii="Times New Roman" w:hAnsi="Times New Roman" w:cs="Times New Roman"/>
          <w:iCs/>
        </w:rPr>
      </w:pPr>
      <w:r w:rsidRPr="008F2F99">
        <w:rPr>
          <w:rFonts w:ascii="Times New Roman" w:hAnsi="Times New Roman" w:cs="Times New Roman"/>
          <w:iCs/>
        </w:rPr>
        <w:t>6) Non-diagnostic artifacts from archaeological sites in the main body of Oklahoma rather than the panhandle</w:t>
      </w:r>
    </w:p>
    <w:p w14:paraId="1A0F6744" w14:textId="77777777" w:rsidR="008F2F99" w:rsidRDefault="008F2F99" w:rsidP="002037B8">
      <w:pPr>
        <w:spacing w:line="480" w:lineRule="auto"/>
        <w:rPr>
          <w:rFonts w:ascii="Times New Roman" w:hAnsi="Times New Roman" w:cs="Times New Roman"/>
          <w:iCs/>
        </w:rPr>
      </w:pPr>
    </w:p>
    <w:p w14:paraId="139C7046" w14:textId="4699EC6A" w:rsidR="0039796A" w:rsidRPr="008F2F99" w:rsidRDefault="0039796A" w:rsidP="002037B8">
      <w:pPr>
        <w:spacing w:line="480" w:lineRule="auto"/>
        <w:rPr>
          <w:rFonts w:ascii="Times New Roman" w:hAnsi="Times New Roman" w:cs="Times New Roman"/>
          <w:bCs/>
        </w:rPr>
      </w:pPr>
      <w:r w:rsidRPr="008F2F99">
        <w:rPr>
          <w:rFonts w:ascii="Times New Roman" w:hAnsi="Times New Roman" w:cs="Times New Roman"/>
          <w:bCs/>
        </w:rPr>
        <w:tab/>
        <w:t xml:space="preserve">I designed the flow chart (Figure 4.1) to maximize the measure of time and space in my project. For instance, step 1) ensures that I did not subject an artifact to EDXRF that had already been geochemically studied. Step 2) ensures that I utilized at least one artifact from every collection I worked with, and so that none of the collectors that assisted me in this project were left out. </w:t>
      </w:r>
      <w:r w:rsidR="008F2E51" w:rsidRPr="008F2F99">
        <w:rPr>
          <w:rFonts w:ascii="Times New Roman" w:hAnsi="Times New Roman" w:cs="Times New Roman"/>
          <w:bCs/>
        </w:rPr>
        <w:t>Step 3) ensures some measure of temporal control in focusing on diagnostic artifacts. When no additional diagnostic artifacts remained that satisfied steps 1) – 3), I moved to step 4) which allows for more temporal control. Once step 4) was exhausted, as in, there were no more artifacts from excavated contexts left in the total assemblage (n = 2,140) to fill out the EDXRF sample set (n= 110), I utilized step 5) to maximize the spatial extent of my study by focusing on archaeological sites recorded in Oklahoma with obsidian, but never studied before with geochemical techniques</w:t>
      </w:r>
      <w:r w:rsidR="000B6F64" w:rsidRPr="008F2F99">
        <w:rPr>
          <w:rFonts w:ascii="Times New Roman" w:hAnsi="Times New Roman" w:cs="Times New Roman"/>
          <w:bCs/>
        </w:rPr>
        <w:t xml:space="preserve">. I put step 6) in place at the end of the flow chart to serve a similar function as step 5), meaning that I intended to study an obsidian artifact from as many different spatial contexts in Oklahoma as possible. Most of the evidence we have from previous </w:t>
      </w:r>
      <w:r w:rsidR="000B6F64" w:rsidRPr="008F2F99">
        <w:rPr>
          <w:rFonts w:ascii="Times New Roman" w:hAnsi="Times New Roman" w:cs="Times New Roman"/>
          <w:bCs/>
        </w:rPr>
        <w:lastRenderedPageBreak/>
        <w:t>researchers is on obsidian in Oklahoma’s panhandle. Step 6) bolsters the data in the main body of Oklahoma as opposed to the panhandle. Once my entire assemblage (n = 2,140) passed through the flow chart, I passed all of the artifacts through the flow chart again to fill out the EDXRF sample set (n = 110) as long as every artifact met the first criteria (step 1)).</w:t>
      </w:r>
    </w:p>
    <w:p w14:paraId="519439D3" w14:textId="3554DC83" w:rsidR="002037B8" w:rsidRPr="008F2F99" w:rsidRDefault="002037B8" w:rsidP="002037B8">
      <w:pPr>
        <w:spacing w:line="480" w:lineRule="auto"/>
        <w:rPr>
          <w:rFonts w:ascii="Times New Roman" w:hAnsi="Times New Roman" w:cs="Times New Roman"/>
          <w:b/>
        </w:rPr>
      </w:pPr>
      <w:r w:rsidRPr="008F2F99">
        <w:rPr>
          <w:rFonts w:ascii="Times New Roman" w:hAnsi="Times New Roman" w:cs="Times New Roman"/>
          <w:b/>
        </w:rPr>
        <w:t>Spatial Analysis and Mapping</w:t>
      </w:r>
    </w:p>
    <w:p w14:paraId="0929FE8D" w14:textId="77777777" w:rsidR="00B203A0" w:rsidRPr="008F2F99" w:rsidRDefault="00B203A0" w:rsidP="00B203A0">
      <w:pPr>
        <w:spacing w:line="480" w:lineRule="auto"/>
        <w:ind w:firstLine="720"/>
        <w:rPr>
          <w:rFonts w:ascii="Times New Roman" w:hAnsi="Times New Roman" w:cs="Times New Roman"/>
        </w:rPr>
      </w:pPr>
      <w:r w:rsidRPr="008F2F99">
        <w:rPr>
          <w:rFonts w:ascii="Times New Roman" w:hAnsi="Times New Roman" w:cs="Times New Roman"/>
        </w:rPr>
        <w:t xml:space="preserve">Spatial analysis is important to archaeology, as conducting spatial analyses can reveal patterns that could be overlooked by normal archaeological inquiry (Hodder and Orton 1976). Spatial analysis is not infallible, and does have some considerable issues. Subjective interpretations of spatial analysis are also a problem, and it is important for us to use rigorous spatial analysis methods to retain some measure of objectivity (Hodder and Orton 1976). When considering site densities, survey bias becomes an issue, meaning that there will appear to be more sites in geographic areas that have been intensely surveyed, and fewer sites in geographic areas that have not been surveyed. It is vital that we also know the boundaries of these surveyed areas, or the spatial representation of the data could skew (Ebert et al. 1996). </w:t>
      </w:r>
    </w:p>
    <w:p w14:paraId="2B1712E8" w14:textId="77777777"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 xml:space="preserve">Many spatial analysis tests attempt to identify clusters. Identifying clusters provides insight into certain aspects of social life, such as settlement patterns and variations in artifact distributions. Likewise, Ducke (2015) points out that clustering reveals spatial and temporal aspects of cultural processes. The research I present in this thesis looks for clustered and dispersed spatial patterns of sites in Oklahoma containing obsidian to approach cultural interaction on the Southern Plains and between adjacent regions. </w:t>
      </w:r>
    </w:p>
    <w:p w14:paraId="2F3D2427" w14:textId="77777777" w:rsidR="00B203A0" w:rsidRPr="008F2F99" w:rsidRDefault="00B203A0" w:rsidP="00B203A0">
      <w:pPr>
        <w:spacing w:line="480" w:lineRule="auto"/>
        <w:ind w:firstLine="720"/>
        <w:rPr>
          <w:rFonts w:ascii="Times New Roman" w:hAnsi="Times New Roman" w:cs="Times New Roman"/>
        </w:rPr>
      </w:pPr>
      <w:r w:rsidRPr="008F2F99">
        <w:rPr>
          <w:rFonts w:ascii="Times New Roman" w:hAnsi="Times New Roman" w:cs="Times New Roman"/>
        </w:rPr>
        <w:t xml:space="preserve">The spatial analyses I performed show where in Oklahoma obsidian is concentrated, which indicates a degree of interaction between prehistoric people living in that particular area of the state with other nearby cultural groups that either had access to the obsidian sources, or were </w:t>
      </w:r>
      <w:r w:rsidRPr="008F2F99">
        <w:rPr>
          <w:rFonts w:ascii="Times New Roman" w:hAnsi="Times New Roman" w:cs="Times New Roman"/>
        </w:rPr>
        <w:lastRenderedPageBreak/>
        <w:t xml:space="preserve">involved in some sort of interactive process. The exploratory mapping component of this research involves assessing the geologic sources of certain obsidian artifacts, and the directionality of interaction revealed through this process spatially and temporally. For instance, obsidian sourcing to the Jemez Mountains in northern New Mexico indicate a western-oriented directionality of interaction, meaning that people in Oklahoma’s past were likely interacting with other groups of people to the west, such as those in the Texas panhandle or northeast New Mexico. </w:t>
      </w:r>
    </w:p>
    <w:p w14:paraId="57A0A5C9" w14:textId="77777777"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To reveal any spatial patterning between the Oklahoma obsidian sites, I used exploratory mapping to analyze the data to support directionality for possible directionality of cultural interaction between groups of people living in the Southern Plains, the area near a particular obsidian source, and all of the areas in between. Environmental Systems Research Institute’s (ESRI) ArcGIS suite was the program I used to complete these analyses. Exploratory data analysis, such as exploratory mapping, can be used to assess trends within a dataset, and if approached in a problem oriented way, can be productive (Maschner 1996).</w:t>
      </w:r>
    </w:p>
    <w:p w14:paraId="49050402" w14:textId="77777777"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 xml:space="preserve">To do so, I assigned specific symbology to represent each obsidian type (source) found in the state and plotted the datapoints on maps of Oklahoma. I utilized a teal hexagon for Bear Gulch, Idaho; a dark red sun symbol for Black Rock Desert, Utah; a purple four-pointed start for Buck Mountain California; a yellow circle for Cerro Toledo Rhyolite, New Mexico; an orange-pink six-pointed star for Cochetopa Dome, Colorado; a brown upside-down triangle for Cow Canyon, Arizona; an orange five-pointed start for El Rechuelos Rhyolite, New Mexico; a pink asterisk for Glass Mountain, California; a green triangle for Malad, Idaho; a blue square for Obsidian Cliff, Wyoming; a dark green teardrop for Owyhee, Idaho, a malachite-green hill-shape </w:t>
      </w:r>
      <w:r w:rsidRPr="008F2F99">
        <w:rPr>
          <w:rFonts w:ascii="Times New Roman" w:hAnsi="Times New Roman" w:cs="Times New Roman"/>
        </w:rPr>
        <w:lastRenderedPageBreak/>
        <w:t xml:space="preserve">for Pachuca, Mexico; a light blue buzzsaw-shape for Teton Pass, Wyoming; a turquoise “X” for Timber Buttes, Idaho; and a red diamond for Valles Rhyolite, New Mexico (see Figure 2.2) </w:t>
      </w:r>
    </w:p>
    <w:p w14:paraId="6077A175" w14:textId="77777777"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 xml:space="preserve">I calculated the point-plotted data utilizing Universal Transverse Mercader (UTM) coordinates for a centroid to create the data point. Information about the various obsidian sources was widely available online, and I utilized data from the Northwest Research Obsidian Studies Laboratory (NROSL), Shackley’s 2005 publication on obsidian, and his Geoarchaeological X-ray Fluorescence Laboratory website (swxrflab.net) to calculate the UTMs needed for plotting obsidian sources on maps in ArcGIS. I created a different map per time period (i.e. Paleoindigenous, Archaic, etc.). If a site had more than one obsidian artifact sourcing to different geologic origin points, I created an inset within the map to show the variability within the site. </w:t>
      </w:r>
    </w:p>
    <w:p w14:paraId="6879F273" w14:textId="78B32A1B"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 xml:space="preserve">For the previously recorded archaeological sites I pulled the centroid UTM coordinates from the OAS’s site form pertaining to that particular site and symbolized each based on where the obsidian from that particular site sourced to (i.e. a green triangle for Malad, Idaho). To plot data I gathered from private collectors, I plotted the locations they gave me if they were spatially tight. </w:t>
      </w:r>
      <w:r w:rsidR="003F5B11" w:rsidRPr="008F2F99">
        <w:rPr>
          <w:rFonts w:ascii="Times New Roman" w:hAnsi="Times New Roman" w:cs="Times New Roman"/>
        </w:rPr>
        <w:t xml:space="preserve">At times collector’s knew the site name or trinomial where the artifact came from. In such a case, I trusted that they were correct and plotted the data point based on the central UTM for that particular site. </w:t>
      </w:r>
      <w:r w:rsidRPr="008F2F99">
        <w:rPr>
          <w:rFonts w:ascii="Times New Roman" w:hAnsi="Times New Roman" w:cs="Times New Roman"/>
        </w:rPr>
        <w:t xml:space="preserve">Some of the collectors I worked with during this project had coordinates, </w:t>
      </w:r>
      <w:r w:rsidR="007A6CE6" w:rsidRPr="008F2F99">
        <w:rPr>
          <w:rFonts w:ascii="Times New Roman" w:hAnsi="Times New Roman" w:cs="Times New Roman"/>
        </w:rPr>
        <w:t xml:space="preserve">yet </w:t>
      </w:r>
      <w:r w:rsidRPr="008F2F99">
        <w:rPr>
          <w:rFonts w:ascii="Times New Roman" w:hAnsi="Times New Roman" w:cs="Times New Roman"/>
        </w:rPr>
        <w:t xml:space="preserve">most </w:t>
      </w:r>
      <w:r w:rsidR="007A6CE6" w:rsidRPr="008F2F99">
        <w:rPr>
          <w:rFonts w:ascii="Times New Roman" w:hAnsi="Times New Roman" w:cs="Times New Roman"/>
        </w:rPr>
        <w:t>knew</w:t>
      </w:r>
      <w:r w:rsidRPr="008F2F99">
        <w:rPr>
          <w:rFonts w:ascii="Times New Roman" w:hAnsi="Times New Roman" w:cs="Times New Roman"/>
        </w:rPr>
        <w:t xml:space="preserve"> of the drainage where an artifact was found</w:t>
      </w:r>
      <w:r w:rsidR="007A6CE6" w:rsidRPr="008F2F99">
        <w:rPr>
          <w:rFonts w:ascii="Times New Roman" w:hAnsi="Times New Roman" w:cs="Times New Roman"/>
        </w:rPr>
        <w:t xml:space="preserve"> rather than a specific location</w:t>
      </w:r>
      <w:r w:rsidRPr="008F2F99">
        <w:rPr>
          <w:rFonts w:ascii="Times New Roman" w:hAnsi="Times New Roman" w:cs="Times New Roman"/>
        </w:rPr>
        <w:t xml:space="preserve">. In that case, I did not plot a spatial data point for a collector’s specific artifact, but noted throughout the study that it was found in whichever county they informed me of. Rarely, a collector would tell me an anecdote and indicate a specific place where they found the artifact (i.e. four miles west of Lindsay, OK). In that case, I plotted the spatial point as accurately as I could and utilized it in the mapping process. I calculated the distance between each locality (either a previously recorded </w:t>
      </w:r>
      <w:r w:rsidRPr="008F2F99">
        <w:rPr>
          <w:rFonts w:ascii="Times New Roman" w:hAnsi="Times New Roman" w:cs="Times New Roman"/>
        </w:rPr>
        <w:lastRenderedPageBreak/>
        <w:t>site or information given by a private collector) and obsidian source linked to the artifact(s) from that locality utilizing the “measure” tool in ArcGIS.</w:t>
      </w:r>
    </w:p>
    <w:p w14:paraId="295703AA" w14:textId="0C63531C"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To remove as many unknown data points as possible I attributed each site into a specific time period (i.e. Woodland, Late Precontact, etc.) based on the information within the OAS’s site form and other publications that discussed the particular site. For multicomponent sites, I reviewed where the obsidian was found and attributed it to the appropriate temporal component, again based on the site form or other publications regarding the site in question. Many of the obsidian artifacts from previously recorded archaeological sites were obsidian flakes found on the surface when the site was recorded. In this case, if the site was a multicomponent site, I considered how much obsidian has already been analyzed in Oklahoma based on the time period, and selected a time period for the obsidian artifact based on the likelihood of the obsidian being from that time period. For example, in Oklahoma most of the obsidian is from either the Archaic Period or the Late Precontact Period, a moderate amount is from the Postcontact Period, and a minimal amount is from either the Paleoindigenous Period or the Woodland Period. Therefore if I had a multicomponent site with significant Archaic Period and Woodland Period occupations, but one obsidian flake from the surface, I considered the obsidian flake to be of Archaic Period age simply based on the amount of obsidian in Oklahoma from the Archaic Period versus the Woodland Period that we already know about.</w:t>
      </w:r>
    </w:p>
    <w:p w14:paraId="0A345B17" w14:textId="2C6E013D"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To frame the discussion at the end of this thesis, I used the online tool Windrose.xyz available from https://windrose.xyz to generate Wind Rose diagrams that depict the connections of a given obsidian source spatially throughout the state based on time period, a</w:t>
      </w:r>
      <w:r w:rsidR="00EA60D6" w:rsidRPr="008F2F99">
        <w:rPr>
          <w:rFonts w:ascii="Times New Roman" w:hAnsi="Times New Roman" w:cs="Times New Roman"/>
        </w:rPr>
        <w:t>nd</w:t>
      </w:r>
      <w:r w:rsidRPr="008F2F99">
        <w:rPr>
          <w:rFonts w:ascii="Times New Roman" w:hAnsi="Times New Roman" w:cs="Times New Roman"/>
        </w:rPr>
        <w:t xml:space="preserve"> the directionality of obsidian movement</w:t>
      </w:r>
      <w:r w:rsidR="003F5B11" w:rsidRPr="008F2F99">
        <w:rPr>
          <w:rFonts w:ascii="Times New Roman" w:hAnsi="Times New Roman" w:cs="Times New Roman"/>
        </w:rPr>
        <w:t xml:space="preserve"> that suggests cultural interaction patterns. </w:t>
      </w:r>
      <w:r w:rsidRPr="008F2F99">
        <w:rPr>
          <w:rFonts w:ascii="Times New Roman" w:hAnsi="Times New Roman" w:cs="Times New Roman"/>
        </w:rPr>
        <w:t xml:space="preserve">Wind Rose diagrams are radial bar charts, typically used to depict wind direction and speed over time. Wind </w:t>
      </w:r>
      <w:r w:rsidRPr="008F2F99">
        <w:rPr>
          <w:rFonts w:ascii="Times New Roman" w:hAnsi="Times New Roman" w:cs="Times New Roman"/>
        </w:rPr>
        <w:lastRenderedPageBreak/>
        <w:t>Rose diagrams can also show the direction and the amount of something (whether it is wind, or obsidian). This idea came from Dr. Bonnie Pitblado’s (2003:153) book on Late Paleoindigenous occupations in the Rocky Mountains, wherein she used Wind Rose diagrams to show the directionality and intensity of Paleoindigenous people utilizing various lithic resources in the western US. To create these, I coded Obsidian Cliff and Teton Pass, Wyoming, along with Bear Gulch, Idaho as North-Northwest; Malad, Timber Buttes, and Owyhee, Idaho as Northwest; Glass Mountain and Buck Mountain, California, Black Rock Desert, Utah, and Cochetopa Dome, Colorado as West-Northwest; El Rechuelos Rhyolite, Cerro Toledo Rhyolite, and Valles Rhyolite, New Mexico as West; Cow Canyon, Arizona as Southwest; and Pachuca, Mexico as South. The Wind Rose diagrams were calculated by the number of artifacts per time period.</w:t>
      </w:r>
    </w:p>
    <w:p w14:paraId="15973C07" w14:textId="5B87F56B"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 xml:space="preserve">I also created conveyance zone maps depicting the western US, the various obsidian sources where the obsidian, and the archaeological sites and localities where that particular type of obsidian has been found in Oklahoma. I utilized the “draw polygon” tool in ArcGIS to depict a buffer around all of the sites and localities </w:t>
      </w:r>
      <w:r w:rsidR="00A121C5" w:rsidRPr="008F2F99">
        <w:rPr>
          <w:rFonts w:ascii="Times New Roman" w:hAnsi="Times New Roman" w:cs="Times New Roman"/>
        </w:rPr>
        <w:t xml:space="preserve">in Oklahoma </w:t>
      </w:r>
      <w:r w:rsidRPr="008F2F99">
        <w:rPr>
          <w:rFonts w:ascii="Times New Roman" w:hAnsi="Times New Roman" w:cs="Times New Roman"/>
        </w:rPr>
        <w:t xml:space="preserve">with obsidian from that particular source. The buffer-shapes I created this way are not </w:t>
      </w:r>
      <w:r w:rsidR="00A121C5" w:rsidRPr="008F2F99">
        <w:rPr>
          <w:rFonts w:ascii="Times New Roman" w:hAnsi="Times New Roman" w:cs="Times New Roman"/>
        </w:rPr>
        <w:t>normal</w:t>
      </w:r>
      <w:r w:rsidRPr="008F2F99">
        <w:rPr>
          <w:rFonts w:ascii="Times New Roman" w:hAnsi="Times New Roman" w:cs="Times New Roman"/>
        </w:rPr>
        <w:t xml:space="preserve"> conveyance zone ellipses, which typically depict an ellipse centered on the obsidian source and drawn around the source to include all of the archaeological sites where that particular type of obsidian was found. I chose to create buffer-shapes within Oklahoma to avoid suggesting that certain types of obsidian appeared in Oklahoma where they did not. I chose to depict these buffer-shapes with 50% transparency so that I could display them on one map (per time period).</w:t>
      </w:r>
      <w:r w:rsidR="00A121C5" w:rsidRPr="008F2F99">
        <w:rPr>
          <w:rFonts w:ascii="Times New Roman" w:hAnsi="Times New Roman" w:cs="Times New Roman"/>
        </w:rPr>
        <w:t xml:space="preserve"> To depict the amount of obsidian from each source found in Oklahoma I utilized different line styles on a sliding scale. For a single obsidian artifact from Oklahoma I utilized a 6:6 thin dashed line. For two to five artifacts I utilized a 6:1 thin dashed line. For </w:t>
      </w:r>
      <w:r w:rsidR="00D70929" w:rsidRPr="008F2F99">
        <w:rPr>
          <w:rFonts w:ascii="Times New Roman" w:hAnsi="Times New Roman" w:cs="Times New Roman"/>
        </w:rPr>
        <w:t xml:space="preserve">six to 15 artifacts I utilized a thin solid line. For 16 to 25 </w:t>
      </w:r>
      <w:r w:rsidR="00D70929" w:rsidRPr="008F2F99">
        <w:rPr>
          <w:rFonts w:ascii="Times New Roman" w:hAnsi="Times New Roman" w:cs="Times New Roman"/>
        </w:rPr>
        <w:lastRenderedPageBreak/>
        <w:t>artifacts I utilized a thick solid line. For 26 to 55 artifacts I utilized a thick solid line with a border. For 56 to 99 artifacts I utilized a thicker solid line with a border and centerline.</w:t>
      </w:r>
    </w:p>
    <w:p w14:paraId="65E694A2" w14:textId="4D41B6AA" w:rsidR="00B203A0" w:rsidRPr="008F2F99" w:rsidRDefault="00B203A0" w:rsidP="00B203A0">
      <w:pPr>
        <w:spacing w:line="480" w:lineRule="auto"/>
        <w:rPr>
          <w:rFonts w:ascii="Times New Roman" w:hAnsi="Times New Roman" w:cs="Times New Roman"/>
        </w:rPr>
      </w:pPr>
      <w:r w:rsidRPr="008F2F99">
        <w:rPr>
          <w:rFonts w:ascii="Times New Roman" w:hAnsi="Times New Roman" w:cs="Times New Roman"/>
        </w:rPr>
        <w:tab/>
        <w:t>Methodology discussions are critical for archaeological studies for verity and so the study may be replicated, if necessary. In this chapter I discussed the specific methods of data collection, choices, and analysis I utilized to study obsidian in Oklahoma. I now turn to Chapter 5: Results, which will detail the results of these methods</w:t>
      </w:r>
      <w:r w:rsidR="007C4055" w:rsidRPr="008F2F99">
        <w:rPr>
          <w:rFonts w:ascii="Times New Roman" w:hAnsi="Times New Roman" w:cs="Times New Roman"/>
        </w:rPr>
        <w:t xml:space="preserve"> and the research project</w:t>
      </w:r>
      <w:r w:rsidRPr="008F2F99">
        <w:rPr>
          <w:rFonts w:ascii="Times New Roman" w:hAnsi="Times New Roman" w:cs="Times New Roman"/>
        </w:rPr>
        <w:t>.</w:t>
      </w:r>
    </w:p>
    <w:p w14:paraId="025C73A4" w14:textId="1078E705" w:rsidR="00E047EE" w:rsidRPr="008F2F99" w:rsidRDefault="00E047EE" w:rsidP="00E047EE">
      <w:pPr>
        <w:pStyle w:val="ListParagraph"/>
        <w:spacing w:line="480" w:lineRule="auto"/>
        <w:ind w:left="0"/>
        <w:rPr>
          <w:rFonts w:ascii="Times New Roman" w:hAnsi="Times New Roman" w:cs="Times New Roman"/>
        </w:rPr>
        <w:sectPr w:rsidR="00E047EE" w:rsidRPr="008F2F99" w:rsidSect="000C12E4">
          <w:headerReference w:type="default" r:id="rId54"/>
          <w:pgSz w:w="12240" w:h="15840"/>
          <w:pgMar w:top="1440" w:right="1440" w:bottom="1440" w:left="1440" w:header="720" w:footer="720" w:gutter="0"/>
          <w:cols w:space="720"/>
          <w:docGrid w:linePitch="360"/>
        </w:sectPr>
      </w:pPr>
    </w:p>
    <w:p w14:paraId="1ECE0FFC" w14:textId="47116BAC" w:rsidR="00044CCC" w:rsidRPr="008F2F99" w:rsidRDefault="00044CCC" w:rsidP="00E047EE">
      <w:pPr>
        <w:pStyle w:val="ListParagraph"/>
        <w:spacing w:line="480" w:lineRule="auto"/>
        <w:ind w:left="0"/>
        <w:jc w:val="center"/>
        <w:rPr>
          <w:rFonts w:ascii="Times New Roman" w:hAnsi="Times New Roman" w:cs="Times New Roman"/>
        </w:rPr>
      </w:pPr>
      <w:r w:rsidRPr="008F2F99">
        <w:rPr>
          <w:rFonts w:ascii="Times New Roman" w:hAnsi="Times New Roman" w:cs="Times New Roman"/>
          <w:b/>
          <w:bCs/>
        </w:rPr>
        <w:lastRenderedPageBreak/>
        <w:t>Chapter 5: Results</w:t>
      </w:r>
    </w:p>
    <w:p w14:paraId="6247FDA7" w14:textId="7FF61230" w:rsidR="00044CCC" w:rsidRPr="008F2F99" w:rsidRDefault="00044CCC" w:rsidP="00044CCC">
      <w:pPr>
        <w:spacing w:line="480" w:lineRule="auto"/>
        <w:rPr>
          <w:rFonts w:ascii="Times New Roman" w:hAnsi="Times New Roman" w:cs="Times New Roman"/>
        </w:rPr>
      </w:pPr>
      <w:r w:rsidRPr="008F2F99">
        <w:rPr>
          <w:rFonts w:ascii="Times New Roman" w:hAnsi="Times New Roman" w:cs="Times New Roman"/>
        </w:rPr>
        <w:tab/>
        <w:t xml:space="preserve">In this chapter I </w:t>
      </w:r>
      <w:r w:rsidR="007C4055" w:rsidRPr="008F2F99">
        <w:rPr>
          <w:rFonts w:ascii="Times New Roman" w:hAnsi="Times New Roman" w:cs="Times New Roman"/>
        </w:rPr>
        <w:t>pore over</w:t>
      </w:r>
      <w:r w:rsidRPr="008F2F99">
        <w:rPr>
          <w:rFonts w:ascii="Times New Roman" w:hAnsi="Times New Roman" w:cs="Times New Roman"/>
        </w:rPr>
        <w:t xml:space="preserve"> the results of my </w:t>
      </w:r>
      <w:r w:rsidR="007C4055" w:rsidRPr="008F2F99">
        <w:rPr>
          <w:rFonts w:ascii="Times New Roman" w:hAnsi="Times New Roman" w:cs="Times New Roman"/>
        </w:rPr>
        <w:t>research</w:t>
      </w:r>
      <w:r w:rsidRPr="008F2F99">
        <w:rPr>
          <w:rFonts w:ascii="Times New Roman" w:hAnsi="Times New Roman" w:cs="Times New Roman"/>
        </w:rPr>
        <w:t xml:space="preserve"> o</w:t>
      </w:r>
      <w:r w:rsidR="007C4055" w:rsidRPr="008F2F99">
        <w:rPr>
          <w:rFonts w:ascii="Times New Roman" w:hAnsi="Times New Roman" w:cs="Times New Roman"/>
        </w:rPr>
        <w:t>n</w:t>
      </w:r>
      <w:r w:rsidRPr="008F2F99">
        <w:rPr>
          <w:rFonts w:ascii="Times New Roman" w:hAnsi="Times New Roman" w:cs="Times New Roman"/>
        </w:rPr>
        <w:t xml:space="preserve"> the spatial and temporal distribution of obsidian in Oklahoma. First, I present the results of the list of obsidian sites in Oklahoma along with an associated table and map. </w:t>
      </w:r>
      <w:r w:rsidR="007C4055" w:rsidRPr="008F2F99">
        <w:rPr>
          <w:rFonts w:ascii="Times New Roman" w:hAnsi="Times New Roman" w:cs="Times New Roman"/>
        </w:rPr>
        <w:t>Second,</w:t>
      </w:r>
      <w:r w:rsidRPr="008F2F99">
        <w:rPr>
          <w:rFonts w:ascii="Times New Roman" w:hAnsi="Times New Roman" w:cs="Times New Roman"/>
        </w:rPr>
        <w:t xml:space="preserve"> I present the detailed spatial and temporal data of obsidian distribution throughout the state including a literature review on work </w:t>
      </w:r>
      <w:r w:rsidR="007C4055" w:rsidRPr="008F2F99">
        <w:rPr>
          <w:rFonts w:ascii="Times New Roman" w:hAnsi="Times New Roman" w:cs="Times New Roman"/>
        </w:rPr>
        <w:t>completed</w:t>
      </w:r>
      <w:r w:rsidRPr="008F2F99">
        <w:rPr>
          <w:rFonts w:ascii="Times New Roman" w:hAnsi="Times New Roman" w:cs="Times New Roman"/>
        </w:rPr>
        <w:t xml:space="preserve"> with obsidian in Oklahoma prior to my project</w:t>
      </w:r>
      <w:r w:rsidR="007C4055" w:rsidRPr="008F2F99">
        <w:rPr>
          <w:rFonts w:ascii="Times New Roman" w:hAnsi="Times New Roman" w:cs="Times New Roman"/>
        </w:rPr>
        <w:t xml:space="preserve"> and </w:t>
      </w:r>
      <w:r w:rsidRPr="008F2F99">
        <w:rPr>
          <w:rFonts w:ascii="Times New Roman" w:hAnsi="Times New Roman" w:cs="Times New Roman"/>
        </w:rPr>
        <w:t>the results of my 110</w:t>
      </w:r>
      <w:r w:rsidR="002458D7" w:rsidRPr="008F2F99">
        <w:rPr>
          <w:rFonts w:ascii="Times New Roman" w:hAnsi="Times New Roman" w:cs="Times New Roman"/>
        </w:rPr>
        <w:t xml:space="preserve"> X-ray Fluorescence (XRF)</w:t>
      </w:r>
      <w:r w:rsidRPr="008F2F99">
        <w:rPr>
          <w:rFonts w:ascii="Times New Roman" w:hAnsi="Times New Roman" w:cs="Times New Roman"/>
        </w:rPr>
        <w:t xml:space="preserve"> samples. I organized the results of my project around the five broad time periods in the archaeological sequence.</w:t>
      </w:r>
    </w:p>
    <w:p w14:paraId="7EDAD7F7" w14:textId="42641506" w:rsidR="00044CCC" w:rsidRPr="008F2F99" w:rsidRDefault="00044CCC" w:rsidP="00044CCC">
      <w:pPr>
        <w:spacing w:line="480" w:lineRule="auto"/>
        <w:rPr>
          <w:rFonts w:ascii="Times New Roman" w:hAnsi="Times New Roman" w:cs="Times New Roman"/>
          <w:b/>
        </w:rPr>
      </w:pPr>
      <w:r w:rsidRPr="008F2F99">
        <w:rPr>
          <w:rFonts w:ascii="Times New Roman" w:hAnsi="Times New Roman" w:cs="Times New Roman"/>
          <w:b/>
        </w:rPr>
        <w:t>Obsidian Sites in Oklahoma</w:t>
      </w:r>
    </w:p>
    <w:p w14:paraId="2C9C18F1" w14:textId="4F8CB5C3" w:rsidR="00044CCC" w:rsidRPr="008F2F99" w:rsidRDefault="00044CCC" w:rsidP="00044CCC">
      <w:pPr>
        <w:spacing w:line="480" w:lineRule="auto"/>
        <w:rPr>
          <w:rFonts w:ascii="Times New Roman" w:hAnsi="Times New Roman" w:cs="Times New Roman"/>
          <w:bCs/>
        </w:rPr>
        <w:sectPr w:rsidR="00044CCC" w:rsidRPr="008F2F99" w:rsidSect="000C12E4">
          <w:pgSz w:w="12240" w:h="15840"/>
          <w:pgMar w:top="1440" w:right="1440" w:bottom="1440" w:left="1440" w:header="720" w:footer="720" w:gutter="0"/>
          <w:cols w:space="720"/>
          <w:docGrid w:linePitch="360"/>
        </w:sectPr>
      </w:pPr>
      <w:r w:rsidRPr="008F2F99">
        <w:rPr>
          <w:rFonts w:ascii="Times New Roman" w:hAnsi="Times New Roman" w:cs="Times New Roman"/>
          <w:bCs/>
        </w:rPr>
        <w:tab/>
        <w:t>In total I parsed out an 61 archaeological sites in Oklahoma with obsidian, bringing the total number of known archaeological sites with at least one obsidian artifact spread around the state of Oklahoma to 17</w:t>
      </w:r>
      <w:r w:rsidR="00203301" w:rsidRPr="008F2F99">
        <w:rPr>
          <w:rFonts w:ascii="Times New Roman" w:hAnsi="Times New Roman" w:cs="Times New Roman"/>
          <w:bCs/>
        </w:rPr>
        <w:t>8</w:t>
      </w:r>
      <w:r w:rsidRPr="008F2F99">
        <w:rPr>
          <w:rFonts w:ascii="Times New Roman" w:hAnsi="Times New Roman" w:cs="Times New Roman"/>
          <w:bCs/>
        </w:rPr>
        <w:t xml:space="preserve"> sites in 44 counties. The results of my search for obsidian sites in Oklahoma are depicted on a map of Oklahoma (Figure 5.1) and detailed in its preceding table (Table 5.1; Appendix </w:t>
      </w:r>
      <w:r w:rsidR="00F01B3C" w:rsidRPr="008F2F99">
        <w:rPr>
          <w:rFonts w:ascii="Times New Roman" w:hAnsi="Times New Roman" w:cs="Times New Roman"/>
          <w:bCs/>
        </w:rPr>
        <w:t>C</w:t>
      </w:r>
      <w:r w:rsidRPr="008F2F99">
        <w:rPr>
          <w:rFonts w:ascii="Times New Roman" w:hAnsi="Times New Roman" w:cs="Times New Roman"/>
          <w:bCs/>
        </w:rPr>
        <w:t>)</w:t>
      </w:r>
      <w:r w:rsidR="00D70929" w:rsidRPr="008F2F99">
        <w:rPr>
          <w:rFonts w:ascii="Times New Roman" w:hAnsi="Times New Roman" w:cs="Times New Roman"/>
          <w:bCs/>
        </w:rPr>
        <w:t>. The sites depicted in Figure 5.1 are coded as either red for a site with obsidian that has not been studied, blue for a site with obsidian that was studied before this research project, and green for a site with obsidian that was included in this research project.</w:t>
      </w:r>
    </w:p>
    <w:p w14:paraId="7B7592EA" w14:textId="77777777"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lastRenderedPageBreak/>
        <w:t>Figure 5.1: Obsidian Sites in Oklahoma</w:t>
      </w:r>
    </w:p>
    <w:p w14:paraId="68921224" w14:textId="77777777" w:rsidR="00044CCC" w:rsidRPr="008F2F99" w:rsidRDefault="00044CCC" w:rsidP="00044CCC">
      <w:pPr>
        <w:jc w:val="center"/>
        <w:rPr>
          <w:rFonts w:ascii="Times New Roman" w:hAnsi="Times New Roman" w:cs="Times New Roman"/>
          <w:bCs/>
        </w:rPr>
        <w:sectPr w:rsidR="00044CCC" w:rsidRPr="008F2F99" w:rsidSect="00162F83">
          <w:headerReference w:type="default" r:id="rId55"/>
          <w:pgSz w:w="15840" w:h="12240" w:orient="landscape"/>
          <w:pgMar w:top="1440" w:right="1440" w:bottom="1440" w:left="1440" w:header="720" w:footer="720" w:gutter="0"/>
          <w:cols w:space="720"/>
          <w:docGrid w:linePitch="360"/>
        </w:sectPr>
      </w:pPr>
      <w:r w:rsidRPr="008F2F99">
        <w:rPr>
          <w:rFonts w:ascii="Times New Roman" w:hAnsi="Times New Roman" w:cs="Times New Roman"/>
          <w:bCs/>
          <w:noProof/>
        </w:rPr>
        <w:drawing>
          <wp:inline distT="0" distB="0" distL="0" distR="0" wp14:anchorId="629F1A24" wp14:editId="2C247555">
            <wp:extent cx="7772400" cy="5181600"/>
            <wp:effectExtent l="12700" t="12700" r="12700" b="12700"/>
            <wp:docPr id="178416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6249" name="Picture 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46CEE816" w14:textId="77777777" w:rsidR="00044CCC" w:rsidRPr="008F2F99" w:rsidRDefault="00044CCC" w:rsidP="00044CCC">
      <w:pPr>
        <w:spacing w:line="480" w:lineRule="auto"/>
        <w:jc w:val="center"/>
        <w:rPr>
          <w:rFonts w:ascii="Times New Roman" w:hAnsi="Times New Roman" w:cs="Times New Roman"/>
          <w:bCs/>
        </w:rPr>
      </w:pPr>
      <w:r w:rsidRPr="008F2F99">
        <w:rPr>
          <w:rFonts w:ascii="Times New Roman" w:hAnsi="Times New Roman" w:cs="Times New Roman"/>
          <w:b/>
        </w:rPr>
        <w:lastRenderedPageBreak/>
        <w:t>Table 5.1: Obsidian Sites in Oklahoma</w:t>
      </w:r>
    </w:p>
    <w:tbl>
      <w:tblPr>
        <w:tblStyle w:val="TableGrid"/>
        <w:tblW w:w="0" w:type="auto"/>
        <w:tblLook w:val="04A0" w:firstRow="1" w:lastRow="0" w:firstColumn="1" w:lastColumn="0" w:noHBand="0" w:noVBand="1"/>
      </w:tblPr>
      <w:tblGrid>
        <w:gridCol w:w="1409"/>
        <w:gridCol w:w="1085"/>
        <w:gridCol w:w="1883"/>
        <w:gridCol w:w="1207"/>
        <w:gridCol w:w="1347"/>
        <w:gridCol w:w="1367"/>
        <w:gridCol w:w="1412"/>
        <w:gridCol w:w="1923"/>
        <w:gridCol w:w="1317"/>
      </w:tblGrid>
      <w:tr w:rsidR="00044CCC" w:rsidRPr="008F2F99" w14:paraId="20A79508" w14:textId="77777777" w:rsidTr="008F2F99">
        <w:tc>
          <w:tcPr>
            <w:tcW w:w="1409" w:type="dxa"/>
            <w:shd w:val="clear" w:color="auto" w:fill="E7E6E6" w:themeFill="background2"/>
            <w:vAlign w:val="center"/>
          </w:tcPr>
          <w:p w14:paraId="0AAA7B3F"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County</w:t>
            </w:r>
          </w:p>
        </w:tc>
        <w:tc>
          <w:tcPr>
            <w:tcW w:w="1085" w:type="dxa"/>
            <w:shd w:val="clear" w:color="auto" w:fill="E7E6E6" w:themeFill="background2"/>
            <w:vAlign w:val="center"/>
          </w:tcPr>
          <w:p w14:paraId="4946DEE7"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Total Sites</w:t>
            </w:r>
          </w:p>
        </w:tc>
        <w:tc>
          <w:tcPr>
            <w:tcW w:w="1883" w:type="dxa"/>
            <w:shd w:val="clear" w:color="auto" w:fill="E7E6E6" w:themeFill="background2"/>
            <w:vAlign w:val="center"/>
          </w:tcPr>
          <w:p w14:paraId="3EE2148B"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Paleoindigenous</w:t>
            </w:r>
          </w:p>
        </w:tc>
        <w:tc>
          <w:tcPr>
            <w:tcW w:w="1207" w:type="dxa"/>
            <w:shd w:val="clear" w:color="auto" w:fill="E7E6E6" w:themeFill="background2"/>
            <w:vAlign w:val="center"/>
          </w:tcPr>
          <w:p w14:paraId="023ADD0F"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Archaic</w:t>
            </w:r>
          </w:p>
        </w:tc>
        <w:tc>
          <w:tcPr>
            <w:tcW w:w="1347" w:type="dxa"/>
            <w:shd w:val="clear" w:color="auto" w:fill="E7E6E6" w:themeFill="background2"/>
            <w:vAlign w:val="center"/>
          </w:tcPr>
          <w:p w14:paraId="273F43A5"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Woodland</w:t>
            </w:r>
          </w:p>
        </w:tc>
        <w:tc>
          <w:tcPr>
            <w:tcW w:w="1367" w:type="dxa"/>
            <w:shd w:val="clear" w:color="auto" w:fill="E7E6E6" w:themeFill="background2"/>
            <w:vAlign w:val="center"/>
          </w:tcPr>
          <w:p w14:paraId="4112D774"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Late Precontact</w:t>
            </w:r>
          </w:p>
        </w:tc>
        <w:tc>
          <w:tcPr>
            <w:tcW w:w="1412" w:type="dxa"/>
            <w:shd w:val="clear" w:color="auto" w:fill="E7E6E6" w:themeFill="background2"/>
            <w:vAlign w:val="center"/>
          </w:tcPr>
          <w:p w14:paraId="0AE044B3"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Postcontact</w:t>
            </w:r>
          </w:p>
        </w:tc>
        <w:tc>
          <w:tcPr>
            <w:tcW w:w="1923" w:type="dxa"/>
            <w:shd w:val="clear" w:color="auto" w:fill="E7E6E6" w:themeFill="background2"/>
            <w:vAlign w:val="center"/>
          </w:tcPr>
          <w:p w14:paraId="58B84C69"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Multicomponent</w:t>
            </w:r>
          </w:p>
        </w:tc>
        <w:tc>
          <w:tcPr>
            <w:tcW w:w="1317" w:type="dxa"/>
            <w:shd w:val="clear" w:color="auto" w:fill="E7E6E6" w:themeFill="background2"/>
            <w:vAlign w:val="center"/>
          </w:tcPr>
          <w:p w14:paraId="315839A1" w14:textId="77777777" w:rsidR="00044CCC" w:rsidRPr="008F2F99" w:rsidRDefault="00044CCC" w:rsidP="00BF137F">
            <w:pPr>
              <w:jc w:val="center"/>
              <w:rPr>
                <w:rFonts w:ascii="Times New Roman" w:hAnsi="Times New Roman" w:cs="Times New Roman"/>
                <w:b/>
                <w:bCs/>
              </w:rPr>
            </w:pPr>
            <w:r w:rsidRPr="008F2F99">
              <w:rPr>
                <w:rFonts w:ascii="Times New Roman" w:hAnsi="Times New Roman" w:cs="Times New Roman"/>
                <w:b/>
                <w:bCs/>
              </w:rPr>
              <w:t>Unknown</w:t>
            </w:r>
          </w:p>
        </w:tc>
      </w:tr>
      <w:tr w:rsidR="00044CCC" w:rsidRPr="008F2F99" w14:paraId="59EE4748" w14:textId="77777777" w:rsidTr="008F2F99">
        <w:tc>
          <w:tcPr>
            <w:tcW w:w="1409" w:type="dxa"/>
            <w:shd w:val="clear" w:color="auto" w:fill="E7E6E6" w:themeFill="background2"/>
            <w:vAlign w:val="center"/>
          </w:tcPr>
          <w:p w14:paraId="580D0894"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Beaver</w:t>
            </w:r>
          </w:p>
        </w:tc>
        <w:tc>
          <w:tcPr>
            <w:tcW w:w="1085" w:type="dxa"/>
          </w:tcPr>
          <w:p w14:paraId="070F0A3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17</w:t>
            </w:r>
          </w:p>
        </w:tc>
        <w:tc>
          <w:tcPr>
            <w:tcW w:w="1883" w:type="dxa"/>
          </w:tcPr>
          <w:p w14:paraId="67075111" w14:textId="77777777" w:rsidR="00044CCC" w:rsidRPr="008F2F99" w:rsidRDefault="00044CCC" w:rsidP="00BF137F">
            <w:pPr>
              <w:rPr>
                <w:rFonts w:ascii="Times New Roman" w:hAnsi="Times New Roman" w:cs="Times New Roman"/>
              </w:rPr>
            </w:pPr>
          </w:p>
        </w:tc>
        <w:tc>
          <w:tcPr>
            <w:tcW w:w="1207" w:type="dxa"/>
          </w:tcPr>
          <w:p w14:paraId="1EBDF3C3" w14:textId="77777777" w:rsidR="00044CCC" w:rsidRPr="008F2F99" w:rsidRDefault="00044CCC" w:rsidP="00BF137F">
            <w:pPr>
              <w:rPr>
                <w:rFonts w:ascii="Times New Roman" w:hAnsi="Times New Roman" w:cs="Times New Roman"/>
              </w:rPr>
            </w:pPr>
          </w:p>
        </w:tc>
        <w:tc>
          <w:tcPr>
            <w:tcW w:w="1347" w:type="dxa"/>
          </w:tcPr>
          <w:p w14:paraId="783D399B" w14:textId="77777777" w:rsidR="00044CCC" w:rsidRPr="008F2F99" w:rsidRDefault="00044CCC" w:rsidP="00BF137F">
            <w:pPr>
              <w:rPr>
                <w:rFonts w:ascii="Times New Roman" w:hAnsi="Times New Roman" w:cs="Times New Roman"/>
              </w:rPr>
            </w:pPr>
          </w:p>
        </w:tc>
        <w:tc>
          <w:tcPr>
            <w:tcW w:w="1367" w:type="dxa"/>
          </w:tcPr>
          <w:p w14:paraId="5FD7F13C"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6</w:t>
            </w:r>
          </w:p>
        </w:tc>
        <w:tc>
          <w:tcPr>
            <w:tcW w:w="1412" w:type="dxa"/>
          </w:tcPr>
          <w:p w14:paraId="7A4E636F" w14:textId="77777777" w:rsidR="00044CCC" w:rsidRPr="008F2F99" w:rsidRDefault="00044CCC" w:rsidP="00BF137F">
            <w:pPr>
              <w:rPr>
                <w:rFonts w:ascii="Times New Roman" w:hAnsi="Times New Roman" w:cs="Times New Roman"/>
              </w:rPr>
            </w:pPr>
          </w:p>
        </w:tc>
        <w:tc>
          <w:tcPr>
            <w:tcW w:w="1923" w:type="dxa"/>
          </w:tcPr>
          <w:p w14:paraId="2C4994F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11</w:t>
            </w:r>
          </w:p>
        </w:tc>
        <w:tc>
          <w:tcPr>
            <w:tcW w:w="1317" w:type="dxa"/>
          </w:tcPr>
          <w:p w14:paraId="1DE449C2" w14:textId="77777777" w:rsidR="00044CCC" w:rsidRPr="008F2F99" w:rsidRDefault="00044CCC" w:rsidP="00BF137F">
            <w:pPr>
              <w:rPr>
                <w:rFonts w:ascii="Times New Roman" w:hAnsi="Times New Roman" w:cs="Times New Roman"/>
              </w:rPr>
            </w:pPr>
          </w:p>
        </w:tc>
      </w:tr>
      <w:tr w:rsidR="00044CCC" w:rsidRPr="008F2F99" w14:paraId="57A93BA3" w14:textId="77777777" w:rsidTr="008F2F99">
        <w:tc>
          <w:tcPr>
            <w:tcW w:w="1409" w:type="dxa"/>
            <w:shd w:val="clear" w:color="auto" w:fill="E7E6E6" w:themeFill="background2"/>
            <w:vAlign w:val="center"/>
          </w:tcPr>
          <w:p w14:paraId="25316AA7"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Beckham</w:t>
            </w:r>
          </w:p>
        </w:tc>
        <w:tc>
          <w:tcPr>
            <w:tcW w:w="1085" w:type="dxa"/>
          </w:tcPr>
          <w:p w14:paraId="73D545CE"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7</w:t>
            </w:r>
          </w:p>
        </w:tc>
        <w:tc>
          <w:tcPr>
            <w:tcW w:w="1883" w:type="dxa"/>
          </w:tcPr>
          <w:p w14:paraId="57E3F86E" w14:textId="77777777" w:rsidR="00044CCC" w:rsidRPr="008F2F99" w:rsidRDefault="00044CCC" w:rsidP="00BF137F">
            <w:pPr>
              <w:rPr>
                <w:rFonts w:ascii="Times New Roman" w:hAnsi="Times New Roman" w:cs="Times New Roman"/>
              </w:rPr>
            </w:pPr>
          </w:p>
        </w:tc>
        <w:tc>
          <w:tcPr>
            <w:tcW w:w="1207" w:type="dxa"/>
          </w:tcPr>
          <w:p w14:paraId="5FBE72E5" w14:textId="77777777" w:rsidR="00044CCC" w:rsidRPr="008F2F99" w:rsidRDefault="00044CCC" w:rsidP="00BF137F">
            <w:pPr>
              <w:rPr>
                <w:rFonts w:ascii="Times New Roman" w:hAnsi="Times New Roman" w:cs="Times New Roman"/>
              </w:rPr>
            </w:pPr>
          </w:p>
        </w:tc>
        <w:tc>
          <w:tcPr>
            <w:tcW w:w="1347" w:type="dxa"/>
          </w:tcPr>
          <w:p w14:paraId="284A9A5A" w14:textId="77777777" w:rsidR="00044CCC" w:rsidRPr="008F2F99" w:rsidRDefault="00044CCC" w:rsidP="00BF137F">
            <w:pPr>
              <w:rPr>
                <w:rFonts w:ascii="Times New Roman" w:hAnsi="Times New Roman" w:cs="Times New Roman"/>
              </w:rPr>
            </w:pPr>
          </w:p>
        </w:tc>
        <w:tc>
          <w:tcPr>
            <w:tcW w:w="1367" w:type="dxa"/>
          </w:tcPr>
          <w:p w14:paraId="51103C6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6</w:t>
            </w:r>
          </w:p>
        </w:tc>
        <w:tc>
          <w:tcPr>
            <w:tcW w:w="1412" w:type="dxa"/>
          </w:tcPr>
          <w:p w14:paraId="76E9D664" w14:textId="77777777" w:rsidR="00044CCC" w:rsidRPr="008F2F99" w:rsidRDefault="00044CCC" w:rsidP="00BF137F">
            <w:pPr>
              <w:rPr>
                <w:rFonts w:ascii="Times New Roman" w:hAnsi="Times New Roman" w:cs="Times New Roman"/>
              </w:rPr>
            </w:pPr>
          </w:p>
        </w:tc>
        <w:tc>
          <w:tcPr>
            <w:tcW w:w="1923" w:type="dxa"/>
          </w:tcPr>
          <w:p w14:paraId="03D2A328"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42C9ED81" w14:textId="77777777" w:rsidR="00044CCC" w:rsidRPr="008F2F99" w:rsidRDefault="00044CCC" w:rsidP="00BF137F">
            <w:pPr>
              <w:rPr>
                <w:rFonts w:ascii="Times New Roman" w:hAnsi="Times New Roman" w:cs="Times New Roman"/>
              </w:rPr>
            </w:pPr>
          </w:p>
        </w:tc>
      </w:tr>
      <w:tr w:rsidR="00044CCC" w:rsidRPr="008F2F99" w14:paraId="17B695AE" w14:textId="77777777" w:rsidTr="008F2F99">
        <w:tc>
          <w:tcPr>
            <w:tcW w:w="1409" w:type="dxa"/>
            <w:shd w:val="clear" w:color="auto" w:fill="E7E6E6" w:themeFill="background2"/>
            <w:vAlign w:val="center"/>
          </w:tcPr>
          <w:p w14:paraId="1261CAE3"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Blaine</w:t>
            </w:r>
          </w:p>
        </w:tc>
        <w:tc>
          <w:tcPr>
            <w:tcW w:w="1085" w:type="dxa"/>
          </w:tcPr>
          <w:p w14:paraId="4CB124CE"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42DDD178" w14:textId="77777777" w:rsidR="00044CCC" w:rsidRPr="008F2F99" w:rsidRDefault="00044CCC" w:rsidP="00BF137F">
            <w:pPr>
              <w:rPr>
                <w:rFonts w:ascii="Times New Roman" w:hAnsi="Times New Roman" w:cs="Times New Roman"/>
              </w:rPr>
            </w:pPr>
          </w:p>
        </w:tc>
        <w:tc>
          <w:tcPr>
            <w:tcW w:w="1207" w:type="dxa"/>
          </w:tcPr>
          <w:p w14:paraId="52B9D23E" w14:textId="77777777" w:rsidR="00044CCC" w:rsidRPr="008F2F99" w:rsidRDefault="00044CCC" w:rsidP="00BF137F">
            <w:pPr>
              <w:rPr>
                <w:rFonts w:ascii="Times New Roman" w:hAnsi="Times New Roman" w:cs="Times New Roman"/>
              </w:rPr>
            </w:pPr>
          </w:p>
        </w:tc>
        <w:tc>
          <w:tcPr>
            <w:tcW w:w="1347" w:type="dxa"/>
          </w:tcPr>
          <w:p w14:paraId="3DC372B5" w14:textId="77777777" w:rsidR="00044CCC" w:rsidRPr="008F2F99" w:rsidRDefault="00044CCC" w:rsidP="00BF137F">
            <w:pPr>
              <w:rPr>
                <w:rFonts w:ascii="Times New Roman" w:hAnsi="Times New Roman" w:cs="Times New Roman"/>
              </w:rPr>
            </w:pPr>
          </w:p>
        </w:tc>
        <w:tc>
          <w:tcPr>
            <w:tcW w:w="1367" w:type="dxa"/>
          </w:tcPr>
          <w:p w14:paraId="0E146FF6"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412" w:type="dxa"/>
          </w:tcPr>
          <w:p w14:paraId="4117DA8D" w14:textId="77777777" w:rsidR="00044CCC" w:rsidRPr="008F2F99" w:rsidRDefault="00044CCC" w:rsidP="00BF137F">
            <w:pPr>
              <w:rPr>
                <w:rFonts w:ascii="Times New Roman" w:hAnsi="Times New Roman" w:cs="Times New Roman"/>
              </w:rPr>
            </w:pPr>
          </w:p>
        </w:tc>
        <w:tc>
          <w:tcPr>
            <w:tcW w:w="1923" w:type="dxa"/>
          </w:tcPr>
          <w:p w14:paraId="4B28372D" w14:textId="77777777" w:rsidR="00044CCC" w:rsidRPr="008F2F99" w:rsidRDefault="00044CCC" w:rsidP="00BF137F">
            <w:pPr>
              <w:rPr>
                <w:rFonts w:ascii="Times New Roman" w:hAnsi="Times New Roman" w:cs="Times New Roman"/>
              </w:rPr>
            </w:pPr>
          </w:p>
        </w:tc>
        <w:tc>
          <w:tcPr>
            <w:tcW w:w="1317" w:type="dxa"/>
          </w:tcPr>
          <w:p w14:paraId="60D99F06" w14:textId="77777777" w:rsidR="00044CCC" w:rsidRPr="008F2F99" w:rsidRDefault="00044CCC" w:rsidP="00BF137F">
            <w:pPr>
              <w:rPr>
                <w:rFonts w:ascii="Times New Roman" w:hAnsi="Times New Roman" w:cs="Times New Roman"/>
              </w:rPr>
            </w:pPr>
          </w:p>
        </w:tc>
      </w:tr>
      <w:tr w:rsidR="00044CCC" w:rsidRPr="008F2F99" w14:paraId="53C6596A" w14:textId="77777777" w:rsidTr="008F2F99">
        <w:tc>
          <w:tcPr>
            <w:tcW w:w="1409" w:type="dxa"/>
            <w:shd w:val="clear" w:color="auto" w:fill="E7E6E6" w:themeFill="background2"/>
            <w:vAlign w:val="center"/>
          </w:tcPr>
          <w:p w14:paraId="5298E849"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Bryan</w:t>
            </w:r>
          </w:p>
        </w:tc>
        <w:tc>
          <w:tcPr>
            <w:tcW w:w="1085" w:type="dxa"/>
          </w:tcPr>
          <w:p w14:paraId="4F141B9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5172B530" w14:textId="77777777" w:rsidR="00044CCC" w:rsidRPr="008F2F99" w:rsidRDefault="00044CCC" w:rsidP="00BF137F">
            <w:pPr>
              <w:rPr>
                <w:rFonts w:ascii="Times New Roman" w:hAnsi="Times New Roman" w:cs="Times New Roman"/>
              </w:rPr>
            </w:pPr>
          </w:p>
        </w:tc>
        <w:tc>
          <w:tcPr>
            <w:tcW w:w="1207" w:type="dxa"/>
          </w:tcPr>
          <w:p w14:paraId="389DC3A9" w14:textId="77777777" w:rsidR="00044CCC" w:rsidRPr="008F2F99" w:rsidRDefault="00044CCC" w:rsidP="00BF137F">
            <w:pPr>
              <w:rPr>
                <w:rFonts w:ascii="Times New Roman" w:hAnsi="Times New Roman" w:cs="Times New Roman"/>
              </w:rPr>
            </w:pPr>
          </w:p>
        </w:tc>
        <w:tc>
          <w:tcPr>
            <w:tcW w:w="1347" w:type="dxa"/>
          </w:tcPr>
          <w:p w14:paraId="17680057" w14:textId="77777777" w:rsidR="00044CCC" w:rsidRPr="008F2F99" w:rsidRDefault="00044CCC" w:rsidP="00BF137F">
            <w:pPr>
              <w:rPr>
                <w:rFonts w:ascii="Times New Roman" w:hAnsi="Times New Roman" w:cs="Times New Roman"/>
              </w:rPr>
            </w:pPr>
          </w:p>
        </w:tc>
        <w:tc>
          <w:tcPr>
            <w:tcW w:w="1367" w:type="dxa"/>
          </w:tcPr>
          <w:p w14:paraId="0BE1CA32" w14:textId="77777777" w:rsidR="00044CCC" w:rsidRPr="008F2F99" w:rsidRDefault="00044CCC" w:rsidP="00BF137F">
            <w:pPr>
              <w:rPr>
                <w:rFonts w:ascii="Times New Roman" w:hAnsi="Times New Roman" w:cs="Times New Roman"/>
              </w:rPr>
            </w:pPr>
          </w:p>
        </w:tc>
        <w:tc>
          <w:tcPr>
            <w:tcW w:w="1412" w:type="dxa"/>
          </w:tcPr>
          <w:p w14:paraId="7016A9AB" w14:textId="77777777" w:rsidR="00044CCC" w:rsidRPr="008F2F99" w:rsidRDefault="00044CCC" w:rsidP="00BF137F">
            <w:pPr>
              <w:rPr>
                <w:rFonts w:ascii="Times New Roman" w:hAnsi="Times New Roman" w:cs="Times New Roman"/>
              </w:rPr>
            </w:pPr>
          </w:p>
        </w:tc>
        <w:tc>
          <w:tcPr>
            <w:tcW w:w="1923" w:type="dxa"/>
          </w:tcPr>
          <w:p w14:paraId="3077E63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02C82880" w14:textId="77777777" w:rsidR="00044CCC" w:rsidRPr="008F2F99" w:rsidRDefault="00044CCC" w:rsidP="00BF137F">
            <w:pPr>
              <w:rPr>
                <w:rFonts w:ascii="Times New Roman" w:hAnsi="Times New Roman" w:cs="Times New Roman"/>
              </w:rPr>
            </w:pPr>
          </w:p>
        </w:tc>
      </w:tr>
      <w:tr w:rsidR="00044CCC" w:rsidRPr="008F2F99" w14:paraId="5D307AF3" w14:textId="77777777" w:rsidTr="008F2F99">
        <w:tc>
          <w:tcPr>
            <w:tcW w:w="1409" w:type="dxa"/>
            <w:shd w:val="clear" w:color="auto" w:fill="E7E6E6" w:themeFill="background2"/>
            <w:vAlign w:val="center"/>
          </w:tcPr>
          <w:p w14:paraId="7B612A12"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Caddo</w:t>
            </w:r>
          </w:p>
        </w:tc>
        <w:tc>
          <w:tcPr>
            <w:tcW w:w="1085" w:type="dxa"/>
          </w:tcPr>
          <w:p w14:paraId="5998015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883" w:type="dxa"/>
          </w:tcPr>
          <w:p w14:paraId="3777D90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207" w:type="dxa"/>
          </w:tcPr>
          <w:p w14:paraId="0BCE598F" w14:textId="77777777" w:rsidR="00044CCC" w:rsidRPr="008F2F99" w:rsidRDefault="00044CCC" w:rsidP="00BF137F">
            <w:pPr>
              <w:rPr>
                <w:rFonts w:ascii="Times New Roman" w:hAnsi="Times New Roman" w:cs="Times New Roman"/>
              </w:rPr>
            </w:pPr>
          </w:p>
        </w:tc>
        <w:tc>
          <w:tcPr>
            <w:tcW w:w="1347" w:type="dxa"/>
          </w:tcPr>
          <w:p w14:paraId="064E7F4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67" w:type="dxa"/>
          </w:tcPr>
          <w:p w14:paraId="0C75360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412" w:type="dxa"/>
          </w:tcPr>
          <w:p w14:paraId="07A5D08F" w14:textId="77777777" w:rsidR="00044CCC" w:rsidRPr="008F2F99" w:rsidRDefault="00044CCC" w:rsidP="00BF137F">
            <w:pPr>
              <w:rPr>
                <w:rFonts w:ascii="Times New Roman" w:hAnsi="Times New Roman" w:cs="Times New Roman"/>
              </w:rPr>
            </w:pPr>
          </w:p>
        </w:tc>
        <w:tc>
          <w:tcPr>
            <w:tcW w:w="1923" w:type="dxa"/>
          </w:tcPr>
          <w:p w14:paraId="7F3EABA7" w14:textId="77777777" w:rsidR="00044CCC" w:rsidRPr="008F2F99" w:rsidRDefault="00044CCC" w:rsidP="00BF137F">
            <w:pPr>
              <w:rPr>
                <w:rFonts w:ascii="Times New Roman" w:hAnsi="Times New Roman" w:cs="Times New Roman"/>
              </w:rPr>
            </w:pPr>
          </w:p>
        </w:tc>
        <w:tc>
          <w:tcPr>
            <w:tcW w:w="1317" w:type="dxa"/>
          </w:tcPr>
          <w:p w14:paraId="224C1E3B" w14:textId="77777777" w:rsidR="00044CCC" w:rsidRPr="008F2F99" w:rsidRDefault="00044CCC" w:rsidP="00BF137F">
            <w:pPr>
              <w:rPr>
                <w:rFonts w:ascii="Times New Roman" w:hAnsi="Times New Roman" w:cs="Times New Roman"/>
              </w:rPr>
            </w:pPr>
          </w:p>
        </w:tc>
      </w:tr>
      <w:tr w:rsidR="00044CCC" w:rsidRPr="008F2F99" w14:paraId="6D586429" w14:textId="77777777" w:rsidTr="008F2F99">
        <w:tc>
          <w:tcPr>
            <w:tcW w:w="1409" w:type="dxa"/>
            <w:shd w:val="clear" w:color="auto" w:fill="E7E6E6" w:themeFill="background2"/>
            <w:vAlign w:val="center"/>
          </w:tcPr>
          <w:p w14:paraId="27E99AFD"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Canadian</w:t>
            </w:r>
          </w:p>
        </w:tc>
        <w:tc>
          <w:tcPr>
            <w:tcW w:w="1085" w:type="dxa"/>
          </w:tcPr>
          <w:p w14:paraId="47EBA62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883" w:type="dxa"/>
          </w:tcPr>
          <w:p w14:paraId="36527353" w14:textId="77777777" w:rsidR="00044CCC" w:rsidRPr="008F2F99" w:rsidRDefault="00044CCC" w:rsidP="00BF137F">
            <w:pPr>
              <w:rPr>
                <w:rFonts w:ascii="Times New Roman" w:hAnsi="Times New Roman" w:cs="Times New Roman"/>
              </w:rPr>
            </w:pPr>
          </w:p>
        </w:tc>
        <w:tc>
          <w:tcPr>
            <w:tcW w:w="1207" w:type="dxa"/>
          </w:tcPr>
          <w:p w14:paraId="141EF75E" w14:textId="77777777" w:rsidR="00044CCC" w:rsidRPr="008F2F99" w:rsidRDefault="00044CCC" w:rsidP="00BF137F">
            <w:pPr>
              <w:rPr>
                <w:rFonts w:ascii="Times New Roman" w:hAnsi="Times New Roman" w:cs="Times New Roman"/>
              </w:rPr>
            </w:pPr>
          </w:p>
        </w:tc>
        <w:tc>
          <w:tcPr>
            <w:tcW w:w="1347" w:type="dxa"/>
          </w:tcPr>
          <w:p w14:paraId="03049E2E" w14:textId="77777777" w:rsidR="00044CCC" w:rsidRPr="008F2F99" w:rsidRDefault="00044CCC" w:rsidP="00BF137F">
            <w:pPr>
              <w:rPr>
                <w:rFonts w:ascii="Times New Roman" w:hAnsi="Times New Roman" w:cs="Times New Roman"/>
              </w:rPr>
            </w:pPr>
          </w:p>
        </w:tc>
        <w:tc>
          <w:tcPr>
            <w:tcW w:w="1367" w:type="dxa"/>
          </w:tcPr>
          <w:p w14:paraId="6334F3B2" w14:textId="77777777" w:rsidR="00044CCC" w:rsidRPr="008F2F99" w:rsidRDefault="00044CCC" w:rsidP="00BF137F">
            <w:pPr>
              <w:rPr>
                <w:rFonts w:ascii="Times New Roman" w:hAnsi="Times New Roman" w:cs="Times New Roman"/>
              </w:rPr>
            </w:pPr>
          </w:p>
        </w:tc>
        <w:tc>
          <w:tcPr>
            <w:tcW w:w="1412" w:type="dxa"/>
          </w:tcPr>
          <w:p w14:paraId="0175DB39" w14:textId="77777777" w:rsidR="00044CCC" w:rsidRPr="008F2F99" w:rsidRDefault="00044CCC" w:rsidP="00BF137F">
            <w:pPr>
              <w:rPr>
                <w:rFonts w:ascii="Times New Roman" w:hAnsi="Times New Roman" w:cs="Times New Roman"/>
              </w:rPr>
            </w:pPr>
          </w:p>
        </w:tc>
        <w:tc>
          <w:tcPr>
            <w:tcW w:w="1923" w:type="dxa"/>
          </w:tcPr>
          <w:p w14:paraId="2167BEE0" w14:textId="77777777" w:rsidR="00044CCC" w:rsidRPr="008F2F99" w:rsidRDefault="00044CCC" w:rsidP="00BF137F">
            <w:pPr>
              <w:rPr>
                <w:rFonts w:ascii="Times New Roman" w:hAnsi="Times New Roman" w:cs="Times New Roman"/>
              </w:rPr>
            </w:pPr>
          </w:p>
        </w:tc>
        <w:tc>
          <w:tcPr>
            <w:tcW w:w="1317" w:type="dxa"/>
          </w:tcPr>
          <w:p w14:paraId="24124E73" w14:textId="77777777" w:rsidR="00044CCC" w:rsidRPr="008F2F99" w:rsidRDefault="00044CCC" w:rsidP="00BF137F">
            <w:pPr>
              <w:rPr>
                <w:rFonts w:ascii="Times New Roman" w:hAnsi="Times New Roman" w:cs="Times New Roman"/>
              </w:rPr>
            </w:pPr>
          </w:p>
        </w:tc>
      </w:tr>
      <w:tr w:rsidR="00044CCC" w:rsidRPr="008F2F99" w14:paraId="2A19164E" w14:textId="77777777" w:rsidTr="008F2F99">
        <w:tc>
          <w:tcPr>
            <w:tcW w:w="1409" w:type="dxa"/>
            <w:shd w:val="clear" w:color="auto" w:fill="E7E6E6" w:themeFill="background2"/>
            <w:vAlign w:val="center"/>
          </w:tcPr>
          <w:p w14:paraId="73075AEF"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Carter</w:t>
            </w:r>
          </w:p>
        </w:tc>
        <w:tc>
          <w:tcPr>
            <w:tcW w:w="1085" w:type="dxa"/>
          </w:tcPr>
          <w:p w14:paraId="7C3889E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200FE965" w14:textId="77777777" w:rsidR="00044CCC" w:rsidRPr="008F2F99" w:rsidRDefault="00044CCC" w:rsidP="00BF137F">
            <w:pPr>
              <w:rPr>
                <w:rFonts w:ascii="Times New Roman" w:hAnsi="Times New Roman" w:cs="Times New Roman"/>
              </w:rPr>
            </w:pPr>
          </w:p>
        </w:tc>
        <w:tc>
          <w:tcPr>
            <w:tcW w:w="1207" w:type="dxa"/>
          </w:tcPr>
          <w:p w14:paraId="1D798642" w14:textId="77777777" w:rsidR="00044CCC" w:rsidRPr="008F2F99" w:rsidRDefault="00044CCC" w:rsidP="00BF137F">
            <w:pPr>
              <w:rPr>
                <w:rFonts w:ascii="Times New Roman" w:hAnsi="Times New Roman" w:cs="Times New Roman"/>
              </w:rPr>
            </w:pPr>
          </w:p>
        </w:tc>
        <w:tc>
          <w:tcPr>
            <w:tcW w:w="1347" w:type="dxa"/>
          </w:tcPr>
          <w:p w14:paraId="5A205F27" w14:textId="77777777" w:rsidR="00044CCC" w:rsidRPr="008F2F99" w:rsidRDefault="00044CCC" w:rsidP="00BF137F">
            <w:pPr>
              <w:rPr>
                <w:rFonts w:ascii="Times New Roman" w:hAnsi="Times New Roman" w:cs="Times New Roman"/>
              </w:rPr>
            </w:pPr>
          </w:p>
        </w:tc>
        <w:tc>
          <w:tcPr>
            <w:tcW w:w="1367" w:type="dxa"/>
          </w:tcPr>
          <w:p w14:paraId="26EF3875" w14:textId="77777777" w:rsidR="00044CCC" w:rsidRPr="008F2F99" w:rsidRDefault="00044CCC" w:rsidP="00BF137F">
            <w:pPr>
              <w:rPr>
                <w:rFonts w:ascii="Times New Roman" w:hAnsi="Times New Roman" w:cs="Times New Roman"/>
              </w:rPr>
            </w:pPr>
          </w:p>
        </w:tc>
        <w:tc>
          <w:tcPr>
            <w:tcW w:w="1412" w:type="dxa"/>
          </w:tcPr>
          <w:p w14:paraId="42559973" w14:textId="77777777" w:rsidR="00044CCC" w:rsidRPr="008F2F99" w:rsidRDefault="00044CCC" w:rsidP="00BF137F">
            <w:pPr>
              <w:rPr>
                <w:rFonts w:ascii="Times New Roman" w:hAnsi="Times New Roman" w:cs="Times New Roman"/>
              </w:rPr>
            </w:pPr>
          </w:p>
        </w:tc>
        <w:tc>
          <w:tcPr>
            <w:tcW w:w="1923" w:type="dxa"/>
          </w:tcPr>
          <w:p w14:paraId="68ECAC6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5A9F3DF7" w14:textId="77777777" w:rsidR="00044CCC" w:rsidRPr="008F2F99" w:rsidRDefault="00044CCC" w:rsidP="00BF137F">
            <w:pPr>
              <w:rPr>
                <w:rFonts w:ascii="Times New Roman" w:hAnsi="Times New Roman" w:cs="Times New Roman"/>
              </w:rPr>
            </w:pPr>
          </w:p>
        </w:tc>
      </w:tr>
      <w:tr w:rsidR="00044CCC" w:rsidRPr="008F2F99" w14:paraId="4EF29602" w14:textId="77777777" w:rsidTr="008F2F99">
        <w:tc>
          <w:tcPr>
            <w:tcW w:w="1409" w:type="dxa"/>
            <w:shd w:val="clear" w:color="auto" w:fill="E7E6E6" w:themeFill="background2"/>
            <w:vAlign w:val="center"/>
          </w:tcPr>
          <w:p w14:paraId="1F79858E"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Cimarron</w:t>
            </w:r>
          </w:p>
        </w:tc>
        <w:tc>
          <w:tcPr>
            <w:tcW w:w="1085" w:type="dxa"/>
          </w:tcPr>
          <w:p w14:paraId="14055C8D"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31</w:t>
            </w:r>
          </w:p>
        </w:tc>
        <w:tc>
          <w:tcPr>
            <w:tcW w:w="1883" w:type="dxa"/>
          </w:tcPr>
          <w:p w14:paraId="2CBC3709" w14:textId="77777777" w:rsidR="00044CCC" w:rsidRPr="008F2F99" w:rsidRDefault="00044CCC" w:rsidP="00BF137F">
            <w:pPr>
              <w:rPr>
                <w:rFonts w:ascii="Times New Roman" w:hAnsi="Times New Roman" w:cs="Times New Roman"/>
              </w:rPr>
            </w:pPr>
          </w:p>
        </w:tc>
        <w:tc>
          <w:tcPr>
            <w:tcW w:w="1207" w:type="dxa"/>
          </w:tcPr>
          <w:p w14:paraId="4B98156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24792486" w14:textId="77777777" w:rsidR="00044CCC" w:rsidRPr="008F2F99" w:rsidRDefault="00044CCC" w:rsidP="00BF137F">
            <w:pPr>
              <w:rPr>
                <w:rFonts w:ascii="Times New Roman" w:hAnsi="Times New Roman" w:cs="Times New Roman"/>
              </w:rPr>
            </w:pPr>
          </w:p>
        </w:tc>
        <w:tc>
          <w:tcPr>
            <w:tcW w:w="1367" w:type="dxa"/>
          </w:tcPr>
          <w:p w14:paraId="567AECF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17</w:t>
            </w:r>
          </w:p>
        </w:tc>
        <w:tc>
          <w:tcPr>
            <w:tcW w:w="1412" w:type="dxa"/>
          </w:tcPr>
          <w:p w14:paraId="44E09F3C"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784997C9"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317" w:type="dxa"/>
          </w:tcPr>
          <w:p w14:paraId="3A50F5CD"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9</w:t>
            </w:r>
          </w:p>
        </w:tc>
      </w:tr>
      <w:tr w:rsidR="00044CCC" w:rsidRPr="008F2F99" w14:paraId="2AAF2ADF" w14:textId="77777777" w:rsidTr="008F2F99">
        <w:tc>
          <w:tcPr>
            <w:tcW w:w="1409" w:type="dxa"/>
            <w:shd w:val="clear" w:color="auto" w:fill="E7E6E6" w:themeFill="background2"/>
            <w:vAlign w:val="center"/>
          </w:tcPr>
          <w:p w14:paraId="4B71B114"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Cleveland</w:t>
            </w:r>
          </w:p>
        </w:tc>
        <w:tc>
          <w:tcPr>
            <w:tcW w:w="1085" w:type="dxa"/>
          </w:tcPr>
          <w:p w14:paraId="63A32AC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883" w:type="dxa"/>
          </w:tcPr>
          <w:p w14:paraId="05ABE377" w14:textId="77777777" w:rsidR="00044CCC" w:rsidRPr="008F2F99" w:rsidRDefault="00044CCC" w:rsidP="00BF137F">
            <w:pPr>
              <w:rPr>
                <w:rFonts w:ascii="Times New Roman" w:hAnsi="Times New Roman" w:cs="Times New Roman"/>
              </w:rPr>
            </w:pPr>
          </w:p>
        </w:tc>
        <w:tc>
          <w:tcPr>
            <w:tcW w:w="1207" w:type="dxa"/>
          </w:tcPr>
          <w:p w14:paraId="2E420C4C"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36DE7EB3" w14:textId="77777777" w:rsidR="00044CCC" w:rsidRPr="008F2F99" w:rsidRDefault="00044CCC" w:rsidP="00BF137F">
            <w:pPr>
              <w:rPr>
                <w:rFonts w:ascii="Times New Roman" w:hAnsi="Times New Roman" w:cs="Times New Roman"/>
              </w:rPr>
            </w:pPr>
          </w:p>
        </w:tc>
        <w:tc>
          <w:tcPr>
            <w:tcW w:w="1367" w:type="dxa"/>
          </w:tcPr>
          <w:p w14:paraId="10AF709F" w14:textId="77777777" w:rsidR="00044CCC" w:rsidRPr="008F2F99" w:rsidRDefault="00044CCC" w:rsidP="00BF137F">
            <w:pPr>
              <w:rPr>
                <w:rFonts w:ascii="Times New Roman" w:hAnsi="Times New Roman" w:cs="Times New Roman"/>
              </w:rPr>
            </w:pPr>
          </w:p>
        </w:tc>
        <w:tc>
          <w:tcPr>
            <w:tcW w:w="1412" w:type="dxa"/>
          </w:tcPr>
          <w:p w14:paraId="35804433" w14:textId="77777777" w:rsidR="00044CCC" w:rsidRPr="008F2F99" w:rsidRDefault="00044CCC" w:rsidP="00BF137F">
            <w:pPr>
              <w:rPr>
                <w:rFonts w:ascii="Times New Roman" w:hAnsi="Times New Roman" w:cs="Times New Roman"/>
              </w:rPr>
            </w:pPr>
          </w:p>
        </w:tc>
        <w:tc>
          <w:tcPr>
            <w:tcW w:w="1923" w:type="dxa"/>
          </w:tcPr>
          <w:p w14:paraId="14C53A76" w14:textId="77777777" w:rsidR="00044CCC" w:rsidRPr="008F2F99" w:rsidRDefault="00044CCC" w:rsidP="00BF137F">
            <w:pPr>
              <w:rPr>
                <w:rFonts w:ascii="Times New Roman" w:hAnsi="Times New Roman" w:cs="Times New Roman"/>
              </w:rPr>
            </w:pPr>
          </w:p>
        </w:tc>
        <w:tc>
          <w:tcPr>
            <w:tcW w:w="1317" w:type="dxa"/>
          </w:tcPr>
          <w:p w14:paraId="6D6083D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r>
      <w:tr w:rsidR="00044CCC" w:rsidRPr="008F2F99" w14:paraId="41A64FC6" w14:textId="77777777" w:rsidTr="008F2F99">
        <w:tc>
          <w:tcPr>
            <w:tcW w:w="1409" w:type="dxa"/>
            <w:shd w:val="clear" w:color="auto" w:fill="E7E6E6" w:themeFill="background2"/>
            <w:vAlign w:val="center"/>
          </w:tcPr>
          <w:p w14:paraId="1D0C7D6A"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Coal</w:t>
            </w:r>
          </w:p>
        </w:tc>
        <w:tc>
          <w:tcPr>
            <w:tcW w:w="1085" w:type="dxa"/>
          </w:tcPr>
          <w:p w14:paraId="0333FB2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7C3741D0" w14:textId="77777777" w:rsidR="00044CCC" w:rsidRPr="008F2F99" w:rsidRDefault="00044CCC" w:rsidP="00BF137F">
            <w:pPr>
              <w:rPr>
                <w:rFonts w:ascii="Times New Roman" w:hAnsi="Times New Roman" w:cs="Times New Roman"/>
              </w:rPr>
            </w:pPr>
          </w:p>
        </w:tc>
        <w:tc>
          <w:tcPr>
            <w:tcW w:w="1207" w:type="dxa"/>
          </w:tcPr>
          <w:p w14:paraId="6EE4B44F" w14:textId="77777777" w:rsidR="00044CCC" w:rsidRPr="008F2F99" w:rsidRDefault="00044CCC" w:rsidP="00BF137F">
            <w:pPr>
              <w:rPr>
                <w:rFonts w:ascii="Times New Roman" w:hAnsi="Times New Roman" w:cs="Times New Roman"/>
              </w:rPr>
            </w:pPr>
          </w:p>
        </w:tc>
        <w:tc>
          <w:tcPr>
            <w:tcW w:w="1347" w:type="dxa"/>
          </w:tcPr>
          <w:p w14:paraId="56E6334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67" w:type="dxa"/>
          </w:tcPr>
          <w:p w14:paraId="58494EDB" w14:textId="77777777" w:rsidR="00044CCC" w:rsidRPr="008F2F99" w:rsidRDefault="00044CCC" w:rsidP="00BF137F">
            <w:pPr>
              <w:rPr>
                <w:rFonts w:ascii="Times New Roman" w:hAnsi="Times New Roman" w:cs="Times New Roman"/>
              </w:rPr>
            </w:pPr>
          </w:p>
        </w:tc>
        <w:tc>
          <w:tcPr>
            <w:tcW w:w="1412" w:type="dxa"/>
          </w:tcPr>
          <w:p w14:paraId="0F630645" w14:textId="77777777" w:rsidR="00044CCC" w:rsidRPr="008F2F99" w:rsidRDefault="00044CCC" w:rsidP="00BF137F">
            <w:pPr>
              <w:rPr>
                <w:rFonts w:ascii="Times New Roman" w:hAnsi="Times New Roman" w:cs="Times New Roman"/>
              </w:rPr>
            </w:pPr>
          </w:p>
        </w:tc>
        <w:tc>
          <w:tcPr>
            <w:tcW w:w="1923" w:type="dxa"/>
          </w:tcPr>
          <w:p w14:paraId="64F44F52" w14:textId="77777777" w:rsidR="00044CCC" w:rsidRPr="008F2F99" w:rsidRDefault="00044CCC" w:rsidP="00BF137F">
            <w:pPr>
              <w:rPr>
                <w:rFonts w:ascii="Times New Roman" w:hAnsi="Times New Roman" w:cs="Times New Roman"/>
              </w:rPr>
            </w:pPr>
          </w:p>
        </w:tc>
        <w:tc>
          <w:tcPr>
            <w:tcW w:w="1317" w:type="dxa"/>
          </w:tcPr>
          <w:p w14:paraId="0B93D6DB" w14:textId="77777777" w:rsidR="00044CCC" w:rsidRPr="008F2F99" w:rsidRDefault="00044CCC" w:rsidP="00BF137F">
            <w:pPr>
              <w:rPr>
                <w:rFonts w:ascii="Times New Roman" w:hAnsi="Times New Roman" w:cs="Times New Roman"/>
              </w:rPr>
            </w:pPr>
          </w:p>
        </w:tc>
      </w:tr>
      <w:tr w:rsidR="00044CCC" w:rsidRPr="008F2F99" w14:paraId="5FE76F92" w14:textId="77777777" w:rsidTr="008F2F99">
        <w:tc>
          <w:tcPr>
            <w:tcW w:w="1409" w:type="dxa"/>
            <w:shd w:val="clear" w:color="auto" w:fill="E7E6E6" w:themeFill="background2"/>
            <w:vAlign w:val="center"/>
          </w:tcPr>
          <w:p w14:paraId="244F2BF5"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Comanche</w:t>
            </w:r>
          </w:p>
        </w:tc>
        <w:tc>
          <w:tcPr>
            <w:tcW w:w="1085" w:type="dxa"/>
          </w:tcPr>
          <w:p w14:paraId="0C56255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5</w:t>
            </w:r>
          </w:p>
        </w:tc>
        <w:tc>
          <w:tcPr>
            <w:tcW w:w="1883" w:type="dxa"/>
          </w:tcPr>
          <w:p w14:paraId="5FE3D53F" w14:textId="77777777" w:rsidR="00044CCC" w:rsidRPr="008F2F99" w:rsidRDefault="00044CCC" w:rsidP="00BF137F">
            <w:pPr>
              <w:rPr>
                <w:rFonts w:ascii="Times New Roman" w:hAnsi="Times New Roman" w:cs="Times New Roman"/>
              </w:rPr>
            </w:pPr>
          </w:p>
        </w:tc>
        <w:tc>
          <w:tcPr>
            <w:tcW w:w="1207" w:type="dxa"/>
          </w:tcPr>
          <w:p w14:paraId="4278ACC6" w14:textId="77777777" w:rsidR="00044CCC" w:rsidRPr="008F2F99" w:rsidRDefault="00044CCC" w:rsidP="00BF137F">
            <w:pPr>
              <w:rPr>
                <w:rFonts w:ascii="Times New Roman" w:hAnsi="Times New Roman" w:cs="Times New Roman"/>
              </w:rPr>
            </w:pPr>
          </w:p>
        </w:tc>
        <w:tc>
          <w:tcPr>
            <w:tcW w:w="1347" w:type="dxa"/>
          </w:tcPr>
          <w:p w14:paraId="2A890E6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67" w:type="dxa"/>
          </w:tcPr>
          <w:p w14:paraId="66FB7E61" w14:textId="77777777" w:rsidR="00044CCC" w:rsidRPr="008F2F99" w:rsidRDefault="00044CCC" w:rsidP="00BF137F">
            <w:pPr>
              <w:rPr>
                <w:rFonts w:ascii="Times New Roman" w:hAnsi="Times New Roman" w:cs="Times New Roman"/>
              </w:rPr>
            </w:pPr>
          </w:p>
        </w:tc>
        <w:tc>
          <w:tcPr>
            <w:tcW w:w="1412" w:type="dxa"/>
          </w:tcPr>
          <w:p w14:paraId="592C4912" w14:textId="77777777" w:rsidR="00044CCC" w:rsidRPr="008F2F99" w:rsidRDefault="00044CCC" w:rsidP="00BF137F">
            <w:pPr>
              <w:rPr>
                <w:rFonts w:ascii="Times New Roman" w:hAnsi="Times New Roman" w:cs="Times New Roman"/>
              </w:rPr>
            </w:pPr>
          </w:p>
        </w:tc>
        <w:tc>
          <w:tcPr>
            <w:tcW w:w="1923" w:type="dxa"/>
          </w:tcPr>
          <w:p w14:paraId="12FC1EB8" w14:textId="77777777" w:rsidR="00044CCC" w:rsidRPr="008F2F99" w:rsidRDefault="00044CCC" w:rsidP="00BF137F">
            <w:pPr>
              <w:rPr>
                <w:rFonts w:ascii="Times New Roman" w:hAnsi="Times New Roman" w:cs="Times New Roman"/>
              </w:rPr>
            </w:pPr>
          </w:p>
        </w:tc>
        <w:tc>
          <w:tcPr>
            <w:tcW w:w="1317" w:type="dxa"/>
          </w:tcPr>
          <w:p w14:paraId="6D3330E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4</w:t>
            </w:r>
          </w:p>
        </w:tc>
      </w:tr>
      <w:tr w:rsidR="00044CCC" w:rsidRPr="008F2F99" w14:paraId="23109E08" w14:textId="77777777" w:rsidTr="008F2F99">
        <w:tc>
          <w:tcPr>
            <w:tcW w:w="1409" w:type="dxa"/>
            <w:shd w:val="clear" w:color="auto" w:fill="E7E6E6" w:themeFill="background2"/>
            <w:vAlign w:val="center"/>
          </w:tcPr>
          <w:p w14:paraId="4CB01EA9"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Cotton</w:t>
            </w:r>
          </w:p>
        </w:tc>
        <w:tc>
          <w:tcPr>
            <w:tcW w:w="1085" w:type="dxa"/>
          </w:tcPr>
          <w:p w14:paraId="1B95257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43CA370B" w14:textId="77777777" w:rsidR="00044CCC" w:rsidRPr="008F2F99" w:rsidRDefault="00044CCC" w:rsidP="00BF137F">
            <w:pPr>
              <w:rPr>
                <w:rFonts w:ascii="Times New Roman" w:hAnsi="Times New Roman" w:cs="Times New Roman"/>
              </w:rPr>
            </w:pPr>
          </w:p>
        </w:tc>
        <w:tc>
          <w:tcPr>
            <w:tcW w:w="1207" w:type="dxa"/>
          </w:tcPr>
          <w:p w14:paraId="3FAE766A" w14:textId="77777777" w:rsidR="00044CCC" w:rsidRPr="008F2F99" w:rsidRDefault="00044CCC" w:rsidP="00BF137F">
            <w:pPr>
              <w:rPr>
                <w:rFonts w:ascii="Times New Roman" w:hAnsi="Times New Roman" w:cs="Times New Roman"/>
              </w:rPr>
            </w:pPr>
          </w:p>
        </w:tc>
        <w:tc>
          <w:tcPr>
            <w:tcW w:w="1347" w:type="dxa"/>
          </w:tcPr>
          <w:p w14:paraId="23019D0C" w14:textId="77777777" w:rsidR="00044CCC" w:rsidRPr="008F2F99" w:rsidRDefault="00044CCC" w:rsidP="00BF137F">
            <w:pPr>
              <w:rPr>
                <w:rFonts w:ascii="Times New Roman" w:hAnsi="Times New Roman" w:cs="Times New Roman"/>
              </w:rPr>
            </w:pPr>
          </w:p>
        </w:tc>
        <w:tc>
          <w:tcPr>
            <w:tcW w:w="1367" w:type="dxa"/>
          </w:tcPr>
          <w:p w14:paraId="0FF2955A" w14:textId="77777777" w:rsidR="00044CCC" w:rsidRPr="008F2F99" w:rsidRDefault="00044CCC" w:rsidP="00BF137F">
            <w:pPr>
              <w:rPr>
                <w:rFonts w:ascii="Times New Roman" w:hAnsi="Times New Roman" w:cs="Times New Roman"/>
              </w:rPr>
            </w:pPr>
          </w:p>
        </w:tc>
        <w:tc>
          <w:tcPr>
            <w:tcW w:w="1412" w:type="dxa"/>
          </w:tcPr>
          <w:p w14:paraId="685855D1" w14:textId="77777777" w:rsidR="00044CCC" w:rsidRPr="008F2F99" w:rsidRDefault="00044CCC" w:rsidP="00BF137F">
            <w:pPr>
              <w:rPr>
                <w:rFonts w:ascii="Times New Roman" w:hAnsi="Times New Roman" w:cs="Times New Roman"/>
              </w:rPr>
            </w:pPr>
          </w:p>
        </w:tc>
        <w:tc>
          <w:tcPr>
            <w:tcW w:w="1923" w:type="dxa"/>
          </w:tcPr>
          <w:p w14:paraId="1FE10EA4" w14:textId="77777777" w:rsidR="00044CCC" w:rsidRPr="008F2F99" w:rsidRDefault="00044CCC" w:rsidP="00BF137F">
            <w:pPr>
              <w:rPr>
                <w:rFonts w:ascii="Times New Roman" w:hAnsi="Times New Roman" w:cs="Times New Roman"/>
              </w:rPr>
            </w:pPr>
          </w:p>
        </w:tc>
        <w:tc>
          <w:tcPr>
            <w:tcW w:w="1317" w:type="dxa"/>
          </w:tcPr>
          <w:p w14:paraId="17FB69A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r>
      <w:tr w:rsidR="00044CCC" w:rsidRPr="008F2F99" w14:paraId="28AAA50C" w14:textId="77777777" w:rsidTr="008F2F99">
        <w:tc>
          <w:tcPr>
            <w:tcW w:w="1409" w:type="dxa"/>
            <w:shd w:val="clear" w:color="auto" w:fill="E7E6E6" w:themeFill="background2"/>
            <w:vAlign w:val="center"/>
          </w:tcPr>
          <w:p w14:paraId="4F8B707F"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Custer</w:t>
            </w:r>
          </w:p>
        </w:tc>
        <w:tc>
          <w:tcPr>
            <w:tcW w:w="1085" w:type="dxa"/>
          </w:tcPr>
          <w:p w14:paraId="33679EF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5</w:t>
            </w:r>
          </w:p>
        </w:tc>
        <w:tc>
          <w:tcPr>
            <w:tcW w:w="1883" w:type="dxa"/>
          </w:tcPr>
          <w:p w14:paraId="29493F1F" w14:textId="77777777" w:rsidR="00044CCC" w:rsidRPr="008F2F99" w:rsidRDefault="00044CCC" w:rsidP="00BF137F">
            <w:pPr>
              <w:rPr>
                <w:rFonts w:ascii="Times New Roman" w:hAnsi="Times New Roman" w:cs="Times New Roman"/>
              </w:rPr>
            </w:pPr>
          </w:p>
        </w:tc>
        <w:tc>
          <w:tcPr>
            <w:tcW w:w="1207" w:type="dxa"/>
          </w:tcPr>
          <w:p w14:paraId="7A074B3F" w14:textId="77777777" w:rsidR="00044CCC" w:rsidRPr="008F2F99" w:rsidRDefault="00044CCC" w:rsidP="00BF137F">
            <w:pPr>
              <w:rPr>
                <w:rFonts w:ascii="Times New Roman" w:hAnsi="Times New Roman" w:cs="Times New Roman"/>
              </w:rPr>
            </w:pPr>
          </w:p>
        </w:tc>
        <w:tc>
          <w:tcPr>
            <w:tcW w:w="1347" w:type="dxa"/>
          </w:tcPr>
          <w:p w14:paraId="04DE9891" w14:textId="77777777" w:rsidR="00044CCC" w:rsidRPr="008F2F99" w:rsidRDefault="00044CCC" w:rsidP="00BF137F">
            <w:pPr>
              <w:rPr>
                <w:rFonts w:ascii="Times New Roman" w:hAnsi="Times New Roman" w:cs="Times New Roman"/>
              </w:rPr>
            </w:pPr>
          </w:p>
        </w:tc>
        <w:tc>
          <w:tcPr>
            <w:tcW w:w="1367" w:type="dxa"/>
          </w:tcPr>
          <w:p w14:paraId="6A8F9CB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4</w:t>
            </w:r>
          </w:p>
        </w:tc>
        <w:tc>
          <w:tcPr>
            <w:tcW w:w="1412" w:type="dxa"/>
          </w:tcPr>
          <w:p w14:paraId="227BC82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01B9AE47" w14:textId="77777777" w:rsidR="00044CCC" w:rsidRPr="008F2F99" w:rsidRDefault="00044CCC" w:rsidP="00BF137F">
            <w:pPr>
              <w:rPr>
                <w:rFonts w:ascii="Times New Roman" w:hAnsi="Times New Roman" w:cs="Times New Roman"/>
              </w:rPr>
            </w:pPr>
          </w:p>
        </w:tc>
        <w:tc>
          <w:tcPr>
            <w:tcW w:w="1317" w:type="dxa"/>
          </w:tcPr>
          <w:p w14:paraId="4B5F78D0" w14:textId="77777777" w:rsidR="00044CCC" w:rsidRPr="008F2F99" w:rsidRDefault="00044CCC" w:rsidP="00BF137F">
            <w:pPr>
              <w:rPr>
                <w:rFonts w:ascii="Times New Roman" w:hAnsi="Times New Roman" w:cs="Times New Roman"/>
              </w:rPr>
            </w:pPr>
          </w:p>
        </w:tc>
      </w:tr>
      <w:tr w:rsidR="00044CCC" w:rsidRPr="008F2F99" w14:paraId="2180B58E" w14:textId="77777777" w:rsidTr="008F2F99">
        <w:tc>
          <w:tcPr>
            <w:tcW w:w="1409" w:type="dxa"/>
            <w:shd w:val="clear" w:color="auto" w:fill="E7E6E6" w:themeFill="background2"/>
            <w:vAlign w:val="center"/>
          </w:tcPr>
          <w:p w14:paraId="358A93E7"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Delaware</w:t>
            </w:r>
          </w:p>
        </w:tc>
        <w:tc>
          <w:tcPr>
            <w:tcW w:w="1085" w:type="dxa"/>
          </w:tcPr>
          <w:p w14:paraId="2058D6E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0B38B7BB" w14:textId="77777777" w:rsidR="00044CCC" w:rsidRPr="008F2F99" w:rsidRDefault="00044CCC" w:rsidP="00BF137F">
            <w:pPr>
              <w:rPr>
                <w:rFonts w:ascii="Times New Roman" w:hAnsi="Times New Roman" w:cs="Times New Roman"/>
              </w:rPr>
            </w:pPr>
          </w:p>
        </w:tc>
        <w:tc>
          <w:tcPr>
            <w:tcW w:w="1207" w:type="dxa"/>
          </w:tcPr>
          <w:p w14:paraId="19ED3EAD" w14:textId="77777777" w:rsidR="00044CCC" w:rsidRPr="008F2F99" w:rsidRDefault="00044CCC" w:rsidP="00BF137F">
            <w:pPr>
              <w:rPr>
                <w:rFonts w:ascii="Times New Roman" w:hAnsi="Times New Roman" w:cs="Times New Roman"/>
              </w:rPr>
            </w:pPr>
          </w:p>
        </w:tc>
        <w:tc>
          <w:tcPr>
            <w:tcW w:w="1347" w:type="dxa"/>
          </w:tcPr>
          <w:p w14:paraId="3D8A4019" w14:textId="77777777" w:rsidR="00044CCC" w:rsidRPr="008F2F99" w:rsidRDefault="00044CCC" w:rsidP="00BF137F">
            <w:pPr>
              <w:rPr>
                <w:rFonts w:ascii="Times New Roman" w:hAnsi="Times New Roman" w:cs="Times New Roman"/>
              </w:rPr>
            </w:pPr>
          </w:p>
        </w:tc>
        <w:tc>
          <w:tcPr>
            <w:tcW w:w="1367" w:type="dxa"/>
          </w:tcPr>
          <w:p w14:paraId="7BC9E35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412" w:type="dxa"/>
          </w:tcPr>
          <w:p w14:paraId="0B23356F" w14:textId="77777777" w:rsidR="00044CCC" w:rsidRPr="008F2F99" w:rsidRDefault="00044CCC" w:rsidP="00BF137F">
            <w:pPr>
              <w:rPr>
                <w:rFonts w:ascii="Times New Roman" w:hAnsi="Times New Roman" w:cs="Times New Roman"/>
              </w:rPr>
            </w:pPr>
          </w:p>
        </w:tc>
        <w:tc>
          <w:tcPr>
            <w:tcW w:w="1923" w:type="dxa"/>
          </w:tcPr>
          <w:p w14:paraId="60C5990C" w14:textId="77777777" w:rsidR="00044CCC" w:rsidRPr="008F2F99" w:rsidRDefault="00044CCC" w:rsidP="00BF137F">
            <w:pPr>
              <w:rPr>
                <w:rFonts w:ascii="Times New Roman" w:hAnsi="Times New Roman" w:cs="Times New Roman"/>
              </w:rPr>
            </w:pPr>
          </w:p>
        </w:tc>
        <w:tc>
          <w:tcPr>
            <w:tcW w:w="1317" w:type="dxa"/>
          </w:tcPr>
          <w:p w14:paraId="178D4444" w14:textId="77777777" w:rsidR="00044CCC" w:rsidRPr="008F2F99" w:rsidRDefault="00044CCC" w:rsidP="00BF137F">
            <w:pPr>
              <w:rPr>
                <w:rFonts w:ascii="Times New Roman" w:hAnsi="Times New Roman" w:cs="Times New Roman"/>
              </w:rPr>
            </w:pPr>
          </w:p>
        </w:tc>
      </w:tr>
      <w:tr w:rsidR="00044CCC" w:rsidRPr="008F2F99" w14:paraId="6EC5AA1C" w14:textId="77777777" w:rsidTr="008F2F99">
        <w:tc>
          <w:tcPr>
            <w:tcW w:w="1409" w:type="dxa"/>
            <w:shd w:val="clear" w:color="auto" w:fill="E7E6E6" w:themeFill="background2"/>
            <w:vAlign w:val="center"/>
          </w:tcPr>
          <w:p w14:paraId="61C1BBAF"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Ellis</w:t>
            </w:r>
          </w:p>
        </w:tc>
        <w:tc>
          <w:tcPr>
            <w:tcW w:w="1085" w:type="dxa"/>
          </w:tcPr>
          <w:p w14:paraId="604A2421"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5</w:t>
            </w:r>
          </w:p>
        </w:tc>
        <w:tc>
          <w:tcPr>
            <w:tcW w:w="1883" w:type="dxa"/>
          </w:tcPr>
          <w:p w14:paraId="1758F3FC" w14:textId="77777777" w:rsidR="00044CCC" w:rsidRPr="008F2F99" w:rsidRDefault="00044CCC" w:rsidP="00BF137F">
            <w:pPr>
              <w:rPr>
                <w:rFonts w:ascii="Times New Roman" w:hAnsi="Times New Roman" w:cs="Times New Roman"/>
              </w:rPr>
            </w:pPr>
          </w:p>
        </w:tc>
        <w:tc>
          <w:tcPr>
            <w:tcW w:w="1207" w:type="dxa"/>
          </w:tcPr>
          <w:p w14:paraId="4A94D6E6" w14:textId="77777777" w:rsidR="00044CCC" w:rsidRPr="008F2F99" w:rsidRDefault="00044CCC" w:rsidP="00BF137F">
            <w:pPr>
              <w:rPr>
                <w:rFonts w:ascii="Times New Roman" w:hAnsi="Times New Roman" w:cs="Times New Roman"/>
              </w:rPr>
            </w:pPr>
          </w:p>
        </w:tc>
        <w:tc>
          <w:tcPr>
            <w:tcW w:w="1347" w:type="dxa"/>
          </w:tcPr>
          <w:p w14:paraId="4B0512EA" w14:textId="77777777" w:rsidR="00044CCC" w:rsidRPr="008F2F99" w:rsidRDefault="00044CCC" w:rsidP="00BF137F">
            <w:pPr>
              <w:rPr>
                <w:rFonts w:ascii="Times New Roman" w:hAnsi="Times New Roman" w:cs="Times New Roman"/>
              </w:rPr>
            </w:pPr>
          </w:p>
        </w:tc>
        <w:tc>
          <w:tcPr>
            <w:tcW w:w="1367" w:type="dxa"/>
          </w:tcPr>
          <w:p w14:paraId="1CB3814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5</w:t>
            </w:r>
          </w:p>
        </w:tc>
        <w:tc>
          <w:tcPr>
            <w:tcW w:w="1412" w:type="dxa"/>
          </w:tcPr>
          <w:p w14:paraId="2D73A50A" w14:textId="77777777" w:rsidR="00044CCC" w:rsidRPr="008F2F99" w:rsidRDefault="00044CCC" w:rsidP="00BF137F">
            <w:pPr>
              <w:rPr>
                <w:rFonts w:ascii="Times New Roman" w:hAnsi="Times New Roman" w:cs="Times New Roman"/>
              </w:rPr>
            </w:pPr>
          </w:p>
        </w:tc>
        <w:tc>
          <w:tcPr>
            <w:tcW w:w="1923" w:type="dxa"/>
          </w:tcPr>
          <w:p w14:paraId="488F2A1A" w14:textId="77777777" w:rsidR="00044CCC" w:rsidRPr="008F2F99" w:rsidRDefault="00044CCC" w:rsidP="00BF137F">
            <w:pPr>
              <w:rPr>
                <w:rFonts w:ascii="Times New Roman" w:hAnsi="Times New Roman" w:cs="Times New Roman"/>
              </w:rPr>
            </w:pPr>
          </w:p>
        </w:tc>
        <w:tc>
          <w:tcPr>
            <w:tcW w:w="1317" w:type="dxa"/>
          </w:tcPr>
          <w:p w14:paraId="374F0D80" w14:textId="77777777" w:rsidR="00044CCC" w:rsidRPr="008F2F99" w:rsidRDefault="00044CCC" w:rsidP="00BF137F">
            <w:pPr>
              <w:rPr>
                <w:rFonts w:ascii="Times New Roman" w:hAnsi="Times New Roman" w:cs="Times New Roman"/>
              </w:rPr>
            </w:pPr>
          </w:p>
        </w:tc>
      </w:tr>
      <w:tr w:rsidR="00044CCC" w:rsidRPr="008F2F99" w14:paraId="4F25A786" w14:textId="77777777" w:rsidTr="008F2F99">
        <w:tc>
          <w:tcPr>
            <w:tcW w:w="1409" w:type="dxa"/>
            <w:shd w:val="clear" w:color="auto" w:fill="E7E6E6" w:themeFill="background2"/>
            <w:vAlign w:val="center"/>
          </w:tcPr>
          <w:p w14:paraId="301BE05F"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Garfield</w:t>
            </w:r>
          </w:p>
        </w:tc>
        <w:tc>
          <w:tcPr>
            <w:tcW w:w="1085" w:type="dxa"/>
          </w:tcPr>
          <w:p w14:paraId="387B5B1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6F61DB70" w14:textId="77777777" w:rsidR="00044CCC" w:rsidRPr="008F2F99" w:rsidRDefault="00044CCC" w:rsidP="00BF137F">
            <w:pPr>
              <w:rPr>
                <w:rFonts w:ascii="Times New Roman" w:hAnsi="Times New Roman" w:cs="Times New Roman"/>
              </w:rPr>
            </w:pPr>
          </w:p>
        </w:tc>
        <w:tc>
          <w:tcPr>
            <w:tcW w:w="1207" w:type="dxa"/>
          </w:tcPr>
          <w:p w14:paraId="182C5B57" w14:textId="77777777" w:rsidR="00044CCC" w:rsidRPr="008F2F99" w:rsidRDefault="00044CCC" w:rsidP="00BF137F">
            <w:pPr>
              <w:rPr>
                <w:rFonts w:ascii="Times New Roman" w:hAnsi="Times New Roman" w:cs="Times New Roman"/>
              </w:rPr>
            </w:pPr>
          </w:p>
        </w:tc>
        <w:tc>
          <w:tcPr>
            <w:tcW w:w="1347" w:type="dxa"/>
          </w:tcPr>
          <w:p w14:paraId="78B8D19F" w14:textId="77777777" w:rsidR="00044CCC" w:rsidRPr="008F2F99" w:rsidRDefault="00044CCC" w:rsidP="00BF137F">
            <w:pPr>
              <w:rPr>
                <w:rFonts w:ascii="Times New Roman" w:hAnsi="Times New Roman" w:cs="Times New Roman"/>
              </w:rPr>
            </w:pPr>
          </w:p>
        </w:tc>
        <w:tc>
          <w:tcPr>
            <w:tcW w:w="1367" w:type="dxa"/>
          </w:tcPr>
          <w:p w14:paraId="654EC9BB" w14:textId="77777777" w:rsidR="00044CCC" w:rsidRPr="008F2F99" w:rsidRDefault="00044CCC" w:rsidP="00BF137F">
            <w:pPr>
              <w:rPr>
                <w:rFonts w:ascii="Times New Roman" w:hAnsi="Times New Roman" w:cs="Times New Roman"/>
              </w:rPr>
            </w:pPr>
          </w:p>
        </w:tc>
        <w:tc>
          <w:tcPr>
            <w:tcW w:w="1412" w:type="dxa"/>
          </w:tcPr>
          <w:p w14:paraId="1A9DE646" w14:textId="77777777" w:rsidR="00044CCC" w:rsidRPr="008F2F99" w:rsidRDefault="00044CCC" w:rsidP="00BF137F">
            <w:pPr>
              <w:rPr>
                <w:rFonts w:ascii="Times New Roman" w:hAnsi="Times New Roman" w:cs="Times New Roman"/>
              </w:rPr>
            </w:pPr>
          </w:p>
        </w:tc>
        <w:tc>
          <w:tcPr>
            <w:tcW w:w="1923" w:type="dxa"/>
          </w:tcPr>
          <w:p w14:paraId="3697CF04" w14:textId="77777777" w:rsidR="00044CCC" w:rsidRPr="008F2F99" w:rsidRDefault="00044CCC" w:rsidP="00BF137F">
            <w:pPr>
              <w:rPr>
                <w:rFonts w:ascii="Times New Roman" w:hAnsi="Times New Roman" w:cs="Times New Roman"/>
              </w:rPr>
            </w:pPr>
          </w:p>
        </w:tc>
        <w:tc>
          <w:tcPr>
            <w:tcW w:w="1317" w:type="dxa"/>
          </w:tcPr>
          <w:p w14:paraId="78EDA02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r>
      <w:tr w:rsidR="00044CCC" w:rsidRPr="008F2F99" w14:paraId="1C138B19" w14:textId="77777777" w:rsidTr="008F2F99">
        <w:tc>
          <w:tcPr>
            <w:tcW w:w="1409" w:type="dxa"/>
            <w:shd w:val="clear" w:color="auto" w:fill="E7E6E6" w:themeFill="background2"/>
            <w:vAlign w:val="center"/>
          </w:tcPr>
          <w:p w14:paraId="729891B9"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Garvin</w:t>
            </w:r>
          </w:p>
        </w:tc>
        <w:tc>
          <w:tcPr>
            <w:tcW w:w="1085" w:type="dxa"/>
          </w:tcPr>
          <w:p w14:paraId="621B627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6</w:t>
            </w:r>
          </w:p>
        </w:tc>
        <w:tc>
          <w:tcPr>
            <w:tcW w:w="1883" w:type="dxa"/>
          </w:tcPr>
          <w:p w14:paraId="4F9C42D2" w14:textId="77777777" w:rsidR="00044CCC" w:rsidRPr="008F2F99" w:rsidRDefault="00044CCC" w:rsidP="00BF137F">
            <w:pPr>
              <w:rPr>
                <w:rFonts w:ascii="Times New Roman" w:hAnsi="Times New Roman" w:cs="Times New Roman"/>
              </w:rPr>
            </w:pPr>
          </w:p>
        </w:tc>
        <w:tc>
          <w:tcPr>
            <w:tcW w:w="1207" w:type="dxa"/>
          </w:tcPr>
          <w:p w14:paraId="38BC4DDA" w14:textId="77777777" w:rsidR="00044CCC" w:rsidRPr="008F2F99" w:rsidRDefault="00044CCC" w:rsidP="00BF137F">
            <w:pPr>
              <w:rPr>
                <w:rFonts w:ascii="Times New Roman" w:hAnsi="Times New Roman" w:cs="Times New Roman"/>
              </w:rPr>
            </w:pPr>
          </w:p>
        </w:tc>
        <w:tc>
          <w:tcPr>
            <w:tcW w:w="1347" w:type="dxa"/>
          </w:tcPr>
          <w:p w14:paraId="2B037CB0" w14:textId="77777777" w:rsidR="00044CCC" w:rsidRPr="008F2F99" w:rsidRDefault="00044CCC" w:rsidP="00BF137F">
            <w:pPr>
              <w:rPr>
                <w:rFonts w:ascii="Times New Roman" w:hAnsi="Times New Roman" w:cs="Times New Roman"/>
              </w:rPr>
            </w:pPr>
          </w:p>
        </w:tc>
        <w:tc>
          <w:tcPr>
            <w:tcW w:w="1367" w:type="dxa"/>
          </w:tcPr>
          <w:p w14:paraId="3FD3334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412" w:type="dxa"/>
          </w:tcPr>
          <w:p w14:paraId="2462B4E9" w14:textId="77777777" w:rsidR="00044CCC" w:rsidRPr="008F2F99" w:rsidRDefault="00044CCC" w:rsidP="00BF137F">
            <w:pPr>
              <w:rPr>
                <w:rFonts w:ascii="Times New Roman" w:hAnsi="Times New Roman" w:cs="Times New Roman"/>
              </w:rPr>
            </w:pPr>
          </w:p>
        </w:tc>
        <w:tc>
          <w:tcPr>
            <w:tcW w:w="1923" w:type="dxa"/>
          </w:tcPr>
          <w:p w14:paraId="79C3161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317" w:type="dxa"/>
          </w:tcPr>
          <w:p w14:paraId="4C34AE67" w14:textId="77777777" w:rsidR="00044CCC" w:rsidRPr="008F2F99" w:rsidRDefault="00044CCC" w:rsidP="00BF137F">
            <w:pPr>
              <w:rPr>
                <w:rFonts w:ascii="Times New Roman" w:hAnsi="Times New Roman" w:cs="Times New Roman"/>
              </w:rPr>
            </w:pPr>
          </w:p>
        </w:tc>
      </w:tr>
      <w:tr w:rsidR="00044CCC" w:rsidRPr="008F2F99" w14:paraId="2DDBE5A9" w14:textId="77777777" w:rsidTr="008F2F99">
        <w:tc>
          <w:tcPr>
            <w:tcW w:w="1409" w:type="dxa"/>
            <w:shd w:val="clear" w:color="auto" w:fill="E7E6E6" w:themeFill="background2"/>
            <w:vAlign w:val="center"/>
          </w:tcPr>
          <w:p w14:paraId="34CC0437"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Grady</w:t>
            </w:r>
          </w:p>
        </w:tc>
        <w:tc>
          <w:tcPr>
            <w:tcW w:w="1085" w:type="dxa"/>
          </w:tcPr>
          <w:p w14:paraId="11CA8C6C"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2279C7EE" w14:textId="77777777" w:rsidR="00044CCC" w:rsidRPr="008F2F99" w:rsidRDefault="00044CCC" w:rsidP="00BF137F">
            <w:pPr>
              <w:rPr>
                <w:rFonts w:ascii="Times New Roman" w:hAnsi="Times New Roman" w:cs="Times New Roman"/>
              </w:rPr>
            </w:pPr>
          </w:p>
        </w:tc>
        <w:tc>
          <w:tcPr>
            <w:tcW w:w="1207" w:type="dxa"/>
          </w:tcPr>
          <w:p w14:paraId="34F7ADE2" w14:textId="77777777" w:rsidR="00044CCC" w:rsidRPr="008F2F99" w:rsidRDefault="00044CCC" w:rsidP="00BF137F">
            <w:pPr>
              <w:rPr>
                <w:rFonts w:ascii="Times New Roman" w:hAnsi="Times New Roman" w:cs="Times New Roman"/>
              </w:rPr>
            </w:pPr>
          </w:p>
        </w:tc>
        <w:tc>
          <w:tcPr>
            <w:tcW w:w="1347" w:type="dxa"/>
          </w:tcPr>
          <w:p w14:paraId="1CD68854" w14:textId="77777777" w:rsidR="00044CCC" w:rsidRPr="008F2F99" w:rsidRDefault="00044CCC" w:rsidP="00BF137F">
            <w:pPr>
              <w:rPr>
                <w:rFonts w:ascii="Times New Roman" w:hAnsi="Times New Roman" w:cs="Times New Roman"/>
              </w:rPr>
            </w:pPr>
          </w:p>
        </w:tc>
        <w:tc>
          <w:tcPr>
            <w:tcW w:w="1367" w:type="dxa"/>
          </w:tcPr>
          <w:p w14:paraId="6D38AE18"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412" w:type="dxa"/>
          </w:tcPr>
          <w:p w14:paraId="327BB5AC" w14:textId="77777777" w:rsidR="00044CCC" w:rsidRPr="008F2F99" w:rsidRDefault="00044CCC" w:rsidP="00BF137F">
            <w:pPr>
              <w:rPr>
                <w:rFonts w:ascii="Times New Roman" w:hAnsi="Times New Roman" w:cs="Times New Roman"/>
              </w:rPr>
            </w:pPr>
          </w:p>
        </w:tc>
        <w:tc>
          <w:tcPr>
            <w:tcW w:w="1923" w:type="dxa"/>
          </w:tcPr>
          <w:p w14:paraId="4EF55123" w14:textId="77777777" w:rsidR="00044CCC" w:rsidRPr="008F2F99" w:rsidRDefault="00044CCC" w:rsidP="00BF137F">
            <w:pPr>
              <w:rPr>
                <w:rFonts w:ascii="Times New Roman" w:hAnsi="Times New Roman" w:cs="Times New Roman"/>
              </w:rPr>
            </w:pPr>
          </w:p>
        </w:tc>
        <w:tc>
          <w:tcPr>
            <w:tcW w:w="1317" w:type="dxa"/>
          </w:tcPr>
          <w:p w14:paraId="34369AC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r>
      <w:tr w:rsidR="00044CCC" w:rsidRPr="008F2F99" w14:paraId="25254372" w14:textId="77777777" w:rsidTr="008F2F99">
        <w:tc>
          <w:tcPr>
            <w:tcW w:w="1409" w:type="dxa"/>
            <w:shd w:val="clear" w:color="auto" w:fill="E7E6E6" w:themeFill="background2"/>
            <w:vAlign w:val="center"/>
          </w:tcPr>
          <w:p w14:paraId="68064E6C"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Grant</w:t>
            </w:r>
          </w:p>
        </w:tc>
        <w:tc>
          <w:tcPr>
            <w:tcW w:w="1085" w:type="dxa"/>
          </w:tcPr>
          <w:p w14:paraId="54FB70C1"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5</w:t>
            </w:r>
          </w:p>
        </w:tc>
        <w:tc>
          <w:tcPr>
            <w:tcW w:w="1883" w:type="dxa"/>
          </w:tcPr>
          <w:p w14:paraId="4D218F0E" w14:textId="77777777" w:rsidR="00044CCC" w:rsidRPr="008F2F99" w:rsidRDefault="00044CCC" w:rsidP="00BF137F">
            <w:pPr>
              <w:rPr>
                <w:rFonts w:ascii="Times New Roman" w:hAnsi="Times New Roman" w:cs="Times New Roman"/>
              </w:rPr>
            </w:pPr>
          </w:p>
        </w:tc>
        <w:tc>
          <w:tcPr>
            <w:tcW w:w="1207" w:type="dxa"/>
          </w:tcPr>
          <w:p w14:paraId="1B79D7FE" w14:textId="77777777" w:rsidR="00044CCC" w:rsidRPr="008F2F99" w:rsidRDefault="00044CCC" w:rsidP="00BF137F">
            <w:pPr>
              <w:rPr>
                <w:rFonts w:ascii="Times New Roman" w:hAnsi="Times New Roman" w:cs="Times New Roman"/>
              </w:rPr>
            </w:pPr>
          </w:p>
        </w:tc>
        <w:tc>
          <w:tcPr>
            <w:tcW w:w="1347" w:type="dxa"/>
          </w:tcPr>
          <w:p w14:paraId="2C5FDED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67" w:type="dxa"/>
          </w:tcPr>
          <w:p w14:paraId="74F41D4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412" w:type="dxa"/>
          </w:tcPr>
          <w:p w14:paraId="54149B83" w14:textId="77777777" w:rsidR="00044CCC" w:rsidRPr="008F2F99" w:rsidRDefault="00044CCC" w:rsidP="00BF137F">
            <w:pPr>
              <w:rPr>
                <w:rFonts w:ascii="Times New Roman" w:hAnsi="Times New Roman" w:cs="Times New Roman"/>
              </w:rPr>
            </w:pPr>
          </w:p>
        </w:tc>
        <w:tc>
          <w:tcPr>
            <w:tcW w:w="1923" w:type="dxa"/>
          </w:tcPr>
          <w:p w14:paraId="359EE5B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2BDF008F" w14:textId="77777777" w:rsidR="00044CCC" w:rsidRPr="008F2F99" w:rsidRDefault="00044CCC" w:rsidP="00BF137F">
            <w:pPr>
              <w:rPr>
                <w:rFonts w:ascii="Times New Roman" w:hAnsi="Times New Roman" w:cs="Times New Roman"/>
              </w:rPr>
            </w:pPr>
          </w:p>
        </w:tc>
      </w:tr>
      <w:tr w:rsidR="00044CCC" w:rsidRPr="008F2F99" w14:paraId="7CED241C" w14:textId="77777777" w:rsidTr="008F2F99">
        <w:tc>
          <w:tcPr>
            <w:tcW w:w="1409" w:type="dxa"/>
            <w:shd w:val="clear" w:color="auto" w:fill="E7E6E6" w:themeFill="background2"/>
            <w:vAlign w:val="center"/>
          </w:tcPr>
          <w:p w14:paraId="2199298F"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Greer</w:t>
            </w:r>
          </w:p>
        </w:tc>
        <w:tc>
          <w:tcPr>
            <w:tcW w:w="1085" w:type="dxa"/>
          </w:tcPr>
          <w:p w14:paraId="0BDC0ED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6</w:t>
            </w:r>
          </w:p>
        </w:tc>
        <w:tc>
          <w:tcPr>
            <w:tcW w:w="1883" w:type="dxa"/>
          </w:tcPr>
          <w:p w14:paraId="143146CA" w14:textId="77777777" w:rsidR="00044CCC" w:rsidRPr="008F2F99" w:rsidRDefault="00044CCC" w:rsidP="00BF137F">
            <w:pPr>
              <w:rPr>
                <w:rFonts w:ascii="Times New Roman" w:hAnsi="Times New Roman" w:cs="Times New Roman"/>
              </w:rPr>
            </w:pPr>
          </w:p>
        </w:tc>
        <w:tc>
          <w:tcPr>
            <w:tcW w:w="1207" w:type="dxa"/>
          </w:tcPr>
          <w:p w14:paraId="41756536" w14:textId="77777777" w:rsidR="00044CCC" w:rsidRPr="008F2F99" w:rsidRDefault="00044CCC" w:rsidP="00BF137F">
            <w:pPr>
              <w:rPr>
                <w:rFonts w:ascii="Times New Roman" w:hAnsi="Times New Roman" w:cs="Times New Roman"/>
              </w:rPr>
            </w:pPr>
          </w:p>
        </w:tc>
        <w:tc>
          <w:tcPr>
            <w:tcW w:w="1347" w:type="dxa"/>
          </w:tcPr>
          <w:p w14:paraId="4FB89A70" w14:textId="77777777" w:rsidR="00044CCC" w:rsidRPr="008F2F99" w:rsidRDefault="00044CCC" w:rsidP="00BF137F">
            <w:pPr>
              <w:rPr>
                <w:rFonts w:ascii="Times New Roman" w:hAnsi="Times New Roman" w:cs="Times New Roman"/>
              </w:rPr>
            </w:pPr>
          </w:p>
        </w:tc>
        <w:tc>
          <w:tcPr>
            <w:tcW w:w="1367" w:type="dxa"/>
          </w:tcPr>
          <w:p w14:paraId="7809A20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412" w:type="dxa"/>
          </w:tcPr>
          <w:p w14:paraId="2499397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923" w:type="dxa"/>
          </w:tcPr>
          <w:p w14:paraId="253D4A57"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317" w:type="dxa"/>
          </w:tcPr>
          <w:p w14:paraId="3B59BE7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r>
      <w:tr w:rsidR="00044CCC" w:rsidRPr="008F2F99" w14:paraId="198AE853" w14:textId="77777777" w:rsidTr="008F2F99">
        <w:tc>
          <w:tcPr>
            <w:tcW w:w="1409" w:type="dxa"/>
            <w:shd w:val="clear" w:color="auto" w:fill="E7E6E6" w:themeFill="background2"/>
            <w:vAlign w:val="center"/>
          </w:tcPr>
          <w:p w14:paraId="308F458D"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Harmon</w:t>
            </w:r>
          </w:p>
        </w:tc>
        <w:tc>
          <w:tcPr>
            <w:tcW w:w="1085" w:type="dxa"/>
          </w:tcPr>
          <w:p w14:paraId="036C03F9"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883" w:type="dxa"/>
          </w:tcPr>
          <w:p w14:paraId="61E12173" w14:textId="77777777" w:rsidR="00044CCC" w:rsidRPr="008F2F99" w:rsidRDefault="00044CCC" w:rsidP="00BF137F">
            <w:pPr>
              <w:rPr>
                <w:rFonts w:ascii="Times New Roman" w:hAnsi="Times New Roman" w:cs="Times New Roman"/>
              </w:rPr>
            </w:pPr>
          </w:p>
        </w:tc>
        <w:tc>
          <w:tcPr>
            <w:tcW w:w="1207" w:type="dxa"/>
          </w:tcPr>
          <w:p w14:paraId="14CD293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1DB42204" w14:textId="77777777" w:rsidR="00044CCC" w:rsidRPr="008F2F99" w:rsidRDefault="00044CCC" w:rsidP="00BF137F">
            <w:pPr>
              <w:rPr>
                <w:rFonts w:ascii="Times New Roman" w:hAnsi="Times New Roman" w:cs="Times New Roman"/>
              </w:rPr>
            </w:pPr>
          </w:p>
        </w:tc>
        <w:tc>
          <w:tcPr>
            <w:tcW w:w="1367" w:type="dxa"/>
          </w:tcPr>
          <w:p w14:paraId="2289BBE9"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412" w:type="dxa"/>
          </w:tcPr>
          <w:p w14:paraId="18FAA5ED" w14:textId="77777777" w:rsidR="00044CCC" w:rsidRPr="008F2F99" w:rsidRDefault="00044CCC" w:rsidP="00BF137F">
            <w:pPr>
              <w:rPr>
                <w:rFonts w:ascii="Times New Roman" w:hAnsi="Times New Roman" w:cs="Times New Roman"/>
              </w:rPr>
            </w:pPr>
          </w:p>
        </w:tc>
        <w:tc>
          <w:tcPr>
            <w:tcW w:w="1923" w:type="dxa"/>
          </w:tcPr>
          <w:p w14:paraId="62BC2520" w14:textId="77777777" w:rsidR="00044CCC" w:rsidRPr="008F2F99" w:rsidRDefault="00044CCC" w:rsidP="00BF137F">
            <w:pPr>
              <w:rPr>
                <w:rFonts w:ascii="Times New Roman" w:hAnsi="Times New Roman" w:cs="Times New Roman"/>
              </w:rPr>
            </w:pPr>
          </w:p>
        </w:tc>
        <w:tc>
          <w:tcPr>
            <w:tcW w:w="1317" w:type="dxa"/>
          </w:tcPr>
          <w:p w14:paraId="66E92705" w14:textId="77777777" w:rsidR="00044CCC" w:rsidRPr="008F2F99" w:rsidRDefault="00044CCC" w:rsidP="00BF137F">
            <w:pPr>
              <w:rPr>
                <w:rFonts w:ascii="Times New Roman" w:hAnsi="Times New Roman" w:cs="Times New Roman"/>
              </w:rPr>
            </w:pPr>
          </w:p>
        </w:tc>
      </w:tr>
      <w:tr w:rsidR="00044CCC" w:rsidRPr="008F2F99" w14:paraId="5DD9C24C" w14:textId="77777777" w:rsidTr="008F2F99">
        <w:tc>
          <w:tcPr>
            <w:tcW w:w="1409" w:type="dxa"/>
            <w:shd w:val="clear" w:color="auto" w:fill="E7E6E6" w:themeFill="background2"/>
            <w:vAlign w:val="center"/>
          </w:tcPr>
          <w:p w14:paraId="00FF7526"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Jackson</w:t>
            </w:r>
          </w:p>
        </w:tc>
        <w:tc>
          <w:tcPr>
            <w:tcW w:w="1085" w:type="dxa"/>
          </w:tcPr>
          <w:p w14:paraId="633DE0BC"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883" w:type="dxa"/>
          </w:tcPr>
          <w:p w14:paraId="57E37366" w14:textId="77777777" w:rsidR="00044CCC" w:rsidRPr="008F2F99" w:rsidRDefault="00044CCC" w:rsidP="00BF137F">
            <w:pPr>
              <w:rPr>
                <w:rFonts w:ascii="Times New Roman" w:hAnsi="Times New Roman" w:cs="Times New Roman"/>
              </w:rPr>
            </w:pPr>
          </w:p>
        </w:tc>
        <w:tc>
          <w:tcPr>
            <w:tcW w:w="1207" w:type="dxa"/>
          </w:tcPr>
          <w:p w14:paraId="4BCEF2F6" w14:textId="77777777" w:rsidR="00044CCC" w:rsidRPr="008F2F99" w:rsidRDefault="00044CCC" w:rsidP="00BF137F">
            <w:pPr>
              <w:rPr>
                <w:rFonts w:ascii="Times New Roman" w:hAnsi="Times New Roman" w:cs="Times New Roman"/>
              </w:rPr>
            </w:pPr>
          </w:p>
        </w:tc>
        <w:tc>
          <w:tcPr>
            <w:tcW w:w="1347" w:type="dxa"/>
          </w:tcPr>
          <w:p w14:paraId="5D4B9837" w14:textId="77777777" w:rsidR="00044CCC" w:rsidRPr="008F2F99" w:rsidRDefault="00044CCC" w:rsidP="00BF137F">
            <w:pPr>
              <w:rPr>
                <w:rFonts w:ascii="Times New Roman" w:hAnsi="Times New Roman" w:cs="Times New Roman"/>
              </w:rPr>
            </w:pPr>
          </w:p>
        </w:tc>
        <w:tc>
          <w:tcPr>
            <w:tcW w:w="1367" w:type="dxa"/>
          </w:tcPr>
          <w:p w14:paraId="381B4F72" w14:textId="77777777" w:rsidR="00044CCC" w:rsidRPr="008F2F99" w:rsidRDefault="00044CCC" w:rsidP="00BF137F">
            <w:pPr>
              <w:rPr>
                <w:rFonts w:ascii="Times New Roman" w:hAnsi="Times New Roman" w:cs="Times New Roman"/>
              </w:rPr>
            </w:pPr>
          </w:p>
        </w:tc>
        <w:tc>
          <w:tcPr>
            <w:tcW w:w="1412" w:type="dxa"/>
          </w:tcPr>
          <w:p w14:paraId="0AC39D9C" w14:textId="77777777" w:rsidR="00044CCC" w:rsidRPr="008F2F99" w:rsidRDefault="00044CCC" w:rsidP="00BF137F">
            <w:pPr>
              <w:rPr>
                <w:rFonts w:ascii="Times New Roman" w:hAnsi="Times New Roman" w:cs="Times New Roman"/>
              </w:rPr>
            </w:pPr>
          </w:p>
        </w:tc>
        <w:tc>
          <w:tcPr>
            <w:tcW w:w="1923" w:type="dxa"/>
          </w:tcPr>
          <w:p w14:paraId="0D82314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56AA49B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r>
      <w:tr w:rsidR="00044CCC" w:rsidRPr="008F2F99" w14:paraId="5C0C23ED" w14:textId="77777777" w:rsidTr="008F2F99">
        <w:tc>
          <w:tcPr>
            <w:tcW w:w="1409" w:type="dxa"/>
            <w:shd w:val="clear" w:color="auto" w:fill="E7E6E6" w:themeFill="background2"/>
            <w:vAlign w:val="center"/>
          </w:tcPr>
          <w:p w14:paraId="05FFC3E4"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Jefferson</w:t>
            </w:r>
          </w:p>
        </w:tc>
        <w:tc>
          <w:tcPr>
            <w:tcW w:w="1085" w:type="dxa"/>
          </w:tcPr>
          <w:p w14:paraId="400AB2F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75812704" w14:textId="77777777" w:rsidR="00044CCC" w:rsidRPr="008F2F99" w:rsidRDefault="00044CCC" w:rsidP="00BF137F">
            <w:pPr>
              <w:rPr>
                <w:rFonts w:ascii="Times New Roman" w:hAnsi="Times New Roman" w:cs="Times New Roman"/>
              </w:rPr>
            </w:pPr>
          </w:p>
        </w:tc>
        <w:tc>
          <w:tcPr>
            <w:tcW w:w="1207" w:type="dxa"/>
          </w:tcPr>
          <w:p w14:paraId="76C2AA81" w14:textId="77777777" w:rsidR="00044CCC" w:rsidRPr="008F2F99" w:rsidRDefault="00044CCC" w:rsidP="00BF137F">
            <w:pPr>
              <w:rPr>
                <w:rFonts w:ascii="Times New Roman" w:hAnsi="Times New Roman" w:cs="Times New Roman"/>
              </w:rPr>
            </w:pPr>
          </w:p>
        </w:tc>
        <w:tc>
          <w:tcPr>
            <w:tcW w:w="1347" w:type="dxa"/>
          </w:tcPr>
          <w:p w14:paraId="2513FFFD" w14:textId="77777777" w:rsidR="00044CCC" w:rsidRPr="008F2F99" w:rsidRDefault="00044CCC" w:rsidP="00BF137F">
            <w:pPr>
              <w:rPr>
                <w:rFonts w:ascii="Times New Roman" w:hAnsi="Times New Roman" w:cs="Times New Roman"/>
              </w:rPr>
            </w:pPr>
          </w:p>
        </w:tc>
        <w:tc>
          <w:tcPr>
            <w:tcW w:w="1367" w:type="dxa"/>
          </w:tcPr>
          <w:p w14:paraId="0B5060C2" w14:textId="77777777" w:rsidR="00044CCC" w:rsidRPr="008F2F99" w:rsidRDefault="00044CCC" w:rsidP="00BF137F">
            <w:pPr>
              <w:rPr>
                <w:rFonts w:ascii="Times New Roman" w:hAnsi="Times New Roman" w:cs="Times New Roman"/>
              </w:rPr>
            </w:pPr>
          </w:p>
        </w:tc>
        <w:tc>
          <w:tcPr>
            <w:tcW w:w="1412" w:type="dxa"/>
          </w:tcPr>
          <w:p w14:paraId="259CAFC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070FE260" w14:textId="77777777" w:rsidR="00044CCC" w:rsidRPr="008F2F99" w:rsidRDefault="00044CCC" w:rsidP="00BF137F">
            <w:pPr>
              <w:rPr>
                <w:rFonts w:ascii="Times New Roman" w:hAnsi="Times New Roman" w:cs="Times New Roman"/>
              </w:rPr>
            </w:pPr>
          </w:p>
        </w:tc>
        <w:tc>
          <w:tcPr>
            <w:tcW w:w="1317" w:type="dxa"/>
          </w:tcPr>
          <w:p w14:paraId="076C2D22" w14:textId="77777777" w:rsidR="00044CCC" w:rsidRPr="008F2F99" w:rsidRDefault="00044CCC" w:rsidP="00BF137F">
            <w:pPr>
              <w:rPr>
                <w:rFonts w:ascii="Times New Roman" w:hAnsi="Times New Roman" w:cs="Times New Roman"/>
              </w:rPr>
            </w:pPr>
          </w:p>
        </w:tc>
      </w:tr>
      <w:tr w:rsidR="00044CCC" w:rsidRPr="008F2F99" w14:paraId="3B57C5EB" w14:textId="77777777" w:rsidTr="008F2F99">
        <w:tc>
          <w:tcPr>
            <w:tcW w:w="1409" w:type="dxa"/>
            <w:shd w:val="clear" w:color="auto" w:fill="E7E6E6" w:themeFill="background2"/>
            <w:vAlign w:val="center"/>
          </w:tcPr>
          <w:p w14:paraId="58CB2C3D"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Kay</w:t>
            </w:r>
          </w:p>
        </w:tc>
        <w:tc>
          <w:tcPr>
            <w:tcW w:w="1085" w:type="dxa"/>
          </w:tcPr>
          <w:p w14:paraId="056D04A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10</w:t>
            </w:r>
          </w:p>
        </w:tc>
        <w:tc>
          <w:tcPr>
            <w:tcW w:w="1883" w:type="dxa"/>
          </w:tcPr>
          <w:p w14:paraId="4257D14F" w14:textId="77777777" w:rsidR="00044CCC" w:rsidRPr="008F2F99" w:rsidRDefault="00044CCC" w:rsidP="00BF137F">
            <w:pPr>
              <w:rPr>
                <w:rFonts w:ascii="Times New Roman" w:hAnsi="Times New Roman" w:cs="Times New Roman"/>
              </w:rPr>
            </w:pPr>
          </w:p>
        </w:tc>
        <w:tc>
          <w:tcPr>
            <w:tcW w:w="1207" w:type="dxa"/>
          </w:tcPr>
          <w:p w14:paraId="3E059359"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76F29A6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4</w:t>
            </w:r>
          </w:p>
        </w:tc>
        <w:tc>
          <w:tcPr>
            <w:tcW w:w="1367" w:type="dxa"/>
          </w:tcPr>
          <w:p w14:paraId="5419DF18"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412" w:type="dxa"/>
          </w:tcPr>
          <w:p w14:paraId="7F9083C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661CE80C"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317" w:type="dxa"/>
          </w:tcPr>
          <w:p w14:paraId="7DFF0460" w14:textId="77777777" w:rsidR="00044CCC" w:rsidRPr="008F2F99" w:rsidRDefault="00044CCC" w:rsidP="00BF137F">
            <w:pPr>
              <w:rPr>
                <w:rFonts w:ascii="Times New Roman" w:hAnsi="Times New Roman" w:cs="Times New Roman"/>
              </w:rPr>
            </w:pPr>
          </w:p>
        </w:tc>
      </w:tr>
      <w:tr w:rsidR="00044CCC" w:rsidRPr="008F2F99" w14:paraId="469038BD" w14:textId="77777777" w:rsidTr="008F2F99">
        <w:tc>
          <w:tcPr>
            <w:tcW w:w="1409" w:type="dxa"/>
            <w:shd w:val="clear" w:color="auto" w:fill="E7E6E6" w:themeFill="background2"/>
            <w:vAlign w:val="center"/>
          </w:tcPr>
          <w:p w14:paraId="3150A9B4"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Kiowa</w:t>
            </w:r>
          </w:p>
        </w:tc>
        <w:tc>
          <w:tcPr>
            <w:tcW w:w="1085" w:type="dxa"/>
          </w:tcPr>
          <w:p w14:paraId="7E8B365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3DB12457" w14:textId="77777777" w:rsidR="00044CCC" w:rsidRPr="008F2F99" w:rsidRDefault="00044CCC" w:rsidP="00BF137F">
            <w:pPr>
              <w:rPr>
                <w:rFonts w:ascii="Times New Roman" w:hAnsi="Times New Roman" w:cs="Times New Roman"/>
              </w:rPr>
            </w:pPr>
          </w:p>
        </w:tc>
        <w:tc>
          <w:tcPr>
            <w:tcW w:w="1207" w:type="dxa"/>
          </w:tcPr>
          <w:p w14:paraId="4FCBEB01" w14:textId="77777777" w:rsidR="00044CCC" w:rsidRPr="008F2F99" w:rsidRDefault="00044CCC" w:rsidP="00BF137F">
            <w:pPr>
              <w:rPr>
                <w:rFonts w:ascii="Times New Roman" w:hAnsi="Times New Roman" w:cs="Times New Roman"/>
              </w:rPr>
            </w:pPr>
          </w:p>
        </w:tc>
        <w:tc>
          <w:tcPr>
            <w:tcW w:w="1347" w:type="dxa"/>
          </w:tcPr>
          <w:p w14:paraId="5D03778D" w14:textId="77777777" w:rsidR="00044CCC" w:rsidRPr="008F2F99" w:rsidRDefault="00044CCC" w:rsidP="00BF137F">
            <w:pPr>
              <w:rPr>
                <w:rFonts w:ascii="Times New Roman" w:hAnsi="Times New Roman" w:cs="Times New Roman"/>
              </w:rPr>
            </w:pPr>
          </w:p>
        </w:tc>
        <w:tc>
          <w:tcPr>
            <w:tcW w:w="1367" w:type="dxa"/>
          </w:tcPr>
          <w:p w14:paraId="690E5588" w14:textId="77777777" w:rsidR="00044CCC" w:rsidRPr="008F2F99" w:rsidRDefault="00044CCC" w:rsidP="00BF137F">
            <w:pPr>
              <w:rPr>
                <w:rFonts w:ascii="Times New Roman" w:hAnsi="Times New Roman" w:cs="Times New Roman"/>
              </w:rPr>
            </w:pPr>
          </w:p>
        </w:tc>
        <w:tc>
          <w:tcPr>
            <w:tcW w:w="1412" w:type="dxa"/>
          </w:tcPr>
          <w:p w14:paraId="65F41F2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615C8983" w14:textId="77777777" w:rsidR="00044CCC" w:rsidRPr="008F2F99" w:rsidRDefault="00044CCC" w:rsidP="00BF137F">
            <w:pPr>
              <w:rPr>
                <w:rFonts w:ascii="Times New Roman" w:hAnsi="Times New Roman" w:cs="Times New Roman"/>
              </w:rPr>
            </w:pPr>
          </w:p>
        </w:tc>
        <w:tc>
          <w:tcPr>
            <w:tcW w:w="1317" w:type="dxa"/>
          </w:tcPr>
          <w:p w14:paraId="36145F13" w14:textId="77777777" w:rsidR="00044CCC" w:rsidRPr="008F2F99" w:rsidRDefault="00044CCC" w:rsidP="00BF137F">
            <w:pPr>
              <w:rPr>
                <w:rFonts w:ascii="Times New Roman" w:hAnsi="Times New Roman" w:cs="Times New Roman"/>
              </w:rPr>
            </w:pPr>
          </w:p>
        </w:tc>
      </w:tr>
      <w:tr w:rsidR="00044CCC" w:rsidRPr="008F2F99" w14:paraId="0BA2982A" w14:textId="77777777" w:rsidTr="008F2F99">
        <w:tc>
          <w:tcPr>
            <w:tcW w:w="1409" w:type="dxa"/>
            <w:shd w:val="clear" w:color="auto" w:fill="E7E6E6" w:themeFill="background2"/>
            <w:vAlign w:val="center"/>
          </w:tcPr>
          <w:p w14:paraId="25DD8686"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Le Flore</w:t>
            </w:r>
          </w:p>
        </w:tc>
        <w:tc>
          <w:tcPr>
            <w:tcW w:w="1085" w:type="dxa"/>
          </w:tcPr>
          <w:p w14:paraId="3E7E90AE"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1881406D" w14:textId="77777777" w:rsidR="00044CCC" w:rsidRPr="008F2F99" w:rsidRDefault="00044CCC" w:rsidP="00BF137F">
            <w:pPr>
              <w:rPr>
                <w:rFonts w:ascii="Times New Roman" w:hAnsi="Times New Roman" w:cs="Times New Roman"/>
              </w:rPr>
            </w:pPr>
          </w:p>
        </w:tc>
        <w:tc>
          <w:tcPr>
            <w:tcW w:w="1207" w:type="dxa"/>
          </w:tcPr>
          <w:p w14:paraId="31914793" w14:textId="77777777" w:rsidR="00044CCC" w:rsidRPr="008F2F99" w:rsidRDefault="00044CCC" w:rsidP="00BF137F">
            <w:pPr>
              <w:rPr>
                <w:rFonts w:ascii="Times New Roman" w:hAnsi="Times New Roman" w:cs="Times New Roman"/>
              </w:rPr>
            </w:pPr>
          </w:p>
        </w:tc>
        <w:tc>
          <w:tcPr>
            <w:tcW w:w="1347" w:type="dxa"/>
          </w:tcPr>
          <w:p w14:paraId="2D73B22A" w14:textId="77777777" w:rsidR="00044CCC" w:rsidRPr="008F2F99" w:rsidRDefault="00044CCC" w:rsidP="00BF137F">
            <w:pPr>
              <w:rPr>
                <w:rFonts w:ascii="Times New Roman" w:hAnsi="Times New Roman" w:cs="Times New Roman"/>
              </w:rPr>
            </w:pPr>
          </w:p>
        </w:tc>
        <w:tc>
          <w:tcPr>
            <w:tcW w:w="1367" w:type="dxa"/>
          </w:tcPr>
          <w:p w14:paraId="4A86ADF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412" w:type="dxa"/>
          </w:tcPr>
          <w:p w14:paraId="2BCD3CEB" w14:textId="77777777" w:rsidR="00044CCC" w:rsidRPr="008F2F99" w:rsidRDefault="00044CCC" w:rsidP="00BF137F">
            <w:pPr>
              <w:rPr>
                <w:rFonts w:ascii="Times New Roman" w:hAnsi="Times New Roman" w:cs="Times New Roman"/>
              </w:rPr>
            </w:pPr>
          </w:p>
        </w:tc>
        <w:tc>
          <w:tcPr>
            <w:tcW w:w="1923" w:type="dxa"/>
          </w:tcPr>
          <w:p w14:paraId="7BA6C8D4" w14:textId="77777777" w:rsidR="00044CCC" w:rsidRPr="008F2F99" w:rsidRDefault="00044CCC" w:rsidP="00BF137F">
            <w:pPr>
              <w:rPr>
                <w:rFonts w:ascii="Times New Roman" w:hAnsi="Times New Roman" w:cs="Times New Roman"/>
              </w:rPr>
            </w:pPr>
          </w:p>
        </w:tc>
        <w:tc>
          <w:tcPr>
            <w:tcW w:w="1317" w:type="dxa"/>
          </w:tcPr>
          <w:p w14:paraId="48735577" w14:textId="77777777" w:rsidR="00044CCC" w:rsidRPr="008F2F99" w:rsidRDefault="00044CCC" w:rsidP="00BF137F">
            <w:pPr>
              <w:rPr>
                <w:rFonts w:ascii="Times New Roman" w:hAnsi="Times New Roman" w:cs="Times New Roman"/>
              </w:rPr>
            </w:pPr>
          </w:p>
        </w:tc>
      </w:tr>
      <w:tr w:rsidR="00044CCC" w:rsidRPr="008F2F99" w14:paraId="510679B9" w14:textId="77777777" w:rsidTr="008F2F99">
        <w:tc>
          <w:tcPr>
            <w:tcW w:w="1409" w:type="dxa"/>
            <w:shd w:val="clear" w:color="auto" w:fill="E7E6E6" w:themeFill="background2"/>
            <w:vAlign w:val="center"/>
          </w:tcPr>
          <w:p w14:paraId="4145BEC1"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Marshall</w:t>
            </w:r>
          </w:p>
        </w:tc>
        <w:tc>
          <w:tcPr>
            <w:tcW w:w="1085" w:type="dxa"/>
          </w:tcPr>
          <w:p w14:paraId="2BB3C37D"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2A5F4FEE" w14:textId="77777777" w:rsidR="00044CCC" w:rsidRPr="008F2F99" w:rsidRDefault="00044CCC" w:rsidP="00BF137F">
            <w:pPr>
              <w:rPr>
                <w:rFonts w:ascii="Times New Roman" w:hAnsi="Times New Roman" w:cs="Times New Roman"/>
              </w:rPr>
            </w:pPr>
          </w:p>
        </w:tc>
        <w:tc>
          <w:tcPr>
            <w:tcW w:w="1207" w:type="dxa"/>
          </w:tcPr>
          <w:p w14:paraId="258A15C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3D737074" w14:textId="77777777" w:rsidR="00044CCC" w:rsidRPr="008F2F99" w:rsidRDefault="00044CCC" w:rsidP="00BF137F">
            <w:pPr>
              <w:rPr>
                <w:rFonts w:ascii="Times New Roman" w:hAnsi="Times New Roman" w:cs="Times New Roman"/>
              </w:rPr>
            </w:pPr>
          </w:p>
        </w:tc>
        <w:tc>
          <w:tcPr>
            <w:tcW w:w="1367" w:type="dxa"/>
          </w:tcPr>
          <w:p w14:paraId="10ADEC35" w14:textId="77777777" w:rsidR="00044CCC" w:rsidRPr="008F2F99" w:rsidRDefault="00044CCC" w:rsidP="00BF137F">
            <w:pPr>
              <w:rPr>
                <w:rFonts w:ascii="Times New Roman" w:hAnsi="Times New Roman" w:cs="Times New Roman"/>
              </w:rPr>
            </w:pPr>
          </w:p>
        </w:tc>
        <w:tc>
          <w:tcPr>
            <w:tcW w:w="1412" w:type="dxa"/>
          </w:tcPr>
          <w:p w14:paraId="7B4B6D77" w14:textId="77777777" w:rsidR="00044CCC" w:rsidRPr="008F2F99" w:rsidRDefault="00044CCC" w:rsidP="00BF137F">
            <w:pPr>
              <w:rPr>
                <w:rFonts w:ascii="Times New Roman" w:hAnsi="Times New Roman" w:cs="Times New Roman"/>
              </w:rPr>
            </w:pPr>
          </w:p>
        </w:tc>
        <w:tc>
          <w:tcPr>
            <w:tcW w:w="1923" w:type="dxa"/>
          </w:tcPr>
          <w:p w14:paraId="17B3619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57B4E01C" w14:textId="77777777" w:rsidR="00044CCC" w:rsidRPr="008F2F99" w:rsidRDefault="00044CCC" w:rsidP="00BF137F">
            <w:pPr>
              <w:rPr>
                <w:rFonts w:ascii="Times New Roman" w:hAnsi="Times New Roman" w:cs="Times New Roman"/>
              </w:rPr>
            </w:pPr>
          </w:p>
        </w:tc>
      </w:tr>
      <w:tr w:rsidR="00044CCC" w:rsidRPr="008F2F99" w14:paraId="6E6D6A5A" w14:textId="77777777" w:rsidTr="008F2F99">
        <w:tc>
          <w:tcPr>
            <w:tcW w:w="1409" w:type="dxa"/>
            <w:shd w:val="clear" w:color="auto" w:fill="E7E6E6" w:themeFill="background2"/>
            <w:vAlign w:val="center"/>
          </w:tcPr>
          <w:p w14:paraId="00788919"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Mayes</w:t>
            </w:r>
          </w:p>
        </w:tc>
        <w:tc>
          <w:tcPr>
            <w:tcW w:w="1085" w:type="dxa"/>
          </w:tcPr>
          <w:p w14:paraId="2B304439"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883" w:type="dxa"/>
          </w:tcPr>
          <w:p w14:paraId="75B604C3" w14:textId="77777777" w:rsidR="00044CCC" w:rsidRPr="008F2F99" w:rsidRDefault="00044CCC" w:rsidP="00BF137F">
            <w:pPr>
              <w:rPr>
                <w:rFonts w:ascii="Times New Roman" w:hAnsi="Times New Roman" w:cs="Times New Roman"/>
              </w:rPr>
            </w:pPr>
          </w:p>
        </w:tc>
        <w:tc>
          <w:tcPr>
            <w:tcW w:w="1207" w:type="dxa"/>
          </w:tcPr>
          <w:p w14:paraId="62E1B22C" w14:textId="77777777" w:rsidR="00044CCC" w:rsidRPr="008F2F99" w:rsidRDefault="00044CCC" w:rsidP="00BF137F">
            <w:pPr>
              <w:rPr>
                <w:rFonts w:ascii="Times New Roman" w:hAnsi="Times New Roman" w:cs="Times New Roman"/>
              </w:rPr>
            </w:pPr>
          </w:p>
        </w:tc>
        <w:tc>
          <w:tcPr>
            <w:tcW w:w="1347" w:type="dxa"/>
          </w:tcPr>
          <w:p w14:paraId="077D37D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67" w:type="dxa"/>
          </w:tcPr>
          <w:p w14:paraId="69D44EF4" w14:textId="77777777" w:rsidR="00044CCC" w:rsidRPr="008F2F99" w:rsidRDefault="00044CCC" w:rsidP="00BF137F">
            <w:pPr>
              <w:rPr>
                <w:rFonts w:ascii="Times New Roman" w:hAnsi="Times New Roman" w:cs="Times New Roman"/>
              </w:rPr>
            </w:pPr>
          </w:p>
        </w:tc>
        <w:tc>
          <w:tcPr>
            <w:tcW w:w="1412" w:type="dxa"/>
          </w:tcPr>
          <w:p w14:paraId="10E5DFA7" w14:textId="77777777" w:rsidR="00044CCC" w:rsidRPr="008F2F99" w:rsidRDefault="00044CCC" w:rsidP="00BF137F">
            <w:pPr>
              <w:rPr>
                <w:rFonts w:ascii="Times New Roman" w:hAnsi="Times New Roman" w:cs="Times New Roman"/>
              </w:rPr>
            </w:pPr>
          </w:p>
        </w:tc>
        <w:tc>
          <w:tcPr>
            <w:tcW w:w="1923" w:type="dxa"/>
          </w:tcPr>
          <w:p w14:paraId="5DC1CA8E"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317" w:type="dxa"/>
          </w:tcPr>
          <w:p w14:paraId="6E848EF6" w14:textId="77777777" w:rsidR="00044CCC" w:rsidRPr="008F2F99" w:rsidRDefault="00044CCC" w:rsidP="00BF137F">
            <w:pPr>
              <w:rPr>
                <w:rFonts w:ascii="Times New Roman" w:hAnsi="Times New Roman" w:cs="Times New Roman"/>
              </w:rPr>
            </w:pPr>
          </w:p>
        </w:tc>
      </w:tr>
      <w:tr w:rsidR="008F2F99" w:rsidRPr="008F2F99" w14:paraId="499B99AF" w14:textId="77777777" w:rsidTr="008F2F99">
        <w:tc>
          <w:tcPr>
            <w:tcW w:w="1409" w:type="dxa"/>
            <w:shd w:val="clear" w:color="auto" w:fill="E7E6E6" w:themeFill="background2"/>
            <w:vAlign w:val="center"/>
          </w:tcPr>
          <w:p w14:paraId="039945C7"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lastRenderedPageBreak/>
              <w:t>County</w:t>
            </w:r>
          </w:p>
        </w:tc>
        <w:tc>
          <w:tcPr>
            <w:tcW w:w="1085" w:type="dxa"/>
            <w:shd w:val="clear" w:color="auto" w:fill="E7E6E6" w:themeFill="background2"/>
            <w:vAlign w:val="center"/>
          </w:tcPr>
          <w:p w14:paraId="2A168C95"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Total Sites</w:t>
            </w:r>
          </w:p>
        </w:tc>
        <w:tc>
          <w:tcPr>
            <w:tcW w:w="1883" w:type="dxa"/>
            <w:shd w:val="clear" w:color="auto" w:fill="E7E6E6" w:themeFill="background2"/>
            <w:vAlign w:val="center"/>
          </w:tcPr>
          <w:p w14:paraId="3E1BE6D4"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Paleoindigenous</w:t>
            </w:r>
          </w:p>
        </w:tc>
        <w:tc>
          <w:tcPr>
            <w:tcW w:w="1207" w:type="dxa"/>
            <w:shd w:val="clear" w:color="auto" w:fill="E7E6E6" w:themeFill="background2"/>
            <w:vAlign w:val="center"/>
          </w:tcPr>
          <w:p w14:paraId="4F731D6B"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Archaic</w:t>
            </w:r>
          </w:p>
        </w:tc>
        <w:tc>
          <w:tcPr>
            <w:tcW w:w="1347" w:type="dxa"/>
            <w:shd w:val="clear" w:color="auto" w:fill="E7E6E6" w:themeFill="background2"/>
            <w:vAlign w:val="center"/>
          </w:tcPr>
          <w:p w14:paraId="0E3C79E0"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Woodland</w:t>
            </w:r>
          </w:p>
        </w:tc>
        <w:tc>
          <w:tcPr>
            <w:tcW w:w="1367" w:type="dxa"/>
            <w:shd w:val="clear" w:color="auto" w:fill="E7E6E6" w:themeFill="background2"/>
            <w:vAlign w:val="center"/>
          </w:tcPr>
          <w:p w14:paraId="411C3E59"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Late Precontact</w:t>
            </w:r>
          </w:p>
        </w:tc>
        <w:tc>
          <w:tcPr>
            <w:tcW w:w="1412" w:type="dxa"/>
            <w:shd w:val="clear" w:color="auto" w:fill="E7E6E6" w:themeFill="background2"/>
            <w:vAlign w:val="center"/>
          </w:tcPr>
          <w:p w14:paraId="7390AA1B"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Postcontact</w:t>
            </w:r>
          </w:p>
        </w:tc>
        <w:tc>
          <w:tcPr>
            <w:tcW w:w="1923" w:type="dxa"/>
            <w:shd w:val="clear" w:color="auto" w:fill="E7E6E6" w:themeFill="background2"/>
            <w:vAlign w:val="center"/>
          </w:tcPr>
          <w:p w14:paraId="0FDABC7B"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Multicomponent</w:t>
            </w:r>
          </w:p>
        </w:tc>
        <w:tc>
          <w:tcPr>
            <w:tcW w:w="1317" w:type="dxa"/>
            <w:shd w:val="clear" w:color="auto" w:fill="E7E6E6" w:themeFill="background2"/>
            <w:vAlign w:val="center"/>
          </w:tcPr>
          <w:p w14:paraId="557D7919" w14:textId="77777777" w:rsidR="008F2F99" w:rsidRPr="008F2F99" w:rsidRDefault="008F2F99" w:rsidP="003C0BD9">
            <w:pPr>
              <w:jc w:val="center"/>
              <w:rPr>
                <w:rFonts w:ascii="Times New Roman" w:hAnsi="Times New Roman" w:cs="Times New Roman"/>
                <w:b/>
                <w:bCs/>
              </w:rPr>
            </w:pPr>
            <w:r w:rsidRPr="008F2F99">
              <w:rPr>
                <w:rFonts w:ascii="Times New Roman" w:hAnsi="Times New Roman" w:cs="Times New Roman"/>
                <w:b/>
                <w:bCs/>
              </w:rPr>
              <w:t>Unknown</w:t>
            </w:r>
          </w:p>
        </w:tc>
      </w:tr>
      <w:tr w:rsidR="00044CCC" w:rsidRPr="008F2F99" w14:paraId="1F028594" w14:textId="77777777" w:rsidTr="008F2F99">
        <w:tc>
          <w:tcPr>
            <w:tcW w:w="1409" w:type="dxa"/>
            <w:shd w:val="clear" w:color="auto" w:fill="E7E6E6" w:themeFill="background2"/>
            <w:vAlign w:val="center"/>
          </w:tcPr>
          <w:p w14:paraId="7695E99D"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McClain</w:t>
            </w:r>
          </w:p>
        </w:tc>
        <w:tc>
          <w:tcPr>
            <w:tcW w:w="1085" w:type="dxa"/>
          </w:tcPr>
          <w:p w14:paraId="70303407"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883" w:type="dxa"/>
          </w:tcPr>
          <w:p w14:paraId="0448E476" w14:textId="77777777" w:rsidR="00044CCC" w:rsidRPr="008F2F99" w:rsidRDefault="00044CCC" w:rsidP="00BF137F">
            <w:pPr>
              <w:rPr>
                <w:rFonts w:ascii="Times New Roman" w:hAnsi="Times New Roman" w:cs="Times New Roman"/>
              </w:rPr>
            </w:pPr>
          </w:p>
        </w:tc>
        <w:tc>
          <w:tcPr>
            <w:tcW w:w="1207" w:type="dxa"/>
          </w:tcPr>
          <w:p w14:paraId="7B713657" w14:textId="77777777" w:rsidR="00044CCC" w:rsidRPr="008F2F99" w:rsidRDefault="00044CCC" w:rsidP="00BF137F">
            <w:pPr>
              <w:rPr>
                <w:rFonts w:ascii="Times New Roman" w:hAnsi="Times New Roman" w:cs="Times New Roman"/>
              </w:rPr>
            </w:pPr>
          </w:p>
        </w:tc>
        <w:tc>
          <w:tcPr>
            <w:tcW w:w="1347" w:type="dxa"/>
          </w:tcPr>
          <w:p w14:paraId="413E9FA4" w14:textId="77777777" w:rsidR="00044CCC" w:rsidRPr="008F2F99" w:rsidRDefault="00044CCC" w:rsidP="00BF137F">
            <w:pPr>
              <w:rPr>
                <w:rFonts w:ascii="Times New Roman" w:hAnsi="Times New Roman" w:cs="Times New Roman"/>
              </w:rPr>
            </w:pPr>
          </w:p>
        </w:tc>
        <w:tc>
          <w:tcPr>
            <w:tcW w:w="1367" w:type="dxa"/>
          </w:tcPr>
          <w:p w14:paraId="1A7F301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412" w:type="dxa"/>
          </w:tcPr>
          <w:p w14:paraId="1C65CB10" w14:textId="77777777" w:rsidR="00044CCC" w:rsidRPr="008F2F99" w:rsidRDefault="00044CCC" w:rsidP="00BF137F">
            <w:pPr>
              <w:rPr>
                <w:rFonts w:ascii="Times New Roman" w:hAnsi="Times New Roman" w:cs="Times New Roman"/>
              </w:rPr>
            </w:pPr>
          </w:p>
        </w:tc>
        <w:tc>
          <w:tcPr>
            <w:tcW w:w="1923" w:type="dxa"/>
          </w:tcPr>
          <w:p w14:paraId="082BE85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177C84E2" w14:textId="77777777" w:rsidR="00044CCC" w:rsidRPr="008F2F99" w:rsidRDefault="00044CCC" w:rsidP="00BF137F">
            <w:pPr>
              <w:rPr>
                <w:rFonts w:ascii="Times New Roman" w:hAnsi="Times New Roman" w:cs="Times New Roman"/>
              </w:rPr>
            </w:pPr>
          </w:p>
        </w:tc>
      </w:tr>
      <w:tr w:rsidR="00044CCC" w:rsidRPr="008F2F99" w14:paraId="5DBDD385" w14:textId="77777777" w:rsidTr="008F2F99">
        <w:tc>
          <w:tcPr>
            <w:tcW w:w="1409" w:type="dxa"/>
            <w:shd w:val="clear" w:color="auto" w:fill="E7E6E6" w:themeFill="background2"/>
            <w:vAlign w:val="center"/>
          </w:tcPr>
          <w:p w14:paraId="3ECB5070"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McCurtain</w:t>
            </w:r>
          </w:p>
        </w:tc>
        <w:tc>
          <w:tcPr>
            <w:tcW w:w="1085" w:type="dxa"/>
          </w:tcPr>
          <w:p w14:paraId="18D9B21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7291777D" w14:textId="77777777" w:rsidR="00044CCC" w:rsidRPr="008F2F99" w:rsidRDefault="00044CCC" w:rsidP="00BF137F">
            <w:pPr>
              <w:rPr>
                <w:rFonts w:ascii="Times New Roman" w:hAnsi="Times New Roman" w:cs="Times New Roman"/>
              </w:rPr>
            </w:pPr>
          </w:p>
        </w:tc>
        <w:tc>
          <w:tcPr>
            <w:tcW w:w="1207" w:type="dxa"/>
          </w:tcPr>
          <w:p w14:paraId="51A1E886" w14:textId="77777777" w:rsidR="00044CCC" w:rsidRPr="008F2F99" w:rsidRDefault="00044CCC" w:rsidP="00BF137F">
            <w:pPr>
              <w:rPr>
                <w:rFonts w:ascii="Times New Roman" w:hAnsi="Times New Roman" w:cs="Times New Roman"/>
              </w:rPr>
            </w:pPr>
          </w:p>
        </w:tc>
        <w:tc>
          <w:tcPr>
            <w:tcW w:w="1347" w:type="dxa"/>
          </w:tcPr>
          <w:p w14:paraId="4B624F18" w14:textId="77777777" w:rsidR="00044CCC" w:rsidRPr="008F2F99" w:rsidRDefault="00044CCC" w:rsidP="00BF137F">
            <w:pPr>
              <w:rPr>
                <w:rFonts w:ascii="Times New Roman" w:hAnsi="Times New Roman" w:cs="Times New Roman"/>
              </w:rPr>
            </w:pPr>
          </w:p>
        </w:tc>
        <w:tc>
          <w:tcPr>
            <w:tcW w:w="1367" w:type="dxa"/>
          </w:tcPr>
          <w:p w14:paraId="15813393" w14:textId="77777777" w:rsidR="00044CCC" w:rsidRPr="008F2F99" w:rsidRDefault="00044CCC" w:rsidP="00BF137F">
            <w:pPr>
              <w:rPr>
                <w:rFonts w:ascii="Times New Roman" w:hAnsi="Times New Roman" w:cs="Times New Roman"/>
              </w:rPr>
            </w:pPr>
          </w:p>
        </w:tc>
        <w:tc>
          <w:tcPr>
            <w:tcW w:w="1412" w:type="dxa"/>
          </w:tcPr>
          <w:p w14:paraId="18A43871" w14:textId="77777777" w:rsidR="00044CCC" w:rsidRPr="008F2F99" w:rsidRDefault="00044CCC" w:rsidP="00BF137F">
            <w:pPr>
              <w:rPr>
                <w:rFonts w:ascii="Times New Roman" w:hAnsi="Times New Roman" w:cs="Times New Roman"/>
              </w:rPr>
            </w:pPr>
          </w:p>
        </w:tc>
        <w:tc>
          <w:tcPr>
            <w:tcW w:w="1923" w:type="dxa"/>
          </w:tcPr>
          <w:p w14:paraId="6F15F6B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38A64550" w14:textId="77777777" w:rsidR="00044CCC" w:rsidRPr="008F2F99" w:rsidRDefault="00044CCC" w:rsidP="00BF137F">
            <w:pPr>
              <w:rPr>
                <w:rFonts w:ascii="Times New Roman" w:hAnsi="Times New Roman" w:cs="Times New Roman"/>
              </w:rPr>
            </w:pPr>
          </w:p>
        </w:tc>
      </w:tr>
      <w:tr w:rsidR="00044CCC" w:rsidRPr="008F2F99" w14:paraId="7F29C214" w14:textId="77777777" w:rsidTr="008F2F99">
        <w:tc>
          <w:tcPr>
            <w:tcW w:w="1409" w:type="dxa"/>
            <w:shd w:val="clear" w:color="auto" w:fill="E7E6E6" w:themeFill="background2"/>
            <w:vAlign w:val="center"/>
          </w:tcPr>
          <w:p w14:paraId="56687DC4"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Murray</w:t>
            </w:r>
          </w:p>
        </w:tc>
        <w:tc>
          <w:tcPr>
            <w:tcW w:w="1085" w:type="dxa"/>
          </w:tcPr>
          <w:p w14:paraId="01ADA9FD"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7E5F03F5" w14:textId="77777777" w:rsidR="00044CCC" w:rsidRPr="008F2F99" w:rsidRDefault="00044CCC" w:rsidP="00BF137F">
            <w:pPr>
              <w:rPr>
                <w:rFonts w:ascii="Times New Roman" w:hAnsi="Times New Roman" w:cs="Times New Roman"/>
              </w:rPr>
            </w:pPr>
          </w:p>
        </w:tc>
        <w:tc>
          <w:tcPr>
            <w:tcW w:w="1207" w:type="dxa"/>
          </w:tcPr>
          <w:p w14:paraId="1E27BEED" w14:textId="77777777" w:rsidR="00044CCC" w:rsidRPr="008F2F99" w:rsidRDefault="00044CCC" w:rsidP="00BF137F">
            <w:pPr>
              <w:rPr>
                <w:rFonts w:ascii="Times New Roman" w:hAnsi="Times New Roman" w:cs="Times New Roman"/>
              </w:rPr>
            </w:pPr>
          </w:p>
        </w:tc>
        <w:tc>
          <w:tcPr>
            <w:tcW w:w="1347" w:type="dxa"/>
          </w:tcPr>
          <w:p w14:paraId="75D44A4F" w14:textId="77777777" w:rsidR="00044CCC" w:rsidRPr="008F2F99" w:rsidRDefault="00044CCC" w:rsidP="00BF137F">
            <w:pPr>
              <w:rPr>
                <w:rFonts w:ascii="Times New Roman" w:hAnsi="Times New Roman" w:cs="Times New Roman"/>
              </w:rPr>
            </w:pPr>
          </w:p>
        </w:tc>
        <w:tc>
          <w:tcPr>
            <w:tcW w:w="1367" w:type="dxa"/>
          </w:tcPr>
          <w:p w14:paraId="6C33AC16" w14:textId="77777777" w:rsidR="00044CCC" w:rsidRPr="008F2F99" w:rsidRDefault="00044CCC" w:rsidP="00BF137F">
            <w:pPr>
              <w:rPr>
                <w:rFonts w:ascii="Times New Roman" w:hAnsi="Times New Roman" w:cs="Times New Roman"/>
              </w:rPr>
            </w:pPr>
          </w:p>
        </w:tc>
        <w:tc>
          <w:tcPr>
            <w:tcW w:w="1412" w:type="dxa"/>
          </w:tcPr>
          <w:p w14:paraId="155DBDB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48438A04" w14:textId="77777777" w:rsidR="00044CCC" w:rsidRPr="008F2F99" w:rsidRDefault="00044CCC" w:rsidP="00BF137F">
            <w:pPr>
              <w:rPr>
                <w:rFonts w:ascii="Times New Roman" w:hAnsi="Times New Roman" w:cs="Times New Roman"/>
              </w:rPr>
            </w:pPr>
          </w:p>
        </w:tc>
        <w:tc>
          <w:tcPr>
            <w:tcW w:w="1317" w:type="dxa"/>
          </w:tcPr>
          <w:p w14:paraId="62129D4F" w14:textId="77777777" w:rsidR="00044CCC" w:rsidRPr="008F2F99" w:rsidRDefault="00044CCC" w:rsidP="00BF137F">
            <w:pPr>
              <w:rPr>
                <w:rFonts w:ascii="Times New Roman" w:hAnsi="Times New Roman" w:cs="Times New Roman"/>
              </w:rPr>
            </w:pPr>
          </w:p>
        </w:tc>
      </w:tr>
      <w:tr w:rsidR="00044CCC" w:rsidRPr="008F2F99" w14:paraId="656CA13F" w14:textId="77777777" w:rsidTr="008F2F99">
        <w:tc>
          <w:tcPr>
            <w:tcW w:w="1409" w:type="dxa"/>
            <w:shd w:val="clear" w:color="auto" w:fill="E7E6E6" w:themeFill="background2"/>
            <w:vAlign w:val="center"/>
          </w:tcPr>
          <w:p w14:paraId="00076611"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Nowata</w:t>
            </w:r>
          </w:p>
        </w:tc>
        <w:tc>
          <w:tcPr>
            <w:tcW w:w="1085" w:type="dxa"/>
          </w:tcPr>
          <w:p w14:paraId="36E343C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47AB6269" w14:textId="77777777" w:rsidR="00044CCC" w:rsidRPr="008F2F99" w:rsidRDefault="00044CCC" w:rsidP="00BF137F">
            <w:pPr>
              <w:rPr>
                <w:rFonts w:ascii="Times New Roman" w:hAnsi="Times New Roman" w:cs="Times New Roman"/>
              </w:rPr>
            </w:pPr>
          </w:p>
        </w:tc>
        <w:tc>
          <w:tcPr>
            <w:tcW w:w="1207" w:type="dxa"/>
          </w:tcPr>
          <w:p w14:paraId="14EB4411" w14:textId="77777777" w:rsidR="00044CCC" w:rsidRPr="008F2F99" w:rsidRDefault="00044CCC" w:rsidP="00BF137F">
            <w:pPr>
              <w:rPr>
                <w:rFonts w:ascii="Times New Roman" w:hAnsi="Times New Roman" w:cs="Times New Roman"/>
              </w:rPr>
            </w:pPr>
          </w:p>
        </w:tc>
        <w:tc>
          <w:tcPr>
            <w:tcW w:w="1347" w:type="dxa"/>
          </w:tcPr>
          <w:p w14:paraId="209F0590" w14:textId="77777777" w:rsidR="00044CCC" w:rsidRPr="008F2F99" w:rsidRDefault="00044CCC" w:rsidP="00BF137F">
            <w:pPr>
              <w:rPr>
                <w:rFonts w:ascii="Times New Roman" w:hAnsi="Times New Roman" w:cs="Times New Roman"/>
              </w:rPr>
            </w:pPr>
          </w:p>
        </w:tc>
        <w:tc>
          <w:tcPr>
            <w:tcW w:w="1367" w:type="dxa"/>
          </w:tcPr>
          <w:p w14:paraId="0FA5206F" w14:textId="77777777" w:rsidR="00044CCC" w:rsidRPr="008F2F99" w:rsidRDefault="00044CCC" w:rsidP="00BF137F">
            <w:pPr>
              <w:rPr>
                <w:rFonts w:ascii="Times New Roman" w:hAnsi="Times New Roman" w:cs="Times New Roman"/>
              </w:rPr>
            </w:pPr>
          </w:p>
        </w:tc>
        <w:tc>
          <w:tcPr>
            <w:tcW w:w="1412" w:type="dxa"/>
          </w:tcPr>
          <w:p w14:paraId="4CDA01DD" w14:textId="77777777" w:rsidR="00044CCC" w:rsidRPr="008F2F99" w:rsidRDefault="00044CCC" w:rsidP="00BF137F">
            <w:pPr>
              <w:rPr>
                <w:rFonts w:ascii="Times New Roman" w:hAnsi="Times New Roman" w:cs="Times New Roman"/>
              </w:rPr>
            </w:pPr>
          </w:p>
        </w:tc>
        <w:tc>
          <w:tcPr>
            <w:tcW w:w="1923" w:type="dxa"/>
          </w:tcPr>
          <w:p w14:paraId="6286565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56AA7C3A" w14:textId="77777777" w:rsidR="00044CCC" w:rsidRPr="008F2F99" w:rsidRDefault="00044CCC" w:rsidP="00BF137F">
            <w:pPr>
              <w:rPr>
                <w:rFonts w:ascii="Times New Roman" w:hAnsi="Times New Roman" w:cs="Times New Roman"/>
              </w:rPr>
            </w:pPr>
          </w:p>
        </w:tc>
      </w:tr>
      <w:tr w:rsidR="00044CCC" w:rsidRPr="008F2F99" w14:paraId="54725640" w14:textId="77777777" w:rsidTr="008F2F99">
        <w:tc>
          <w:tcPr>
            <w:tcW w:w="1409" w:type="dxa"/>
            <w:shd w:val="clear" w:color="auto" w:fill="E7E6E6" w:themeFill="background2"/>
            <w:vAlign w:val="center"/>
          </w:tcPr>
          <w:p w14:paraId="1372E879"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Oklahoma</w:t>
            </w:r>
          </w:p>
        </w:tc>
        <w:tc>
          <w:tcPr>
            <w:tcW w:w="1085" w:type="dxa"/>
          </w:tcPr>
          <w:p w14:paraId="3A4D23B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3C607222" w14:textId="77777777" w:rsidR="00044CCC" w:rsidRPr="008F2F99" w:rsidRDefault="00044CCC" w:rsidP="00BF137F">
            <w:pPr>
              <w:rPr>
                <w:rFonts w:ascii="Times New Roman" w:hAnsi="Times New Roman" w:cs="Times New Roman"/>
              </w:rPr>
            </w:pPr>
          </w:p>
        </w:tc>
        <w:tc>
          <w:tcPr>
            <w:tcW w:w="1207" w:type="dxa"/>
          </w:tcPr>
          <w:p w14:paraId="5B075AD7"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4434D7CD" w14:textId="77777777" w:rsidR="00044CCC" w:rsidRPr="008F2F99" w:rsidRDefault="00044CCC" w:rsidP="00BF137F">
            <w:pPr>
              <w:rPr>
                <w:rFonts w:ascii="Times New Roman" w:hAnsi="Times New Roman" w:cs="Times New Roman"/>
              </w:rPr>
            </w:pPr>
          </w:p>
        </w:tc>
        <w:tc>
          <w:tcPr>
            <w:tcW w:w="1367" w:type="dxa"/>
          </w:tcPr>
          <w:p w14:paraId="3A47AA51" w14:textId="77777777" w:rsidR="00044CCC" w:rsidRPr="008F2F99" w:rsidRDefault="00044CCC" w:rsidP="00BF137F">
            <w:pPr>
              <w:rPr>
                <w:rFonts w:ascii="Times New Roman" w:hAnsi="Times New Roman" w:cs="Times New Roman"/>
              </w:rPr>
            </w:pPr>
          </w:p>
        </w:tc>
        <w:tc>
          <w:tcPr>
            <w:tcW w:w="1412" w:type="dxa"/>
          </w:tcPr>
          <w:p w14:paraId="6A5DACE8" w14:textId="77777777" w:rsidR="00044CCC" w:rsidRPr="008F2F99" w:rsidRDefault="00044CCC" w:rsidP="00BF137F">
            <w:pPr>
              <w:rPr>
                <w:rFonts w:ascii="Times New Roman" w:hAnsi="Times New Roman" w:cs="Times New Roman"/>
              </w:rPr>
            </w:pPr>
          </w:p>
        </w:tc>
        <w:tc>
          <w:tcPr>
            <w:tcW w:w="1923" w:type="dxa"/>
          </w:tcPr>
          <w:p w14:paraId="26BF251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0DFD960E" w14:textId="77777777" w:rsidR="00044CCC" w:rsidRPr="008F2F99" w:rsidRDefault="00044CCC" w:rsidP="00BF137F">
            <w:pPr>
              <w:rPr>
                <w:rFonts w:ascii="Times New Roman" w:hAnsi="Times New Roman" w:cs="Times New Roman"/>
              </w:rPr>
            </w:pPr>
          </w:p>
        </w:tc>
      </w:tr>
      <w:tr w:rsidR="00044CCC" w:rsidRPr="008F2F99" w14:paraId="5D7B0FC3" w14:textId="77777777" w:rsidTr="008F2F99">
        <w:tc>
          <w:tcPr>
            <w:tcW w:w="1409" w:type="dxa"/>
            <w:shd w:val="clear" w:color="auto" w:fill="E7E6E6" w:themeFill="background2"/>
            <w:vAlign w:val="center"/>
          </w:tcPr>
          <w:p w14:paraId="4163B3CF"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Pawnee</w:t>
            </w:r>
          </w:p>
        </w:tc>
        <w:tc>
          <w:tcPr>
            <w:tcW w:w="1085" w:type="dxa"/>
          </w:tcPr>
          <w:p w14:paraId="28F5EEE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7DDA100A" w14:textId="77777777" w:rsidR="00044CCC" w:rsidRPr="008F2F99" w:rsidRDefault="00044CCC" w:rsidP="00BF137F">
            <w:pPr>
              <w:rPr>
                <w:rFonts w:ascii="Times New Roman" w:hAnsi="Times New Roman" w:cs="Times New Roman"/>
              </w:rPr>
            </w:pPr>
          </w:p>
        </w:tc>
        <w:tc>
          <w:tcPr>
            <w:tcW w:w="1207" w:type="dxa"/>
          </w:tcPr>
          <w:p w14:paraId="31A65BD3" w14:textId="77777777" w:rsidR="00044CCC" w:rsidRPr="008F2F99" w:rsidRDefault="00044CCC" w:rsidP="00BF137F">
            <w:pPr>
              <w:rPr>
                <w:rFonts w:ascii="Times New Roman" w:hAnsi="Times New Roman" w:cs="Times New Roman"/>
              </w:rPr>
            </w:pPr>
          </w:p>
        </w:tc>
        <w:tc>
          <w:tcPr>
            <w:tcW w:w="1347" w:type="dxa"/>
          </w:tcPr>
          <w:p w14:paraId="561D81CC" w14:textId="77777777" w:rsidR="00044CCC" w:rsidRPr="008F2F99" w:rsidRDefault="00044CCC" w:rsidP="00BF137F">
            <w:pPr>
              <w:rPr>
                <w:rFonts w:ascii="Times New Roman" w:hAnsi="Times New Roman" w:cs="Times New Roman"/>
              </w:rPr>
            </w:pPr>
          </w:p>
        </w:tc>
        <w:tc>
          <w:tcPr>
            <w:tcW w:w="1367" w:type="dxa"/>
          </w:tcPr>
          <w:p w14:paraId="45094846" w14:textId="77777777" w:rsidR="00044CCC" w:rsidRPr="008F2F99" w:rsidRDefault="00044CCC" w:rsidP="00BF137F">
            <w:pPr>
              <w:rPr>
                <w:rFonts w:ascii="Times New Roman" w:hAnsi="Times New Roman" w:cs="Times New Roman"/>
              </w:rPr>
            </w:pPr>
          </w:p>
        </w:tc>
        <w:tc>
          <w:tcPr>
            <w:tcW w:w="1412" w:type="dxa"/>
          </w:tcPr>
          <w:p w14:paraId="1026851E" w14:textId="77777777" w:rsidR="00044CCC" w:rsidRPr="008F2F99" w:rsidRDefault="00044CCC" w:rsidP="00BF137F">
            <w:pPr>
              <w:rPr>
                <w:rFonts w:ascii="Times New Roman" w:hAnsi="Times New Roman" w:cs="Times New Roman"/>
              </w:rPr>
            </w:pPr>
          </w:p>
        </w:tc>
        <w:tc>
          <w:tcPr>
            <w:tcW w:w="1923" w:type="dxa"/>
          </w:tcPr>
          <w:p w14:paraId="30CD81A7" w14:textId="77777777" w:rsidR="00044CCC" w:rsidRPr="008F2F99" w:rsidRDefault="00044CCC" w:rsidP="00BF137F">
            <w:pPr>
              <w:rPr>
                <w:rFonts w:ascii="Times New Roman" w:hAnsi="Times New Roman" w:cs="Times New Roman"/>
              </w:rPr>
            </w:pPr>
          </w:p>
        </w:tc>
        <w:tc>
          <w:tcPr>
            <w:tcW w:w="1317" w:type="dxa"/>
          </w:tcPr>
          <w:p w14:paraId="56F3AE85"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r>
      <w:tr w:rsidR="00044CCC" w:rsidRPr="008F2F99" w14:paraId="6F3835AF" w14:textId="77777777" w:rsidTr="008F2F99">
        <w:tc>
          <w:tcPr>
            <w:tcW w:w="1409" w:type="dxa"/>
            <w:shd w:val="clear" w:color="auto" w:fill="E7E6E6" w:themeFill="background2"/>
            <w:vAlign w:val="center"/>
          </w:tcPr>
          <w:p w14:paraId="551897D0"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Roger Mills</w:t>
            </w:r>
          </w:p>
        </w:tc>
        <w:tc>
          <w:tcPr>
            <w:tcW w:w="1085" w:type="dxa"/>
          </w:tcPr>
          <w:p w14:paraId="2B84D696"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9</w:t>
            </w:r>
          </w:p>
        </w:tc>
        <w:tc>
          <w:tcPr>
            <w:tcW w:w="1883" w:type="dxa"/>
          </w:tcPr>
          <w:p w14:paraId="22291209"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207" w:type="dxa"/>
          </w:tcPr>
          <w:p w14:paraId="1CA59912" w14:textId="77777777" w:rsidR="00044CCC" w:rsidRPr="008F2F99" w:rsidRDefault="00044CCC" w:rsidP="00BF137F">
            <w:pPr>
              <w:rPr>
                <w:rFonts w:ascii="Times New Roman" w:hAnsi="Times New Roman" w:cs="Times New Roman"/>
              </w:rPr>
            </w:pPr>
          </w:p>
        </w:tc>
        <w:tc>
          <w:tcPr>
            <w:tcW w:w="1347" w:type="dxa"/>
          </w:tcPr>
          <w:p w14:paraId="17EE0B0D" w14:textId="77777777" w:rsidR="00044CCC" w:rsidRPr="008F2F99" w:rsidRDefault="00044CCC" w:rsidP="00BF137F">
            <w:pPr>
              <w:rPr>
                <w:rFonts w:ascii="Times New Roman" w:hAnsi="Times New Roman" w:cs="Times New Roman"/>
              </w:rPr>
            </w:pPr>
          </w:p>
        </w:tc>
        <w:tc>
          <w:tcPr>
            <w:tcW w:w="1367" w:type="dxa"/>
          </w:tcPr>
          <w:p w14:paraId="222ABE7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3</w:t>
            </w:r>
          </w:p>
        </w:tc>
        <w:tc>
          <w:tcPr>
            <w:tcW w:w="1412" w:type="dxa"/>
          </w:tcPr>
          <w:p w14:paraId="5CD91B9D"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10054E1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317" w:type="dxa"/>
          </w:tcPr>
          <w:p w14:paraId="3690E1EE"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r>
      <w:tr w:rsidR="00044CCC" w:rsidRPr="008F2F99" w14:paraId="02345A85" w14:textId="77777777" w:rsidTr="008F2F99">
        <w:tc>
          <w:tcPr>
            <w:tcW w:w="1409" w:type="dxa"/>
            <w:shd w:val="clear" w:color="auto" w:fill="E7E6E6" w:themeFill="background2"/>
            <w:vAlign w:val="center"/>
          </w:tcPr>
          <w:p w14:paraId="5A706CB0"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Seminole</w:t>
            </w:r>
          </w:p>
        </w:tc>
        <w:tc>
          <w:tcPr>
            <w:tcW w:w="1085" w:type="dxa"/>
          </w:tcPr>
          <w:p w14:paraId="26068E5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4</w:t>
            </w:r>
          </w:p>
        </w:tc>
        <w:tc>
          <w:tcPr>
            <w:tcW w:w="1883" w:type="dxa"/>
          </w:tcPr>
          <w:p w14:paraId="648FFA8B" w14:textId="77777777" w:rsidR="00044CCC" w:rsidRPr="008F2F99" w:rsidRDefault="00044CCC" w:rsidP="00BF137F">
            <w:pPr>
              <w:rPr>
                <w:rFonts w:ascii="Times New Roman" w:hAnsi="Times New Roman" w:cs="Times New Roman"/>
              </w:rPr>
            </w:pPr>
          </w:p>
        </w:tc>
        <w:tc>
          <w:tcPr>
            <w:tcW w:w="1207" w:type="dxa"/>
          </w:tcPr>
          <w:p w14:paraId="028B9D4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411CC2FF" w14:textId="77777777" w:rsidR="00044CCC" w:rsidRPr="008F2F99" w:rsidRDefault="00044CCC" w:rsidP="00BF137F">
            <w:pPr>
              <w:rPr>
                <w:rFonts w:ascii="Times New Roman" w:hAnsi="Times New Roman" w:cs="Times New Roman"/>
              </w:rPr>
            </w:pPr>
          </w:p>
        </w:tc>
        <w:tc>
          <w:tcPr>
            <w:tcW w:w="1367" w:type="dxa"/>
          </w:tcPr>
          <w:p w14:paraId="0771783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412" w:type="dxa"/>
          </w:tcPr>
          <w:p w14:paraId="271CF28D" w14:textId="77777777" w:rsidR="00044CCC" w:rsidRPr="008F2F99" w:rsidRDefault="00044CCC" w:rsidP="00BF137F">
            <w:pPr>
              <w:rPr>
                <w:rFonts w:ascii="Times New Roman" w:hAnsi="Times New Roman" w:cs="Times New Roman"/>
              </w:rPr>
            </w:pPr>
          </w:p>
        </w:tc>
        <w:tc>
          <w:tcPr>
            <w:tcW w:w="1923" w:type="dxa"/>
          </w:tcPr>
          <w:p w14:paraId="1C91E3A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317" w:type="dxa"/>
          </w:tcPr>
          <w:p w14:paraId="23D6CAF2" w14:textId="77777777" w:rsidR="00044CCC" w:rsidRPr="008F2F99" w:rsidRDefault="00044CCC" w:rsidP="00BF137F">
            <w:pPr>
              <w:rPr>
                <w:rFonts w:ascii="Times New Roman" w:hAnsi="Times New Roman" w:cs="Times New Roman"/>
              </w:rPr>
            </w:pPr>
          </w:p>
        </w:tc>
      </w:tr>
      <w:tr w:rsidR="00044CCC" w:rsidRPr="008F2F99" w14:paraId="5770C79D" w14:textId="77777777" w:rsidTr="008F2F99">
        <w:tc>
          <w:tcPr>
            <w:tcW w:w="1409" w:type="dxa"/>
            <w:shd w:val="clear" w:color="auto" w:fill="E7E6E6" w:themeFill="background2"/>
            <w:vAlign w:val="center"/>
          </w:tcPr>
          <w:p w14:paraId="2D814110"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Stephens</w:t>
            </w:r>
          </w:p>
        </w:tc>
        <w:tc>
          <w:tcPr>
            <w:tcW w:w="1085" w:type="dxa"/>
          </w:tcPr>
          <w:p w14:paraId="52A9C4C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55EDE499" w14:textId="77777777" w:rsidR="00044CCC" w:rsidRPr="008F2F99" w:rsidRDefault="00044CCC" w:rsidP="00BF137F">
            <w:pPr>
              <w:rPr>
                <w:rFonts w:ascii="Times New Roman" w:hAnsi="Times New Roman" w:cs="Times New Roman"/>
              </w:rPr>
            </w:pPr>
          </w:p>
        </w:tc>
        <w:tc>
          <w:tcPr>
            <w:tcW w:w="1207" w:type="dxa"/>
          </w:tcPr>
          <w:p w14:paraId="22679C2C" w14:textId="77777777" w:rsidR="00044CCC" w:rsidRPr="008F2F99" w:rsidRDefault="00044CCC" w:rsidP="00BF137F">
            <w:pPr>
              <w:rPr>
                <w:rFonts w:ascii="Times New Roman" w:hAnsi="Times New Roman" w:cs="Times New Roman"/>
              </w:rPr>
            </w:pPr>
          </w:p>
        </w:tc>
        <w:tc>
          <w:tcPr>
            <w:tcW w:w="1347" w:type="dxa"/>
          </w:tcPr>
          <w:p w14:paraId="7BDF0E9C" w14:textId="77777777" w:rsidR="00044CCC" w:rsidRPr="008F2F99" w:rsidRDefault="00044CCC" w:rsidP="00BF137F">
            <w:pPr>
              <w:rPr>
                <w:rFonts w:ascii="Times New Roman" w:hAnsi="Times New Roman" w:cs="Times New Roman"/>
              </w:rPr>
            </w:pPr>
          </w:p>
        </w:tc>
        <w:tc>
          <w:tcPr>
            <w:tcW w:w="1367" w:type="dxa"/>
          </w:tcPr>
          <w:p w14:paraId="3740739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412" w:type="dxa"/>
          </w:tcPr>
          <w:p w14:paraId="3E9EC6D0" w14:textId="77777777" w:rsidR="00044CCC" w:rsidRPr="008F2F99" w:rsidRDefault="00044CCC" w:rsidP="00BF137F">
            <w:pPr>
              <w:rPr>
                <w:rFonts w:ascii="Times New Roman" w:hAnsi="Times New Roman" w:cs="Times New Roman"/>
              </w:rPr>
            </w:pPr>
          </w:p>
        </w:tc>
        <w:tc>
          <w:tcPr>
            <w:tcW w:w="1923" w:type="dxa"/>
          </w:tcPr>
          <w:p w14:paraId="6C3DEF6E" w14:textId="77777777" w:rsidR="00044CCC" w:rsidRPr="008F2F99" w:rsidRDefault="00044CCC" w:rsidP="00BF137F">
            <w:pPr>
              <w:rPr>
                <w:rFonts w:ascii="Times New Roman" w:hAnsi="Times New Roman" w:cs="Times New Roman"/>
              </w:rPr>
            </w:pPr>
          </w:p>
        </w:tc>
        <w:tc>
          <w:tcPr>
            <w:tcW w:w="1317" w:type="dxa"/>
          </w:tcPr>
          <w:p w14:paraId="1F172EF2" w14:textId="77777777" w:rsidR="00044CCC" w:rsidRPr="008F2F99" w:rsidRDefault="00044CCC" w:rsidP="00BF137F">
            <w:pPr>
              <w:rPr>
                <w:rFonts w:ascii="Times New Roman" w:hAnsi="Times New Roman" w:cs="Times New Roman"/>
              </w:rPr>
            </w:pPr>
          </w:p>
        </w:tc>
      </w:tr>
      <w:tr w:rsidR="00044CCC" w:rsidRPr="008F2F99" w14:paraId="36040501" w14:textId="77777777" w:rsidTr="008F2F99">
        <w:tc>
          <w:tcPr>
            <w:tcW w:w="1409" w:type="dxa"/>
            <w:shd w:val="clear" w:color="auto" w:fill="E7E6E6" w:themeFill="background2"/>
            <w:vAlign w:val="center"/>
          </w:tcPr>
          <w:p w14:paraId="1CA6B9BD"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Texas</w:t>
            </w:r>
          </w:p>
        </w:tc>
        <w:tc>
          <w:tcPr>
            <w:tcW w:w="1085" w:type="dxa"/>
          </w:tcPr>
          <w:p w14:paraId="43304A1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10</w:t>
            </w:r>
          </w:p>
        </w:tc>
        <w:tc>
          <w:tcPr>
            <w:tcW w:w="1883" w:type="dxa"/>
          </w:tcPr>
          <w:p w14:paraId="2E986586" w14:textId="77777777" w:rsidR="00044CCC" w:rsidRPr="008F2F99" w:rsidRDefault="00044CCC" w:rsidP="00BF137F">
            <w:pPr>
              <w:rPr>
                <w:rFonts w:ascii="Times New Roman" w:hAnsi="Times New Roman" w:cs="Times New Roman"/>
              </w:rPr>
            </w:pPr>
          </w:p>
        </w:tc>
        <w:tc>
          <w:tcPr>
            <w:tcW w:w="1207" w:type="dxa"/>
          </w:tcPr>
          <w:p w14:paraId="277B8C7D" w14:textId="77777777" w:rsidR="00044CCC" w:rsidRPr="008F2F99" w:rsidRDefault="00044CCC" w:rsidP="00BF137F">
            <w:pPr>
              <w:rPr>
                <w:rFonts w:ascii="Times New Roman" w:hAnsi="Times New Roman" w:cs="Times New Roman"/>
              </w:rPr>
            </w:pPr>
          </w:p>
        </w:tc>
        <w:tc>
          <w:tcPr>
            <w:tcW w:w="1347" w:type="dxa"/>
          </w:tcPr>
          <w:p w14:paraId="49C963D6" w14:textId="77777777" w:rsidR="00044CCC" w:rsidRPr="008F2F99" w:rsidRDefault="00044CCC" w:rsidP="00BF137F">
            <w:pPr>
              <w:rPr>
                <w:rFonts w:ascii="Times New Roman" w:hAnsi="Times New Roman" w:cs="Times New Roman"/>
              </w:rPr>
            </w:pPr>
          </w:p>
        </w:tc>
        <w:tc>
          <w:tcPr>
            <w:tcW w:w="1367" w:type="dxa"/>
          </w:tcPr>
          <w:p w14:paraId="4E07ED1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7</w:t>
            </w:r>
          </w:p>
        </w:tc>
        <w:tc>
          <w:tcPr>
            <w:tcW w:w="1412" w:type="dxa"/>
          </w:tcPr>
          <w:p w14:paraId="211EADB3" w14:textId="77777777" w:rsidR="00044CCC" w:rsidRPr="008F2F99" w:rsidRDefault="00044CCC" w:rsidP="00BF137F">
            <w:pPr>
              <w:rPr>
                <w:rFonts w:ascii="Times New Roman" w:hAnsi="Times New Roman" w:cs="Times New Roman"/>
              </w:rPr>
            </w:pPr>
          </w:p>
        </w:tc>
        <w:tc>
          <w:tcPr>
            <w:tcW w:w="1923" w:type="dxa"/>
          </w:tcPr>
          <w:p w14:paraId="30FA5D8E"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317" w:type="dxa"/>
          </w:tcPr>
          <w:p w14:paraId="0FE3ECE7"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r>
      <w:tr w:rsidR="00044CCC" w:rsidRPr="008F2F99" w14:paraId="60D107C7" w14:textId="77777777" w:rsidTr="008F2F99">
        <w:tc>
          <w:tcPr>
            <w:tcW w:w="1409" w:type="dxa"/>
            <w:shd w:val="clear" w:color="auto" w:fill="E7E6E6" w:themeFill="background2"/>
            <w:vAlign w:val="center"/>
          </w:tcPr>
          <w:p w14:paraId="5340BBD9"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Tillman</w:t>
            </w:r>
          </w:p>
        </w:tc>
        <w:tc>
          <w:tcPr>
            <w:tcW w:w="1085" w:type="dxa"/>
          </w:tcPr>
          <w:p w14:paraId="75734E6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63944FDC" w14:textId="77777777" w:rsidR="00044CCC" w:rsidRPr="008F2F99" w:rsidRDefault="00044CCC" w:rsidP="00BF137F">
            <w:pPr>
              <w:rPr>
                <w:rFonts w:ascii="Times New Roman" w:hAnsi="Times New Roman" w:cs="Times New Roman"/>
              </w:rPr>
            </w:pPr>
          </w:p>
        </w:tc>
        <w:tc>
          <w:tcPr>
            <w:tcW w:w="1207" w:type="dxa"/>
          </w:tcPr>
          <w:p w14:paraId="4BC8A7D4" w14:textId="77777777" w:rsidR="00044CCC" w:rsidRPr="008F2F99" w:rsidRDefault="00044CCC" w:rsidP="00BF137F">
            <w:pPr>
              <w:rPr>
                <w:rFonts w:ascii="Times New Roman" w:hAnsi="Times New Roman" w:cs="Times New Roman"/>
              </w:rPr>
            </w:pPr>
          </w:p>
        </w:tc>
        <w:tc>
          <w:tcPr>
            <w:tcW w:w="1347" w:type="dxa"/>
          </w:tcPr>
          <w:p w14:paraId="6BDB41FC" w14:textId="77777777" w:rsidR="00044CCC" w:rsidRPr="008F2F99" w:rsidRDefault="00044CCC" w:rsidP="00BF137F">
            <w:pPr>
              <w:rPr>
                <w:rFonts w:ascii="Times New Roman" w:hAnsi="Times New Roman" w:cs="Times New Roman"/>
              </w:rPr>
            </w:pPr>
          </w:p>
        </w:tc>
        <w:tc>
          <w:tcPr>
            <w:tcW w:w="1367" w:type="dxa"/>
          </w:tcPr>
          <w:p w14:paraId="557F55C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412" w:type="dxa"/>
          </w:tcPr>
          <w:p w14:paraId="110BCA62" w14:textId="77777777" w:rsidR="00044CCC" w:rsidRPr="008F2F99" w:rsidRDefault="00044CCC" w:rsidP="00BF137F">
            <w:pPr>
              <w:rPr>
                <w:rFonts w:ascii="Times New Roman" w:hAnsi="Times New Roman" w:cs="Times New Roman"/>
              </w:rPr>
            </w:pPr>
          </w:p>
        </w:tc>
        <w:tc>
          <w:tcPr>
            <w:tcW w:w="1923" w:type="dxa"/>
          </w:tcPr>
          <w:p w14:paraId="0C5FBF76" w14:textId="77777777" w:rsidR="00044CCC" w:rsidRPr="008F2F99" w:rsidRDefault="00044CCC" w:rsidP="00BF137F">
            <w:pPr>
              <w:rPr>
                <w:rFonts w:ascii="Times New Roman" w:hAnsi="Times New Roman" w:cs="Times New Roman"/>
              </w:rPr>
            </w:pPr>
          </w:p>
        </w:tc>
        <w:tc>
          <w:tcPr>
            <w:tcW w:w="1317" w:type="dxa"/>
          </w:tcPr>
          <w:p w14:paraId="5040CBA3" w14:textId="77777777" w:rsidR="00044CCC" w:rsidRPr="008F2F99" w:rsidRDefault="00044CCC" w:rsidP="00BF137F">
            <w:pPr>
              <w:rPr>
                <w:rFonts w:ascii="Times New Roman" w:hAnsi="Times New Roman" w:cs="Times New Roman"/>
              </w:rPr>
            </w:pPr>
          </w:p>
        </w:tc>
      </w:tr>
      <w:tr w:rsidR="00044CCC" w:rsidRPr="008F2F99" w14:paraId="32786CE7" w14:textId="77777777" w:rsidTr="008F2F99">
        <w:tc>
          <w:tcPr>
            <w:tcW w:w="1409" w:type="dxa"/>
            <w:shd w:val="clear" w:color="auto" w:fill="E7E6E6" w:themeFill="background2"/>
            <w:vAlign w:val="center"/>
          </w:tcPr>
          <w:p w14:paraId="4E2435C8"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Tulsa</w:t>
            </w:r>
          </w:p>
        </w:tc>
        <w:tc>
          <w:tcPr>
            <w:tcW w:w="1085" w:type="dxa"/>
          </w:tcPr>
          <w:p w14:paraId="5E30275A"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78627E89" w14:textId="77777777" w:rsidR="00044CCC" w:rsidRPr="008F2F99" w:rsidRDefault="00044CCC" w:rsidP="00BF137F">
            <w:pPr>
              <w:rPr>
                <w:rFonts w:ascii="Times New Roman" w:hAnsi="Times New Roman" w:cs="Times New Roman"/>
              </w:rPr>
            </w:pPr>
          </w:p>
        </w:tc>
        <w:tc>
          <w:tcPr>
            <w:tcW w:w="1207" w:type="dxa"/>
          </w:tcPr>
          <w:p w14:paraId="759D3B9D" w14:textId="77777777" w:rsidR="00044CCC" w:rsidRPr="008F2F99" w:rsidRDefault="00044CCC" w:rsidP="00BF137F">
            <w:pPr>
              <w:rPr>
                <w:rFonts w:ascii="Times New Roman" w:hAnsi="Times New Roman" w:cs="Times New Roman"/>
              </w:rPr>
            </w:pPr>
          </w:p>
        </w:tc>
        <w:tc>
          <w:tcPr>
            <w:tcW w:w="1347" w:type="dxa"/>
          </w:tcPr>
          <w:p w14:paraId="2C04DAF7" w14:textId="77777777" w:rsidR="00044CCC" w:rsidRPr="008F2F99" w:rsidRDefault="00044CCC" w:rsidP="00BF137F">
            <w:pPr>
              <w:rPr>
                <w:rFonts w:ascii="Times New Roman" w:hAnsi="Times New Roman" w:cs="Times New Roman"/>
              </w:rPr>
            </w:pPr>
          </w:p>
        </w:tc>
        <w:tc>
          <w:tcPr>
            <w:tcW w:w="1367" w:type="dxa"/>
          </w:tcPr>
          <w:p w14:paraId="515102FB" w14:textId="77777777" w:rsidR="00044CCC" w:rsidRPr="008F2F99" w:rsidRDefault="00044CCC" w:rsidP="00BF137F">
            <w:pPr>
              <w:rPr>
                <w:rFonts w:ascii="Times New Roman" w:hAnsi="Times New Roman" w:cs="Times New Roman"/>
              </w:rPr>
            </w:pPr>
          </w:p>
        </w:tc>
        <w:tc>
          <w:tcPr>
            <w:tcW w:w="1412" w:type="dxa"/>
          </w:tcPr>
          <w:p w14:paraId="2BEC3B70"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20B112E1" w14:textId="77777777" w:rsidR="00044CCC" w:rsidRPr="008F2F99" w:rsidRDefault="00044CCC" w:rsidP="00BF137F">
            <w:pPr>
              <w:rPr>
                <w:rFonts w:ascii="Times New Roman" w:hAnsi="Times New Roman" w:cs="Times New Roman"/>
              </w:rPr>
            </w:pPr>
          </w:p>
        </w:tc>
        <w:tc>
          <w:tcPr>
            <w:tcW w:w="1317" w:type="dxa"/>
          </w:tcPr>
          <w:p w14:paraId="442DF763"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r>
      <w:tr w:rsidR="00044CCC" w:rsidRPr="008F2F99" w14:paraId="1BBCA269" w14:textId="77777777" w:rsidTr="008F2F99">
        <w:tc>
          <w:tcPr>
            <w:tcW w:w="1409" w:type="dxa"/>
            <w:shd w:val="clear" w:color="auto" w:fill="E7E6E6" w:themeFill="background2"/>
            <w:vAlign w:val="center"/>
          </w:tcPr>
          <w:p w14:paraId="50F6AEE3"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Washington</w:t>
            </w:r>
          </w:p>
        </w:tc>
        <w:tc>
          <w:tcPr>
            <w:tcW w:w="1085" w:type="dxa"/>
          </w:tcPr>
          <w:p w14:paraId="22A0138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721B074C" w14:textId="77777777" w:rsidR="00044CCC" w:rsidRPr="008F2F99" w:rsidRDefault="00044CCC" w:rsidP="00BF137F">
            <w:pPr>
              <w:rPr>
                <w:rFonts w:ascii="Times New Roman" w:hAnsi="Times New Roman" w:cs="Times New Roman"/>
              </w:rPr>
            </w:pPr>
          </w:p>
        </w:tc>
        <w:tc>
          <w:tcPr>
            <w:tcW w:w="1207" w:type="dxa"/>
          </w:tcPr>
          <w:p w14:paraId="11F3F136" w14:textId="77777777" w:rsidR="00044CCC" w:rsidRPr="008F2F99" w:rsidRDefault="00044CCC" w:rsidP="00BF137F">
            <w:pPr>
              <w:rPr>
                <w:rFonts w:ascii="Times New Roman" w:hAnsi="Times New Roman" w:cs="Times New Roman"/>
              </w:rPr>
            </w:pPr>
          </w:p>
        </w:tc>
        <w:tc>
          <w:tcPr>
            <w:tcW w:w="1347" w:type="dxa"/>
          </w:tcPr>
          <w:p w14:paraId="56796F2B"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67" w:type="dxa"/>
          </w:tcPr>
          <w:p w14:paraId="0BAABA90" w14:textId="77777777" w:rsidR="00044CCC" w:rsidRPr="008F2F99" w:rsidRDefault="00044CCC" w:rsidP="00BF137F">
            <w:pPr>
              <w:rPr>
                <w:rFonts w:ascii="Times New Roman" w:hAnsi="Times New Roman" w:cs="Times New Roman"/>
              </w:rPr>
            </w:pPr>
          </w:p>
        </w:tc>
        <w:tc>
          <w:tcPr>
            <w:tcW w:w="1412" w:type="dxa"/>
          </w:tcPr>
          <w:p w14:paraId="2FC3D60B" w14:textId="77777777" w:rsidR="00044CCC" w:rsidRPr="008F2F99" w:rsidRDefault="00044CCC" w:rsidP="00BF137F">
            <w:pPr>
              <w:rPr>
                <w:rFonts w:ascii="Times New Roman" w:hAnsi="Times New Roman" w:cs="Times New Roman"/>
              </w:rPr>
            </w:pPr>
          </w:p>
        </w:tc>
        <w:tc>
          <w:tcPr>
            <w:tcW w:w="1923" w:type="dxa"/>
          </w:tcPr>
          <w:p w14:paraId="06F73286" w14:textId="77777777" w:rsidR="00044CCC" w:rsidRPr="008F2F99" w:rsidRDefault="00044CCC" w:rsidP="00BF137F">
            <w:pPr>
              <w:rPr>
                <w:rFonts w:ascii="Times New Roman" w:hAnsi="Times New Roman" w:cs="Times New Roman"/>
              </w:rPr>
            </w:pPr>
          </w:p>
        </w:tc>
        <w:tc>
          <w:tcPr>
            <w:tcW w:w="1317" w:type="dxa"/>
          </w:tcPr>
          <w:p w14:paraId="5459FFF1" w14:textId="77777777" w:rsidR="00044CCC" w:rsidRPr="008F2F99" w:rsidRDefault="00044CCC" w:rsidP="00BF137F">
            <w:pPr>
              <w:rPr>
                <w:rFonts w:ascii="Times New Roman" w:hAnsi="Times New Roman" w:cs="Times New Roman"/>
              </w:rPr>
            </w:pPr>
          </w:p>
        </w:tc>
      </w:tr>
      <w:tr w:rsidR="00044CCC" w:rsidRPr="008F2F99" w14:paraId="3BA8278D" w14:textId="77777777" w:rsidTr="008F2F99">
        <w:tc>
          <w:tcPr>
            <w:tcW w:w="1409" w:type="dxa"/>
            <w:shd w:val="clear" w:color="auto" w:fill="E7E6E6" w:themeFill="background2"/>
            <w:vAlign w:val="center"/>
          </w:tcPr>
          <w:p w14:paraId="2EAF522A"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Washita</w:t>
            </w:r>
          </w:p>
        </w:tc>
        <w:tc>
          <w:tcPr>
            <w:tcW w:w="1085" w:type="dxa"/>
          </w:tcPr>
          <w:p w14:paraId="16EFDBB1"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6</w:t>
            </w:r>
          </w:p>
        </w:tc>
        <w:tc>
          <w:tcPr>
            <w:tcW w:w="1883" w:type="dxa"/>
          </w:tcPr>
          <w:p w14:paraId="0ACBE541" w14:textId="77777777" w:rsidR="00044CCC" w:rsidRPr="008F2F99" w:rsidRDefault="00044CCC" w:rsidP="00BF137F">
            <w:pPr>
              <w:rPr>
                <w:rFonts w:ascii="Times New Roman" w:hAnsi="Times New Roman" w:cs="Times New Roman"/>
              </w:rPr>
            </w:pPr>
          </w:p>
        </w:tc>
        <w:tc>
          <w:tcPr>
            <w:tcW w:w="1207" w:type="dxa"/>
          </w:tcPr>
          <w:p w14:paraId="4B269AD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47" w:type="dxa"/>
          </w:tcPr>
          <w:p w14:paraId="230E4A93" w14:textId="77777777" w:rsidR="00044CCC" w:rsidRPr="008F2F99" w:rsidRDefault="00044CCC" w:rsidP="00BF137F">
            <w:pPr>
              <w:rPr>
                <w:rFonts w:ascii="Times New Roman" w:hAnsi="Times New Roman" w:cs="Times New Roman"/>
              </w:rPr>
            </w:pPr>
          </w:p>
        </w:tc>
        <w:tc>
          <w:tcPr>
            <w:tcW w:w="1367" w:type="dxa"/>
          </w:tcPr>
          <w:p w14:paraId="764FAC89"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412" w:type="dxa"/>
          </w:tcPr>
          <w:p w14:paraId="699AFA61"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923" w:type="dxa"/>
          </w:tcPr>
          <w:p w14:paraId="798449C1"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630E6E3E"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r>
      <w:tr w:rsidR="00044CCC" w:rsidRPr="008F2F99" w14:paraId="7CD95F59" w14:textId="77777777" w:rsidTr="008F2F99">
        <w:tc>
          <w:tcPr>
            <w:tcW w:w="1409" w:type="dxa"/>
            <w:shd w:val="clear" w:color="auto" w:fill="E7E6E6" w:themeFill="background2"/>
            <w:vAlign w:val="center"/>
          </w:tcPr>
          <w:p w14:paraId="3D021CB2"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Woods</w:t>
            </w:r>
          </w:p>
        </w:tc>
        <w:tc>
          <w:tcPr>
            <w:tcW w:w="1085" w:type="dxa"/>
          </w:tcPr>
          <w:p w14:paraId="1513B5A7"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883" w:type="dxa"/>
          </w:tcPr>
          <w:p w14:paraId="302C8B1B" w14:textId="77777777" w:rsidR="00044CCC" w:rsidRPr="008F2F99" w:rsidRDefault="00044CCC" w:rsidP="00BF137F">
            <w:pPr>
              <w:rPr>
                <w:rFonts w:ascii="Times New Roman" w:hAnsi="Times New Roman" w:cs="Times New Roman"/>
              </w:rPr>
            </w:pPr>
          </w:p>
        </w:tc>
        <w:tc>
          <w:tcPr>
            <w:tcW w:w="1207" w:type="dxa"/>
          </w:tcPr>
          <w:p w14:paraId="37E15091" w14:textId="77777777" w:rsidR="00044CCC" w:rsidRPr="008F2F99" w:rsidRDefault="00044CCC" w:rsidP="00BF137F">
            <w:pPr>
              <w:rPr>
                <w:rFonts w:ascii="Times New Roman" w:hAnsi="Times New Roman" w:cs="Times New Roman"/>
              </w:rPr>
            </w:pPr>
          </w:p>
        </w:tc>
        <w:tc>
          <w:tcPr>
            <w:tcW w:w="1347" w:type="dxa"/>
          </w:tcPr>
          <w:p w14:paraId="59DCA8A2" w14:textId="77777777" w:rsidR="00044CCC" w:rsidRPr="008F2F99" w:rsidRDefault="00044CCC" w:rsidP="00BF137F">
            <w:pPr>
              <w:rPr>
                <w:rFonts w:ascii="Times New Roman" w:hAnsi="Times New Roman" w:cs="Times New Roman"/>
              </w:rPr>
            </w:pPr>
          </w:p>
        </w:tc>
        <w:tc>
          <w:tcPr>
            <w:tcW w:w="1367" w:type="dxa"/>
          </w:tcPr>
          <w:p w14:paraId="013E4684"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2</w:t>
            </w:r>
          </w:p>
        </w:tc>
        <w:tc>
          <w:tcPr>
            <w:tcW w:w="1412" w:type="dxa"/>
          </w:tcPr>
          <w:p w14:paraId="4D23EC80" w14:textId="77777777" w:rsidR="00044CCC" w:rsidRPr="008F2F99" w:rsidRDefault="00044CCC" w:rsidP="00BF137F">
            <w:pPr>
              <w:rPr>
                <w:rFonts w:ascii="Times New Roman" w:hAnsi="Times New Roman" w:cs="Times New Roman"/>
              </w:rPr>
            </w:pPr>
          </w:p>
        </w:tc>
        <w:tc>
          <w:tcPr>
            <w:tcW w:w="1923" w:type="dxa"/>
          </w:tcPr>
          <w:p w14:paraId="7634CD54" w14:textId="77777777" w:rsidR="00044CCC" w:rsidRPr="008F2F99" w:rsidRDefault="00044CCC" w:rsidP="00BF137F">
            <w:pPr>
              <w:rPr>
                <w:rFonts w:ascii="Times New Roman" w:hAnsi="Times New Roman" w:cs="Times New Roman"/>
              </w:rPr>
            </w:pPr>
          </w:p>
        </w:tc>
        <w:tc>
          <w:tcPr>
            <w:tcW w:w="1317" w:type="dxa"/>
          </w:tcPr>
          <w:p w14:paraId="62B60B38" w14:textId="77777777" w:rsidR="00044CCC" w:rsidRPr="008F2F99" w:rsidRDefault="00044CCC" w:rsidP="00BF137F">
            <w:pPr>
              <w:rPr>
                <w:rFonts w:ascii="Times New Roman" w:hAnsi="Times New Roman" w:cs="Times New Roman"/>
              </w:rPr>
            </w:pPr>
          </w:p>
        </w:tc>
      </w:tr>
      <w:tr w:rsidR="00044CCC" w:rsidRPr="008F2F99" w14:paraId="0055592A" w14:textId="77777777" w:rsidTr="008F2F99">
        <w:tc>
          <w:tcPr>
            <w:tcW w:w="1409" w:type="dxa"/>
            <w:shd w:val="clear" w:color="auto" w:fill="E7E6E6" w:themeFill="background2"/>
            <w:vAlign w:val="center"/>
          </w:tcPr>
          <w:p w14:paraId="3A2BCAC6" w14:textId="77777777" w:rsidR="00044CCC" w:rsidRPr="008F2F99" w:rsidRDefault="00044CCC" w:rsidP="00BF137F">
            <w:pPr>
              <w:rPr>
                <w:rFonts w:ascii="Times New Roman" w:hAnsi="Times New Roman" w:cs="Times New Roman"/>
              </w:rPr>
            </w:pPr>
            <w:r w:rsidRPr="008F2F99">
              <w:rPr>
                <w:rFonts w:ascii="Times New Roman" w:hAnsi="Times New Roman" w:cs="Times New Roman"/>
                <w:color w:val="000000"/>
              </w:rPr>
              <w:t>Woodward</w:t>
            </w:r>
          </w:p>
        </w:tc>
        <w:tc>
          <w:tcPr>
            <w:tcW w:w="1085" w:type="dxa"/>
          </w:tcPr>
          <w:p w14:paraId="3D0EE812"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883" w:type="dxa"/>
          </w:tcPr>
          <w:p w14:paraId="7FE9C1B8" w14:textId="77777777" w:rsidR="00044CCC" w:rsidRPr="008F2F99" w:rsidRDefault="00044CCC" w:rsidP="00BF137F">
            <w:pPr>
              <w:rPr>
                <w:rFonts w:ascii="Times New Roman" w:hAnsi="Times New Roman" w:cs="Times New Roman"/>
              </w:rPr>
            </w:pPr>
          </w:p>
        </w:tc>
        <w:tc>
          <w:tcPr>
            <w:tcW w:w="1207" w:type="dxa"/>
          </w:tcPr>
          <w:p w14:paraId="45B99F1D" w14:textId="77777777" w:rsidR="00044CCC" w:rsidRPr="008F2F99" w:rsidRDefault="00044CCC" w:rsidP="00BF137F">
            <w:pPr>
              <w:rPr>
                <w:rFonts w:ascii="Times New Roman" w:hAnsi="Times New Roman" w:cs="Times New Roman"/>
              </w:rPr>
            </w:pPr>
          </w:p>
        </w:tc>
        <w:tc>
          <w:tcPr>
            <w:tcW w:w="1347" w:type="dxa"/>
          </w:tcPr>
          <w:p w14:paraId="7D19EB55" w14:textId="77777777" w:rsidR="00044CCC" w:rsidRPr="008F2F99" w:rsidRDefault="00044CCC" w:rsidP="00BF137F">
            <w:pPr>
              <w:rPr>
                <w:rFonts w:ascii="Times New Roman" w:hAnsi="Times New Roman" w:cs="Times New Roman"/>
              </w:rPr>
            </w:pPr>
          </w:p>
        </w:tc>
        <w:tc>
          <w:tcPr>
            <w:tcW w:w="1367" w:type="dxa"/>
          </w:tcPr>
          <w:p w14:paraId="666606E0" w14:textId="77777777" w:rsidR="00044CCC" w:rsidRPr="008F2F99" w:rsidRDefault="00044CCC" w:rsidP="00BF137F">
            <w:pPr>
              <w:rPr>
                <w:rFonts w:ascii="Times New Roman" w:hAnsi="Times New Roman" w:cs="Times New Roman"/>
              </w:rPr>
            </w:pPr>
          </w:p>
        </w:tc>
        <w:tc>
          <w:tcPr>
            <w:tcW w:w="1412" w:type="dxa"/>
          </w:tcPr>
          <w:p w14:paraId="7322A7E6" w14:textId="77777777" w:rsidR="00044CCC" w:rsidRPr="008F2F99" w:rsidRDefault="00044CCC" w:rsidP="00BF137F">
            <w:pPr>
              <w:rPr>
                <w:rFonts w:ascii="Times New Roman" w:hAnsi="Times New Roman" w:cs="Times New Roman"/>
              </w:rPr>
            </w:pPr>
          </w:p>
        </w:tc>
        <w:tc>
          <w:tcPr>
            <w:tcW w:w="1923" w:type="dxa"/>
          </w:tcPr>
          <w:p w14:paraId="13900B4F" w14:textId="77777777" w:rsidR="00044CCC" w:rsidRPr="008F2F99" w:rsidRDefault="00044CCC" w:rsidP="00BF137F">
            <w:pPr>
              <w:rPr>
                <w:rFonts w:ascii="Times New Roman" w:hAnsi="Times New Roman" w:cs="Times New Roman"/>
              </w:rPr>
            </w:pPr>
            <w:r w:rsidRPr="008F2F99">
              <w:rPr>
                <w:rFonts w:ascii="Times New Roman" w:hAnsi="Times New Roman" w:cs="Times New Roman"/>
              </w:rPr>
              <w:t>1</w:t>
            </w:r>
          </w:p>
        </w:tc>
        <w:tc>
          <w:tcPr>
            <w:tcW w:w="1317" w:type="dxa"/>
          </w:tcPr>
          <w:p w14:paraId="180E86C8" w14:textId="77777777" w:rsidR="00044CCC" w:rsidRPr="008F2F99" w:rsidRDefault="00044CCC" w:rsidP="00BF137F">
            <w:pPr>
              <w:rPr>
                <w:rFonts w:ascii="Times New Roman" w:hAnsi="Times New Roman" w:cs="Times New Roman"/>
              </w:rPr>
            </w:pPr>
          </w:p>
        </w:tc>
      </w:tr>
    </w:tbl>
    <w:p w14:paraId="654A3DB4" w14:textId="77777777" w:rsidR="00044CCC" w:rsidRDefault="00044CCC" w:rsidP="00044CCC">
      <w:pPr>
        <w:rPr>
          <w:rFonts w:cstheme="minorHAnsi"/>
        </w:rPr>
      </w:pPr>
    </w:p>
    <w:p w14:paraId="6C2E0AFD" w14:textId="77777777" w:rsidR="00044CCC" w:rsidRDefault="00044CCC" w:rsidP="00044CCC">
      <w:pPr>
        <w:rPr>
          <w:rFonts w:cstheme="minorHAnsi"/>
        </w:rPr>
      </w:pPr>
    </w:p>
    <w:p w14:paraId="3D688A04" w14:textId="77777777" w:rsidR="00044CCC" w:rsidRDefault="00044CCC" w:rsidP="00044CCC">
      <w:pPr>
        <w:rPr>
          <w:rFonts w:cstheme="minorHAnsi"/>
        </w:rPr>
      </w:pPr>
    </w:p>
    <w:p w14:paraId="6E8389E7" w14:textId="77777777" w:rsidR="00044CCC" w:rsidRDefault="00044CCC" w:rsidP="00044CCC">
      <w:pPr>
        <w:rPr>
          <w:rFonts w:cstheme="minorHAnsi"/>
        </w:rPr>
        <w:sectPr w:rsidR="00044CCC" w:rsidSect="009F681F">
          <w:pgSz w:w="15840" w:h="12240" w:orient="landscape"/>
          <w:pgMar w:top="1440" w:right="1440" w:bottom="1440" w:left="1440" w:header="720" w:footer="720" w:gutter="0"/>
          <w:cols w:space="720"/>
          <w:docGrid w:linePitch="360"/>
        </w:sectPr>
      </w:pPr>
    </w:p>
    <w:p w14:paraId="474E4393" w14:textId="24B1D306"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lastRenderedPageBreak/>
        <w:tab/>
        <w:t xml:space="preserve">I submitted 110 samples of carefully chosen obsidian artifacts from various sites and localities to Dr. M. Steven Shackley of the Geoarchaeological X-Ray Fluorescence Spectrometry Laboratory in Albuquerque, New Mexico for </w:t>
      </w:r>
      <w:r w:rsidR="002458D7" w:rsidRPr="008F2F99">
        <w:rPr>
          <w:rFonts w:ascii="Times New Roman" w:hAnsi="Times New Roman" w:cs="Times New Roman"/>
          <w:bCs/>
        </w:rPr>
        <w:t xml:space="preserve">XRF analysis and </w:t>
      </w:r>
      <w:r w:rsidRPr="008F2F99">
        <w:rPr>
          <w:rFonts w:ascii="Times New Roman" w:hAnsi="Times New Roman" w:cs="Times New Roman"/>
          <w:bCs/>
        </w:rPr>
        <w:t xml:space="preserve">obsidian source characterization. </w:t>
      </w:r>
      <w:r w:rsidR="002458D7" w:rsidRPr="008F2F99">
        <w:rPr>
          <w:rFonts w:ascii="Times New Roman" w:hAnsi="Times New Roman" w:cs="Times New Roman"/>
          <w:bCs/>
        </w:rPr>
        <w:t xml:space="preserve">Shackley’s utilized the Energy Dispersive X-ray Fluorescence (EDXRF) technique to parse out the elemental concentrations of my 110 samples. </w:t>
      </w:r>
      <w:r w:rsidRPr="008F2F99">
        <w:rPr>
          <w:rFonts w:ascii="Times New Roman" w:hAnsi="Times New Roman" w:cs="Times New Roman"/>
          <w:bCs/>
        </w:rPr>
        <w:t>Shackley’s (2021) report for these 110 samples has been appended to my thesis as Appendix B. Unfortunately, eight of the 110 samples turned out be a deceptively dark, waxy, and slightly translucent chert. These artifacts were removed from the study. From this point forward, I will refer to the 110 EDXRF samples as the 102 EDXRF samples. My obsidian source characterization results and associated spatial and temporal data appear in Table 5.2. Figure 5.</w:t>
      </w:r>
      <w:r w:rsidR="00F66844" w:rsidRPr="008F2F99">
        <w:rPr>
          <w:rFonts w:ascii="Times New Roman" w:hAnsi="Times New Roman" w:cs="Times New Roman"/>
          <w:bCs/>
        </w:rPr>
        <w:t>2</w:t>
      </w:r>
      <w:r w:rsidRPr="008F2F99">
        <w:rPr>
          <w:rFonts w:ascii="Times New Roman" w:hAnsi="Times New Roman" w:cs="Times New Roman"/>
          <w:bCs/>
        </w:rPr>
        <w:t xml:space="preserve"> is a map displaying the XRF results spatially throughout Oklahoma. </w:t>
      </w:r>
      <w:r w:rsidR="00F66844" w:rsidRPr="008F2F99">
        <w:rPr>
          <w:rFonts w:ascii="Times New Roman" w:hAnsi="Times New Roman" w:cs="Times New Roman"/>
          <w:bCs/>
        </w:rPr>
        <w:t xml:space="preserve">Figure 5.3 is a map depicting how many artifacts I included in the 102 EDXRF samples per location. </w:t>
      </w:r>
      <w:r w:rsidR="00BC261C" w:rsidRPr="008F2F99">
        <w:rPr>
          <w:rFonts w:ascii="Times New Roman" w:hAnsi="Times New Roman" w:cs="Times New Roman"/>
          <w:bCs/>
        </w:rPr>
        <w:t xml:space="preserve">In Figure 5.3 I utilized numerals to depict artifacts I submitted for EDXRF analysis that had loose spatial associations (n = 4 for Cimarron County, n = </w:t>
      </w:r>
      <w:r w:rsidR="00F66844" w:rsidRPr="008F2F99">
        <w:rPr>
          <w:rFonts w:ascii="Times New Roman" w:hAnsi="Times New Roman" w:cs="Times New Roman"/>
          <w:bCs/>
        </w:rPr>
        <w:t>3</w:t>
      </w:r>
      <w:r w:rsidR="00BC261C" w:rsidRPr="008F2F99">
        <w:rPr>
          <w:rFonts w:ascii="Times New Roman" w:hAnsi="Times New Roman" w:cs="Times New Roman"/>
          <w:bCs/>
        </w:rPr>
        <w:t xml:space="preserve"> for Beaver County, </w:t>
      </w:r>
      <w:r w:rsidR="00F66844" w:rsidRPr="008F2F99">
        <w:rPr>
          <w:rFonts w:ascii="Times New Roman" w:hAnsi="Times New Roman" w:cs="Times New Roman"/>
          <w:bCs/>
        </w:rPr>
        <w:t xml:space="preserve">n = 2 for Texas County, </w:t>
      </w:r>
      <w:r w:rsidR="00BC261C" w:rsidRPr="008F2F99">
        <w:rPr>
          <w:rFonts w:ascii="Times New Roman" w:hAnsi="Times New Roman" w:cs="Times New Roman"/>
          <w:bCs/>
        </w:rPr>
        <w:t>and n = 7 for Oklahoma in general).</w:t>
      </w:r>
    </w:p>
    <w:p w14:paraId="20834488" w14:textId="77777777" w:rsidR="00044CCC" w:rsidRPr="008F2F99" w:rsidRDefault="00044CCC" w:rsidP="00044CCC">
      <w:pPr>
        <w:spacing w:line="480" w:lineRule="auto"/>
        <w:rPr>
          <w:rFonts w:ascii="Times New Roman" w:hAnsi="Times New Roman" w:cs="Times New Roman"/>
          <w:bCs/>
        </w:rPr>
        <w:sectPr w:rsidR="00044CCC" w:rsidRPr="008F2F99" w:rsidSect="000C12E4">
          <w:headerReference w:type="default" r:id="rId57"/>
          <w:pgSz w:w="12240" w:h="15840"/>
          <w:pgMar w:top="1440" w:right="1440" w:bottom="1440" w:left="1440" w:header="720" w:footer="720" w:gutter="0"/>
          <w:cols w:space="720"/>
          <w:docGrid w:linePitch="360"/>
        </w:sectPr>
      </w:pPr>
    </w:p>
    <w:p w14:paraId="66E8DEFC" w14:textId="28511C48"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lastRenderedPageBreak/>
        <w:t>Table 5.</w:t>
      </w:r>
      <w:r w:rsidR="009622D9" w:rsidRPr="008F2F99">
        <w:rPr>
          <w:rFonts w:ascii="Times New Roman" w:hAnsi="Times New Roman" w:cs="Times New Roman"/>
          <w:b/>
        </w:rPr>
        <w:t>2</w:t>
      </w:r>
      <w:r w:rsidRPr="008F2F99">
        <w:rPr>
          <w:rFonts w:ascii="Times New Roman" w:hAnsi="Times New Roman" w:cs="Times New Roman"/>
          <w:b/>
        </w:rPr>
        <w:t>: EDXRF Results of 1</w:t>
      </w:r>
      <w:r w:rsidR="00FE0C55" w:rsidRPr="008F2F99">
        <w:rPr>
          <w:rFonts w:ascii="Times New Roman" w:hAnsi="Times New Roman" w:cs="Times New Roman"/>
          <w:b/>
        </w:rPr>
        <w:t>02</w:t>
      </w:r>
      <w:r w:rsidRPr="008F2F99">
        <w:rPr>
          <w:rFonts w:ascii="Times New Roman" w:hAnsi="Times New Roman" w:cs="Times New Roman"/>
          <w:b/>
        </w:rPr>
        <w:t xml:space="preserve"> Samples</w:t>
      </w:r>
    </w:p>
    <w:p w14:paraId="0EBF51A0" w14:textId="77777777" w:rsidR="00044CCC" w:rsidRPr="008F2F99" w:rsidRDefault="00044CCC" w:rsidP="00044CCC">
      <w:pPr>
        <w:rPr>
          <w:rFonts w:ascii="Times New Roman" w:hAnsi="Times New Roman" w:cs="Times New Roman"/>
          <w:b/>
        </w:rPr>
      </w:pPr>
      <w:r w:rsidRPr="008F2F99">
        <w:rPr>
          <w:rFonts w:ascii="Times New Roman" w:hAnsi="Times New Roman" w:cs="Times New Roman"/>
          <w:b/>
        </w:rPr>
        <w:tab/>
      </w:r>
      <w:r w:rsidRPr="008F2F99">
        <w:rPr>
          <w:rFonts w:ascii="Times New Roman" w:hAnsi="Times New Roman" w:cs="Times New Roman"/>
          <w:b/>
        </w:rPr>
        <w:tab/>
      </w:r>
      <w:r w:rsidRPr="008F2F99">
        <w:rPr>
          <w:rFonts w:ascii="Times New Roman" w:hAnsi="Times New Roman" w:cs="Times New Roman"/>
          <w:b/>
        </w:rPr>
        <w:tab/>
        <w:t>Key</w:t>
      </w:r>
    </w:p>
    <w:tbl>
      <w:tblPr>
        <w:tblStyle w:val="TableGrid"/>
        <w:tblW w:w="8640" w:type="dxa"/>
        <w:jc w:val="center"/>
        <w:tblLook w:val="04A0" w:firstRow="1" w:lastRow="0" w:firstColumn="1" w:lastColumn="0" w:noHBand="0" w:noVBand="1"/>
      </w:tblPr>
      <w:tblGrid>
        <w:gridCol w:w="4247"/>
        <w:gridCol w:w="4393"/>
      </w:tblGrid>
      <w:tr w:rsidR="00044CCC" w:rsidRPr="008F2F99" w14:paraId="2DCB6B10" w14:textId="77777777" w:rsidTr="00916E42">
        <w:trPr>
          <w:jc w:val="center"/>
        </w:trPr>
        <w:tc>
          <w:tcPr>
            <w:tcW w:w="4247" w:type="dxa"/>
            <w:shd w:val="clear" w:color="auto" w:fill="D9D9D9" w:themeFill="background1" w:themeFillShade="D9"/>
          </w:tcPr>
          <w:p w14:paraId="5CAB2610" w14:textId="77777777" w:rsidR="00044CCC" w:rsidRPr="008F2F99" w:rsidRDefault="00044CCC" w:rsidP="00BF137F">
            <w:pPr>
              <w:jc w:val="center"/>
              <w:rPr>
                <w:rFonts w:ascii="Times New Roman" w:hAnsi="Times New Roman" w:cs="Times New Roman"/>
                <w:b/>
              </w:rPr>
            </w:pPr>
            <w:r w:rsidRPr="008F2F99">
              <w:rPr>
                <w:rFonts w:ascii="Times New Roman" w:hAnsi="Times New Roman" w:cs="Times New Roman"/>
                <w:b/>
              </w:rPr>
              <w:t>Symbol</w:t>
            </w:r>
          </w:p>
        </w:tc>
        <w:tc>
          <w:tcPr>
            <w:tcW w:w="4393" w:type="dxa"/>
            <w:shd w:val="clear" w:color="auto" w:fill="D9D9D9" w:themeFill="background1" w:themeFillShade="D9"/>
          </w:tcPr>
          <w:p w14:paraId="2CE023D5" w14:textId="77777777" w:rsidR="00044CCC" w:rsidRPr="008F2F99" w:rsidRDefault="00044CCC" w:rsidP="00BF137F">
            <w:pPr>
              <w:jc w:val="center"/>
              <w:rPr>
                <w:rFonts w:ascii="Times New Roman" w:hAnsi="Times New Roman" w:cs="Times New Roman"/>
                <w:b/>
              </w:rPr>
            </w:pPr>
            <w:r w:rsidRPr="008F2F99">
              <w:rPr>
                <w:rFonts w:ascii="Times New Roman" w:hAnsi="Times New Roman" w:cs="Times New Roman"/>
                <w:b/>
              </w:rPr>
              <w:t>Meaning</w:t>
            </w:r>
          </w:p>
        </w:tc>
      </w:tr>
      <w:tr w:rsidR="00044CCC" w:rsidRPr="008F2F99" w14:paraId="4316AA43" w14:textId="77777777" w:rsidTr="00916E42">
        <w:trPr>
          <w:jc w:val="center"/>
        </w:trPr>
        <w:tc>
          <w:tcPr>
            <w:tcW w:w="4247" w:type="dxa"/>
          </w:tcPr>
          <w:p w14:paraId="6FD6FFA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t>
            </w:r>
          </w:p>
        </w:tc>
        <w:tc>
          <w:tcPr>
            <w:tcW w:w="4393" w:type="dxa"/>
          </w:tcPr>
          <w:p w14:paraId="2619B3E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Unknown</w:t>
            </w:r>
          </w:p>
        </w:tc>
      </w:tr>
      <w:tr w:rsidR="00044CCC" w:rsidRPr="008F2F99" w14:paraId="0927C659" w14:textId="77777777" w:rsidTr="00916E42">
        <w:trPr>
          <w:jc w:val="center"/>
        </w:trPr>
        <w:tc>
          <w:tcPr>
            <w:tcW w:w="4247" w:type="dxa"/>
          </w:tcPr>
          <w:p w14:paraId="578E98E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BM</w:t>
            </w:r>
          </w:p>
        </w:tc>
        <w:tc>
          <w:tcPr>
            <w:tcW w:w="4393" w:type="dxa"/>
          </w:tcPr>
          <w:p w14:paraId="148D3B4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Buck Mountain Obsidian Source</w:t>
            </w:r>
          </w:p>
        </w:tc>
      </w:tr>
      <w:tr w:rsidR="00044CCC" w:rsidRPr="008F2F99" w14:paraId="41055327" w14:textId="77777777" w:rsidTr="00916E42">
        <w:trPr>
          <w:jc w:val="center"/>
        </w:trPr>
        <w:tc>
          <w:tcPr>
            <w:tcW w:w="4247" w:type="dxa"/>
          </w:tcPr>
          <w:p w14:paraId="55F0F69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c>
          <w:tcPr>
            <w:tcW w:w="4393" w:type="dxa"/>
          </w:tcPr>
          <w:p w14:paraId="183193F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Cerro Toledo Rhyolite Obsidian Source</w:t>
            </w:r>
          </w:p>
        </w:tc>
      </w:tr>
      <w:tr w:rsidR="00044CCC" w:rsidRPr="008F2F99" w14:paraId="5ABB3523" w14:textId="77777777" w:rsidTr="00916E42">
        <w:trPr>
          <w:jc w:val="center"/>
        </w:trPr>
        <w:tc>
          <w:tcPr>
            <w:tcW w:w="4247" w:type="dxa"/>
          </w:tcPr>
          <w:p w14:paraId="0453C76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ERR</w:t>
            </w:r>
          </w:p>
        </w:tc>
        <w:tc>
          <w:tcPr>
            <w:tcW w:w="4393" w:type="dxa"/>
          </w:tcPr>
          <w:p w14:paraId="1D1571C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El Rechuelos Rhyolite Obsidian Source</w:t>
            </w:r>
          </w:p>
        </w:tc>
      </w:tr>
      <w:tr w:rsidR="00044CCC" w:rsidRPr="008F2F99" w14:paraId="7DD5E8D7" w14:textId="77777777" w:rsidTr="00916E42">
        <w:trPr>
          <w:jc w:val="center"/>
        </w:trPr>
        <w:tc>
          <w:tcPr>
            <w:tcW w:w="4247" w:type="dxa"/>
          </w:tcPr>
          <w:p w14:paraId="5AF268F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c>
          <w:tcPr>
            <w:tcW w:w="4393" w:type="dxa"/>
          </w:tcPr>
          <w:p w14:paraId="20B2939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Malad Obsidian Source</w:t>
            </w:r>
          </w:p>
        </w:tc>
      </w:tr>
      <w:tr w:rsidR="00044CCC" w:rsidRPr="008F2F99" w14:paraId="3850BBEF" w14:textId="77777777" w:rsidTr="00916E42">
        <w:trPr>
          <w:jc w:val="center"/>
        </w:trPr>
        <w:tc>
          <w:tcPr>
            <w:tcW w:w="4247" w:type="dxa"/>
          </w:tcPr>
          <w:p w14:paraId="1252752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OC</w:t>
            </w:r>
          </w:p>
        </w:tc>
        <w:tc>
          <w:tcPr>
            <w:tcW w:w="4393" w:type="dxa"/>
          </w:tcPr>
          <w:p w14:paraId="0064DBC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Obsidian Cliff Obsidian Source</w:t>
            </w:r>
          </w:p>
        </w:tc>
      </w:tr>
      <w:tr w:rsidR="00044CCC" w:rsidRPr="008F2F99" w14:paraId="1A8D66FE" w14:textId="77777777" w:rsidTr="00916E42">
        <w:trPr>
          <w:jc w:val="center"/>
        </w:trPr>
        <w:tc>
          <w:tcPr>
            <w:tcW w:w="4247" w:type="dxa"/>
          </w:tcPr>
          <w:p w14:paraId="0C469AB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c>
          <w:tcPr>
            <w:tcW w:w="4393" w:type="dxa"/>
          </w:tcPr>
          <w:p w14:paraId="0BAA2D0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Valles Rhyolite Obsidian Source</w:t>
            </w:r>
          </w:p>
        </w:tc>
      </w:tr>
      <w:tr w:rsidR="00044CCC" w:rsidRPr="008F2F99" w14:paraId="1D563EED" w14:textId="77777777" w:rsidTr="00916E42">
        <w:trPr>
          <w:jc w:val="center"/>
        </w:trPr>
        <w:tc>
          <w:tcPr>
            <w:tcW w:w="4247" w:type="dxa"/>
          </w:tcPr>
          <w:p w14:paraId="3DB4D9C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CNDP</w:t>
            </w:r>
          </w:p>
        </w:tc>
        <w:tc>
          <w:tcPr>
            <w:tcW w:w="4393" w:type="dxa"/>
          </w:tcPr>
          <w:p w14:paraId="5E13169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Corner-Notched Dart Point</w:t>
            </w:r>
          </w:p>
        </w:tc>
      </w:tr>
      <w:tr w:rsidR="00044CCC" w:rsidRPr="008F2F99" w14:paraId="5B091ABE" w14:textId="77777777" w:rsidTr="00916E42">
        <w:trPr>
          <w:jc w:val="center"/>
        </w:trPr>
        <w:tc>
          <w:tcPr>
            <w:tcW w:w="4247" w:type="dxa"/>
          </w:tcPr>
          <w:p w14:paraId="10B8DA0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PPK</w:t>
            </w:r>
          </w:p>
        </w:tc>
        <w:tc>
          <w:tcPr>
            <w:tcW w:w="4393" w:type="dxa"/>
          </w:tcPr>
          <w:p w14:paraId="1E91D0E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Projectile Point/Knife</w:t>
            </w:r>
          </w:p>
        </w:tc>
      </w:tr>
      <w:tr w:rsidR="00044CCC" w:rsidRPr="008F2F99" w14:paraId="2850BA8B" w14:textId="77777777" w:rsidTr="00916E42">
        <w:trPr>
          <w:jc w:val="center"/>
        </w:trPr>
        <w:tc>
          <w:tcPr>
            <w:tcW w:w="4247" w:type="dxa"/>
          </w:tcPr>
          <w:p w14:paraId="0753D48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SNDP</w:t>
            </w:r>
          </w:p>
        </w:tc>
        <w:tc>
          <w:tcPr>
            <w:tcW w:w="4393" w:type="dxa"/>
          </w:tcPr>
          <w:p w14:paraId="360CE8E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Side-Notched Dart Point</w:t>
            </w:r>
          </w:p>
        </w:tc>
      </w:tr>
    </w:tbl>
    <w:p w14:paraId="3C11364C" w14:textId="77777777" w:rsidR="00044CCC" w:rsidRPr="008F2F99" w:rsidRDefault="00044CCC" w:rsidP="00044CCC">
      <w:pPr>
        <w:jc w:val="center"/>
        <w:rPr>
          <w:rFonts w:ascii="Times New Roman" w:hAnsi="Times New Roman" w:cs="Times New Roman"/>
          <w:b/>
        </w:rPr>
      </w:pPr>
    </w:p>
    <w:tbl>
      <w:tblPr>
        <w:tblStyle w:val="TableGrid"/>
        <w:tblW w:w="11880" w:type="dxa"/>
        <w:jc w:val="center"/>
        <w:tblLook w:val="04A0" w:firstRow="1" w:lastRow="0" w:firstColumn="1" w:lastColumn="0" w:noHBand="0" w:noVBand="1"/>
      </w:tblPr>
      <w:tblGrid>
        <w:gridCol w:w="1406"/>
        <w:gridCol w:w="1817"/>
        <w:gridCol w:w="1407"/>
        <w:gridCol w:w="3008"/>
        <w:gridCol w:w="2835"/>
        <w:gridCol w:w="1407"/>
      </w:tblGrid>
      <w:tr w:rsidR="00044CCC" w:rsidRPr="008F2F99" w14:paraId="47A15222" w14:textId="77777777" w:rsidTr="00BF137F">
        <w:trPr>
          <w:trHeight w:val="320"/>
          <w:jc w:val="center"/>
        </w:trPr>
        <w:tc>
          <w:tcPr>
            <w:tcW w:w="1406" w:type="dxa"/>
            <w:shd w:val="clear" w:color="auto" w:fill="D9D9D9" w:themeFill="background1" w:themeFillShade="D9"/>
            <w:noWrap/>
            <w:hideMark/>
          </w:tcPr>
          <w:p w14:paraId="7B5CC63E" w14:textId="77777777" w:rsidR="00044CCC" w:rsidRPr="008F2F99" w:rsidRDefault="00044CCC" w:rsidP="00BF137F">
            <w:pPr>
              <w:rPr>
                <w:rFonts w:ascii="Times New Roman" w:hAnsi="Times New Roman" w:cs="Times New Roman"/>
                <w:b/>
                <w:bCs/>
              </w:rPr>
            </w:pPr>
            <w:r w:rsidRPr="008F2F99">
              <w:rPr>
                <w:rFonts w:ascii="Times New Roman" w:hAnsi="Times New Roman" w:cs="Times New Roman"/>
                <w:b/>
                <w:bCs/>
              </w:rPr>
              <w:t>Catalog#</w:t>
            </w:r>
          </w:p>
        </w:tc>
        <w:tc>
          <w:tcPr>
            <w:tcW w:w="1817" w:type="dxa"/>
            <w:shd w:val="clear" w:color="auto" w:fill="D9D9D9" w:themeFill="background1" w:themeFillShade="D9"/>
            <w:noWrap/>
            <w:hideMark/>
          </w:tcPr>
          <w:p w14:paraId="312E210D" w14:textId="77777777" w:rsidR="00044CCC" w:rsidRPr="008F2F99" w:rsidRDefault="00044CCC" w:rsidP="00BF137F">
            <w:pPr>
              <w:rPr>
                <w:rFonts w:ascii="Times New Roman" w:hAnsi="Times New Roman" w:cs="Times New Roman"/>
                <w:b/>
                <w:bCs/>
              </w:rPr>
            </w:pPr>
            <w:r w:rsidRPr="008F2F99">
              <w:rPr>
                <w:rFonts w:ascii="Times New Roman" w:hAnsi="Times New Roman" w:cs="Times New Roman"/>
                <w:b/>
                <w:bCs/>
              </w:rPr>
              <w:t>Site</w:t>
            </w:r>
          </w:p>
        </w:tc>
        <w:tc>
          <w:tcPr>
            <w:tcW w:w="1407" w:type="dxa"/>
            <w:shd w:val="clear" w:color="auto" w:fill="D9D9D9" w:themeFill="background1" w:themeFillShade="D9"/>
            <w:noWrap/>
            <w:hideMark/>
          </w:tcPr>
          <w:p w14:paraId="51B6B22F" w14:textId="77777777" w:rsidR="00044CCC" w:rsidRPr="008F2F99" w:rsidRDefault="00044CCC" w:rsidP="00BF137F">
            <w:pPr>
              <w:rPr>
                <w:rFonts w:ascii="Times New Roman" w:hAnsi="Times New Roman" w:cs="Times New Roman"/>
                <w:b/>
                <w:bCs/>
              </w:rPr>
            </w:pPr>
            <w:r w:rsidRPr="008F2F99">
              <w:rPr>
                <w:rFonts w:ascii="Times New Roman" w:hAnsi="Times New Roman" w:cs="Times New Roman"/>
                <w:b/>
                <w:bCs/>
              </w:rPr>
              <w:t>County</w:t>
            </w:r>
          </w:p>
        </w:tc>
        <w:tc>
          <w:tcPr>
            <w:tcW w:w="3008" w:type="dxa"/>
            <w:shd w:val="clear" w:color="auto" w:fill="D9D9D9" w:themeFill="background1" w:themeFillShade="D9"/>
            <w:noWrap/>
            <w:hideMark/>
          </w:tcPr>
          <w:p w14:paraId="68DE9355" w14:textId="77777777" w:rsidR="00044CCC" w:rsidRPr="008F2F99" w:rsidRDefault="00044CCC" w:rsidP="00BF137F">
            <w:pPr>
              <w:rPr>
                <w:rFonts w:ascii="Times New Roman" w:hAnsi="Times New Roman" w:cs="Times New Roman"/>
                <w:b/>
                <w:bCs/>
              </w:rPr>
            </w:pPr>
            <w:r w:rsidRPr="008F2F99">
              <w:rPr>
                <w:rFonts w:ascii="Times New Roman" w:hAnsi="Times New Roman" w:cs="Times New Roman"/>
                <w:b/>
                <w:bCs/>
              </w:rPr>
              <w:t>Artifact</w:t>
            </w:r>
          </w:p>
        </w:tc>
        <w:tc>
          <w:tcPr>
            <w:tcW w:w="2835" w:type="dxa"/>
            <w:shd w:val="clear" w:color="auto" w:fill="D9D9D9" w:themeFill="background1" w:themeFillShade="D9"/>
            <w:noWrap/>
            <w:hideMark/>
          </w:tcPr>
          <w:p w14:paraId="3DC7110D" w14:textId="77777777" w:rsidR="00044CCC" w:rsidRPr="008F2F99" w:rsidRDefault="00044CCC" w:rsidP="00BF137F">
            <w:pPr>
              <w:rPr>
                <w:rFonts w:ascii="Times New Roman" w:hAnsi="Times New Roman" w:cs="Times New Roman"/>
                <w:b/>
                <w:bCs/>
              </w:rPr>
            </w:pPr>
            <w:r w:rsidRPr="008F2F99">
              <w:rPr>
                <w:rFonts w:ascii="Times New Roman" w:hAnsi="Times New Roman" w:cs="Times New Roman"/>
                <w:b/>
                <w:bCs/>
              </w:rPr>
              <w:t>Age</w:t>
            </w:r>
          </w:p>
        </w:tc>
        <w:tc>
          <w:tcPr>
            <w:tcW w:w="1407" w:type="dxa"/>
            <w:shd w:val="clear" w:color="auto" w:fill="D9D9D9" w:themeFill="background1" w:themeFillShade="D9"/>
            <w:noWrap/>
            <w:hideMark/>
          </w:tcPr>
          <w:p w14:paraId="18E5EC27" w14:textId="77777777" w:rsidR="00044CCC" w:rsidRPr="008F2F99" w:rsidRDefault="00044CCC" w:rsidP="00BF137F">
            <w:pPr>
              <w:rPr>
                <w:rFonts w:ascii="Times New Roman" w:hAnsi="Times New Roman" w:cs="Times New Roman"/>
                <w:b/>
                <w:bCs/>
              </w:rPr>
            </w:pPr>
            <w:r w:rsidRPr="008F2F99">
              <w:rPr>
                <w:rFonts w:ascii="Times New Roman" w:hAnsi="Times New Roman" w:cs="Times New Roman"/>
                <w:b/>
                <w:bCs/>
              </w:rPr>
              <w:t>Source</w:t>
            </w:r>
          </w:p>
        </w:tc>
      </w:tr>
      <w:tr w:rsidR="00044CCC" w:rsidRPr="008F2F99" w14:paraId="4B598A2D" w14:textId="77777777" w:rsidTr="00BF137F">
        <w:trPr>
          <w:trHeight w:val="320"/>
          <w:jc w:val="center"/>
        </w:trPr>
        <w:tc>
          <w:tcPr>
            <w:tcW w:w="1406" w:type="dxa"/>
            <w:noWrap/>
            <w:hideMark/>
          </w:tcPr>
          <w:p w14:paraId="12D8C48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w:t>
            </w:r>
          </w:p>
        </w:tc>
        <w:tc>
          <w:tcPr>
            <w:tcW w:w="1817" w:type="dxa"/>
            <w:noWrap/>
            <w:hideMark/>
          </w:tcPr>
          <w:p w14:paraId="20F7871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5307663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3008" w:type="dxa"/>
            <w:noWrap/>
            <w:hideMark/>
          </w:tcPr>
          <w:p w14:paraId="5DE8F71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Harrell</w:t>
            </w:r>
          </w:p>
        </w:tc>
        <w:tc>
          <w:tcPr>
            <w:tcW w:w="2835" w:type="dxa"/>
            <w:noWrap/>
            <w:hideMark/>
          </w:tcPr>
          <w:p w14:paraId="4D5B0BA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38DB2CF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t>
            </w:r>
          </w:p>
        </w:tc>
      </w:tr>
      <w:tr w:rsidR="00044CCC" w:rsidRPr="008F2F99" w14:paraId="35B13023" w14:textId="77777777" w:rsidTr="00BF137F">
        <w:trPr>
          <w:trHeight w:val="320"/>
          <w:jc w:val="center"/>
        </w:trPr>
        <w:tc>
          <w:tcPr>
            <w:tcW w:w="1406" w:type="dxa"/>
            <w:noWrap/>
            <w:hideMark/>
          </w:tcPr>
          <w:p w14:paraId="4516B6E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2</w:t>
            </w:r>
          </w:p>
        </w:tc>
        <w:tc>
          <w:tcPr>
            <w:tcW w:w="1817" w:type="dxa"/>
            <w:noWrap/>
            <w:hideMark/>
          </w:tcPr>
          <w:p w14:paraId="13731AC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41D7F95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3008" w:type="dxa"/>
            <w:noWrap/>
            <w:hideMark/>
          </w:tcPr>
          <w:p w14:paraId="1586959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CNDP</w:t>
            </w:r>
          </w:p>
        </w:tc>
        <w:tc>
          <w:tcPr>
            <w:tcW w:w="2835" w:type="dxa"/>
            <w:noWrap/>
            <w:hideMark/>
          </w:tcPr>
          <w:p w14:paraId="67269BA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4F2E138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75038297" w14:textId="77777777" w:rsidTr="00BF137F">
        <w:trPr>
          <w:trHeight w:val="320"/>
          <w:jc w:val="center"/>
        </w:trPr>
        <w:tc>
          <w:tcPr>
            <w:tcW w:w="1406" w:type="dxa"/>
            <w:noWrap/>
            <w:hideMark/>
          </w:tcPr>
          <w:p w14:paraId="69908AB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w:t>
            </w:r>
          </w:p>
        </w:tc>
        <w:tc>
          <w:tcPr>
            <w:tcW w:w="1817" w:type="dxa"/>
            <w:noWrap/>
            <w:hideMark/>
          </w:tcPr>
          <w:p w14:paraId="6926DD8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130C993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3008" w:type="dxa"/>
            <w:noWrap/>
            <w:hideMark/>
          </w:tcPr>
          <w:p w14:paraId="655DEC4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5F3D525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E8C3CC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49D6084F" w14:textId="77777777" w:rsidTr="00BF137F">
        <w:trPr>
          <w:trHeight w:val="320"/>
          <w:jc w:val="center"/>
        </w:trPr>
        <w:tc>
          <w:tcPr>
            <w:tcW w:w="1406" w:type="dxa"/>
            <w:noWrap/>
            <w:hideMark/>
          </w:tcPr>
          <w:p w14:paraId="22B5C9D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4</w:t>
            </w:r>
          </w:p>
        </w:tc>
        <w:tc>
          <w:tcPr>
            <w:tcW w:w="1817" w:type="dxa"/>
            <w:noWrap/>
            <w:hideMark/>
          </w:tcPr>
          <w:p w14:paraId="330C7DF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01485BA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3008" w:type="dxa"/>
            <w:noWrap/>
            <w:hideMark/>
          </w:tcPr>
          <w:p w14:paraId="4FF1962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2835" w:type="dxa"/>
            <w:noWrap/>
            <w:hideMark/>
          </w:tcPr>
          <w:p w14:paraId="021A004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3A898C3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47AF14E" w14:textId="77777777" w:rsidTr="00BF137F">
        <w:trPr>
          <w:trHeight w:val="320"/>
          <w:jc w:val="center"/>
        </w:trPr>
        <w:tc>
          <w:tcPr>
            <w:tcW w:w="1406" w:type="dxa"/>
            <w:noWrap/>
            <w:hideMark/>
          </w:tcPr>
          <w:p w14:paraId="33098AC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8</w:t>
            </w:r>
          </w:p>
        </w:tc>
        <w:tc>
          <w:tcPr>
            <w:tcW w:w="1817" w:type="dxa"/>
            <w:noWrap/>
            <w:hideMark/>
          </w:tcPr>
          <w:p w14:paraId="101CCF9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3C55175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276D60F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2835" w:type="dxa"/>
            <w:noWrap/>
            <w:hideMark/>
          </w:tcPr>
          <w:p w14:paraId="2A2E917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578F6DF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6A831CAA" w14:textId="77777777" w:rsidTr="00BF137F">
        <w:trPr>
          <w:trHeight w:val="320"/>
          <w:jc w:val="center"/>
        </w:trPr>
        <w:tc>
          <w:tcPr>
            <w:tcW w:w="1406" w:type="dxa"/>
            <w:noWrap/>
            <w:hideMark/>
          </w:tcPr>
          <w:p w14:paraId="6B87FCD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10</w:t>
            </w:r>
          </w:p>
        </w:tc>
        <w:tc>
          <w:tcPr>
            <w:tcW w:w="1817" w:type="dxa"/>
            <w:noWrap/>
            <w:hideMark/>
          </w:tcPr>
          <w:p w14:paraId="5AFCF86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35D2C8A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7268C02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Pandale</w:t>
            </w:r>
          </w:p>
        </w:tc>
        <w:tc>
          <w:tcPr>
            <w:tcW w:w="2835" w:type="dxa"/>
            <w:noWrap/>
            <w:hideMark/>
          </w:tcPr>
          <w:p w14:paraId="37A174C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480B09C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ERR</w:t>
            </w:r>
          </w:p>
        </w:tc>
      </w:tr>
      <w:tr w:rsidR="00044CCC" w:rsidRPr="008F2F99" w14:paraId="5FF737CB" w14:textId="77777777" w:rsidTr="00BF137F">
        <w:trPr>
          <w:trHeight w:val="320"/>
          <w:jc w:val="center"/>
        </w:trPr>
        <w:tc>
          <w:tcPr>
            <w:tcW w:w="1406" w:type="dxa"/>
            <w:noWrap/>
            <w:hideMark/>
          </w:tcPr>
          <w:p w14:paraId="42EF8BE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11</w:t>
            </w:r>
          </w:p>
        </w:tc>
        <w:tc>
          <w:tcPr>
            <w:tcW w:w="1817" w:type="dxa"/>
            <w:noWrap/>
            <w:hideMark/>
          </w:tcPr>
          <w:p w14:paraId="7AD64D0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0A56871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3488A2E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Scallorn</w:t>
            </w:r>
          </w:p>
        </w:tc>
        <w:tc>
          <w:tcPr>
            <w:tcW w:w="2835" w:type="dxa"/>
            <w:noWrap/>
            <w:hideMark/>
          </w:tcPr>
          <w:p w14:paraId="78DEE1F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1990B83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28E5AC7E" w14:textId="77777777" w:rsidTr="00BF137F">
        <w:trPr>
          <w:trHeight w:val="320"/>
          <w:jc w:val="center"/>
        </w:trPr>
        <w:tc>
          <w:tcPr>
            <w:tcW w:w="1406" w:type="dxa"/>
            <w:noWrap/>
            <w:hideMark/>
          </w:tcPr>
          <w:p w14:paraId="2A245A9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12</w:t>
            </w:r>
          </w:p>
        </w:tc>
        <w:tc>
          <w:tcPr>
            <w:tcW w:w="1817" w:type="dxa"/>
            <w:noWrap/>
            <w:hideMark/>
          </w:tcPr>
          <w:p w14:paraId="4FB3FF4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475588B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376A64E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Marcos</w:t>
            </w:r>
          </w:p>
        </w:tc>
        <w:tc>
          <w:tcPr>
            <w:tcW w:w="2835" w:type="dxa"/>
            <w:noWrap/>
            <w:hideMark/>
          </w:tcPr>
          <w:p w14:paraId="07AD503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1EEA986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ERR</w:t>
            </w:r>
          </w:p>
        </w:tc>
      </w:tr>
      <w:tr w:rsidR="00044CCC" w:rsidRPr="008F2F99" w14:paraId="6B070EE9" w14:textId="77777777" w:rsidTr="00BF137F">
        <w:trPr>
          <w:trHeight w:val="320"/>
          <w:jc w:val="center"/>
        </w:trPr>
        <w:tc>
          <w:tcPr>
            <w:tcW w:w="1406" w:type="dxa"/>
            <w:noWrap/>
            <w:hideMark/>
          </w:tcPr>
          <w:p w14:paraId="0E17280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w:t>
            </w:r>
          </w:p>
        </w:tc>
        <w:tc>
          <w:tcPr>
            <w:tcW w:w="1817" w:type="dxa"/>
            <w:noWrap/>
            <w:hideMark/>
          </w:tcPr>
          <w:p w14:paraId="29676E9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000B16E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4479CF7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2835" w:type="dxa"/>
            <w:noWrap/>
            <w:hideMark/>
          </w:tcPr>
          <w:p w14:paraId="1019E42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C516E7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OC</w:t>
            </w:r>
          </w:p>
        </w:tc>
      </w:tr>
      <w:tr w:rsidR="00044CCC" w:rsidRPr="008F2F99" w14:paraId="50DE8BB0" w14:textId="77777777" w:rsidTr="00BF137F">
        <w:trPr>
          <w:trHeight w:val="320"/>
          <w:jc w:val="center"/>
        </w:trPr>
        <w:tc>
          <w:tcPr>
            <w:tcW w:w="1406" w:type="dxa"/>
            <w:noWrap/>
            <w:hideMark/>
          </w:tcPr>
          <w:p w14:paraId="08D3F86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w:t>
            </w:r>
          </w:p>
        </w:tc>
        <w:tc>
          <w:tcPr>
            <w:tcW w:w="1817" w:type="dxa"/>
            <w:noWrap/>
            <w:hideMark/>
          </w:tcPr>
          <w:p w14:paraId="46EC854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34BV104</w:t>
            </w:r>
          </w:p>
        </w:tc>
        <w:tc>
          <w:tcPr>
            <w:tcW w:w="1407" w:type="dxa"/>
            <w:noWrap/>
            <w:hideMark/>
          </w:tcPr>
          <w:p w14:paraId="7AC16E5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69B334B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Eccentric/Biface</w:t>
            </w:r>
          </w:p>
        </w:tc>
        <w:tc>
          <w:tcPr>
            <w:tcW w:w="2835" w:type="dxa"/>
            <w:noWrap/>
            <w:hideMark/>
          </w:tcPr>
          <w:p w14:paraId="1AF9DEA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7EDF201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653B6DB" w14:textId="77777777" w:rsidTr="00BF137F">
        <w:trPr>
          <w:trHeight w:val="320"/>
          <w:jc w:val="center"/>
        </w:trPr>
        <w:tc>
          <w:tcPr>
            <w:tcW w:w="1406" w:type="dxa"/>
            <w:noWrap/>
            <w:hideMark/>
          </w:tcPr>
          <w:p w14:paraId="04A1B27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26</w:t>
            </w:r>
          </w:p>
        </w:tc>
        <w:tc>
          <w:tcPr>
            <w:tcW w:w="1817" w:type="dxa"/>
            <w:noWrap/>
            <w:hideMark/>
          </w:tcPr>
          <w:p w14:paraId="4A4906D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34BV171</w:t>
            </w:r>
          </w:p>
        </w:tc>
        <w:tc>
          <w:tcPr>
            <w:tcW w:w="1407" w:type="dxa"/>
            <w:noWrap/>
            <w:hideMark/>
          </w:tcPr>
          <w:p w14:paraId="6E97CD4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50ABFE7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Frio</w:t>
            </w:r>
          </w:p>
        </w:tc>
        <w:tc>
          <w:tcPr>
            <w:tcW w:w="2835" w:type="dxa"/>
            <w:noWrap/>
            <w:hideMark/>
          </w:tcPr>
          <w:p w14:paraId="714D8F2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477A351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86E8192" w14:textId="77777777" w:rsidTr="00BF137F">
        <w:trPr>
          <w:trHeight w:val="320"/>
          <w:jc w:val="center"/>
        </w:trPr>
        <w:tc>
          <w:tcPr>
            <w:tcW w:w="1406" w:type="dxa"/>
            <w:noWrap/>
            <w:hideMark/>
          </w:tcPr>
          <w:p w14:paraId="449AC0E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27</w:t>
            </w:r>
          </w:p>
        </w:tc>
        <w:tc>
          <w:tcPr>
            <w:tcW w:w="1817" w:type="dxa"/>
            <w:noWrap/>
            <w:hideMark/>
          </w:tcPr>
          <w:p w14:paraId="7FE84E5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34BV171</w:t>
            </w:r>
          </w:p>
        </w:tc>
        <w:tc>
          <w:tcPr>
            <w:tcW w:w="1407" w:type="dxa"/>
            <w:noWrap/>
            <w:hideMark/>
          </w:tcPr>
          <w:p w14:paraId="0E123E5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6CED73A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CNDP</w:t>
            </w:r>
          </w:p>
        </w:tc>
        <w:tc>
          <w:tcPr>
            <w:tcW w:w="2835" w:type="dxa"/>
            <w:noWrap/>
            <w:hideMark/>
          </w:tcPr>
          <w:p w14:paraId="6C7BB44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60BFC82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209D0338" w14:textId="77777777" w:rsidTr="00BF137F">
        <w:trPr>
          <w:trHeight w:val="320"/>
          <w:jc w:val="center"/>
        </w:trPr>
        <w:tc>
          <w:tcPr>
            <w:tcW w:w="1406" w:type="dxa"/>
            <w:noWrap/>
            <w:hideMark/>
          </w:tcPr>
          <w:p w14:paraId="026D8C1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28</w:t>
            </w:r>
          </w:p>
        </w:tc>
        <w:tc>
          <w:tcPr>
            <w:tcW w:w="1817" w:type="dxa"/>
            <w:noWrap/>
            <w:hideMark/>
          </w:tcPr>
          <w:p w14:paraId="3FA518B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34BV171</w:t>
            </w:r>
          </w:p>
        </w:tc>
        <w:tc>
          <w:tcPr>
            <w:tcW w:w="1407" w:type="dxa"/>
            <w:noWrap/>
            <w:hideMark/>
          </w:tcPr>
          <w:p w14:paraId="3BB1F8B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359EE22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SNDP</w:t>
            </w:r>
          </w:p>
        </w:tc>
        <w:tc>
          <w:tcPr>
            <w:tcW w:w="2835" w:type="dxa"/>
            <w:noWrap/>
            <w:hideMark/>
          </w:tcPr>
          <w:p w14:paraId="2B5737C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4C02C06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2786DADA" w14:textId="77777777" w:rsidTr="00BF137F">
        <w:trPr>
          <w:trHeight w:val="320"/>
          <w:jc w:val="center"/>
        </w:trPr>
        <w:tc>
          <w:tcPr>
            <w:tcW w:w="1406" w:type="dxa"/>
            <w:noWrap/>
            <w:hideMark/>
          </w:tcPr>
          <w:p w14:paraId="4880D47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45</w:t>
            </w:r>
          </w:p>
        </w:tc>
        <w:tc>
          <w:tcPr>
            <w:tcW w:w="1817" w:type="dxa"/>
            <w:noWrap/>
            <w:hideMark/>
          </w:tcPr>
          <w:p w14:paraId="11649BE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5BBC996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Kingfisher</w:t>
            </w:r>
          </w:p>
        </w:tc>
        <w:tc>
          <w:tcPr>
            <w:tcW w:w="3008" w:type="dxa"/>
            <w:noWrap/>
            <w:hideMark/>
          </w:tcPr>
          <w:p w14:paraId="6D559A4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PPK Fragment</w:t>
            </w:r>
          </w:p>
        </w:tc>
        <w:tc>
          <w:tcPr>
            <w:tcW w:w="2835" w:type="dxa"/>
            <w:noWrap/>
            <w:hideMark/>
          </w:tcPr>
          <w:p w14:paraId="080D30F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Unknown</w:t>
            </w:r>
          </w:p>
        </w:tc>
        <w:tc>
          <w:tcPr>
            <w:tcW w:w="1407" w:type="dxa"/>
            <w:noWrap/>
            <w:hideMark/>
          </w:tcPr>
          <w:p w14:paraId="7D1B9DE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8F2F99" w:rsidRPr="008F2F99" w14:paraId="7865E4AE" w14:textId="77777777" w:rsidTr="003C0BD9">
        <w:trPr>
          <w:trHeight w:val="320"/>
          <w:jc w:val="center"/>
        </w:trPr>
        <w:tc>
          <w:tcPr>
            <w:tcW w:w="1406" w:type="dxa"/>
            <w:shd w:val="clear" w:color="auto" w:fill="D9D9D9" w:themeFill="background1" w:themeFillShade="D9"/>
            <w:noWrap/>
          </w:tcPr>
          <w:p w14:paraId="3397988A"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lastRenderedPageBreak/>
              <w:t>Catalog#</w:t>
            </w:r>
          </w:p>
        </w:tc>
        <w:tc>
          <w:tcPr>
            <w:tcW w:w="1817" w:type="dxa"/>
            <w:shd w:val="clear" w:color="auto" w:fill="D9D9D9" w:themeFill="background1" w:themeFillShade="D9"/>
            <w:noWrap/>
          </w:tcPr>
          <w:p w14:paraId="59C3C0A5"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Site</w:t>
            </w:r>
          </w:p>
        </w:tc>
        <w:tc>
          <w:tcPr>
            <w:tcW w:w="1407" w:type="dxa"/>
            <w:shd w:val="clear" w:color="auto" w:fill="D9D9D9" w:themeFill="background1" w:themeFillShade="D9"/>
            <w:noWrap/>
          </w:tcPr>
          <w:p w14:paraId="45C263F7"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County</w:t>
            </w:r>
          </w:p>
        </w:tc>
        <w:tc>
          <w:tcPr>
            <w:tcW w:w="3008" w:type="dxa"/>
            <w:shd w:val="clear" w:color="auto" w:fill="D9D9D9" w:themeFill="background1" w:themeFillShade="D9"/>
            <w:noWrap/>
          </w:tcPr>
          <w:p w14:paraId="4D81D565"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Artifact</w:t>
            </w:r>
          </w:p>
        </w:tc>
        <w:tc>
          <w:tcPr>
            <w:tcW w:w="2835" w:type="dxa"/>
            <w:shd w:val="clear" w:color="auto" w:fill="D9D9D9" w:themeFill="background1" w:themeFillShade="D9"/>
            <w:noWrap/>
          </w:tcPr>
          <w:p w14:paraId="08E4554B"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Age</w:t>
            </w:r>
          </w:p>
        </w:tc>
        <w:tc>
          <w:tcPr>
            <w:tcW w:w="1407" w:type="dxa"/>
            <w:shd w:val="clear" w:color="auto" w:fill="D9D9D9" w:themeFill="background1" w:themeFillShade="D9"/>
            <w:noWrap/>
          </w:tcPr>
          <w:p w14:paraId="3AA8CA4E"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Source</w:t>
            </w:r>
          </w:p>
        </w:tc>
      </w:tr>
      <w:tr w:rsidR="00044CCC" w:rsidRPr="008F2F99" w14:paraId="0672906E" w14:textId="77777777" w:rsidTr="00BF137F">
        <w:trPr>
          <w:trHeight w:val="320"/>
          <w:jc w:val="center"/>
        </w:trPr>
        <w:tc>
          <w:tcPr>
            <w:tcW w:w="1406" w:type="dxa"/>
            <w:noWrap/>
            <w:hideMark/>
          </w:tcPr>
          <w:p w14:paraId="7B86AEF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46</w:t>
            </w:r>
          </w:p>
        </w:tc>
        <w:tc>
          <w:tcPr>
            <w:tcW w:w="1817" w:type="dxa"/>
            <w:noWrap/>
            <w:hideMark/>
          </w:tcPr>
          <w:p w14:paraId="78F233E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7EBE3BE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Texas</w:t>
            </w:r>
          </w:p>
        </w:tc>
        <w:tc>
          <w:tcPr>
            <w:tcW w:w="3008" w:type="dxa"/>
            <w:noWrap/>
            <w:hideMark/>
          </w:tcPr>
          <w:p w14:paraId="630CC0B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7B4933E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259B49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63E254D9" w14:textId="77777777" w:rsidTr="00BF137F">
        <w:trPr>
          <w:trHeight w:val="320"/>
          <w:jc w:val="center"/>
        </w:trPr>
        <w:tc>
          <w:tcPr>
            <w:tcW w:w="1406" w:type="dxa"/>
            <w:noWrap/>
            <w:hideMark/>
          </w:tcPr>
          <w:p w14:paraId="741B719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47</w:t>
            </w:r>
          </w:p>
        </w:tc>
        <w:tc>
          <w:tcPr>
            <w:tcW w:w="1817" w:type="dxa"/>
            <w:noWrap/>
            <w:hideMark/>
          </w:tcPr>
          <w:p w14:paraId="5BE0F54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34BV100</w:t>
            </w:r>
          </w:p>
        </w:tc>
        <w:tc>
          <w:tcPr>
            <w:tcW w:w="1407" w:type="dxa"/>
            <w:noWrap/>
            <w:hideMark/>
          </w:tcPr>
          <w:p w14:paraId="602EC61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7D73232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2835" w:type="dxa"/>
            <w:noWrap/>
            <w:hideMark/>
          </w:tcPr>
          <w:p w14:paraId="45182FC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BED264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345F753D" w14:textId="77777777" w:rsidTr="00BF137F">
        <w:trPr>
          <w:trHeight w:val="320"/>
          <w:jc w:val="center"/>
        </w:trPr>
        <w:tc>
          <w:tcPr>
            <w:tcW w:w="1406" w:type="dxa"/>
            <w:noWrap/>
            <w:hideMark/>
          </w:tcPr>
          <w:p w14:paraId="7CDDE79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49</w:t>
            </w:r>
          </w:p>
        </w:tc>
        <w:tc>
          <w:tcPr>
            <w:tcW w:w="1817" w:type="dxa"/>
            <w:noWrap/>
            <w:hideMark/>
          </w:tcPr>
          <w:p w14:paraId="680B699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18DFCEB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Kiowa</w:t>
            </w:r>
          </w:p>
        </w:tc>
        <w:tc>
          <w:tcPr>
            <w:tcW w:w="3008" w:type="dxa"/>
            <w:noWrap/>
            <w:hideMark/>
          </w:tcPr>
          <w:p w14:paraId="5D09B65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Scallorn</w:t>
            </w:r>
          </w:p>
        </w:tc>
        <w:tc>
          <w:tcPr>
            <w:tcW w:w="2835" w:type="dxa"/>
            <w:noWrap/>
            <w:hideMark/>
          </w:tcPr>
          <w:p w14:paraId="58A5177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50825E1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t>
            </w:r>
          </w:p>
        </w:tc>
      </w:tr>
      <w:tr w:rsidR="00044CCC" w:rsidRPr="008F2F99" w14:paraId="255E8D1D" w14:textId="77777777" w:rsidTr="00BF137F">
        <w:trPr>
          <w:trHeight w:val="320"/>
          <w:jc w:val="center"/>
        </w:trPr>
        <w:tc>
          <w:tcPr>
            <w:tcW w:w="1406" w:type="dxa"/>
            <w:noWrap/>
            <w:hideMark/>
          </w:tcPr>
          <w:p w14:paraId="4D216E7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50</w:t>
            </w:r>
          </w:p>
        </w:tc>
        <w:tc>
          <w:tcPr>
            <w:tcW w:w="1817" w:type="dxa"/>
            <w:noWrap/>
            <w:hideMark/>
          </w:tcPr>
          <w:p w14:paraId="1696B14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2E1ADA0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572B79C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Scallorn</w:t>
            </w:r>
          </w:p>
        </w:tc>
        <w:tc>
          <w:tcPr>
            <w:tcW w:w="2835" w:type="dxa"/>
            <w:noWrap/>
            <w:hideMark/>
          </w:tcPr>
          <w:p w14:paraId="39EC112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305AC5A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1E654D05" w14:textId="77777777" w:rsidTr="00BF137F">
        <w:trPr>
          <w:trHeight w:val="320"/>
          <w:jc w:val="center"/>
        </w:trPr>
        <w:tc>
          <w:tcPr>
            <w:tcW w:w="1406" w:type="dxa"/>
            <w:noWrap/>
            <w:hideMark/>
          </w:tcPr>
          <w:p w14:paraId="3758506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51</w:t>
            </w:r>
          </w:p>
        </w:tc>
        <w:tc>
          <w:tcPr>
            <w:tcW w:w="1817" w:type="dxa"/>
            <w:noWrap/>
            <w:hideMark/>
          </w:tcPr>
          <w:p w14:paraId="5211421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7B21D29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5B998B7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CNDP</w:t>
            </w:r>
          </w:p>
        </w:tc>
        <w:tc>
          <w:tcPr>
            <w:tcW w:w="2835" w:type="dxa"/>
            <w:noWrap/>
            <w:hideMark/>
          </w:tcPr>
          <w:p w14:paraId="2C88BB3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1483C69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37D25324" w14:textId="77777777" w:rsidTr="00BF137F">
        <w:trPr>
          <w:trHeight w:val="320"/>
          <w:jc w:val="center"/>
        </w:trPr>
        <w:tc>
          <w:tcPr>
            <w:tcW w:w="1406" w:type="dxa"/>
            <w:noWrap/>
            <w:hideMark/>
          </w:tcPr>
          <w:p w14:paraId="2F486FF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52</w:t>
            </w:r>
          </w:p>
        </w:tc>
        <w:tc>
          <w:tcPr>
            <w:tcW w:w="1817" w:type="dxa"/>
            <w:noWrap/>
            <w:hideMark/>
          </w:tcPr>
          <w:p w14:paraId="08FC249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4C14376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3008" w:type="dxa"/>
            <w:noWrap/>
            <w:hideMark/>
          </w:tcPr>
          <w:p w14:paraId="3E9E4B0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59B01E0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547C18D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43953A76" w14:textId="77777777" w:rsidTr="00BF137F">
        <w:trPr>
          <w:trHeight w:val="320"/>
          <w:jc w:val="center"/>
        </w:trPr>
        <w:tc>
          <w:tcPr>
            <w:tcW w:w="1406" w:type="dxa"/>
            <w:noWrap/>
            <w:hideMark/>
          </w:tcPr>
          <w:p w14:paraId="1ACC4DC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55</w:t>
            </w:r>
          </w:p>
        </w:tc>
        <w:tc>
          <w:tcPr>
            <w:tcW w:w="1817" w:type="dxa"/>
            <w:noWrap/>
            <w:hideMark/>
          </w:tcPr>
          <w:p w14:paraId="2AD123B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34BV111</w:t>
            </w:r>
          </w:p>
        </w:tc>
        <w:tc>
          <w:tcPr>
            <w:tcW w:w="1407" w:type="dxa"/>
            <w:noWrap/>
            <w:hideMark/>
          </w:tcPr>
          <w:p w14:paraId="3452E09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6A7EEFE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CNDP</w:t>
            </w:r>
          </w:p>
        </w:tc>
        <w:tc>
          <w:tcPr>
            <w:tcW w:w="2835" w:type="dxa"/>
            <w:noWrap/>
            <w:hideMark/>
          </w:tcPr>
          <w:p w14:paraId="22C62BB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2788BBB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61B558A8" w14:textId="77777777" w:rsidTr="00BF137F">
        <w:trPr>
          <w:trHeight w:val="320"/>
          <w:jc w:val="center"/>
        </w:trPr>
        <w:tc>
          <w:tcPr>
            <w:tcW w:w="1406" w:type="dxa"/>
            <w:noWrap/>
            <w:hideMark/>
          </w:tcPr>
          <w:p w14:paraId="4EF08D7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56</w:t>
            </w:r>
          </w:p>
        </w:tc>
        <w:tc>
          <w:tcPr>
            <w:tcW w:w="1817" w:type="dxa"/>
            <w:noWrap/>
            <w:hideMark/>
          </w:tcPr>
          <w:p w14:paraId="7D6F1A5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34TX135</w:t>
            </w:r>
          </w:p>
        </w:tc>
        <w:tc>
          <w:tcPr>
            <w:tcW w:w="1407" w:type="dxa"/>
            <w:noWrap/>
            <w:hideMark/>
          </w:tcPr>
          <w:p w14:paraId="2A516F5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Texas</w:t>
            </w:r>
          </w:p>
        </w:tc>
        <w:tc>
          <w:tcPr>
            <w:tcW w:w="3008" w:type="dxa"/>
            <w:noWrap/>
            <w:hideMark/>
          </w:tcPr>
          <w:p w14:paraId="1129354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2835" w:type="dxa"/>
            <w:noWrap/>
            <w:hideMark/>
          </w:tcPr>
          <w:p w14:paraId="74EC872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3109D82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OC</w:t>
            </w:r>
          </w:p>
        </w:tc>
      </w:tr>
      <w:tr w:rsidR="00044CCC" w:rsidRPr="008F2F99" w14:paraId="2EC2F27F" w14:textId="77777777" w:rsidTr="00BF137F">
        <w:trPr>
          <w:trHeight w:val="320"/>
          <w:jc w:val="center"/>
        </w:trPr>
        <w:tc>
          <w:tcPr>
            <w:tcW w:w="1406" w:type="dxa"/>
            <w:noWrap/>
            <w:hideMark/>
          </w:tcPr>
          <w:p w14:paraId="051709B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63</w:t>
            </w:r>
          </w:p>
        </w:tc>
        <w:tc>
          <w:tcPr>
            <w:tcW w:w="1817" w:type="dxa"/>
            <w:noWrap/>
            <w:hideMark/>
          </w:tcPr>
          <w:p w14:paraId="5FDD4FE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34BV100</w:t>
            </w:r>
          </w:p>
        </w:tc>
        <w:tc>
          <w:tcPr>
            <w:tcW w:w="1407" w:type="dxa"/>
            <w:noWrap/>
            <w:hideMark/>
          </w:tcPr>
          <w:p w14:paraId="4850471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4AC4DB5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2835" w:type="dxa"/>
            <w:noWrap/>
            <w:hideMark/>
          </w:tcPr>
          <w:p w14:paraId="7D20184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534F92E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5AF12B6C" w14:textId="77777777" w:rsidTr="00BF137F">
        <w:trPr>
          <w:trHeight w:val="320"/>
          <w:jc w:val="center"/>
        </w:trPr>
        <w:tc>
          <w:tcPr>
            <w:tcW w:w="1406" w:type="dxa"/>
            <w:noWrap/>
            <w:hideMark/>
          </w:tcPr>
          <w:p w14:paraId="07DDB86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64</w:t>
            </w:r>
          </w:p>
        </w:tc>
        <w:tc>
          <w:tcPr>
            <w:tcW w:w="1817" w:type="dxa"/>
            <w:noWrap/>
            <w:hideMark/>
          </w:tcPr>
          <w:p w14:paraId="5FF8C93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34BV100</w:t>
            </w:r>
          </w:p>
        </w:tc>
        <w:tc>
          <w:tcPr>
            <w:tcW w:w="1407" w:type="dxa"/>
            <w:noWrap/>
            <w:hideMark/>
          </w:tcPr>
          <w:p w14:paraId="664D50B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3F1DC29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73BDD87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55272CD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44DB7827" w14:textId="77777777" w:rsidTr="00BF137F">
        <w:trPr>
          <w:trHeight w:val="320"/>
          <w:jc w:val="center"/>
        </w:trPr>
        <w:tc>
          <w:tcPr>
            <w:tcW w:w="1406" w:type="dxa"/>
            <w:noWrap/>
            <w:hideMark/>
          </w:tcPr>
          <w:p w14:paraId="711BA1D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73</w:t>
            </w:r>
          </w:p>
        </w:tc>
        <w:tc>
          <w:tcPr>
            <w:tcW w:w="1817" w:type="dxa"/>
            <w:noWrap/>
            <w:hideMark/>
          </w:tcPr>
          <w:p w14:paraId="4C1D1D4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34BV100</w:t>
            </w:r>
          </w:p>
        </w:tc>
        <w:tc>
          <w:tcPr>
            <w:tcW w:w="1407" w:type="dxa"/>
            <w:noWrap/>
            <w:hideMark/>
          </w:tcPr>
          <w:p w14:paraId="13FA35F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00F43B0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 (large)</w:t>
            </w:r>
          </w:p>
        </w:tc>
        <w:tc>
          <w:tcPr>
            <w:tcW w:w="2835" w:type="dxa"/>
            <w:noWrap/>
            <w:hideMark/>
          </w:tcPr>
          <w:p w14:paraId="3488C17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7D73218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603FE9FF" w14:textId="77777777" w:rsidTr="00BF137F">
        <w:trPr>
          <w:trHeight w:val="320"/>
          <w:jc w:val="center"/>
        </w:trPr>
        <w:tc>
          <w:tcPr>
            <w:tcW w:w="1406" w:type="dxa"/>
            <w:noWrap/>
            <w:hideMark/>
          </w:tcPr>
          <w:p w14:paraId="329D428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91</w:t>
            </w:r>
          </w:p>
        </w:tc>
        <w:tc>
          <w:tcPr>
            <w:tcW w:w="1817" w:type="dxa"/>
            <w:noWrap/>
            <w:hideMark/>
          </w:tcPr>
          <w:p w14:paraId="560D8D5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34BV99</w:t>
            </w:r>
          </w:p>
        </w:tc>
        <w:tc>
          <w:tcPr>
            <w:tcW w:w="1407" w:type="dxa"/>
            <w:noWrap/>
            <w:hideMark/>
          </w:tcPr>
          <w:p w14:paraId="60F3C56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02E7E95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15F0676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2BCCE3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1075EA81" w14:textId="77777777" w:rsidTr="00BF137F">
        <w:trPr>
          <w:trHeight w:val="320"/>
          <w:jc w:val="center"/>
        </w:trPr>
        <w:tc>
          <w:tcPr>
            <w:tcW w:w="1406" w:type="dxa"/>
            <w:noWrap/>
            <w:hideMark/>
          </w:tcPr>
          <w:p w14:paraId="0F00C98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92</w:t>
            </w:r>
          </w:p>
        </w:tc>
        <w:tc>
          <w:tcPr>
            <w:tcW w:w="1817" w:type="dxa"/>
            <w:noWrap/>
            <w:hideMark/>
          </w:tcPr>
          <w:p w14:paraId="2C41385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34BV99</w:t>
            </w:r>
          </w:p>
        </w:tc>
        <w:tc>
          <w:tcPr>
            <w:tcW w:w="1407" w:type="dxa"/>
            <w:noWrap/>
            <w:hideMark/>
          </w:tcPr>
          <w:p w14:paraId="5D1AF65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6E6A0D5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758E043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44399F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74D5B4D7" w14:textId="77777777" w:rsidTr="00BF137F">
        <w:trPr>
          <w:trHeight w:val="320"/>
          <w:jc w:val="center"/>
        </w:trPr>
        <w:tc>
          <w:tcPr>
            <w:tcW w:w="1406" w:type="dxa"/>
            <w:noWrap/>
            <w:hideMark/>
          </w:tcPr>
          <w:p w14:paraId="16B2079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94</w:t>
            </w:r>
          </w:p>
        </w:tc>
        <w:tc>
          <w:tcPr>
            <w:tcW w:w="1817" w:type="dxa"/>
            <w:noWrap/>
            <w:hideMark/>
          </w:tcPr>
          <w:p w14:paraId="46D9221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34BV99</w:t>
            </w:r>
          </w:p>
        </w:tc>
        <w:tc>
          <w:tcPr>
            <w:tcW w:w="1407" w:type="dxa"/>
            <w:noWrap/>
            <w:hideMark/>
          </w:tcPr>
          <w:p w14:paraId="12FC983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7F68CFC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72F8A01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721C02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30EB3D17" w14:textId="77777777" w:rsidTr="00BF137F">
        <w:trPr>
          <w:trHeight w:val="320"/>
          <w:jc w:val="center"/>
        </w:trPr>
        <w:tc>
          <w:tcPr>
            <w:tcW w:w="1406" w:type="dxa"/>
            <w:noWrap/>
            <w:hideMark/>
          </w:tcPr>
          <w:p w14:paraId="4587950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95</w:t>
            </w:r>
          </w:p>
        </w:tc>
        <w:tc>
          <w:tcPr>
            <w:tcW w:w="1817" w:type="dxa"/>
            <w:noWrap/>
            <w:hideMark/>
          </w:tcPr>
          <w:p w14:paraId="7D6D811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34BV99</w:t>
            </w:r>
          </w:p>
        </w:tc>
        <w:tc>
          <w:tcPr>
            <w:tcW w:w="1407" w:type="dxa"/>
            <w:noWrap/>
            <w:hideMark/>
          </w:tcPr>
          <w:p w14:paraId="6CFD3A3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49B0716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10FB79A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1A75B69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703E43B3" w14:textId="77777777" w:rsidTr="00BF137F">
        <w:trPr>
          <w:trHeight w:val="320"/>
          <w:jc w:val="center"/>
        </w:trPr>
        <w:tc>
          <w:tcPr>
            <w:tcW w:w="1406" w:type="dxa"/>
            <w:noWrap/>
            <w:hideMark/>
          </w:tcPr>
          <w:p w14:paraId="4B935A9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96</w:t>
            </w:r>
          </w:p>
        </w:tc>
        <w:tc>
          <w:tcPr>
            <w:tcW w:w="1817" w:type="dxa"/>
            <w:noWrap/>
            <w:hideMark/>
          </w:tcPr>
          <w:p w14:paraId="6F075EB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34BV99</w:t>
            </w:r>
          </w:p>
        </w:tc>
        <w:tc>
          <w:tcPr>
            <w:tcW w:w="1407" w:type="dxa"/>
            <w:noWrap/>
            <w:hideMark/>
          </w:tcPr>
          <w:p w14:paraId="08CAA3F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Beaver</w:t>
            </w:r>
          </w:p>
        </w:tc>
        <w:tc>
          <w:tcPr>
            <w:tcW w:w="3008" w:type="dxa"/>
            <w:noWrap/>
            <w:hideMark/>
          </w:tcPr>
          <w:p w14:paraId="61005DB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6619324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FAA384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5D284716" w14:textId="77777777" w:rsidTr="00BF137F">
        <w:trPr>
          <w:trHeight w:val="320"/>
          <w:jc w:val="center"/>
        </w:trPr>
        <w:tc>
          <w:tcPr>
            <w:tcW w:w="1406" w:type="dxa"/>
            <w:noWrap/>
            <w:hideMark/>
          </w:tcPr>
          <w:p w14:paraId="1FB81B8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1475</w:t>
            </w:r>
          </w:p>
        </w:tc>
        <w:tc>
          <w:tcPr>
            <w:tcW w:w="1817" w:type="dxa"/>
            <w:noWrap/>
            <w:hideMark/>
          </w:tcPr>
          <w:p w14:paraId="7505848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34JK22</w:t>
            </w:r>
          </w:p>
        </w:tc>
        <w:tc>
          <w:tcPr>
            <w:tcW w:w="1407" w:type="dxa"/>
            <w:noWrap/>
            <w:hideMark/>
          </w:tcPr>
          <w:p w14:paraId="6FBA117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Jackson</w:t>
            </w:r>
          </w:p>
        </w:tc>
        <w:tc>
          <w:tcPr>
            <w:tcW w:w="3008" w:type="dxa"/>
            <w:noWrap/>
            <w:hideMark/>
          </w:tcPr>
          <w:p w14:paraId="503E290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7BB9B18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1DDDB2F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5327B934" w14:textId="77777777" w:rsidTr="00BF137F">
        <w:trPr>
          <w:trHeight w:val="320"/>
          <w:jc w:val="center"/>
        </w:trPr>
        <w:tc>
          <w:tcPr>
            <w:tcW w:w="1406" w:type="dxa"/>
            <w:noWrap/>
            <w:hideMark/>
          </w:tcPr>
          <w:p w14:paraId="6D3BF32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1487</w:t>
            </w:r>
          </w:p>
        </w:tc>
        <w:tc>
          <w:tcPr>
            <w:tcW w:w="1817" w:type="dxa"/>
            <w:noWrap/>
            <w:hideMark/>
          </w:tcPr>
          <w:p w14:paraId="2FEC090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34MR10</w:t>
            </w:r>
          </w:p>
        </w:tc>
        <w:tc>
          <w:tcPr>
            <w:tcW w:w="1407" w:type="dxa"/>
            <w:noWrap/>
            <w:hideMark/>
          </w:tcPr>
          <w:p w14:paraId="0D23B7C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Murray</w:t>
            </w:r>
          </w:p>
        </w:tc>
        <w:tc>
          <w:tcPr>
            <w:tcW w:w="3008" w:type="dxa"/>
            <w:noWrap/>
            <w:hideMark/>
          </w:tcPr>
          <w:p w14:paraId="2E4EEDE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50A1DE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102AC08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53280313" w14:textId="77777777" w:rsidTr="00BF137F">
        <w:trPr>
          <w:trHeight w:val="320"/>
          <w:jc w:val="center"/>
        </w:trPr>
        <w:tc>
          <w:tcPr>
            <w:tcW w:w="1406" w:type="dxa"/>
            <w:noWrap/>
            <w:hideMark/>
          </w:tcPr>
          <w:p w14:paraId="35F8DD6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1488</w:t>
            </w:r>
          </w:p>
        </w:tc>
        <w:tc>
          <w:tcPr>
            <w:tcW w:w="1817" w:type="dxa"/>
            <w:noWrap/>
            <w:hideMark/>
          </w:tcPr>
          <w:p w14:paraId="2752864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34BK8</w:t>
            </w:r>
          </w:p>
        </w:tc>
        <w:tc>
          <w:tcPr>
            <w:tcW w:w="1407" w:type="dxa"/>
            <w:noWrap/>
            <w:hideMark/>
          </w:tcPr>
          <w:p w14:paraId="23F5D45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28DFEE3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31C1867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84FA98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37748CEE" w14:textId="77777777" w:rsidTr="00BF137F">
        <w:trPr>
          <w:trHeight w:val="320"/>
          <w:jc w:val="center"/>
        </w:trPr>
        <w:tc>
          <w:tcPr>
            <w:tcW w:w="1406" w:type="dxa"/>
            <w:noWrap/>
            <w:hideMark/>
          </w:tcPr>
          <w:p w14:paraId="410AD7F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1489</w:t>
            </w:r>
          </w:p>
        </w:tc>
        <w:tc>
          <w:tcPr>
            <w:tcW w:w="1817" w:type="dxa"/>
            <w:noWrap/>
            <w:hideMark/>
          </w:tcPr>
          <w:p w14:paraId="580C771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34BK9</w:t>
            </w:r>
          </w:p>
        </w:tc>
        <w:tc>
          <w:tcPr>
            <w:tcW w:w="1407" w:type="dxa"/>
            <w:noWrap/>
            <w:hideMark/>
          </w:tcPr>
          <w:p w14:paraId="7142D04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2B3D22D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636E4D1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198FA9D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1049A5FA" w14:textId="77777777" w:rsidTr="00BF137F">
        <w:trPr>
          <w:trHeight w:val="320"/>
          <w:jc w:val="center"/>
        </w:trPr>
        <w:tc>
          <w:tcPr>
            <w:tcW w:w="1406" w:type="dxa"/>
            <w:noWrap/>
            <w:hideMark/>
          </w:tcPr>
          <w:p w14:paraId="0D4F53C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1490</w:t>
            </w:r>
          </w:p>
        </w:tc>
        <w:tc>
          <w:tcPr>
            <w:tcW w:w="1817" w:type="dxa"/>
            <w:noWrap/>
            <w:hideMark/>
          </w:tcPr>
          <w:p w14:paraId="374E313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34TI1</w:t>
            </w:r>
          </w:p>
        </w:tc>
        <w:tc>
          <w:tcPr>
            <w:tcW w:w="1407" w:type="dxa"/>
            <w:noWrap/>
            <w:hideMark/>
          </w:tcPr>
          <w:p w14:paraId="4DC3EE9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Tilllman</w:t>
            </w:r>
          </w:p>
        </w:tc>
        <w:tc>
          <w:tcPr>
            <w:tcW w:w="3008" w:type="dxa"/>
            <w:noWrap/>
            <w:hideMark/>
          </w:tcPr>
          <w:p w14:paraId="70A4F33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031469F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13102E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1DC812D8" w14:textId="77777777" w:rsidTr="00BF137F">
        <w:trPr>
          <w:trHeight w:val="320"/>
          <w:jc w:val="center"/>
        </w:trPr>
        <w:tc>
          <w:tcPr>
            <w:tcW w:w="1406" w:type="dxa"/>
            <w:noWrap/>
            <w:hideMark/>
          </w:tcPr>
          <w:p w14:paraId="74711F9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1492</w:t>
            </w:r>
          </w:p>
        </w:tc>
        <w:tc>
          <w:tcPr>
            <w:tcW w:w="1817" w:type="dxa"/>
            <w:noWrap/>
            <w:hideMark/>
          </w:tcPr>
          <w:p w14:paraId="32D4DCE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34TX32</w:t>
            </w:r>
          </w:p>
        </w:tc>
        <w:tc>
          <w:tcPr>
            <w:tcW w:w="1407" w:type="dxa"/>
            <w:noWrap/>
            <w:hideMark/>
          </w:tcPr>
          <w:p w14:paraId="2B2BAB6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Texas</w:t>
            </w:r>
          </w:p>
        </w:tc>
        <w:tc>
          <w:tcPr>
            <w:tcW w:w="3008" w:type="dxa"/>
            <w:noWrap/>
            <w:hideMark/>
          </w:tcPr>
          <w:p w14:paraId="455ADF8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4A3D89A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35D7403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33A2FB3" w14:textId="77777777" w:rsidTr="00BF137F">
        <w:trPr>
          <w:trHeight w:val="320"/>
          <w:jc w:val="center"/>
        </w:trPr>
        <w:tc>
          <w:tcPr>
            <w:tcW w:w="1406" w:type="dxa"/>
            <w:noWrap/>
            <w:hideMark/>
          </w:tcPr>
          <w:p w14:paraId="1F87A22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1494</w:t>
            </w:r>
          </w:p>
        </w:tc>
        <w:tc>
          <w:tcPr>
            <w:tcW w:w="1817" w:type="dxa"/>
            <w:noWrap/>
            <w:hideMark/>
          </w:tcPr>
          <w:p w14:paraId="3164F9D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34CL76</w:t>
            </w:r>
          </w:p>
        </w:tc>
        <w:tc>
          <w:tcPr>
            <w:tcW w:w="1407" w:type="dxa"/>
            <w:noWrap/>
            <w:hideMark/>
          </w:tcPr>
          <w:p w14:paraId="09D1FCC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Cleveland</w:t>
            </w:r>
          </w:p>
        </w:tc>
        <w:tc>
          <w:tcPr>
            <w:tcW w:w="3008" w:type="dxa"/>
            <w:noWrap/>
            <w:hideMark/>
          </w:tcPr>
          <w:p w14:paraId="57DC582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Frio</w:t>
            </w:r>
          </w:p>
        </w:tc>
        <w:tc>
          <w:tcPr>
            <w:tcW w:w="2835" w:type="dxa"/>
            <w:noWrap/>
            <w:hideMark/>
          </w:tcPr>
          <w:p w14:paraId="3B2ED0E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0E10BD4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D0A1264" w14:textId="77777777" w:rsidTr="00BF137F">
        <w:trPr>
          <w:trHeight w:val="320"/>
          <w:jc w:val="center"/>
        </w:trPr>
        <w:tc>
          <w:tcPr>
            <w:tcW w:w="1406" w:type="dxa"/>
            <w:noWrap/>
            <w:hideMark/>
          </w:tcPr>
          <w:p w14:paraId="5A44B6E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1495</w:t>
            </w:r>
          </w:p>
        </w:tc>
        <w:tc>
          <w:tcPr>
            <w:tcW w:w="1817" w:type="dxa"/>
            <w:noWrap/>
            <w:hideMark/>
          </w:tcPr>
          <w:p w14:paraId="192888D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4316754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3008" w:type="dxa"/>
            <w:noWrap/>
            <w:hideMark/>
          </w:tcPr>
          <w:p w14:paraId="4F9ED29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Scallorn</w:t>
            </w:r>
          </w:p>
        </w:tc>
        <w:tc>
          <w:tcPr>
            <w:tcW w:w="2835" w:type="dxa"/>
            <w:noWrap/>
            <w:hideMark/>
          </w:tcPr>
          <w:p w14:paraId="1B0250A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42DD40C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2DC317A8" w14:textId="77777777" w:rsidTr="00BF137F">
        <w:trPr>
          <w:trHeight w:val="320"/>
          <w:jc w:val="center"/>
        </w:trPr>
        <w:tc>
          <w:tcPr>
            <w:tcW w:w="1406" w:type="dxa"/>
            <w:noWrap/>
            <w:hideMark/>
          </w:tcPr>
          <w:p w14:paraId="46705DD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1496</w:t>
            </w:r>
          </w:p>
        </w:tc>
        <w:tc>
          <w:tcPr>
            <w:tcW w:w="1817" w:type="dxa"/>
            <w:noWrap/>
            <w:hideMark/>
          </w:tcPr>
          <w:p w14:paraId="5FCD074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579DFB0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3008" w:type="dxa"/>
            <w:noWrap/>
            <w:hideMark/>
          </w:tcPr>
          <w:p w14:paraId="62B3FE2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Scallorn</w:t>
            </w:r>
          </w:p>
        </w:tc>
        <w:tc>
          <w:tcPr>
            <w:tcW w:w="2835" w:type="dxa"/>
            <w:noWrap/>
            <w:hideMark/>
          </w:tcPr>
          <w:p w14:paraId="2E2A0A5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1DDC76B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24A9014A" w14:textId="77777777" w:rsidTr="00BF137F">
        <w:trPr>
          <w:trHeight w:val="320"/>
          <w:jc w:val="center"/>
        </w:trPr>
        <w:tc>
          <w:tcPr>
            <w:tcW w:w="1406" w:type="dxa"/>
            <w:noWrap/>
            <w:hideMark/>
          </w:tcPr>
          <w:p w14:paraId="590A907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1601</w:t>
            </w:r>
          </w:p>
        </w:tc>
        <w:tc>
          <w:tcPr>
            <w:tcW w:w="1817" w:type="dxa"/>
            <w:noWrap/>
            <w:hideMark/>
          </w:tcPr>
          <w:p w14:paraId="0554C0C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34WA2</w:t>
            </w:r>
          </w:p>
        </w:tc>
        <w:tc>
          <w:tcPr>
            <w:tcW w:w="1407" w:type="dxa"/>
            <w:noWrap/>
            <w:hideMark/>
          </w:tcPr>
          <w:p w14:paraId="1F7572A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3008" w:type="dxa"/>
            <w:noWrap/>
            <w:hideMark/>
          </w:tcPr>
          <w:p w14:paraId="77BD60D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3739EE7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447DAED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49CCF605" w14:textId="77777777" w:rsidTr="00BF137F">
        <w:trPr>
          <w:trHeight w:val="320"/>
          <w:jc w:val="center"/>
        </w:trPr>
        <w:tc>
          <w:tcPr>
            <w:tcW w:w="1406" w:type="dxa"/>
            <w:noWrap/>
            <w:hideMark/>
          </w:tcPr>
          <w:p w14:paraId="02A33A8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1602</w:t>
            </w:r>
          </w:p>
        </w:tc>
        <w:tc>
          <w:tcPr>
            <w:tcW w:w="1817" w:type="dxa"/>
            <w:noWrap/>
            <w:hideMark/>
          </w:tcPr>
          <w:p w14:paraId="4B09A4F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34CI240</w:t>
            </w:r>
          </w:p>
        </w:tc>
        <w:tc>
          <w:tcPr>
            <w:tcW w:w="1407" w:type="dxa"/>
            <w:noWrap/>
            <w:hideMark/>
          </w:tcPr>
          <w:p w14:paraId="4C0B441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67412B4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4A274B9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Unknown</w:t>
            </w:r>
          </w:p>
        </w:tc>
        <w:tc>
          <w:tcPr>
            <w:tcW w:w="1407" w:type="dxa"/>
            <w:noWrap/>
            <w:hideMark/>
          </w:tcPr>
          <w:p w14:paraId="608AD9A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8F2F99" w:rsidRPr="008F2F99" w14:paraId="0D4809A5" w14:textId="77777777" w:rsidTr="003C0BD9">
        <w:trPr>
          <w:trHeight w:val="320"/>
          <w:jc w:val="center"/>
        </w:trPr>
        <w:tc>
          <w:tcPr>
            <w:tcW w:w="1406" w:type="dxa"/>
            <w:shd w:val="clear" w:color="auto" w:fill="D9D9D9" w:themeFill="background1" w:themeFillShade="D9"/>
            <w:noWrap/>
          </w:tcPr>
          <w:p w14:paraId="2D4149B1"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lastRenderedPageBreak/>
              <w:t>Catalog#</w:t>
            </w:r>
          </w:p>
        </w:tc>
        <w:tc>
          <w:tcPr>
            <w:tcW w:w="1817" w:type="dxa"/>
            <w:shd w:val="clear" w:color="auto" w:fill="D9D9D9" w:themeFill="background1" w:themeFillShade="D9"/>
            <w:noWrap/>
          </w:tcPr>
          <w:p w14:paraId="3CB4C4C5"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Site</w:t>
            </w:r>
          </w:p>
        </w:tc>
        <w:tc>
          <w:tcPr>
            <w:tcW w:w="1407" w:type="dxa"/>
            <w:shd w:val="clear" w:color="auto" w:fill="D9D9D9" w:themeFill="background1" w:themeFillShade="D9"/>
            <w:noWrap/>
          </w:tcPr>
          <w:p w14:paraId="7DED9F9E"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County</w:t>
            </w:r>
          </w:p>
        </w:tc>
        <w:tc>
          <w:tcPr>
            <w:tcW w:w="3008" w:type="dxa"/>
            <w:shd w:val="clear" w:color="auto" w:fill="D9D9D9" w:themeFill="background1" w:themeFillShade="D9"/>
            <w:noWrap/>
          </w:tcPr>
          <w:p w14:paraId="20115960"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Artifact</w:t>
            </w:r>
          </w:p>
        </w:tc>
        <w:tc>
          <w:tcPr>
            <w:tcW w:w="2835" w:type="dxa"/>
            <w:shd w:val="clear" w:color="auto" w:fill="D9D9D9" w:themeFill="background1" w:themeFillShade="D9"/>
            <w:noWrap/>
          </w:tcPr>
          <w:p w14:paraId="549E7DC8"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Age</w:t>
            </w:r>
          </w:p>
        </w:tc>
        <w:tc>
          <w:tcPr>
            <w:tcW w:w="1407" w:type="dxa"/>
            <w:shd w:val="clear" w:color="auto" w:fill="D9D9D9" w:themeFill="background1" w:themeFillShade="D9"/>
            <w:noWrap/>
          </w:tcPr>
          <w:p w14:paraId="5F4C4D8D"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Source</w:t>
            </w:r>
          </w:p>
        </w:tc>
      </w:tr>
      <w:tr w:rsidR="00044CCC" w:rsidRPr="008F2F99" w14:paraId="1A76C5DD" w14:textId="77777777" w:rsidTr="00BF137F">
        <w:trPr>
          <w:trHeight w:val="320"/>
          <w:jc w:val="center"/>
        </w:trPr>
        <w:tc>
          <w:tcPr>
            <w:tcW w:w="1406" w:type="dxa"/>
            <w:noWrap/>
            <w:hideMark/>
          </w:tcPr>
          <w:p w14:paraId="5706FE8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1604</w:t>
            </w:r>
          </w:p>
        </w:tc>
        <w:tc>
          <w:tcPr>
            <w:tcW w:w="1817" w:type="dxa"/>
            <w:noWrap/>
            <w:hideMark/>
          </w:tcPr>
          <w:p w14:paraId="42602DC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34WA2</w:t>
            </w:r>
          </w:p>
        </w:tc>
        <w:tc>
          <w:tcPr>
            <w:tcW w:w="1407" w:type="dxa"/>
            <w:noWrap/>
            <w:hideMark/>
          </w:tcPr>
          <w:p w14:paraId="7ECA15B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3008" w:type="dxa"/>
            <w:noWrap/>
            <w:hideMark/>
          </w:tcPr>
          <w:p w14:paraId="29B0248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65767CC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0D9EA6E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6E317960" w14:textId="77777777" w:rsidTr="00BF137F">
        <w:trPr>
          <w:trHeight w:val="320"/>
          <w:jc w:val="center"/>
        </w:trPr>
        <w:tc>
          <w:tcPr>
            <w:tcW w:w="1406" w:type="dxa"/>
            <w:noWrap/>
            <w:hideMark/>
          </w:tcPr>
          <w:p w14:paraId="59917B1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1607</w:t>
            </w:r>
          </w:p>
        </w:tc>
        <w:tc>
          <w:tcPr>
            <w:tcW w:w="1817" w:type="dxa"/>
            <w:noWrap/>
            <w:hideMark/>
          </w:tcPr>
          <w:p w14:paraId="3D2CDA7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34CI215</w:t>
            </w:r>
          </w:p>
        </w:tc>
        <w:tc>
          <w:tcPr>
            <w:tcW w:w="1407" w:type="dxa"/>
            <w:noWrap/>
            <w:hideMark/>
          </w:tcPr>
          <w:p w14:paraId="7CC67D7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65C7534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AD3CFE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1ADB680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51D067BF" w14:textId="77777777" w:rsidTr="00BF137F">
        <w:trPr>
          <w:trHeight w:val="320"/>
          <w:jc w:val="center"/>
        </w:trPr>
        <w:tc>
          <w:tcPr>
            <w:tcW w:w="1406" w:type="dxa"/>
            <w:noWrap/>
            <w:hideMark/>
          </w:tcPr>
          <w:p w14:paraId="7B0A4C9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1609</w:t>
            </w:r>
          </w:p>
        </w:tc>
        <w:tc>
          <w:tcPr>
            <w:tcW w:w="1817" w:type="dxa"/>
            <w:noWrap/>
            <w:hideMark/>
          </w:tcPr>
          <w:p w14:paraId="5529FCE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CI214</w:t>
            </w:r>
          </w:p>
        </w:tc>
        <w:tc>
          <w:tcPr>
            <w:tcW w:w="1407" w:type="dxa"/>
            <w:noWrap/>
            <w:hideMark/>
          </w:tcPr>
          <w:p w14:paraId="46D6EF1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3EA0589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87495D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1BA631C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t>
            </w:r>
          </w:p>
        </w:tc>
      </w:tr>
      <w:tr w:rsidR="00044CCC" w:rsidRPr="008F2F99" w14:paraId="6236E508" w14:textId="77777777" w:rsidTr="00BF137F">
        <w:trPr>
          <w:trHeight w:val="320"/>
          <w:jc w:val="center"/>
        </w:trPr>
        <w:tc>
          <w:tcPr>
            <w:tcW w:w="1406" w:type="dxa"/>
            <w:noWrap/>
            <w:hideMark/>
          </w:tcPr>
          <w:p w14:paraId="4328FD0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1610</w:t>
            </w:r>
          </w:p>
        </w:tc>
        <w:tc>
          <w:tcPr>
            <w:tcW w:w="1817" w:type="dxa"/>
            <w:noWrap/>
            <w:hideMark/>
          </w:tcPr>
          <w:p w14:paraId="167FCBF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3FBF7A3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2FC0B3D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CNDP</w:t>
            </w:r>
          </w:p>
        </w:tc>
        <w:tc>
          <w:tcPr>
            <w:tcW w:w="2835" w:type="dxa"/>
            <w:noWrap/>
            <w:hideMark/>
          </w:tcPr>
          <w:p w14:paraId="0EC06F3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077658B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ERR</w:t>
            </w:r>
          </w:p>
        </w:tc>
      </w:tr>
      <w:tr w:rsidR="00044CCC" w:rsidRPr="008F2F99" w14:paraId="6490B112" w14:textId="77777777" w:rsidTr="00BF137F">
        <w:trPr>
          <w:trHeight w:val="320"/>
          <w:jc w:val="center"/>
        </w:trPr>
        <w:tc>
          <w:tcPr>
            <w:tcW w:w="1406" w:type="dxa"/>
            <w:noWrap/>
            <w:hideMark/>
          </w:tcPr>
          <w:p w14:paraId="6EFD61B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1612</w:t>
            </w:r>
          </w:p>
        </w:tc>
        <w:tc>
          <w:tcPr>
            <w:tcW w:w="1817" w:type="dxa"/>
            <w:noWrap/>
            <w:hideMark/>
          </w:tcPr>
          <w:p w14:paraId="099A5BF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34CI161</w:t>
            </w:r>
          </w:p>
        </w:tc>
        <w:tc>
          <w:tcPr>
            <w:tcW w:w="1407" w:type="dxa"/>
            <w:noWrap/>
            <w:hideMark/>
          </w:tcPr>
          <w:p w14:paraId="01C7968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60E5C96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6A6C358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544E8D5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0E6F6D9B" w14:textId="77777777" w:rsidTr="00BF137F">
        <w:trPr>
          <w:trHeight w:val="320"/>
          <w:jc w:val="center"/>
        </w:trPr>
        <w:tc>
          <w:tcPr>
            <w:tcW w:w="1406" w:type="dxa"/>
            <w:noWrap/>
            <w:hideMark/>
          </w:tcPr>
          <w:p w14:paraId="1DE5EC6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1616</w:t>
            </w:r>
          </w:p>
        </w:tc>
        <w:tc>
          <w:tcPr>
            <w:tcW w:w="1817" w:type="dxa"/>
            <w:noWrap/>
            <w:hideMark/>
          </w:tcPr>
          <w:p w14:paraId="18AB4F1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34CI216</w:t>
            </w:r>
          </w:p>
        </w:tc>
        <w:tc>
          <w:tcPr>
            <w:tcW w:w="1407" w:type="dxa"/>
            <w:noWrap/>
            <w:hideMark/>
          </w:tcPr>
          <w:p w14:paraId="7F04E74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7A28D5F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0BA67DC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0D3391D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68AE1102" w14:textId="77777777" w:rsidTr="00BF137F">
        <w:trPr>
          <w:trHeight w:val="320"/>
          <w:jc w:val="center"/>
        </w:trPr>
        <w:tc>
          <w:tcPr>
            <w:tcW w:w="1406" w:type="dxa"/>
            <w:noWrap/>
            <w:hideMark/>
          </w:tcPr>
          <w:p w14:paraId="63CC8E2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1623</w:t>
            </w:r>
          </w:p>
        </w:tc>
        <w:tc>
          <w:tcPr>
            <w:tcW w:w="1817" w:type="dxa"/>
            <w:noWrap/>
            <w:hideMark/>
          </w:tcPr>
          <w:p w14:paraId="3975520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34CI236</w:t>
            </w:r>
          </w:p>
        </w:tc>
        <w:tc>
          <w:tcPr>
            <w:tcW w:w="1407" w:type="dxa"/>
            <w:noWrap/>
            <w:hideMark/>
          </w:tcPr>
          <w:p w14:paraId="64D84EF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595A996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03BBA9F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5173F5E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E7C5E6F" w14:textId="77777777" w:rsidTr="00BF137F">
        <w:trPr>
          <w:trHeight w:val="320"/>
          <w:jc w:val="center"/>
        </w:trPr>
        <w:tc>
          <w:tcPr>
            <w:tcW w:w="1406" w:type="dxa"/>
            <w:noWrap/>
            <w:hideMark/>
          </w:tcPr>
          <w:p w14:paraId="78CF755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1629</w:t>
            </w:r>
          </w:p>
        </w:tc>
        <w:tc>
          <w:tcPr>
            <w:tcW w:w="1817" w:type="dxa"/>
            <w:noWrap/>
            <w:hideMark/>
          </w:tcPr>
          <w:p w14:paraId="49D6190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34CI248</w:t>
            </w:r>
          </w:p>
        </w:tc>
        <w:tc>
          <w:tcPr>
            <w:tcW w:w="1407" w:type="dxa"/>
            <w:noWrap/>
            <w:hideMark/>
          </w:tcPr>
          <w:p w14:paraId="358AC37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277A50C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A78B46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3ACFD4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15FDD7D6" w14:textId="77777777" w:rsidTr="00BF137F">
        <w:trPr>
          <w:trHeight w:val="320"/>
          <w:jc w:val="center"/>
        </w:trPr>
        <w:tc>
          <w:tcPr>
            <w:tcW w:w="1406" w:type="dxa"/>
            <w:noWrap/>
            <w:hideMark/>
          </w:tcPr>
          <w:p w14:paraId="443FAE8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1632</w:t>
            </w:r>
          </w:p>
        </w:tc>
        <w:tc>
          <w:tcPr>
            <w:tcW w:w="1817" w:type="dxa"/>
            <w:noWrap/>
            <w:hideMark/>
          </w:tcPr>
          <w:p w14:paraId="5A17419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34CI204</w:t>
            </w:r>
          </w:p>
        </w:tc>
        <w:tc>
          <w:tcPr>
            <w:tcW w:w="1407" w:type="dxa"/>
            <w:noWrap/>
            <w:hideMark/>
          </w:tcPr>
          <w:p w14:paraId="493C21C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22E9E7E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027168E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Unknown</w:t>
            </w:r>
          </w:p>
        </w:tc>
        <w:tc>
          <w:tcPr>
            <w:tcW w:w="1407" w:type="dxa"/>
            <w:noWrap/>
            <w:hideMark/>
          </w:tcPr>
          <w:p w14:paraId="53D10D7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41EF6754" w14:textId="77777777" w:rsidTr="00BF137F">
        <w:trPr>
          <w:trHeight w:val="320"/>
          <w:jc w:val="center"/>
        </w:trPr>
        <w:tc>
          <w:tcPr>
            <w:tcW w:w="1406" w:type="dxa"/>
            <w:noWrap/>
            <w:hideMark/>
          </w:tcPr>
          <w:p w14:paraId="464DFC2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1734</w:t>
            </w:r>
          </w:p>
        </w:tc>
        <w:tc>
          <w:tcPr>
            <w:tcW w:w="1817" w:type="dxa"/>
            <w:noWrap/>
            <w:hideMark/>
          </w:tcPr>
          <w:p w14:paraId="38CFC5C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15E33A1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4937385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Scallorn</w:t>
            </w:r>
          </w:p>
        </w:tc>
        <w:tc>
          <w:tcPr>
            <w:tcW w:w="2835" w:type="dxa"/>
            <w:noWrap/>
            <w:hideMark/>
          </w:tcPr>
          <w:p w14:paraId="6678B10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3F2D24F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0131C943" w14:textId="77777777" w:rsidTr="00BF137F">
        <w:trPr>
          <w:trHeight w:val="320"/>
          <w:jc w:val="center"/>
        </w:trPr>
        <w:tc>
          <w:tcPr>
            <w:tcW w:w="1406" w:type="dxa"/>
            <w:noWrap/>
            <w:hideMark/>
          </w:tcPr>
          <w:p w14:paraId="185BCE5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1735</w:t>
            </w:r>
          </w:p>
        </w:tc>
        <w:tc>
          <w:tcPr>
            <w:tcW w:w="1817" w:type="dxa"/>
            <w:noWrap/>
            <w:hideMark/>
          </w:tcPr>
          <w:p w14:paraId="1506DA3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42EEFD5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Dallam, TX</w:t>
            </w:r>
          </w:p>
        </w:tc>
        <w:tc>
          <w:tcPr>
            <w:tcW w:w="3008" w:type="dxa"/>
            <w:noWrap/>
            <w:hideMark/>
          </w:tcPr>
          <w:p w14:paraId="657A191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Agate Basin</w:t>
            </w:r>
          </w:p>
        </w:tc>
        <w:tc>
          <w:tcPr>
            <w:tcW w:w="2835" w:type="dxa"/>
            <w:noWrap/>
            <w:hideMark/>
          </w:tcPr>
          <w:p w14:paraId="18219EC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Paleoindigenous</w:t>
            </w:r>
          </w:p>
        </w:tc>
        <w:tc>
          <w:tcPr>
            <w:tcW w:w="1407" w:type="dxa"/>
            <w:noWrap/>
            <w:hideMark/>
          </w:tcPr>
          <w:p w14:paraId="5CD5628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157E292B" w14:textId="77777777" w:rsidTr="00BF137F">
        <w:trPr>
          <w:trHeight w:val="320"/>
          <w:jc w:val="center"/>
        </w:trPr>
        <w:tc>
          <w:tcPr>
            <w:tcW w:w="1406" w:type="dxa"/>
            <w:noWrap/>
            <w:hideMark/>
          </w:tcPr>
          <w:p w14:paraId="6E02B84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1738</w:t>
            </w:r>
          </w:p>
        </w:tc>
        <w:tc>
          <w:tcPr>
            <w:tcW w:w="1817" w:type="dxa"/>
            <w:noWrap/>
            <w:hideMark/>
          </w:tcPr>
          <w:p w14:paraId="79634FD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34CL76</w:t>
            </w:r>
          </w:p>
        </w:tc>
        <w:tc>
          <w:tcPr>
            <w:tcW w:w="1407" w:type="dxa"/>
            <w:noWrap/>
            <w:hideMark/>
          </w:tcPr>
          <w:p w14:paraId="71FA890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Cleveland</w:t>
            </w:r>
          </w:p>
        </w:tc>
        <w:tc>
          <w:tcPr>
            <w:tcW w:w="3008" w:type="dxa"/>
            <w:noWrap/>
            <w:hideMark/>
          </w:tcPr>
          <w:p w14:paraId="3366B11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Core</w:t>
            </w:r>
          </w:p>
        </w:tc>
        <w:tc>
          <w:tcPr>
            <w:tcW w:w="2835" w:type="dxa"/>
            <w:noWrap/>
            <w:hideMark/>
          </w:tcPr>
          <w:p w14:paraId="05A5D04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4534CBE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TB</w:t>
            </w:r>
          </w:p>
        </w:tc>
      </w:tr>
      <w:tr w:rsidR="00044CCC" w:rsidRPr="008F2F99" w14:paraId="5BF527FE" w14:textId="77777777" w:rsidTr="00BF137F">
        <w:trPr>
          <w:trHeight w:val="320"/>
          <w:jc w:val="center"/>
        </w:trPr>
        <w:tc>
          <w:tcPr>
            <w:tcW w:w="1406" w:type="dxa"/>
            <w:noWrap/>
            <w:hideMark/>
          </w:tcPr>
          <w:p w14:paraId="23FE137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1742</w:t>
            </w:r>
          </w:p>
        </w:tc>
        <w:tc>
          <w:tcPr>
            <w:tcW w:w="1817" w:type="dxa"/>
            <w:noWrap/>
            <w:hideMark/>
          </w:tcPr>
          <w:p w14:paraId="653D829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34BK51</w:t>
            </w:r>
          </w:p>
        </w:tc>
        <w:tc>
          <w:tcPr>
            <w:tcW w:w="1407" w:type="dxa"/>
            <w:noWrap/>
            <w:hideMark/>
          </w:tcPr>
          <w:p w14:paraId="03C7A3D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1CE51F7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CF3C53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EE2557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537D4EB1" w14:textId="77777777" w:rsidTr="00BF137F">
        <w:trPr>
          <w:trHeight w:val="320"/>
          <w:jc w:val="center"/>
        </w:trPr>
        <w:tc>
          <w:tcPr>
            <w:tcW w:w="1406" w:type="dxa"/>
            <w:noWrap/>
            <w:hideMark/>
          </w:tcPr>
          <w:p w14:paraId="670C27D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1743</w:t>
            </w:r>
          </w:p>
        </w:tc>
        <w:tc>
          <w:tcPr>
            <w:tcW w:w="1817" w:type="dxa"/>
            <w:noWrap/>
            <w:hideMark/>
          </w:tcPr>
          <w:p w14:paraId="58616AE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34BK51</w:t>
            </w:r>
          </w:p>
        </w:tc>
        <w:tc>
          <w:tcPr>
            <w:tcW w:w="1407" w:type="dxa"/>
            <w:noWrap/>
            <w:hideMark/>
          </w:tcPr>
          <w:p w14:paraId="2C4DF25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45559FD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Scraper/Modified Flake</w:t>
            </w:r>
          </w:p>
        </w:tc>
        <w:tc>
          <w:tcPr>
            <w:tcW w:w="2835" w:type="dxa"/>
            <w:noWrap/>
            <w:hideMark/>
          </w:tcPr>
          <w:p w14:paraId="00E288A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0DA0237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01CEE96E" w14:textId="77777777" w:rsidTr="00BF137F">
        <w:trPr>
          <w:trHeight w:val="320"/>
          <w:jc w:val="center"/>
        </w:trPr>
        <w:tc>
          <w:tcPr>
            <w:tcW w:w="1406" w:type="dxa"/>
            <w:noWrap/>
            <w:hideMark/>
          </w:tcPr>
          <w:p w14:paraId="0940C61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1749</w:t>
            </w:r>
          </w:p>
        </w:tc>
        <w:tc>
          <w:tcPr>
            <w:tcW w:w="1817" w:type="dxa"/>
            <w:noWrap/>
            <w:hideMark/>
          </w:tcPr>
          <w:p w14:paraId="14FB293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34MA41</w:t>
            </w:r>
          </w:p>
        </w:tc>
        <w:tc>
          <w:tcPr>
            <w:tcW w:w="1407" w:type="dxa"/>
            <w:noWrap/>
            <w:hideMark/>
          </w:tcPr>
          <w:p w14:paraId="026998F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Marshall</w:t>
            </w:r>
          </w:p>
        </w:tc>
        <w:tc>
          <w:tcPr>
            <w:tcW w:w="3008" w:type="dxa"/>
            <w:noWrap/>
            <w:hideMark/>
          </w:tcPr>
          <w:p w14:paraId="281E487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Biface Fragment</w:t>
            </w:r>
          </w:p>
        </w:tc>
        <w:tc>
          <w:tcPr>
            <w:tcW w:w="2835" w:type="dxa"/>
            <w:noWrap/>
            <w:hideMark/>
          </w:tcPr>
          <w:p w14:paraId="2CCE1BE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7A11394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BM</w:t>
            </w:r>
          </w:p>
        </w:tc>
      </w:tr>
      <w:tr w:rsidR="00044CCC" w:rsidRPr="008F2F99" w14:paraId="2C68FEC9" w14:textId="77777777" w:rsidTr="00BF137F">
        <w:trPr>
          <w:trHeight w:val="320"/>
          <w:jc w:val="center"/>
        </w:trPr>
        <w:tc>
          <w:tcPr>
            <w:tcW w:w="1406" w:type="dxa"/>
            <w:noWrap/>
            <w:hideMark/>
          </w:tcPr>
          <w:p w14:paraId="79DDE10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1750</w:t>
            </w:r>
          </w:p>
        </w:tc>
        <w:tc>
          <w:tcPr>
            <w:tcW w:w="1817" w:type="dxa"/>
            <w:noWrap/>
            <w:hideMark/>
          </w:tcPr>
          <w:p w14:paraId="500E88A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34OK71</w:t>
            </w:r>
          </w:p>
        </w:tc>
        <w:tc>
          <w:tcPr>
            <w:tcW w:w="1407" w:type="dxa"/>
            <w:noWrap/>
            <w:hideMark/>
          </w:tcPr>
          <w:p w14:paraId="589C9D8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Oklahoma</w:t>
            </w:r>
          </w:p>
        </w:tc>
        <w:tc>
          <w:tcPr>
            <w:tcW w:w="3008" w:type="dxa"/>
            <w:noWrap/>
            <w:hideMark/>
          </w:tcPr>
          <w:p w14:paraId="0B53DC0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B2C8A7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66C8476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0D627623" w14:textId="77777777" w:rsidTr="00BF137F">
        <w:trPr>
          <w:trHeight w:val="320"/>
          <w:jc w:val="center"/>
        </w:trPr>
        <w:tc>
          <w:tcPr>
            <w:tcW w:w="1406" w:type="dxa"/>
            <w:noWrap/>
            <w:hideMark/>
          </w:tcPr>
          <w:p w14:paraId="530324D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1755</w:t>
            </w:r>
          </w:p>
        </w:tc>
        <w:tc>
          <w:tcPr>
            <w:tcW w:w="1817" w:type="dxa"/>
            <w:noWrap/>
            <w:hideMark/>
          </w:tcPr>
          <w:p w14:paraId="3AA9DC7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34CL76</w:t>
            </w:r>
          </w:p>
        </w:tc>
        <w:tc>
          <w:tcPr>
            <w:tcW w:w="1407" w:type="dxa"/>
            <w:noWrap/>
            <w:hideMark/>
          </w:tcPr>
          <w:p w14:paraId="217BCB8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Cleveland</w:t>
            </w:r>
          </w:p>
        </w:tc>
        <w:tc>
          <w:tcPr>
            <w:tcW w:w="3008" w:type="dxa"/>
            <w:noWrap/>
            <w:hideMark/>
          </w:tcPr>
          <w:p w14:paraId="253C9F8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1C1374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0C72062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7BAA9718" w14:textId="77777777" w:rsidTr="00BF137F">
        <w:trPr>
          <w:trHeight w:val="320"/>
          <w:jc w:val="center"/>
        </w:trPr>
        <w:tc>
          <w:tcPr>
            <w:tcW w:w="1406" w:type="dxa"/>
            <w:noWrap/>
            <w:hideMark/>
          </w:tcPr>
          <w:p w14:paraId="155AD52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1763</w:t>
            </w:r>
          </w:p>
        </w:tc>
        <w:tc>
          <w:tcPr>
            <w:tcW w:w="1817" w:type="dxa"/>
            <w:noWrap/>
            <w:hideMark/>
          </w:tcPr>
          <w:p w14:paraId="58AF70F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1407" w:type="dxa"/>
            <w:noWrap/>
            <w:hideMark/>
          </w:tcPr>
          <w:p w14:paraId="5D8C7D2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N/A</w:t>
            </w:r>
          </w:p>
        </w:tc>
        <w:tc>
          <w:tcPr>
            <w:tcW w:w="3008" w:type="dxa"/>
            <w:noWrap/>
            <w:hideMark/>
          </w:tcPr>
          <w:p w14:paraId="71A941F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Eccentric/Biface</w:t>
            </w:r>
          </w:p>
        </w:tc>
        <w:tc>
          <w:tcPr>
            <w:tcW w:w="2835" w:type="dxa"/>
            <w:noWrap/>
            <w:hideMark/>
          </w:tcPr>
          <w:p w14:paraId="0553840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Unknown</w:t>
            </w:r>
          </w:p>
        </w:tc>
        <w:tc>
          <w:tcPr>
            <w:tcW w:w="1407" w:type="dxa"/>
            <w:noWrap/>
            <w:hideMark/>
          </w:tcPr>
          <w:p w14:paraId="6FFDEE4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2EEC3292" w14:textId="77777777" w:rsidTr="00BF137F">
        <w:trPr>
          <w:trHeight w:val="320"/>
          <w:jc w:val="center"/>
        </w:trPr>
        <w:tc>
          <w:tcPr>
            <w:tcW w:w="1406" w:type="dxa"/>
            <w:noWrap/>
            <w:hideMark/>
          </w:tcPr>
          <w:p w14:paraId="5A735F3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1765</w:t>
            </w:r>
          </w:p>
        </w:tc>
        <w:tc>
          <w:tcPr>
            <w:tcW w:w="1817" w:type="dxa"/>
            <w:noWrap/>
            <w:hideMark/>
          </w:tcPr>
          <w:p w14:paraId="17199A2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34JF1</w:t>
            </w:r>
          </w:p>
        </w:tc>
        <w:tc>
          <w:tcPr>
            <w:tcW w:w="1407" w:type="dxa"/>
            <w:noWrap/>
            <w:hideMark/>
          </w:tcPr>
          <w:p w14:paraId="4C3C833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Jefferson</w:t>
            </w:r>
          </w:p>
        </w:tc>
        <w:tc>
          <w:tcPr>
            <w:tcW w:w="3008" w:type="dxa"/>
            <w:noWrap/>
            <w:hideMark/>
          </w:tcPr>
          <w:p w14:paraId="4882D12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Biface Fragment</w:t>
            </w:r>
          </w:p>
        </w:tc>
        <w:tc>
          <w:tcPr>
            <w:tcW w:w="2835" w:type="dxa"/>
            <w:noWrap/>
            <w:hideMark/>
          </w:tcPr>
          <w:p w14:paraId="5D9E04B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12284BA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OC</w:t>
            </w:r>
          </w:p>
        </w:tc>
      </w:tr>
      <w:tr w:rsidR="00044CCC" w:rsidRPr="008F2F99" w14:paraId="32BE71A7" w14:textId="77777777" w:rsidTr="00BF137F">
        <w:trPr>
          <w:trHeight w:val="320"/>
          <w:jc w:val="center"/>
        </w:trPr>
        <w:tc>
          <w:tcPr>
            <w:tcW w:w="1406" w:type="dxa"/>
            <w:noWrap/>
            <w:hideMark/>
          </w:tcPr>
          <w:p w14:paraId="365CD52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1769</w:t>
            </w:r>
          </w:p>
        </w:tc>
        <w:tc>
          <w:tcPr>
            <w:tcW w:w="1817" w:type="dxa"/>
            <w:noWrap/>
            <w:hideMark/>
          </w:tcPr>
          <w:p w14:paraId="2269B89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34WD5</w:t>
            </w:r>
          </w:p>
        </w:tc>
        <w:tc>
          <w:tcPr>
            <w:tcW w:w="1407" w:type="dxa"/>
            <w:noWrap/>
            <w:hideMark/>
          </w:tcPr>
          <w:p w14:paraId="4CDA817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Woodward</w:t>
            </w:r>
          </w:p>
        </w:tc>
        <w:tc>
          <w:tcPr>
            <w:tcW w:w="3008" w:type="dxa"/>
            <w:noWrap/>
            <w:hideMark/>
          </w:tcPr>
          <w:p w14:paraId="75A6B16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6F105E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377C330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60CDE50F" w14:textId="77777777" w:rsidTr="00BF137F">
        <w:trPr>
          <w:trHeight w:val="320"/>
          <w:jc w:val="center"/>
        </w:trPr>
        <w:tc>
          <w:tcPr>
            <w:tcW w:w="1406" w:type="dxa"/>
            <w:noWrap/>
            <w:hideMark/>
          </w:tcPr>
          <w:p w14:paraId="4F1AF2E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1772</w:t>
            </w:r>
          </w:p>
        </w:tc>
        <w:tc>
          <w:tcPr>
            <w:tcW w:w="1817" w:type="dxa"/>
            <w:noWrap/>
            <w:hideMark/>
          </w:tcPr>
          <w:p w14:paraId="57E55C9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34CU27</w:t>
            </w:r>
          </w:p>
        </w:tc>
        <w:tc>
          <w:tcPr>
            <w:tcW w:w="1407" w:type="dxa"/>
            <w:noWrap/>
            <w:hideMark/>
          </w:tcPr>
          <w:p w14:paraId="151DCA1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Custer</w:t>
            </w:r>
          </w:p>
        </w:tc>
        <w:tc>
          <w:tcPr>
            <w:tcW w:w="3008" w:type="dxa"/>
            <w:noWrap/>
            <w:hideMark/>
          </w:tcPr>
          <w:p w14:paraId="32DDFDB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095C166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CD41F9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27A669E2" w14:textId="77777777" w:rsidTr="00BF137F">
        <w:trPr>
          <w:trHeight w:val="320"/>
          <w:jc w:val="center"/>
        </w:trPr>
        <w:tc>
          <w:tcPr>
            <w:tcW w:w="1406" w:type="dxa"/>
            <w:noWrap/>
            <w:hideMark/>
          </w:tcPr>
          <w:p w14:paraId="55D9698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1773</w:t>
            </w:r>
          </w:p>
        </w:tc>
        <w:tc>
          <w:tcPr>
            <w:tcW w:w="1817" w:type="dxa"/>
            <w:noWrap/>
            <w:hideMark/>
          </w:tcPr>
          <w:p w14:paraId="10B274A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34CU27</w:t>
            </w:r>
          </w:p>
        </w:tc>
        <w:tc>
          <w:tcPr>
            <w:tcW w:w="1407" w:type="dxa"/>
            <w:noWrap/>
            <w:hideMark/>
          </w:tcPr>
          <w:p w14:paraId="2930FF6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Custer</w:t>
            </w:r>
          </w:p>
        </w:tc>
        <w:tc>
          <w:tcPr>
            <w:tcW w:w="3008" w:type="dxa"/>
            <w:noWrap/>
            <w:hideMark/>
          </w:tcPr>
          <w:p w14:paraId="57C2239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4DDC8BF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0F30F8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43E3C176" w14:textId="77777777" w:rsidTr="00BF137F">
        <w:trPr>
          <w:trHeight w:val="320"/>
          <w:jc w:val="center"/>
        </w:trPr>
        <w:tc>
          <w:tcPr>
            <w:tcW w:w="1406" w:type="dxa"/>
            <w:noWrap/>
            <w:hideMark/>
          </w:tcPr>
          <w:p w14:paraId="3638C86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1775</w:t>
            </w:r>
          </w:p>
        </w:tc>
        <w:tc>
          <w:tcPr>
            <w:tcW w:w="1817" w:type="dxa"/>
            <w:noWrap/>
            <w:hideMark/>
          </w:tcPr>
          <w:p w14:paraId="3B6D3EA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34TX39</w:t>
            </w:r>
          </w:p>
        </w:tc>
        <w:tc>
          <w:tcPr>
            <w:tcW w:w="1407" w:type="dxa"/>
            <w:noWrap/>
            <w:hideMark/>
          </w:tcPr>
          <w:p w14:paraId="69099D0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Texas</w:t>
            </w:r>
          </w:p>
        </w:tc>
        <w:tc>
          <w:tcPr>
            <w:tcW w:w="3008" w:type="dxa"/>
            <w:noWrap/>
            <w:hideMark/>
          </w:tcPr>
          <w:p w14:paraId="30DAFCC0" w14:textId="362E62E7" w:rsidR="00044CCC" w:rsidRPr="008F2F99" w:rsidRDefault="00DB57A9" w:rsidP="00BF137F">
            <w:pPr>
              <w:rPr>
                <w:rFonts w:ascii="Times New Roman" w:hAnsi="Times New Roman" w:cs="Times New Roman"/>
                <w:bCs/>
              </w:rPr>
            </w:pPr>
            <w:r w:rsidRPr="008F2F99">
              <w:rPr>
                <w:rFonts w:ascii="Times New Roman" w:hAnsi="Times New Roman" w:cs="Times New Roman"/>
                <w:bCs/>
              </w:rPr>
              <w:t>Deadman’s</w:t>
            </w:r>
          </w:p>
        </w:tc>
        <w:tc>
          <w:tcPr>
            <w:tcW w:w="2835" w:type="dxa"/>
            <w:noWrap/>
            <w:hideMark/>
          </w:tcPr>
          <w:p w14:paraId="5C1F235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319BDFC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7283691C" w14:textId="77777777" w:rsidTr="00BF137F">
        <w:trPr>
          <w:trHeight w:val="320"/>
          <w:jc w:val="center"/>
        </w:trPr>
        <w:tc>
          <w:tcPr>
            <w:tcW w:w="1406" w:type="dxa"/>
            <w:noWrap/>
            <w:hideMark/>
          </w:tcPr>
          <w:p w14:paraId="1381974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1776</w:t>
            </w:r>
          </w:p>
        </w:tc>
        <w:tc>
          <w:tcPr>
            <w:tcW w:w="1817" w:type="dxa"/>
            <w:noWrap/>
            <w:hideMark/>
          </w:tcPr>
          <w:p w14:paraId="6D941B6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34TX39</w:t>
            </w:r>
          </w:p>
        </w:tc>
        <w:tc>
          <w:tcPr>
            <w:tcW w:w="1407" w:type="dxa"/>
            <w:noWrap/>
            <w:hideMark/>
          </w:tcPr>
          <w:p w14:paraId="65EB741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Texas</w:t>
            </w:r>
          </w:p>
        </w:tc>
        <w:tc>
          <w:tcPr>
            <w:tcW w:w="3008" w:type="dxa"/>
            <w:noWrap/>
            <w:hideMark/>
          </w:tcPr>
          <w:p w14:paraId="14D1690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2835" w:type="dxa"/>
            <w:noWrap/>
            <w:hideMark/>
          </w:tcPr>
          <w:p w14:paraId="40B60C4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300D8A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50237ACD" w14:textId="77777777" w:rsidTr="00BF137F">
        <w:trPr>
          <w:trHeight w:val="320"/>
          <w:jc w:val="center"/>
        </w:trPr>
        <w:tc>
          <w:tcPr>
            <w:tcW w:w="1406" w:type="dxa"/>
            <w:noWrap/>
            <w:hideMark/>
          </w:tcPr>
          <w:p w14:paraId="0CD2E24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1786</w:t>
            </w:r>
          </w:p>
        </w:tc>
        <w:tc>
          <w:tcPr>
            <w:tcW w:w="1817" w:type="dxa"/>
            <w:noWrap/>
            <w:hideMark/>
          </w:tcPr>
          <w:p w14:paraId="113F762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34RM208</w:t>
            </w:r>
          </w:p>
        </w:tc>
        <w:tc>
          <w:tcPr>
            <w:tcW w:w="1407" w:type="dxa"/>
            <w:noWrap/>
            <w:hideMark/>
          </w:tcPr>
          <w:p w14:paraId="4AA40D5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Roger Mills</w:t>
            </w:r>
          </w:p>
        </w:tc>
        <w:tc>
          <w:tcPr>
            <w:tcW w:w="3008" w:type="dxa"/>
            <w:noWrap/>
            <w:hideMark/>
          </w:tcPr>
          <w:p w14:paraId="12A04FF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B27B72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2DA93A0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058A87B2" w14:textId="77777777" w:rsidTr="00BF137F">
        <w:trPr>
          <w:trHeight w:val="320"/>
          <w:jc w:val="center"/>
        </w:trPr>
        <w:tc>
          <w:tcPr>
            <w:tcW w:w="1406" w:type="dxa"/>
            <w:noWrap/>
            <w:hideMark/>
          </w:tcPr>
          <w:p w14:paraId="7C2AF20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1787</w:t>
            </w:r>
          </w:p>
        </w:tc>
        <w:tc>
          <w:tcPr>
            <w:tcW w:w="1817" w:type="dxa"/>
            <w:noWrap/>
            <w:hideMark/>
          </w:tcPr>
          <w:p w14:paraId="1693AB1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34KA119</w:t>
            </w:r>
          </w:p>
        </w:tc>
        <w:tc>
          <w:tcPr>
            <w:tcW w:w="1407" w:type="dxa"/>
            <w:noWrap/>
            <w:hideMark/>
          </w:tcPr>
          <w:p w14:paraId="3A1691C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Kay</w:t>
            </w:r>
          </w:p>
        </w:tc>
        <w:tc>
          <w:tcPr>
            <w:tcW w:w="3008" w:type="dxa"/>
            <w:noWrap/>
            <w:hideMark/>
          </w:tcPr>
          <w:p w14:paraId="0EE2662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E75426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1382372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683598DD" w14:textId="77777777" w:rsidTr="00BF137F">
        <w:trPr>
          <w:trHeight w:val="320"/>
          <w:jc w:val="center"/>
        </w:trPr>
        <w:tc>
          <w:tcPr>
            <w:tcW w:w="1406" w:type="dxa"/>
            <w:noWrap/>
            <w:hideMark/>
          </w:tcPr>
          <w:p w14:paraId="2E8477C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1788</w:t>
            </w:r>
          </w:p>
        </w:tc>
        <w:tc>
          <w:tcPr>
            <w:tcW w:w="1817" w:type="dxa"/>
            <w:noWrap/>
            <w:hideMark/>
          </w:tcPr>
          <w:p w14:paraId="2AF4DFE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34HR60</w:t>
            </w:r>
          </w:p>
        </w:tc>
        <w:tc>
          <w:tcPr>
            <w:tcW w:w="1407" w:type="dxa"/>
            <w:noWrap/>
            <w:hideMark/>
          </w:tcPr>
          <w:p w14:paraId="0F3E27A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Harmon</w:t>
            </w:r>
          </w:p>
        </w:tc>
        <w:tc>
          <w:tcPr>
            <w:tcW w:w="3008" w:type="dxa"/>
            <w:noWrap/>
            <w:hideMark/>
          </w:tcPr>
          <w:p w14:paraId="5E84659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839707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E9BC08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8F2F99" w:rsidRPr="008F2F99" w14:paraId="0364A3AB" w14:textId="77777777" w:rsidTr="003C0BD9">
        <w:trPr>
          <w:trHeight w:val="320"/>
          <w:jc w:val="center"/>
        </w:trPr>
        <w:tc>
          <w:tcPr>
            <w:tcW w:w="1406" w:type="dxa"/>
            <w:shd w:val="clear" w:color="auto" w:fill="D9D9D9" w:themeFill="background1" w:themeFillShade="D9"/>
            <w:noWrap/>
          </w:tcPr>
          <w:p w14:paraId="3AE061D5"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lastRenderedPageBreak/>
              <w:t>Catalog#</w:t>
            </w:r>
          </w:p>
        </w:tc>
        <w:tc>
          <w:tcPr>
            <w:tcW w:w="1817" w:type="dxa"/>
            <w:shd w:val="clear" w:color="auto" w:fill="D9D9D9" w:themeFill="background1" w:themeFillShade="D9"/>
            <w:noWrap/>
          </w:tcPr>
          <w:p w14:paraId="4D15EB24"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Site</w:t>
            </w:r>
          </w:p>
        </w:tc>
        <w:tc>
          <w:tcPr>
            <w:tcW w:w="1407" w:type="dxa"/>
            <w:shd w:val="clear" w:color="auto" w:fill="D9D9D9" w:themeFill="background1" w:themeFillShade="D9"/>
            <w:noWrap/>
          </w:tcPr>
          <w:p w14:paraId="5CEA97D9"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County</w:t>
            </w:r>
          </w:p>
        </w:tc>
        <w:tc>
          <w:tcPr>
            <w:tcW w:w="3008" w:type="dxa"/>
            <w:shd w:val="clear" w:color="auto" w:fill="D9D9D9" w:themeFill="background1" w:themeFillShade="D9"/>
            <w:noWrap/>
          </w:tcPr>
          <w:p w14:paraId="2ED03C85"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Artifact</w:t>
            </w:r>
          </w:p>
        </w:tc>
        <w:tc>
          <w:tcPr>
            <w:tcW w:w="2835" w:type="dxa"/>
            <w:shd w:val="clear" w:color="auto" w:fill="D9D9D9" w:themeFill="background1" w:themeFillShade="D9"/>
            <w:noWrap/>
          </w:tcPr>
          <w:p w14:paraId="05AE883F"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Age</w:t>
            </w:r>
          </w:p>
        </w:tc>
        <w:tc>
          <w:tcPr>
            <w:tcW w:w="1407" w:type="dxa"/>
            <w:shd w:val="clear" w:color="auto" w:fill="D9D9D9" w:themeFill="background1" w:themeFillShade="D9"/>
            <w:noWrap/>
          </w:tcPr>
          <w:p w14:paraId="13AD88C5"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Source</w:t>
            </w:r>
          </w:p>
        </w:tc>
      </w:tr>
      <w:tr w:rsidR="00044CCC" w:rsidRPr="008F2F99" w14:paraId="4D6B8196" w14:textId="77777777" w:rsidTr="00BF137F">
        <w:trPr>
          <w:trHeight w:val="320"/>
          <w:jc w:val="center"/>
        </w:trPr>
        <w:tc>
          <w:tcPr>
            <w:tcW w:w="1406" w:type="dxa"/>
            <w:noWrap/>
            <w:hideMark/>
          </w:tcPr>
          <w:p w14:paraId="6B363B8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1789</w:t>
            </w:r>
          </w:p>
        </w:tc>
        <w:tc>
          <w:tcPr>
            <w:tcW w:w="1817" w:type="dxa"/>
            <w:noWrap/>
            <w:hideMark/>
          </w:tcPr>
          <w:p w14:paraId="1A95F9A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34SM7</w:t>
            </w:r>
          </w:p>
        </w:tc>
        <w:tc>
          <w:tcPr>
            <w:tcW w:w="1407" w:type="dxa"/>
            <w:noWrap/>
            <w:hideMark/>
          </w:tcPr>
          <w:p w14:paraId="0696D58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Seminole</w:t>
            </w:r>
          </w:p>
        </w:tc>
        <w:tc>
          <w:tcPr>
            <w:tcW w:w="3008" w:type="dxa"/>
            <w:noWrap/>
            <w:hideMark/>
          </w:tcPr>
          <w:p w14:paraId="638A8AC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PPK Mid-section</w:t>
            </w:r>
          </w:p>
        </w:tc>
        <w:tc>
          <w:tcPr>
            <w:tcW w:w="2835" w:type="dxa"/>
            <w:noWrap/>
            <w:hideMark/>
          </w:tcPr>
          <w:p w14:paraId="54FB2CB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42EE5CD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BM</w:t>
            </w:r>
          </w:p>
        </w:tc>
      </w:tr>
      <w:tr w:rsidR="00044CCC" w:rsidRPr="008F2F99" w14:paraId="63792B3E" w14:textId="77777777" w:rsidTr="00BF137F">
        <w:trPr>
          <w:trHeight w:val="320"/>
          <w:jc w:val="center"/>
        </w:trPr>
        <w:tc>
          <w:tcPr>
            <w:tcW w:w="1406" w:type="dxa"/>
            <w:noWrap/>
            <w:hideMark/>
          </w:tcPr>
          <w:p w14:paraId="3057322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1791</w:t>
            </w:r>
          </w:p>
        </w:tc>
        <w:tc>
          <w:tcPr>
            <w:tcW w:w="1817" w:type="dxa"/>
            <w:noWrap/>
            <w:hideMark/>
          </w:tcPr>
          <w:p w14:paraId="1C2BFA2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34KA72</w:t>
            </w:r>
          </w:p>
        </w:tc>
        <w:tc>
          <w:tcPr>
            <w:tcW w:w="1407" w:type="dxa"/>
            <w:noWrap/>
            <w:hideMark/>
          </w:tcPr>
          <w:p w14:paraId="5E27966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Kay</w:t>
            </w:r>
          </w:p>
        </w:tc>
        <w:tc>
          <w:tcPr>
            <w:tcW w:w="3008" w:type="dxa"/>
            <w:noWrap/>
            <w:hideMark/>
          </w:tcPr>
          <w:p w14:paraId="2FC20C7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4266092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5F79ECA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5DC6EC95" w14:textId="77777777" w:rsidTr="00BF137F">
        <w:trPr>
          <w:trHeight w:val="320"/>
          <w:jc w:val="center"/>
        </w:trPr>
        <w:tc>
          <w:tcPr>
            <w:tcW w:w="1406" w:type="dxa"/>
            <w:noWrap/>
            <w:hideMark/>
          </w:tcPr>
          <w:p w14:paraId="3A7CE28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1792</w:t>
            </w:r>
          </w:p>
        </w:tc>
        <w:tc>
          <w:tcPr>
            <w:tcW w:w="1817" w:type="dxa"/>
            <w:noWrap/>
            <w:hideMark/>
          </w:tcPr>
          <w:p w14:paraId="640B62A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34KA72</w:t>
            </w:r>
          </w:p>
        </w:tc>
        <w:tc>
          <w:tcPr>
            <w:tcW w:w="1407" w:type="dxa"/>
            <w:noWrap/>
            <w:hideMark/>
          </w:tcPr>
          <w:p w14:paraId="23D4AC6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Kay</w:t>
            </w:r>
          </w:p>
        </w:tc>
        <w:tc>
          <w:tcPr>
            <w:tcW w:w="3008" w:type="dxa"/>
            <w:noWrap/>
            <w:hideMark/>
          </w:tcPr>
          <w:p w14:paraId="30E708C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A48322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2EB7D72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OC</w:t>
            </w:r>
          </w:p>
        </w:tc>
      </w:tr>
      <w:tr w:rsidR="00044CCC" w:rsidRPr="008F2F99" w14:paraId="3D701B71" w14:textId="77777777" w:rsidTr="00BF137F">
        <w:trPr>
          <w:trHeight w:val="320"/>
          <w:jc w:val="center"/>
        </w:trPr>
        <w:tc>
          <w:tcPr>
            <w:tcW w:w="1406" w:type="dxa"/>
            <w:noWrap/>
            <w:hideMark/>
          </w:tcPr>
          <w:p w14:paraId="336EE70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1793</w:t>
            </w:r>
          </w:p>
        </w:tc>
        <w:tc>
          <w:tcPr>
            <w:tcW w:w="1817" w:type="dxa"/>
            <w:noWrap/>
            <w:hideMark/>
          </w:tcPr>
          <w:p w14:paraId="40A285C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34SM20</w:t>
            </w:r>
          </w:p>
        </w:tc>
        <w:tc>
          <w:tcPr>
            <w:tcW w:w="1407" w:type="dxa"/>
            <w:noWrap/>
            <w:hideMark/>
          </w:tcPr>
          <w:p w14:paraId="35F436D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Seminole</w:t>
            </w:r>
          </w:p>
        </w:tc>
        <w:tc>
          <w:tcPr>
            <w:tcW w:w="3008" w:type="dxa"/>
            <w:noWrap/>
            <w:hideMark/>
          </w:tcPr>
          <w:p w14:paraId="74E9558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36834AC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65D87E3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6A9C3E51" w14:textId="77777777" w:rsidTr="00BF137F">
        <w:trPr>
          <w:trHeight w:val="320"/>
          <w:jc w:val="center"/>
        </w:trPr>
        <w:tc>
          <w:tcPr>
            <w:tcW w:w="1406" w:type="dxa"/>
            <w:noWrap/>
            <w:hideMark/>
          </w:tcPr>
          <w:p w14:paraId="10D98EC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1794</w:t>
            </w:r>
          </w:p>
        </w:tc>
        <w:tc>
          <w:tcPr>
            <w:tcW w:w="1817" w:type="dxa"/>
            <w:noWrap/>
            <w:hideMark/>
          </w:tcPr>
          <w:p w14:paraId="0546274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34GV108</w:t>
            </w:r>
          </w:p>
        </w:tc>
        <w:tc>
          <w:tcPr>
            <w:tcW w:w="1407" w:type="dxa"/>
            <w:noWrap/>
            <w:hideMark/>
          </w:tcPr>
          <w:p w14:paraId="6F5DAC3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Garvin</w:t>
            </w:r>
          </w:p>
        </w:tc>
        <w:tc>
          <w:tcPr>
            <w:tcW w:w="3008" w:type="dxa"/>
            <w:noWrap/>
            <w:hideMark/>
          </w:tcPr>
          <w:p w14:paraId="77A51A5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3EF68F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629AE05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4A8E26F2" w14:textId="77777777" w:rsidTr="00BF137F">
        <w:trPr>
          <w:trHeight w:val="320"/>
          <w:jc w:val="center"/>
        </w:trPr>
        <w:tc>
          <w:tcPr>
            <w:tcW w:w="1406" w:type="dxa"/>
            <w:noWrap/>
            <w:hideMark/>
          </w:tcPr>
          <w:p w14:paraId="070FA0C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1796</w:t>
            </w:r>
          </w:p>
        </w:tc>
        <w:tc>
          <w:tcPr>
            <w:tcW w:w="1817" w:type="dxa"/>
            <w:noWrap/>
            <w:hideMark/>
          </w:tcPr>
          <w:p w14:paraId="7D98266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34GV25</w:t>
            </w:r>
          </w:p>
        </w:tc>
        <w:tc>
          <w:tcPr>
            <w:tcW w:w="1407" w:type="dxa"/>
            <w:noWrap/>
            <w:hideMark/>
          </w:tcPr>
          <w:p w14:paraId="5106CA2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Garvin</w:t>
            </w:r>
          </w:p>
        </w:tc>
        <w:tc>
          <w:tcPr>
            <w:tcW w:w="3008" w:type="dxa"/>
            <w:noWrap/>
            <w:hideMark/>
          </w:tcPr>
          <w:p w14:paraId="0C875BE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3FDD2C7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2FFCDF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2988D889" w14:textId="77777777" w:rsidTr="00BF137F">
        <w:trPr>
          <w:trHeight w:val="320"/>
          <w:jc w:val="center"/>
        </w:trPr>
        <w:tc>
          <w:tcPr>
            <w:tcW w:w="1406" w:type="dxa"/>
            <w:noWrap/>
            <w:hideMark/>
          </w:tcPr>
          <w:p w14:paraId="4A78E90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1797</w:t>
            </w:r>
          </w:p>
        </w:tc>
        <w:tc>
          <w:tcPr>
            <w:tcW w:w="1817" w:type="dxa"/>
            <w:noWrap/>
            <w:hideMark/>
          </w:tcPr>
          <w:p w14:paraId="1B91A17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34DL28</w:t>
            </w:r>
          </w:p>
        </w:tc>
        <w:tc>
          <w:tcPr>
            <w:tcW w:w="1407" w:type="dxa"/>
            <w:noWrap/>
            <w:hideMark/>
          </w:tcPr>
          <w:p w14:paraId="3CEB405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Delaware</w:t>
            </w:r>
          </w:p>
        </w:tc>
        <w:tc>
          <w:tcPr>
            <w:tcW w:w="3008" w:type="dxa"/>
            <w:noWrap/>
            <w:hideMark/>
          </w:tcPr>
          <w:p w14:paraId="2810571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5E924F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C3C8A0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OC</w:t>
            </w:r>
          </w:p>
        </w:tc>
      </w:tr>
      <w:tr w:rsidR="00044CCC" w:rsidRPr="008F2F99" w14:paraId="1C4DC63A" w14:textId="77777777" w:rsidTr="00BF137F">
        <w:trPr>
          <w:trHeight w:val="320"/>
          <w:jc w:val="center"/>
        </w:trPr>
        <w:tc>
          <w:tcPr>
            <w:tcW w:w="1406" w:type="dxa"/>
            <w:noWrap/>
            <w:hideMark/>
          </w:tcPr>
          <w:p w14:paraId="01E7C20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1798</w:t>
            </w:r>
          </w:p>
        </w:tc>
        <w:tc>
          <w:tcPr>
            <w:tcW w:w="1817" w:type="dxa"/>
            <w:noWrap/>
            <w:hideMark/>
          </w:tcPr>
          <w:p w14:paraId="330A901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34BK1</w:t>
            </w:r>
          </w:p>
        </w:tc>
        <w:tc>
          <w:tcPr>
            <w:tcW w:w="1407" w:type="dxa"/>
            <w:noWrap/>
            <w:hideMark/>
          </w:tcPr>
          <w:p w14:paraId="374648C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1E63C2C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Biface Fragment</w:t>
            </w:r>
          </w:p>
        </w:tc>
        <w:tc>
          <w:tcPr>
            <w:tcW w:w="2835" w:type="dxa"/>
            <w:noWrap/>
            <w:hideMark/>
          </w:tcPr>
          <w:p w14:paraId="7434321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1173A35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56890EB6" w14:textId="77777777" w:rsidTr="00BF137F">
        <w:trPr>
          <w:trHeight w:val="320"/>
          <w:jc w:val="center"/>
        </w:trPr>
        <w:tc>
          <w:tcPr>
            <w:tcW w:w="1406" w:type="dxa"/>
            <w:noWrap/>
            <w:hideMark/>
          </w:tcPr>
          <w:p w14:paraId="6EBA6A7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1799</w:t>
            </w:r>
          </w:p>
        </w:tc>
        <w:tc>
          <w:tcPr>
            <w:tcW w:w="1817" w:type="dxa"/>
            <w:noWrap/>
            <w:hideMark/>
          </w:tcPr>
          <w:p w14:paraId="00928D4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34BK1</w:t>
            </w:r>
          </w:p>
        </w:tc>
        <w:tc>
          <w:tcPr>
            <w:tcW w:w="1407" w:type="dxa"/>
            <w:noWrap/>
            <w:hideMark/>
          </w:tcPr>
          <w:p w14:paraId="1142ABF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45CD08E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Biface Fragment</w:t>
            </w:r>
          </w:p>
        </w:tc>
        <w:tc>
          <w:tcPr>
            <w:tcW w:w="2835" w:type="dxa"/>
            <w:noWrap/>
            <w:hideMark/>
          </w:tcPr>
          <w:p w14:paraId="65DADB1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18141C2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1F12B1FF" w14:textId="77777777" w:rsidTr="00BF137F">
        <w:trPr>
          <w:trHeight w:val="320"/>
          <w:jc w:val="center"/>
        </w:trPr>
        <w:tc>
          <w:tcPr>
            <w:tcW w:w="1406" w:type="dxa"/>
            <w:noWrap/>
            <w:hideMark/>
          </w:tcPr>
          <w:p w14:paraId="6306305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1802</w:t>
            </w:r>
          </w:p>
        </w:tc>
        <w:tc>
          <w:tcPr>
            <w:tcW w:w="1817" w:type="dxa"/>
            <w:noWrap/>
            <w:hideMark/>
          </w:tcPr>
          <w:p w14:paraId="7F79335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34EL12</w:t>
            </w:r>
          </w:p>
        </w:tc>
        <w:tc>
          <w:tcPr>
            <w:tcW w:w="1407" w:type="dxa"/>
            <w:noWrap/>
            <w:hideMark/>
          </w:tcPr>
          <w:p w14:paraId="67B4C56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Ellis</w:t>
            </w:r>
          </w:p>
        </w:tc>
        <w:tc>
          <w:tcPr>
            <w:tcW w:w="3008" w:type="dxa"/>
            <w:noWrap/>
            <w:hideMark/>
          </w:tcPr>
          <w:p w14:paraId="1D07325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382295C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1D90E9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43E57A68" w14:textId="77777777" w:rsidTr="00BF137F">
        <w:trPr>
          <w:trHeight w:val="320"/>
          <w:jc w:val="center"/>
        </w:trPr>
        <w:tc>
          <w:tcPr>
            <w:tcW w:w="1406" w:type="dxa"/>
            <w:noWrap/>
            <w:hideMark/>
          </w:tcPr>
          <w:p w14:paraId="2B433B0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1803</w:t>
            </w:r>
          </w:p>
        </w:tc>
        <w:tc>
          <w:tcPr>
            <w:tcW w:w="1817" w:type="dxa"/>
            <w:noWrap/>
            <w:hideMark/>
          </w:tcPr>
          <w:p w14:paraId="4D3B9E7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34EL12</w:t>
            </w:r>
          </w:p>
        </w:tc>
        <w:tc>
          <w:tcPr>
            <w:tcW w:w="1407" w:type="dxa"/>
            <w:noWrap/>
            <w:hideMark/>
          </w:tcPr>
          <w:p w14:paraId="033BBDF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Ellis</w:t>
            </w:r>
          </w:p>
        </w:tc>
        <w:tc>
          <w:tcPr>
            <w:tcW w:w="3008" w:type="dxa"/>
            <w:noWrap/>
            <w:hideMark/>
          </w:tcPr>
          <w:p w14:paraId="25F341B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002CB79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E8AF4F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2BE18FDE" w14:textId="77777777" w:rsidTr="00BF137F">
        <w:trPr>
          <w:trHeight w:val="320"/>
          <w:jc w:val="center"/>
        </w:trPr>
        <w:tc>
          <w:tcPr>
            <w:tcW w:w="1406" w:type="dxa"/>
            <w:noWrap/>
            <w:hideMark/>
          </w:tcPr>
          <w:p w14:paraId="5595D09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1806</w:t>
            </w:r>
          </w:p>
        </w:tc>
        <w:tc>
          <w:tcPr>
            <w:tcW w:w="1817" w:type="dxa"/>
            <w:noWrap/>
            <w:hideMark/>
          </w:tcPr>
          <w:p w14:paraId="6F70A89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34RM94</w:t>
            </w:r>
          </w:p>
        </w:tc>
        <w:tc>
          <w:tcPr>
            <w:tcW w:w="1407" w:type="dxa"/>
            <w:noWrap/>
            <w:hideMark/>
          </w:tcPr>
          <w:p w14:paraId="4FFFAFD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Roger Mills</w:t>
            </w:r>
          </w:p>
        </w:tc>
        <w:tc>
          <w:tcPr>
            <w:tcW w:w="3008" w:type="dxa"/>
            <w:noWrap/>
            <w:hideMark/>
          </w:tcPr>
          <w:p w14:paraId="1F09E45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59897C2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0A6DA86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BD61B7E" w14:textId="77777777" w:rsidTr="00BF137F">
        <w:trPr>
          <w:trHeight w:val="320"/>
          <w:jc w:val="center"/>
        </w:trPr>
        <w:tc>
          <w:tcPr>
            <w:tcW w:w="1406" w:type="dxa"/>
            <w:noWrap/>
            <w:hideMark/>
          </w:tcPr>
          <w:p w14:paraId="0759107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1807</w:t>
            </w:r>
          </w:p>
        </w:tc>
        <w:tc>
          <w:tcPr>
            <w:tcW w:w="1817" w:type="dxa"/>
            <w:noWrap/>
            <w:hideMark/>
          </w:tcPr>
          <w:p w14:paraId="7ED87BE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34HR36</w:t>
            </w:r>
          </w:p>
        </w:tc>
        <w:tc>
          <w:tcPr>
            <w:tcW w:w="1407" w:type="dxa"/>
            <w:noWrap/>
            <w:hideMark/>
          </w:tcPr>
          <w:p w14:paraId="5215C68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Harmon</w:t>
            </w:r>
          </w:p>
        </w:tc>
        <w:tc>
          <w:tcPr>
            <w:tcW w:w="3008" w:type="dxa"/>
            <w:noWrap/>
            <w:hideMark/>
          </w:tcPr>
          <w:p w14:paraId="286ED84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3F6BF97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2C4DB2E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t>
            </w:r>
          </w:p>
        </w:tc>
      </w:tr>
      <w:tr w:rsidR="00044CCC" w:rsidRPr="008F2F99" w14:paraId="3DED3106" w14:textId="77777777" w:rsidTr="00BF137F">
        <w:trPr>
          <w:trHeight w:val="320"/>
          <w:jc w:val="center"/>
        </w:trPr>
        <w:tc>
          <w:tcPr>
            <w:tcW w:w="1406" w:type="dxa"/>
            <w:noWrap/>
            <w:hideMark/>
          </w:tcPr>
          <w:p w14:paraId="1FE9921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1809</w:t>
            </w:r>
          </w:p>
        </w:tc>
        <w:tc>
          <w:tcPr>
            <w:tcW w:w="1817" w:type="dxa"/>
            <w:noWrap/>
            <w:hideMark/>
          </w:tcPr>
          <w:p w14:paraId="5E96EDC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34CI199</w:t>
            </w:r>
          </w:p>
        </w:tc>
        <w:tc>
          <w:tcPr>
            <w:tcW w:w="1407" w:type="dxa"/>
            <w:noWrap/>
            <w:hideMark/>
          </w:tcPr>
          <w:p w14:paraId="5F2CA83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Cimarron</w:t>
            </w:r>
          </w:p>
        </w:tc>
        <w:tc>
          <w:tcPr>
            <w:tcW w:w="3008" w:type="dxa"/>
            <w:noWrap/>
            <w:hideMark/>
          </w:tcPr>
          <w:p w14:paraId="4F3DECF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5B7C4C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Archaic</w:t>
            </w:r>
          </w:p>
        </w:tc>
        <w:tc>
          <w:tcPr>
            <w:tcW w:w="1407" w:type="dxa"/>
            <w:noWrap/>
            <w:hideMark/>
          </w:tcPr>
          <w:p w14:paraId="4604B6F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5ED19ACC" w14:textId="77777777" w:rsidTr="00BF137F">
        <w:trPr>
          <w:trHeight w:val="320"/>
          <w:jc w:val="center"/>
        </w:trPr>
        <w:tc>
          <w:tcPr>
            <w:tcW w:w="1406" w:type="dxa"/>
            <w:noWrap/>
            <w:hideMark/>
          </w:tcPr>
          <w:p w14:paraId="4F7E8B9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1814</w:t>
            </w:r>
          </w:p>
        </w:tc>
        <w:tc>
          <w:tcPr>
            <w:tcW w:w="1817" w:type="dxa"/>
            <w:noWrap/>
            <w:hideMark/>
          </w:tcPr>
          <w:p w14:paraId="44BE2CF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34GT6</w:t>
            </w:r>
          </w:p>
        </w:tc>
        <w:tc>
          <w:tcPr>
            <w:tcW w:w="1407" w:type="dxa"/>
            <w:noWrap/>
            <w:hideMark/>
          </w:tcPr>
          <w:p w14:paraId="4ECF1AE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Grant</w:t>
            </w:r>
          </w:p>
        </w:tc>
        <w:tc>
          <w:tcPr>
            <w:tcW w:w="3008" w:type="dxa"/>
            <w:noWrap/>
            <w:hideMark/>
          </w:tcPr>
          <w:p w14:paraId="7A46F0D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Shatter</w:t>
            </w:r>
          </w:p>
        </w:tc>
        <w:tc>
          <w:tcPr>
            <w:tcW w:w="2835" w:type="dxa"/>
            <w:noWrap/>
            <w:hideMark/>
          </w:tcPr>
          <w:p w14:paraId="0E9276C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3E3376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OC</w:t>
            </w:r>
          </w:p>
        </w:tc>
      </w:tr>
      <w:tr w:rsidR="00044CCC" w:rsidRPr="008F2F99" w14:paraId="0FE732E1" w14:textId="77777777" w:rsidTr="00BF137F">
        <w:trPr>
          <w:trHeight w:val="340"/>
          <w:jc w:val="center"/>
        </w:trPr>
        <w:tc>
          <w:tcPr>
            <w:tcW w:w="1406" w:type="dxa"/>
            <w:noWrap/>
            <w:hideMark/>
          </w:tcPr>
          <w:p w14:paraId="2A2C744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1815</w:t>
            </w:r>
          </w:p>
        </w:tc>
        <w:tc>
          <w:tcPr>
            <w:tcW w:w="1817" w:type="dxa"/>
            <w:noWrap/>
            <w:hideMark/>
          </w:tcPr>
          <w:p w14:paraId="06759E6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34KA62</w:t>
            </w:r>
          </w:p>
        </w:tc>
        <w:tc>
          <w:tcPr>
            <w:tcW w:w="1407" w:type="dxa"/>
            <w:noWrap/>
            <w:hideMark/>
          </w:tcPr>
          <w:p w14:paraId="694AFB1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Kay</w:t>
            </w:r>
          </w:p>
        </w:tc>
        <w:tc>
          <w:tcPr>
            <w:tcW w:w="3008" w:type="dxa"/>
            <w:noWrap/>
            <w:hideMark/>
          </w:tcPr>
          <w:p w14:paraId="7C8F45C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F747B0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52A1452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737748C3" w14:textId="77777777" w:rsidTr="00BF137F">
        <w:trPr>
          <w:trHeight w:val="320"/>
          <w:jc w:val="center"/>
        </w:trPr>
        <w:tc>
          <w:tcPr>
            <w:tcW w:w="1406" w:type="dxa"/>
            <w:noWrap/>
            <w:hideMark/>
          </w:tcPr>
          <w:p w14:paraId="3397945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1816</w:t>
            </w:r>
          </w:p>
        </w:tc>
        <w:tc>
          <w:tcPr>
            <w:tcW w:w="1817" w:type="dxa"/>
            <w:noWrap/>
            <w:hideMark/>
          </w:tcPr>
          <w:p w14:paraId="5921B23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34KA62</w:t>
            </w:r>
          </w:p>
        </w:tc>
        <w:tc>
          <w:tcPr>
            <w:tcW w:w="1407" w:type="dxa"/>
            <w:noWrap/>
            <w:hideMark/>
          </w:tcPr>
          <w:p w14:paraId="7CBE595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Kay</w:t>
            </w:r>
          </w:p>
        </w:tc>
        <w:tc>
          <w:tcPr>
            <w:tcW w:w="3008" w:type="dxa"/>
            <w:noWrap/>
            <w:hideMark/>
          </w:tcPr>
          <w:p w14:paraId="2D775B3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56F4292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Woodland</w:t>
            </w:r>
          </w:p>
        </w:tc>
        <w:tc>
          <w:tcPr>
            <w:tcW w:w="1407" w:type="dxa"/>
            <w:noWrap/>
            <w:hideMark/>
          </w:tcPr>
          <w:p w14:paraId="6FDC5A0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4855C33B" w14:textId="77777777" w:rsidTr="00BF137F">
        <w:trPr>
          <w:trHeight w:val="320"/>
          <w:jc w:val="center"/>
        </w:trPr>
        <w:tc>
          <w:tcPr>
            <w:tcW w:w="1406" w:type="dxa"/>
            <w:noWrap/>
            <w:hideMark/>
          </w:tcPr>
          <w:p w14:paraId="422F48E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1827</w:t>
            </w:r>
          </w:p>
        </w:tc>
        <w:tc>
          <w:tcPr>
            <w:tcW w:w="1817" w:type="dxa"/>
            <w:noWrap/>
            <w:hideMark/>
          </w:tcPr>
          <w:p w14:paraId="2B0D1E6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34WA6</w:t>
            </w:r>
          </w:p>
        </w:tc>
        <w:tc>
          <w:tcPr>
            <w:tcW w:w="1407" w:type="dxa"/>
            <w:noWrap/>
            <w:hideMark/>
          </w:tcPr>
          <w:p w14:paraId="31538C9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3008" w:type="dxa"/>
            <w:noWrap/>
            <w:hideMark/>
          </w:tcPr>
          <w:p w14:paraId="6D45416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Small PPK fragment</w:t>
            </w:r>
          </w:p>
        </w:tc>
        <w:tc>
          <w:tcPr>
            <w:tcW w:w="2835" w:type="dxa"/>
            <w:noWrap/>
            <w:hideMark/>
          </w:tcPr>
          <w:p w14:paraId="14EB611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24F78FD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6AD1DDB2" w14:textId="77777777" w:rsidTr="00BF137F">
        <w:trPr>
          <w:trHeight w:val="320"/>
          <w:jc w:val="center"/>
        </w:trPr>
        <w:tc>
          <w:tcPr>
            <w:tcW w:w="1406" w:type="dxa"/>
            <w:noWrap/>
            <w:hideMark/>
          </w:tcPr>
          <w:p w14:paraId="1D2F9B0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1830</w:t>
            </w:r>
          </w:p>
        </w:tc>
        <w:tc>
          <w:tcPr>
            <w:tcW w:w="1817" w:type="dxa"/>
            <w:noWrap/>
            <w:hideMark/>
          </w:tcPr>
          <w:p w14:paraId="465A56C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34HR1</w:t>
            </w:r>
          </w:p>
        </w:tc>
        <w:tc>
          <w:tcPr>
            <w:tcW w:w="1407" w:type="dxa"/>
            <w:noWrap/>
            <w:hideMark/>
          </w:tcPr>
          <w:p w14:paraId="12BFA28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Harmon</w:t>
            </w:r>
          </w:p>
        </w:tc>
        <w:tc>
          <w:tcPr>
            <w:tcW w:w="3008" w:type="dxa"/>
            <w:noWrap/>
            <w:hideMark/>
          </w:tcPr>
          <w:p w14:paraId="5CC9E7A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Biface Fragment</w:t>
            </w:r>
          </w:p>
        </w:tc>
        <w:tc>
          <w:tcPr>
            <w:tcW w:w="2835" w:type="dxa"/>
            <w:noWrap/>
            <w:hideMark/>
          </w:tcPr>
          <w:p w14:paraId="48C90C1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3E1DC6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11FBEAC6" w14:textId="77777777" w:rsidTr="00BF137F">
        <w:trPr>
          <w:trHeight w:val="320"/>
          <w:jc w:val="center"/>
        </w:trPr>
        <w:tc>
          <w:tcPr>
            <w:tcW w:w="1406" w:type="dxa"/>
            <w:noWrap/>
            <w:hideMark/>
          </w:tcPr>
          <w:p w14:paraId="1032D3E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1831</w:t>
            </w:r>
          </w:p>
        </w:tc>
        <w:tc>
          <w:tcPr>
            <w:tcW w:w="1817" w:type="dxa"/>
            <w:noWrap/>
            <w:hideMark/>
          </w:tcPr>
          <w:p w14:paraId="08F8F20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34HR1</w:t>
            </w:r>
          </w:p>
        </w:tc>
        <w:tc>
          <w:tcPr>
            <w:tcW w:w="1407" w:type="dxa"/>
            <w:noWrap/>
            <w:hideMark/>
          </w:tcPr>
          <w:p w14:paraId="516ADD7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Harmon</w:t>
            </w:r>
          </w:p>
        </w:tc>
        <w:tc>
          <w:tcPr>
            <w:tcW w:w="3008" w:type="dxa"/>
            <w:noWrap/>
            <w:hideMark/>
          </w:tcPr>
          <w:p w14:paraId="0BBE60D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2196E13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3449E5A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w:t>
            </w:r>
          </w:p>
        </w:tc>
      </w:tr>
      <w:tr w:rsidR="00044CCC" w:rsidRPr="008F2F99" w14:paraId="0AF21BCB" w14:textId="77777777" w:rsidTr="00BF137F">
        <w:trPr>
          <w:trHeight w:val="320"/>
          <w:jc w:val="center"/>
        </w:trPr>
        <w:tc>
          <w:tcPr>
            <w:tcW w:w="1406" w:type="dxa"/>
            <w:noWrap/>
            <w:hideMark/>
          </w:tcPr>
          <w:p w14:paraId="086A5CC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1836</w:t>
            </w:r>
          </w:p>
        </w:tc>
        <w:tc>
          <w:tcPr>
            <w:tcW w:w="1817" w:type="dxa"/>
            <w:noWrap/>
            <w:hideMark/>
          </w:tcPr>
          <w:p w14:paraId="73756C7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34TX31</w:t>
            </w:r>
          </w:p>
        </w:tc>
        <w:tc>
          <w:tcPr>
            <w:tcW w:w="1407" w:type="dxa"/>
            <w:noWrap/>
            <w:hideMark/>
          </w:tcPr>
          <w:p w14:paraId="7ACF2A4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Texas</w:t>
            </w:r>
          </w:p>
        </w:tc>
        <w:tc>
          <w:tcPr>
            <w:tcW w:w="3008" w:type="dxa"/>
            <w:noWrap/>
            <w:hideMark/>
          </w:tcPr>
          <w:p w14:paraId="7896F62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526D63A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99597E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351BF9CA" w14:textId="77777777" w:rsidTr="00BF137F">
        <w:trPr>
          <w:trHeight w:val="320"/>
          <w:jc w:val="center"/>
        </w:trPr>
        <w:tc>
          <w:tcPr>
            <w:tcW w:w="1406" w:type="dxa"/>
            <w:noWrap/>
            <w:hideMark/>
          </w:tcPr>
          <w:p w14:paraId="0520F32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1845</w:t>
            </w:r>
          </w:p>
        </w:tc>
        <w:tc>
          <w:tcPr>
            <w:tcW w:w="1817" w:type="dxa"/>
            <w:noWrap/>
            <w:hideMark/>
          </w:tcPr>
          <w:p w14:paraId="5C1D89D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34TX45</w:t>
            </w:r>
          </w:p>
        </w:tc>
        <w:tc>
          <w:tcPr>
            <w:tcW w:w="1407" w:type="dxa"/>
            <w:noWrap/>
            <w:hideMark/>
          </w:tcPr>
          <w:p w14:paraId="743DF96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Texas</w:t>
            </w:r>
          </w:p>
        </w:tc>
        <w:tc>
          <w:tcPr>
            <w:tcW w:w="3008" w:type="dxa"/>
            <w:noWrap/>
            <w:hideMark/>
          </w:tcPr>
          <w:p w14:paraId="0896181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Biface Fragment</w:t>
            </w:r>
          </w:p>
        </w:tc>
        <w:tc>
          <w:tcPr>
            <w:tcW w:w="2835" w:type="dxa"/>
            <w:noWrap/>
            <w:hideMark/>
          </w:tcPr>
          <w:p w14:paraId="012740B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59EB5B5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AB016F4" w14:textId="77777777" w:rsidTr="00BF137F">
        <w:trPr>
          <w:trHeight w:val="320"/>
          <w:jc w:val="center"/>
        </w:trPr>
        <w:tc>
          <w:tcPr>
            <w:tcW w:w="1406" w:type="dxa"/>
            <w:noWrap/>
            <w:hideMark/>
          </w:tcPr>
          <w:p w14:paraId="0D4A8FE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1859</w:t>
            </w:r>
          </w:p>
        </w:tc>
        <w:tc>
          <w:tcPr>
            <w:tcW w:w="1817" w:type="dxa"/>
            <w:noWrap/>
            <w:hideMark/>
          </w:tcPr>
          <w:p w14:paraId="007E67E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34BK8</w:t>
            </w:r>
          </w:p>
        </w:tc>
        <w:tc>
          <w:tcPr>
            <w:tcW w:w="1407" w:type="dxa"/>
            <w:noWrap/>
            <w:hideMark/>
          </w:tcPr>
          <w:p w14:paraId="0C6404F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741F7CF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PPK Base</w:t>
            </w:r>
          </w:p>
        </w:tc>
        <w:tc>
          <w:tcPr>
            <w:tcW w:w="2835" w:type="dxa"/>
            <w:noWrap/>
            <w:hideMark/>
          </w:tcPr>
          <w:p w14:paraId="7709805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28D1D7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CTR</w:t>
            </w:r>
          </w:p>
        </w:tc>
      </w:tr>
      <w:tr w:rsidR="00044CCC" w:rsidRPr="008F2F99" w14:paraId="783E6DCF" w14:textId="77777777" w:rsidTr="00BF137F">
        <w:trPr>
          <w:trHeight w:val="320"/>
          <w:jc w:val="center"/>
        </w:trPr>
        <w:tc>
          <w:tcPr>
            <w:tcW w:w="1406" w:type="dxa"/>
            <w:noWrap/>
            <w:hideMark/>
          </w:tcPr>
          <w:p w14:paraId="220A751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1860</w:t>
            </w:r>
          </w:p>
        </w:tc>
        <w:tc>
          <w:tcPr>
            <w:tcW w:w="1817" w:type="dxa"/>
            <w:noWrap/>
            <w:hideMark/>
          </w:tcPr>
          <w:p w14:paraId="063B5B5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34BK8</w:t>
            </w:r>
          </w:p>
        </w:tc>
        <w:tc>
          <w:tcPr>
            <w:tcW w:w="1407" w:type="dxa"/>
            <w:noWrap/>
            <w:hideMark/>
          </w:tcPr>
          <w:p w14:paraId="2E2BB38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Beckham</w:t>
            </w:r>
          </w:p>
        </w:tc>
        <w:tc>
          <w:tcPr>
            <w:tcW w:w="3008" w:type="dxa"/>
            <w:noWrap/>
            <w:hideMark/>
          </w:tcPr>
          <w:p w14:paraId="5D923DB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PPK Base Fragment</w:t>
            </w:r>
          </w:p>
        </w:tc>
        <w:tc>
          <w:tcPr>
            <w:tcW w:w="2835" w:type="dxa"/>
            <w:noWrap/>
            <w:hideMark/>
          </w:tcPr>
          <w:p w14:paraId="4E569E3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C00DD8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B666462" w14:textId="77777777" w:rsidTr="00BF137F">
        <w:trPr>
          <w:trHeight w:val="320"/>
          <w:jc w:val="center"/>
        </w:trPr>
        <w:tc>
          <w:tcPr>
            <w:tcW w:w="1406" w:type="dxa"/>
            <w:noWrap/>
            <w:hideMark/>
          </w:tcPr>
          <w:p w14:paraId="0E07973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1869</w:t>
            </w:r>
          </w:p>
        </w:tc>
        <w:tc>
          <w:tcPr>
            <w:tcW w:w="1817" w:type="dxa"/>
            <w:noWrap/>
            <w:hideMark/>
          </w:tcPr>
          <w:p w14:paraId="5440B39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34MR10</w:t>
            </w:r>
          </w:p>
        </w:tc>
        <w:tc>
          <w:tcPr>
            <w:tcW w:w="1407" w:type="dxa"/>
            <w:noWrap/>
            <w:hideMark/>
          </w:tcPr>
          <w:p w14:paraId="5136211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Murray</w:t>
            </w:r>
          </w:p>
        </w:tc>
        <w:tc>
          <w:tcPr>
            <w:tcW w:w="3008" w:type="dxa"/>
            <w:noWrap/>
            <w:hideMark/>
          </w:tcPr>
          <w:p w14:paraId="24A1220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54A39E9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2406FEB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6206D5FD" w14:textId="77777777" w:rsidTr="00BF137F">
        <w:trPr>
          <w:trHeight w:val="320"/>
          <w:jc w:val="center"/>
        </w:trPr>
        <w:tc>
          <w:tcPr>
            <w:tcW w:w="1406" w:type="dxa"/>
            <w:noWrap/>
            <w:hideMark/>
          </w:tcPr>
          <w:p w14:paraId="6225DC6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1870</w:t>
            </w:r>
          </w:p>
        </w:tc>
        <w:tc>
          <w:tcPr>
            <w:tcW w:w="1817" w:type="dxa"/>
            <w:noWrap/>
            <w:hideMark/>
          </w:tcPr>
          <w:p w14:paraId="6184CB8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34MR10</w:t>
            </w:r>
          </w:p>
        </w:tc>
        <w:tc>
          <w:tcPr>
            <w:tcW w:w="1407" w:type="dxa"/>
            <w:noWrap/>
            <w:hideMark/>
          </w:tcPr>
          <w:p w14:paraId="3E810D2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Murray</w:t>
            </w:r>
          </w:p>
        </w:tc>
        <w:tc>
          <w:tcPr>
            <w:tcW w:w="3008" w:type="dxa"/>
            <w:noWrap/>
            <w:hideMark/>
          </w:tcPr>
          <w:p w14:paraId="77E173F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1F2AC7C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473F4A0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2A9FFD69" w14:textId="77777777" w:rsidTr="00BF137F">
        <w:trPr>
          <w:trHeight w:val="320"/>
          <w:jc w:val="center"/>
        </w:trPr>
        <w:tc>
          <w:tcPr>
            <w:tcW w:w="1406" w:type="dxa"/>
            <w:noWrap/>
            <w:hideMark/>
          </w:tcPr>
          <w:p w14:paraId="3B4C2BA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1897</w:t>
            </w:r>
          </w:p>
        </w:tc>
        <w:tc>
          <w:tcPr>
            <w:tcW w:w="1817" w:type="dxa"/>
            <w:noWrap/>
            <w:hideMark/>
          </w:tcPr>
          <w:p w14:paraId="74331F8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34CN24</w:t>
            </w:r>
          </w:p>
        </w:tc>
        <w:tc>
          <w:tcPr>
            <w:tcW w:w="1407" w:type="dxa"/>
            <w:noWrap/>
            <w:hideMark/>
          </w:tcPr>
          <w:p w14:paraId="684D359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Canadian</w:t>
            </w:r>
          </w:p>
        </w:tc>
        <w:tc>
          <w:tcPr>
            <w:tcW w:w="3008" w:type="dxa"/>
            <w:noWrap/>
            <w:hideMark/>
          </w:tcPr>
          <w:p w14:paraId="750CC61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PPK Base Fragment</w:t>
            </w:r>
          </w:p>
        </w:tc>
        <w:tc>
          <w:tcPr>
            <w:tcW w:w="2835" w:type="dxa"/>
            <w:noWrap/>
            <w:hideMark/>
          </w:tcPr>
          <w:p w14:paraId="0617D54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5B5D700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8F2F99" w:rsidRPr="008F2F99" w14:paraId="08333CF1" w14:textId="77777777" w:rsidTr="003C0BD9">
        <w:trPr>
          <w:trHeight w:val="320"/>
          <w:jc w:val="center"/>
        </w:trPr>
        <w:tc>
          <w:tcPr>
            <w:tcW w:w="1406" w:type="dxa"/>
            <w:shd w:val="clear" w:color="auto" w:fill="D9D9D9" w:themeFill="background1" w:themeFillShade="D9"/>
            <w:noWrap/>
          </w:tcPr>
          <w:p w14:paraId="656F99EB"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lastRenderedPageBreak/>
              <w:t>Catalog#</w:t>
            </w:r>
          </w:p>
        </w:tc>
        <w:tc>
          <w:tcPr>
            <w:tcW w:w="1817" w:type="dxa"/>
            <w:shd w:val="clear" w:color="auto" w:fill="D9D9D9" w:themeFill="background1" w:themeFillShade="D9"/>
            <w:noWrap/>
          </w:tcPr>
          <w:p w14:paraId="0570A7DD"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Site</w:t>
            </w:r>
          </w:p>
        </w:tc>
        <w:tc>
          <w:tcPr>
            <w:tcW w:w="1407" w:type="dxa"/>
            <w:shd w:val="clear" w:color="auto" w:fill="D9D9D9" w:themeFill="background1" w:themeFillShade="D9"/>
            <w:noWrap/>
          </w:tcPr>
          <w:p w14:paraId="4DE47471"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County</w:t>
            </w:r>
          </w:p>
        </w:tc>
        <w:tc>
          <w:tcPr>
            <w:tcW w:w="3008" w:type="dxa"/>
            <w:shd w:val="clear" w:color="auto" w:fill="D9D9D9" w:themeFill="background1" w:themeFillShade="D9"/>
            <w:noWrap/>
          </w:tcPr>
          <w:p w14:paraId="505404DE"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Artifact</w:t>
            </w:r>
          </w:p>
        </w:tc>
        <w:tc>
          <w:tcPr>
            <w:tcW w:w="2835" w:type="dxa"/>
            <w:shd w:val="clear" w:color="auto" w:fill="D9D9D9" w:themeFill="background1" w:themeFillShade="D9"/>
            <w:noWrap/>
          </w:tcPr>
          <w:p w14:paraId="424B8F1E"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Age</w:t>
            </w:r>
          </w:p>
        </w:tc>
        <w:tc>
          <w:tcPr>
            <w:tcW w:w="1407" w:type="dxa"/>
            <w:shd w:val="clear" w:color="auto" w:fill="D9D9D9" w:themeFill="background1" w:themeFillShade="D9"/>
            <w:noWrap/>
          </w:tcPr>
          <w:p w14:paraId="67BE3CE6" w14:textId="77777777" w:rsidR="008F2F99" w:rsidRPr="008F2F99" w:rsidRDefault="008F2F99" w:rsidP="003C0BD9">
            <w:pPr>
              <w:rPr>
                <w:rFonts w:ascii="Times New Roman" w:hAnsi="Times New Roman" w:cs="Times New Roman"/>
                <w:b/>
              </w:rPr>
            </w:pPr>
            <w:r w:rsidRPr="008F2F99">
              <w:rPr>
                <w:rFonts w:ascii="Times New Roman" w:hAnsi="Times New Roman" w:cs="Times New Roman"/>
                <w:b/>
              </w:rPr>
              <w:t>Source</w:t>
            </w:r>
          </w:p>
        </w:tc>
      </w:tr>
      <w:tr w:rsidR="00044CCC" w:rsidRPr="008F2F99" w14:paraId="24A18AB7" w14:textId="77777777" w:rsidTr="00BF137F">
        <w:trPr>
          <w:trHeight w:val="320"/>
          <w:jc w:val="center"/>
        </w:trPr>
        <w:tc>
          <w:tcPr>
            <w:tcW w:w="1406" w:type="dxa"/>
            <w:noWrap/>
            <w:hideMark/>
          </w:tcPr>
          <w:p w14:paraId="56C96D7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1898</w:t>
            </w:r>
          </w:p>
        </w:tc>
        <w:tc>
          <w:tcPr>
            <w:tcW w:w="1817" w:type="dxa"/>
            <w:noWrap/>
            <w:hideMark/>
          </w:tcPr>
          <w:p w14:paraId="0878B97C"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34CN24</w:t>
            </w:r>
          </w:p>
        </w:tc>
        <w:tc>
          <w:tcPr>
            <w:tcW w:w="1407" w:type="dxa"/>
            <w:noWrap/>
            <w:hideMark/>
          </w:tcPr>
          <w:p w14:paraId="1A70825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Canadian</w:t>
            </w:r>
          </w:p>
        </w:tc>
        <w:tc>
          <w:tcPr>
            <w:tcW w:w="3008" w:type="dxa"/>
            <w:noWrap/>
            <w:hideMark/>
          </w:tcPr>
          <w:p w14:paraId="6944471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Flake</w:t>
            </w:r>
          </w:p>
        </w:tc>
        <w:tc>
          <w:tcPr>
            <w:tcW w:w="2835" w:type="dxa"/>
            <w:noWrap/>
            <w:hideMark/>
          </w:tcPr>
          <w:p w14:paraId="7B678215"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4CF66C3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05CB9DC5" w14:textId="77777777" w:rsidTr="00BF137F">
        <w:trPr>
          <w:trHeight w:val="320"/>
          <w:jc w:val="center"/>
        </w:trPr>
        <w:tc>
          <w:tcPr>
            <w:tcW w:w="1406" w:type="dxa"/>
            <w:noWrap/>
            <w:hideMark/>
          </w:tcPr>
          <w:p w14:paraId="64534C1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1944</w:t>
            </w:r>
          </w:p>
        </w:tc>
        <w:tc>
          <w:tcPr>
            <w:tcW w:w="1817" w:type="dxa"/>
            <w:noWrap/>
            <w:hideMark/>
          </w:tcPr>
          <w:p w14:paraId="6A9A343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34WA2</w:t>
            </w:r>
          </w:p>
        </w:tc>
        <w:tc>
          <w:tcPr>
            <w:tcW w:w="1407" w:type="dxa"/>
            <w:noWrap/>
            <w:hideMark/>
          </w:tcPr>
          <w:p w14:paraId="38D20E7A"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3008" w:type="dxa"/>
            <w:noWrap/>
            <w:hideMark/>
          </w:tcPr>
          <w:p w14:paraId="6D8238C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37C84D8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1A53395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7407D24B" w14:textId="77777777" w:rsidTr="00BF137F">
        <w:trPr>
          <w:trHeight w:val="320"/>
          <w:jc w:val="center"/>
        </w:trPr>
        <w:tc>
          <w:tcPr>
            <w:tcW w:w="1406" w:type="dxa"/>
            <w:noWrap/>
            <w:hideMark/>
          </w:tcPr>
          <w:p w14:paraId="6F7035E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1948</w:t>
            </w:r>
          </w:p>
        </w:tc>
        <w:tc>
          <w:tcPr>
            <w:tcW w:w="1817" w:type="dxa"/>
            <w:noWrap/>
            <w:hideMark/>
          </w:tcPr>
          <w:p w14:paraId="3ED0C69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34WA2</w:t>
            </w:r>
          </w:p>
        </w:tc>
        <w:tc>
          <w:tcPr>
            <w:tcW w:w="1407" w:type="dxa"/>
            <w:noWrap/>
            <w:hideMark/>
          </w:tcPr>
          <w:p w14:paraId="6A60843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3008" w:type="dxa"/>
            <w:noWrap/>
            <w:hideMark/>
          </w:tcPr>
          <w:p w14:paraId="13BD5CF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62A45CE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568CD65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77BC60CD" w14:textId="77777777" w:rsidTr="00BF137F">
        <w:trPr>
          <w:trHeight w:val="320"/>
          <w:jc w:val="center"/>
        </w:trPr>
        <w:tc>
          <w:tcPr>
            <w:tcW w:w="1406" w:type="dxa"/>
            <w:noWrap/>
            <w:hideMark/>
          </w:tcPr>
          <w:p w14:paraId="6B1B8FC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1951</w:t>
            </w:r>
          </w:p>
        </w:tc>
        <w:tc>
          <w:tcPr>
            <w:tcW w:w="1817" w:type="dxa"/>
            <w:noWrap/>
            <w:hideMark/>
          </w:tcPr>
          <w:p w14:paraId="1B672A3F"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34WA2</w:t>
            </w:r>
          </w:p>
        </w:tc>
        <w:tc>
          <w:tcPr>
            <w:tcW w:w="1407" w:type="dxa"/>
            <w:noWrap/>
            <w:hideMark/>
          </w:tcPr>
          <w:p w14:paraId="5FCC76D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Washita</w:t>
            </w:r>
          </w:p>
        </w:tc>
        <w:tc>
          <w:tcPr>
            <w:tcW w:w="3008" w:type="dxa"/>
            <w:noWrap/>
            <w:hideMark/>
          </w:tcPr>
          <w:p w14:paraId="41F8330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69C994D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Postcontact</w:t>
            </w:r>
          </w:p>
        </w:tc>
        <w:tc>
          <w:tcPr>
            <w:tcW w:w="1407" w:type="dxa"/>
            <w:noWrap/>
            <w:hideMark/>
          </w:tcPr>
          <w:p w14:paraId="755FD006"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09C69AA8" w14:textId="77777777" w:rsidTr="00BF137F">
        <w:trPr>
          <w:trHeight w:val="320"/>
          <w:jc w:val="center"/>
        </w:trPr>
        <w:tc>
          <w:tcPr>
            <w:tcW w:w="1406" w:type="dxa"/>
            <w:noWrap/>
            <w:hideMark/>
          </w:tcPr>
          <w:p w14:paraId="10DA849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2010</w:t>
            </w:r>
          </w:p>
        </w:tc>
        <w:tc>
          <w:tcPr>
            <w:tcW w:w="1817" w:type="dxa"/>
            <w:noWrap/>
            <w:hideMark/>
          </w:tcPr>
          <w:p w14:paraId="2A1D994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34RM14</w:t>
            </w:r>
          </w:p>
        </w:tc>
        <w:tc>
          <w:tcPr>
            <w:tcW w:w="1407" w:type="dxa"/>
            <w:noWrap/>
            <w:hideMark/>
          </w:tcPr>
          <w:p w14:paraId="4C8D2AE1"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Roger Mills</w:t>
            </w:r>
          </w:p>
        </w:tc>
        <w:tc>
          <w:tcPr>
            <w:tcW w:w="3008" w:type="dxa"/>
            <w:noWrap/>
            <w:hideMark/>
          </w:tcPr>
          <w:p w14:paraId="5EB2D28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Harrell</w:t>
            </w:r>
          </w:p>
        </w:tc>
        <w:tc>
          <w:tcPr>
            <w:tcW w:w="2835" w:type="dxa"/>
            <w:noWrap/>
            <w:hideMark/>
          </w:tcPr>
          <w:p w14:paraId="0D436840"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E03259B"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300C30C4" w14:textId="77777777" w:rsidTr="00BF137F">
        <w:trPr>
          <w:trHeight w:val="320"/>
          <w:jc w:val="center"/>
        </w:trPr>
        <w:tc>
          <w:tcPr>
            <w:tcW w:w="1406" w:type="dxa"/>
            <w:noWrap/>
            <w:hideMark/>
          </w:tcPr>
          <w:p w14:paraId="2327CF8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2075</w:t>
            </w:r>
          </w:p>
        </w:tc>
        <w:tc>
          <w:tcPr>
            <w:tcW w:w="1817" w:type="dxa"/>
            <w:noWrap/>
            <w:hideMark/>
          </w:tcPr>
          <w:p w14:paraId="49509C1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34RM14</w:t>
            </w:r>
          </w:p>
        </w:tc>
        <w:tc>
          <w:tcPr>
            <w:tcW w:w="1407" w:type="dxa"/>
            <w:noWrap/>
            <w:hideMark/>
          </w:tcPr>
          <w:p w14:paraId="3480435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Roger Mills</w:t>
            </w:r>
          </w:p>
        </w:tc>
        <w:tc>
          <w:tcPr>
            <w:tcW w:w="3008" w:type="dxa"/>
            <w:noWrap/>
            <w:hideMark/>
          </w:tcPr>
          <w:p w14:paraId="37A3600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Fresno</w:t>
            </w:r>
          </w:p>
        </w:tc>
        <w:tc>
          <w:tcPr>
            <w:tcW w:w="2835" w:type="dxa"/>
            <w:noWrap/>
            <w:hideMark/>
          </w:tcPr>
          <w:p w14:paraId="11A7D213"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6E32DB19"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r w:rsidR="00044CCC" w:rsidRPr="008F2F99" w14:paraId="618FBCD8" w14:textId="77777777" w:rsidTr="00BF137F">
        <w:trPr>
          <w:trHeight w:val="320"/>
          <w:jc w:val="center"/>
        </w:trPr>
        <w:tc>
          <w:tcPr>
            <w:tcW w:w="1406" w:type="dxa"/>
            <w:noWrap/>
            <w:hideMark/>
          </w:tcPr>
          <w:p w14:paraId="5EB78B38"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2097</w:t>
            </w:r>
          </w:p>
        </w:tc>
        <w:tc>
          <w:tcPr>
            <w:tcW w:w="1817" w:type="dxa"/>
            <w:noWrap/>
            <w:hideMark/>
          </w:tcPr>
          <w:p w14:paraId="4264D024"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34RM14</w:t>
            </w:r>
          </w:p>
        </w:tc>
        <w:tc>
          <w:tcPr>
            <w:tcW w:w="1407" w:type="dxa"/>
            <w:noWrap/>
            <w:hideMark/>
          </w:tcPr>
          <w:p w14:paraId="3091C507"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Roger Mills</w:t>
            </w:r>
          </w:p>
        </w:tc>
        <w:tc>
          <w:tcPr>
            <w:tcW w:w="3008" w:type="dxa"/>
            <w:noWrap/>
            <w:hideMark/>
          </w:tcPr>
          <w:p w14:paraId="6340701D"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Harrell</w:t>
            </w:r>
          </w:p>
        </w:tc>
        <w:tc>
          <w:tcPr>
            <w:tcW w:w="2835" w:type="dxa"/>
            <w:noWrap/>
            <w:hideMark/>
          </w:tcPr>
          <w:p w14:paraId="3A19E8D2"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Late Precontact</w:t>
            </w:r>
          </w:p>
        </w:tc>
        <w:tc>
          <w:tcPr>
            <w:tcW w:w="1407" w:type="dxa"/>
            <w:noWrap/>
            <w:hideMark/>
          </w:tcPr>
          <w:p w14:paraId="0F05836E" w14:textId="77777777" w:rsidR="00044CCC" w:rsidRPr="008F2F99" w:rsidRDefault="00044CCC" w:rsidP="00BF137F">
            <w:pPr>
              <w:rPr>
                <w:rFonts w:ascii="Times New Roman" w:hAnsi="Times New Roman" w:cs="Times New Roman"/>
                <w:bCs/>
              </w:rPr>
            </w:pPr>
            <w:r w:rsidRPr="008F2F99">
              <w:rPr>
                <w:rFonts w:ascii="Times New Roman" w:hAnsi="Times New Roman" w:cs="Times New Roman"/>
                <w:bCs/>
              </w:rPr>
              <w:t>VR</w:t>
            </w:r>
          </w:p>
        </w:tc>
      </w:tr>
    </w:tbl>
    <w:p w14:paraId="624C98E9" w14:textId="77777777" w:rsidR="00044CCC" w:rsidRPr="008F2F99" w:rsidRDefault="00044CCC" w:rsidP="00044CCC">
      <w:pPr>
        <w:rPr>
          <w:rFonts w:ascii="Times New Roman" w:hAnsi="Times New Roman" w:cs="Times New Roman"/>
          <w:bCs/>
        </w:rPr>
      </w:pPr>
    </w:p>
    <w:p w14:paraId="2F9318CF" w14:textId="77777777" w:rsidR="00044CCC" w:rsidRPr="008F2F99" w:rsidRDefault="00044CCC" w:rsidP="00044CCC">
      <w:pPr>
        <w:rPr>
          <w:rFonts w:ascii="Times New Roman" w:hAnsi="Times New Roman" w:cs="Times New Roman"/>
          <w:bCs/>
        </w:rPr>
      </w:pPr>
    </w:p>
    <w:p w14:paraId="392B81D6" w14:textId="77777777" w:rsidR="00044CCC" w:rsidRPr="008F2F99" w:rsidRDefault="00044CCC" w:rsidP="00044CCC">
      <w:pPr>
        <w:rPr>
          <w:rFonts w:ascii="Times New Roman" w:hAnsi="Times New Roman" w:cs="Times New Roman"/>
          <w:b/>
        </w:rPr>
        <w:sectPr w:rsidR="00044CCC" w:rsidRPr="008F2F99" w:rsidSect="00EE13E0">
          <w:headerReference w:type="default" r:id="rId58"/>
          <w:pgSz w:w="15840" w:h="12240" w:orient="landscape"/>
          <w:pgMar w:top="1440" w:right="1440" w:bottom="1440" w:left="1440" w:header="720" w:footer="720" w:gutter="0"/>
          <w:cols w:space="720"/>
          <w:docGrid w:linePitch="360"/>
        </w:sectPr>
      </w:pPr>
    </w:p>
    <w:p w14:paraId="5520B0E7" w14:textId="2E907C0E"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lastRenderedPageBreak/>
        <w:t>Figure 5.</w:t>
      </w:r>
      <w:r w:rsidR="00625337" w:rsidRPr="008F2F99">
        <w:rPr>
          <w:rFonts w:ascii="Times New Roman" w:hAnsi="Times New Roman" w:cs="Times New Roman"/>
          <w:b/>
        </w:rPr>
        <w:t>2</w:t>
      </w:r>
      <w:r w:rsidRPr="008F2F99">
        <w:rPr>
          <w:rFonts w:ascii="Times New Roman" w:hAnsi="Times New Roman" w:cs="Times New Roman"/>
          <w:b/>
        </w:rPr>
        <w:t xml:space="preserve">: Map of </w:t>
      </w:r>
      <w:r w:rsidR="00D70929" w:rsidRPr="008F2F99">
        <w:rPr>
          <w:rFonts w:ascii="Times New Roman" w:hAnsi="Times New Roman" w:cs="Times New Roman"/>
          <w:b/>
        </w:rPr>
        <w:t>ED</w:t>
      </w:r>
      <w:r w:rsidRPr="008F2F99">
        <w:rPr>
          <w:rFonts w:ascii="Times New Roman" w:hAnsi="Times New Roman" w:cs="Times New Roman"/>
          <w:b/>
        </w:rPr>
        <w:t>XRF Results</w:t>
      </w:r>
    </w:p>
    <w:p w14:paraId="622F76AA" w14:textId="77777777" w:rsidR="00044CCC" w:rsidRPr="008F2F99" w:rsidRDefault="00044CCC" w:rsidP="00044CCC">
      <w:pPr>
        <w:jc w:val="center"/>
        <w:rPr>
          <w:rFonts w:ascii="Times New Roman" w:hAnsi="Times New Roman" w:cs="Times New Roman"/>
          <w:b/>
        </w:rPr>
      </w:pPr>
      <w:r w:rsidRPr="008F2F99">
        <w:rPr>
          <w:rFonts w:ascii="Times New Roman" w:hAnsi="Times New Roman" w:cs="Times New Roman"/>
          <w:b/>
          <w:noProof/>
        </w:rPr>
        <w:drawing>
          <wp:inline distT="0" distB="0" distL="0" distR="0" wp14:anchorId="727809A7" wp14:editId="435EEFDB">
            <wp:extent cx="7772400" cy="5181600"/>
            <wp:effectExtent l="12700" t="12700" r="12700" b="12700"/>
            <wp:docPr id="134665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5523"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2A0FDB8E" w14:textId="77777777" w:rsidR="00BC261C" w:rsidRPr="008F2F99" w:rsidRDefault="00BC261C" w:rsidP="00044CCC">
      <w:pPr>
        <w:rPr>
          <w:rFonts w:ascii="Times New Roman" w:hAnsi="Times New Roman" w:cs="Times New Roman"/>
          <w:b/>
        </w:rPr>
        <w:sectPr w:rsidR="00BC261C" w:rsidRPr="008F2F99" w:rsidSect="00DF0092">
          <w:pgSz w:w="15840" w:h="12240" w:orient="landscape"/>
          <w:pgMar w:top="1440" w:right="1440" w:bottom="1440" w:left="1440" w:header="720" w:footer="720" w:gutter="0"/>
          <w:cols w:space="720"/>
          <w:docGrid w:linePitch="360"/>
        </w:sectPr>
      </w:pPr>
    </w:p>
    <w:p w14:paraId="27D2F40A" w14:textId="6A5C4D6A" w:rsidR="00044CCC" w:rsidRPr="008F2F99" w:rsidRDefault="00BC261C" w:rsidP="00BC261C">
      <w:pPr>
        <w:spacing w:line="480" w:lineRule="auto"/>
        <w:jc w:val="center"/>
        <w:rPr>
          <w:rFonts w:ascii="Times New Roman" w:hAnsi="Times New Roman" w:cs="Times New Roman"/>
          <w:b/>
        </w:rPr>
      </w:pPr>
      <w:r w:rsidRPr="008F2F99">
        <w:rPr>
          <w:rFonts w:ascii="Times New Roman" w:hAnsi="Times New Roman" w:cs="Times New Roman"/>
          <w:b/>
        </w:rPr>
        <w:lastRenderedPageBreak/>
        <w:t>Figure 5.</w:t>
      </w:r>
      <w:r w:rsidR="00625337" w:rsidRPr="008F2F99">
        <w:rPr>
          <w:rFonts w:ascii="Times New Roman" w:hAnsi="Times New Roman" w:cs="Times New Roman"/>
          <w:b/>
        </w:rPr>
        <w:t>3</w:t>
      </w:r>
      <w:r w:rsidRPr="008F2F99">
        <w:rPr>
          <w:rFonts w:ascii="Times New Roman" w:hAnsi="Times New Roman" w:cs="Times New Roman"/>
          <w:b/>
        </w:rPr>
        <w:t xml:space="preserve">: </w:t>
      </w:r>
      <w:r w:rsidR="00F66844" w:rsidRPr="008F2F99">
        <w:rPr>
          <w:rFonts w:ascii="Times New Roman" w:hAnsi="Times New Roman" w:cs="Times New Roman"/>
          <w:b/>
        </w:rPr>
        <w:t xml:space="preserve">Map of </w:t>
      </w:r>
      <w:r w:rsidRPr="008F2F99">
        <w:rPr>
          <w:rFonts w:ascii="Times New Roman" w:hAnsi="Times New Roman" w:cs="Times New Roman"/>
          <w:b/>
        </w:rPr>
        <w:t>Number of Samples Submitted for EDXRF Analysis by Location</w:t>
      </w:r>
    </w:p>
    <w:p w14:paraId="1B4EAACD" w14:textId="208B5C9D" w:rsidR="00BC261C" w:rsidRPr="008F2F99" w:rsidRDefault="00BC261C" w:rsidP="00BC261C">
      <w:pPr>
        <w:spacing w:line="480" w:lineRule="auto"/>
        <w:jc w:val="center"/>
        <w:rPr>
          <w:rFonts w:ascii="Times New Roman" w:hAnsi="Times New Roman" w:cs="Times New Roman"/>
          <w:b/>
        </w:rPr>
      </w:pPr>
      <w:r w:rsidRPr="008F2F99">
        <w:rPr>
          <w:rFonts w:ascii="Times New Roman" w:hAnsi="Times New Roman" w:cs="Times New Roman"/>
          <w:b/>
          <w:noProof/>
        </w:rPr>
        <w:drawing>
          <wp:inline distT="0" distB="0" distL="0" distR="0" wp14:anchorId="1D6CC1F0" wp14:editId="74DA7C14">
            <wp:extent cx="7772400" cy="5181600"/>
            <wp:effectExtent l="12700" t="12700" r="12700" b="12700"/>
            <wp:docPr id="19031389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38913" name="Picture 6"/>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51E85569" w14:textId="77777777" w:rsidR="00BC261C" w:rsidRPr="008F2F99" w:rsidRDefault="00BC261C" w:rsidP="00044CCC">
      <w:pPr>
        <w:rPr>
          <w:rFonts w:ascii="Times New Roman" w:hAnsi="Times New Roman" w:cs="Times New Roman"/>
          <w:b/>
        </w:rPr>
        <w:sectPr w:rsidR="00BC261C" w:rsidRPr="008F2F99" w:rsidSect="00DF0092">
          <w:pgSz w:w="15840" w:h="12240" w:orient="landscape"/>
          <w:pgMar w:top="1440" w:right="1440" w:bottom="1440" w:left="1440" w:header="720" w:footer="720" w:gutter="0"/>
          <w:cols w:space="720"/>
          <w:docGrid w:linePitch="360"/>
        </w:sectPr>
      </w:pPr>
    </w:p>
    <w:p w14:paraId="59218E6F" w14:textId="2F51DDC5" w:rsidR="00044CCC" w:rsidRPr="008F2F99" w:rsidRDefault="00044CCC" w:rsidP="00044CCC">
      <w:pPr>
        <w:spacing w:line="480" w:lineRule="auto"/>
        <w:outlineLvl w:val="0"/>
        <w:rPr>
          <w:rFonts w:ascii="Times New Roman" w:hAnsi="Times New Roman" w:cs="Times New Roman"/>
          <w:b/>
          <w:bCs/>
        </w:rPr>
      </w:pPr>
      <w:r w:rsidRPr="008F2F99">
        <w:rPr>
          <w:rFonts w:ascii="Times New Roman" w:hAnsi="Times New Roman" w:cs="Times New Roman"/>
          <w:b/>
          <w:bCs/>
        </w:rPr>
        <w:lastRenderedPageBreak/>
        <w:t>Paleoindigenous Period (</w:t>
      </w:r>
      <w:r w:rsidRPr="008F2F99">
        <w:rPr>
          <w:rFonts w:ascii="Times New Roman" w:hAnsi="Times New Roman" w:cs="Times New Roman"/>
          <w:b/>
          <w:bCs/>
          <w:color w:val="000000" w:themeColor="text1"/>
        </w:rPr>
        <w:t>Ca. 1</w:t>
      </w:r>
      <w:r w:rsidR="008273D6" w:rsidRPr="008F2F99">
        <w:rPr>
          <w:rFonts w:ascii="Times New Roman" w:hAnsi="Times New Roman" w:cs="Times New Roman"/>
          <w:b/>
          <w:bCs/>
          <w:color w:val="000000" w:themeColor="text1"/>
        </w:rPr>
        <w:t>3</w:t>
      </w:r>
      <w:r w:rsidRPr="008F2F99">
        <w:rPr>
          <w:rFonts w:ascii="Times New Roman" w:hAnsi="Times New Roman" w:cs="Times New Roman"/>
          <w:b/>
          <w:bCs/>
          <w:color w:val="000000" w:themeColor="text1"/>
        </w:rPr>
        <w:t>,050 – 7,950 B.P</w:t>
      </w:r>
      <w:r w:rsidRPr="008F2F99">
        <w:rPr>
          <w:rFonts w:ascii="Times New Roman" w:hAnsi="Times New Roman" w:cs="Times New Roman"/>
          <w:b/>
          <w:bCs/>
        </w:rPr>
        <w:t>.)</w:t>
      </w:r>
    </w:p>
    <w:p w14:paraId="77622ABD" w14:textId="7DD81842" w:rsidR="00044CCC" w:rsidRPr="008F2F99" w:rsidRDefault="008273D6" w:rsidP="00044CCC">
      <w:pPr>
        <w:spacing w:line="480" w:lineRule="auto"/>
        <w:rPr>
          <w:rFonts w:ascii="Times New Roman" w:hAnsi="Times New Roman" w:cs="Times New Roman"/>
          <w:u w:val="single"/>
        </w:rPr>
      </w:pPr>
      <w:r w:rsidRPr="008F2F99">
        <w:rPr>
          <w:rFonts w:ascii="Times New Roman" w:hAnsi="Times New Roman" w:cs="Times New Roman"/>
          <w:u w:val="single"/>
        </w:rPr>
        <w:t xml:space="preserve">Previously Reported </w:t>
      </w:r>
      <w:r w:rsidR="00872A16" w:rsidRPr="008F2F99">
        <w:rPr>
          <w:rFonts w:ascii="Times New Roman" w:hAnsi="Times New Roman" w:cs="Times New Roman"/>
          <w:u w:val="single"/>
        </w:rPr>
        <w:t xml:space="preserve">Paleoindigenous </w:t>
      </w:r>
      <w:r w:rsidRPr="008F2F99">
        <w:rPr>
          <w:rFonts w:ascii="Times New Roman" w:hAnsi="Times New Roman" w:cs="Times New Roman"/>
          <w:u w:val="single"/>
        </w:rPr>
        <w:t>Obsidian in Oklahoma</w:t>
      </w:r>
    </w:p>
    <w:p w14:paraId="0C0E7C84" w14:textId="236A8CCF" w:rsidR="00044CCC" w:rsidRPr="008F2F99" w:rsidRDefault="008273D6" w:rsidP="00F66844">
      <w:pPr>
        <w:spacing w:line="480" w:lineRule="auto"/>
        <w:ind w:firstLine="720"/>
        <w:rPr>
          <w:rFonts w:ascii="Times New Roman" w:hAnsi="Times New Roman" w:cs="Times New Roman"/>
        </w:rPr>
      </w:pPr>
      <w:r w:rsidRPr="008F2F99">
        <w:rPr>
          <w:rFonts w:ascii="Times New Roman" w:hAnsi="Times New Roman" w:cs="Times New Roman"/>
        </w:rPr>
        <w:t>T</w:t>
      </w:r>
      <w:r w:rsidR="00044CCC" w:rsidRPr="008F2F99">
        <w:rPr>
          <w:rFonts w:ascii="Times New Roman" w:hAnsi="Times New Roman" w:cs="Times New Roman"/>
        </w:rPr>
        <w:t xml:space="preserve">he earliest examples of obsidian use in Oklahoma </w:t>
      </w:r>
      <w:r w:rsidR="00916E42" w:rsidRPr="008F2F99">
        <w:rPr>
          <w:rFonts w:ascii="Times New Roman" w:hAnsi="Times New Roman" w:cs="Times New Roman"/>
        </w:rPr>
        <w:t xml:space="preserve">(n = 5) </w:t>
      </w:r>
      <w:r w:rsidRPr="008F2F99">
        <w:rPr>
          <w:rFonts w:ascii="Times New Roman" w:hAnsi="Times New Roman" w:cs="Times New Roman"/>
        </w:rPr>
        <w:t>comprise</w:t>
      </w:r>
      <w:r w:rsidR="00044CCC" w:rsidRPr="008F2F99">
        <w:rPr>
          <w:rFonts w:ascii="Times New Roman" w:hAnsi="Times New Roman" w:cs="Times New Roman"/>
        </w:rPr>
        <w:t xml:space="preserve"> two isolated projectile points/knives (PPKs) from Oklahoma</w:t>
      </w:r>
      <w:r w:rsidR="00916E42" w:rsidRPr="008F2F99">
        <w:rPr>
          <w:rFonts w:ascii="Times New Roman" w:hAnsi="Times New Roman" w:cs="Times New Roman"/>
        </w:rPr>
        <w:t>, another PPK from site 34WA41, and two obsidian flakes from site 34RM439</w:t>
      </w:r>
      <w:r w:rsidR="00044CCC" w:rsidRPr="008F2F99">
        <w:rPr>
          <w:rFonts w:ascii="Times New Roman" w:hAnsi="Times New Roman" w:cs="Times New Roman"/>
        </w:rPr>
        <w:t>. The first example has been called the Blankenship Clovis (Figure 5.</w:t>
      </w:r>
      <w:r w:rsidR="00F66844" w:rsidRPr="008F2F99">
        <w:rPr>
          <w:rFonts w:ascii="Times New Roman" w:hAnsi="Times New Roman" w:cs="Times New Roman"/>
        </w:rPr>
        <w:t>4</w:t>
      </w:r>
      <w:r w:rsidR="00044CCC" w:rsidRPr="008F2F99">
        <w:rPr>
          <w:rFonts w:ascii="Times New Roman" w:hAnsi="Times New Roman" w:cs="Times New Roman"/>
        </w:rPr>
        <w:t xml:space="preserve">) </w:t>
      </w:r>
      <w:r w:rsidR="00916E42" w:rsidRPr="008F2F99">
        <w:rPr>
          <w:rFonts w:ascii="Times New Roman" w:hAnsi="Times New Roman" w:cs="Times New Roman"/>
        </w:rPr>
        <w:t>[13,050 – 12,750 B.P.] {Waters et al. 2020}</w:t>
      </w:r>
      <w:r w:rsidR="00F66844" w:rsidRPr="008F2F99">
        <w:rPr>
          <w:rFonts w:ascii="Times New Roman" w:hAnsi="Times New Roman" w:cs="Times New Roman"/>
        </w:rPr>
        <w:t xml:space="preserve">. </w:t>
      </w:r>
      <w:r w:rsidR="00044CCC" w:rsidRPr="008F2F99">
        <w:rPr>
          <w:rFonts w:ascii="Times New Roman" w:hAnsi="Times New Roman" w:cs="Times New Roman"/>
        </w:rPr>
        <w:t>This artifact displays basal grinding, concave basal thinning, and fine workmanship. The projectile point was heavily retouched, having been worked down to a short and stout form, and it has a beveled edge near its tip (Figure 5.</w:t>
      </w:r>
      <w:r w:rsidR="00F66844" w:rsidRPr="008F2F99">
        <w:rPr>
          <w:rFonts w:ascii="Times New Roman" w:hAnsi="Times New Roman" w:cs="Times New Roman"/>
        </w:rPr>
        <w:t>4</w:t>
      </w:r>
      <w:r w:rsidR="00044CCC" w:rsidRPr="008F2F99">
        <w:rPr>
          <w:rFonts w:ascii="Times New Roman" w:hAnsi="Times New Roman" w:cs="Times New Roman"/>
        </w:rPr>
        <w:t>).</w:t>
      </w:r>
      <w:r w:rsidR="00F66844" w:rsidRPr="008F2F99">
        <w:rPr>
          <w:rFonts w:ascii="Times New Roman" w:hAnsi="Times New Roman" w:cs="Times New Roman"/>
        </w:rPr>
        <w:t xml:space="preserve"> This artifact </w:t>
      </w:r>
      <w:r w:rsidR="00F66844" w:rsidRPr="008F2F99">
        <w:rPr>
          <w:rFonts w:ascii="Times New Roman" w:hAnsi="Times New Roman" w:cs="Times New Roman"/>
          <w:color w:val="000000" w:themeColor="text1"/>
        </w:rPr>
        <w:t xml:space="preserve">sourced </w:t>
      </w:r>
      <w:r w:rsidR="00F66844" w:rsidRPr="008F2F99">
        <w:rPr>
          <w:rFonts w:ascii="Times New Roman" w:hAnsi="Times New Roman" w:cs="Times New Roman"/>
        </w:rPr>
        <w:t xml:space="preserve">to Cochetopa Dome in the Gunnison Basin, Colorado, over 716 km (445 mi) from the northwest corner of Roger Mills County, Oklahoma, which is what we can consider the northwesternmost edge of southwest Oklahoma [Shackley 2015a]. </w:t>
      </w:r>
    </w:p>
    <w:p w14:paraId="22CB7E24" w14:textId="36F499B1" w:rsidR="00044CCC" w:rsidRPr="008F2F99" w:rsidRDefault="00044CCC" w:rsidP="00044CCC">
      <w:pPr>
        <w:spacing w:line="480" w:lineRule="auto"/>
        <w:jc w:val="center"/>
        <w:rPr>
          <w:rFonts w:ascii="Times New Roman" w:hAnsi="Times New Roman" w:cs="Times New Roman"/>
          <w:b/>
          <w:bCs/>
        </w:rPr>
      </w:pPr>
      <w:r w:rsidRPr="008F2F99">
        <w:rPr>
          <w:rFonts w:ascii="Times New Roman" w:hAnsi="Times New Roman" w:cs="Times New Roman"/>
          <w:b/>
          <w:bCs/>
        </w:rPr>
        <w:t>Figure 5.</w:t>
      </w:r>
      <w:r w:rsidR="00F66844" w:rsidRPr="008F2F99">
        <w:rPr>
          <w:rFonts w:ascii="Times New Roman" w:hAnsi="Times New Roman" w:cs="Times New Roman"/>
          <w:b/>
          <w:bCs/>
        </w:rPr>
        <w:t>4</w:t>
      </w:r>
      <w:r w:rsidRPr="008F2F99">
        <w:rPr>
          <w:rFonts w:ascii="Times New Roman" w:hAnsi="Times New Roman" w:cs="Times New Roman"/>
          <w:b/>
          <w:bCs/>
        </w:rPr>
        <w:t>: Blankenship Clovis from Southwest Oklahoma</w:t>
      </w:r>
    </w:p>
    <w:p w14:paraId="73B2E8AB" w14:textId="77777777" w:rsidR="00044CCC" w:rsidRPr="008F2F99" w:rsidRDefault="00044CCC" w:rsidP="00044CCC">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4E349052" wp14:editId="51916877">
            <wp:extent cx="1974850" cy="1828800"/>
            <wp:effectExtent l="12700" t="12700" r="19050" b="12700"/>
            <wp:docPr id="78667734" name="Picture 78667734" descr="Thesis/_3_Site%20Data/Z---Blankenship%20Clovis/%60Z---1_Pictures/Clovis%20pt%202%20b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sis/_3_Site%20Data/Z---Blankenship%20Clovis/%60Z---1_Pictures/Clovis%20pt%202%20bright.jpg"/>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1974850" cy="1828800"/>
                    </a:xfrm>
                    <a:prstGeom prst="rect">
                      <a:avLst/>
                    </a:prstGeom>
                    <a:noFill/>
                    <a:ln>
                      <a:solidFill>
                        <a:schemeClr val="tx1"/>
                      </a:solidFill>
                    </a:ln>
                  </pic:spPr>
                </pic:pic>
              </a:graphicData>
            </a:graphic>
          </wp:inline>
        </w:drawing>
      </w:r>
      <w:r w:rsidRPr="008F2F99">
        <w:rPr>
          <w:rFonts w:ascii="Times New Roman" w:hAnsi="Times New Roman" w:cs="Times New Roman"/>
          <w:noProof/>
        </w:rPr>
        <w:drawing>
          <wp:inline distT="0" distB="0" distL="0" distR="0" wp14:anchorId="5261836F" wp14:editId="01FC09E0">
            <wp:extent cx="2020570" cy="1828800"/>
            <wp:effectExtent l="12700" t="12700" r="11430" b="12700"/>
            <wp:docPr id="6" name="Picture 6" descr="Thesis/_3_Site%20Data/Z---Blankenship%20Clovis/%60Z---1_Pictures/Clovis%20pt%201%20b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sis/_3_Site%20Data/Z---Blankenship%20Clovis/%60Z---1_Pictures/Clovis%20pt%201%20bright.jpg"/>
                    <pic:cNvPicPr>
                      <a:picLocks noChangeAspect="1" noChangeArrowheads="1"/>
                    </pic:cNvPicPr>
                  </pic:nvPicPr>
                  <pic:blipFill>
                    <a:blip r:embed="rId62" cstate="screen">
                      <a:extLst>
                        <a:ext uri="{28A0092B-C50C-407E-A947-70E740481C1C}">
                          <a14:useLocalDpi xmlns:a14="http://schemas.microsoft.com/office/drawing/2010/main" val="0"/>
                        </a:ext>
                      </a:extLst>
                    </a:blip>
                    <a:srcRect/>
                    <a:stretch>
                      <a:fillRect/>
                    </a:stretch>
                  </pic:blipFill>
                  <pic:spPr bwMode="auto">
                    <a:xfrm>
                      <a:off x="0" y="0"/>
                      <a:ext cx="2020570" cy="1828800"/>
                    </a:xfrm>
                    <a:prstGeom prst="rect">
                      <a:avLst/>
                    </a:prstGeom>
                    <a:noFill/>
                    <a:ln>
                      <a:solidFill>
                        <a:schemeClr val="tx1"/>
                      </a:solidFill>
                    </a:ln>
                  </pic:spPr>
                </pic:pic>
              </a:graphicData>
            </a:graphic>
          </wp:inline>
        </w:drawing>
      </w:r>
    </w:p>
    <w:p w14:paraId="34A7F7AE" w14:textId="29DF66F0" w:rsidR="00044CCC" w:rsidRPr="008F2F99" w:rsidRDefault="00044CCC" w:rsidP="00044CCC">
      <w:pPr>
        <w:spacing w:line="480" w:lineRule="auto"/>
        <w:rPr>
          <w:rFonts w:ascii="Times New Roman" w:hAnsi="Times New Roman" w:cs="Times New Roman"/>
        </w:rPr>
      </w:pPr>
      <w:r w:rsidRPr="008F2F99">
        <w:rPr>
          <w:rFonts w:ascii="Times New Roman" w:hAnsi="Times New Roman" w:cs="Times New Roman"/>
        </w:rPr>
        <w:tab/>
        <w:t xml:space="preserve">There are </w:t>
      </w:r>
      <w:r w:rsidR="00F66844" w:rsidRPr="008F2F99">
        <w:rPr>
          <w:rFonts w:ascii="Times New Roman" w:hAnsi="Times New Roman" w:cs="Times New Roman"/>
        </w:rPr>
        <w:t>two</w:t>
      </w:r>
      <w:r w:rsidRPr="008F2F99">
        <w:rPr>
          <w:rFonts w:ascii="Times New Roman" w:hAnsi="Times New Roman" w:cs="Times New Roman"/>
        </w:rPr>
        <w:t xml:space="preserve"> </w:t>
      </w:r>
      <w:r w:rsidR="008273D6" w:rsidRPr="008F2F99">
        <w:rPr>
          <w:rFonts w:ascii="Times New Roman" w:hAnsi="Times New Roman" w:cs="Times New Roman"/>
        </w:rPr>
        <w:t xml:space="preserve">potential </w:t>
      </w:r>
      <w:r w:rsidRPr="008F2F99">
        <w:rPr>
          <w:rFonts w:ascii="Times New Roman" w:hAnsi="Times New Roman" w:cs="Times New Roman"/>
        </w:rPr>
        <w:t>problems associated with the Blankenship Clovis</w:t>
      </w:r>
      <w:r w:rsidR="008273D6" w:rsidRPr="008F2F99">
        <w:rPr>
          <w:rFonts w:ascii="Times New Roman" w:hAnsi="Times New Roman" w:cs="Times New Roman"/>
        </w:rPr>
        <w:t xml:space="preserve"> and its source attribution</w:t>
      </w:r>
      <w:r w:rsidRPr="008F2F99">
        <w:rPr>
          <w:rFonts w:ascii="Times New Roman" w:hAnsi="Times New Roman" w:cs="Times New Roman"/>
        </w:rPr>
        <w:t>: 1) the spatial context attached to the Blankenship Clovis is weak</w:t>
      </w:r>
      <w:r w:rsidR="008273D6" w:rsidRPr="008F2F99">
        <w:rPr>
          <w:rFonts w:ascii="Times New Roman" w:hAnsi="Times New Roman" w:cs="Times New Roman"/>
        </w:rPr>
        <w:t xml:space="preserve"> (as in, the collector was unwilling to share more specific spatial data</w:t>
      </w:r>
      <w:r w:rsidR="00153ED6" w:rsidRPr="008F2F99">
        <w:rPr>
          <w:rFonts w:ascii="Times New Roman" w:hAnsi="Times New Roman" w:cs="Times New Roman"/>
        </w:rPr>
        <w:t xml:space="preserve"> other than southwest Oklahoma</w:t>
      </w:r>
      <w:r w:rsidR="008273D6" w:rsidRPr="008F2F99">
        <w:rPr>
          <w:rFonts w:ascii="Times New Roman" w:hAnsi="Times New Roman" w:cs="Times New Roman"/>
        </w:rPr>
        <w:t>)</w:t>
      </w:r>
      <w:r w:rsidRPr="008F2F99">
        <w:rPr>
          <w:rFonts w:ascii="Times New Roman" w:hAnsi="Times New Roman" w:cs="Times New Roman"/>
        </w:rPr>
        <w:t xml:space="preserve">; </w:t>
      </w:r>
      <w:r w:rsidR="00F66844" w:rsidRPr="008F2F99">
        <w:rPr>
          <w:rFonts w:ascii="Times New Roman" w:hAnsi="Times New Roman" w:cs="Times New Roman"/>
        </w:rPr>
        <w:t>2</w:t>
      </w:r>
      <w:r w:rsidRPr="008F2F99">
        <w:rPr>
          <w:rFonts w:ascii="Times New Roman" w:hAnsi="Times New Roman" w:cs="Times New Roman"/>
        </w:rPr>
        <w:t xml:space="preserve">) the Blankenship Clovis fingerprinted to the Cochetopa Dome obsidian formation in southwest Colorado, yet this geochemical source determination is suspect because the obsidian described as coming from Cochetopa Dome is typically as rather small nodules with the largest observed </w:t>
      </w:r>
      <w:r w:rsidRPr="008F2F99">
        <w:rPr>
          <w:rFonts w:ascii="Times New Roman" w:hAnsi="Times New Roman" w:cs="Times New Roman"/>
        </w:rPr>
        <w:lastRenderedPageBreak/>
        <w:t>being about the size of a golf ball (Stiger 2001)</w:t>
      </w:r>
      <w:r w:rsidR="008273D6" w:rsidRPr="008F2F99">
        <w:rPr>
          <w:rFonts w:ascii="Times New Roman" w:hAnsi="Times New Roman" w:cs="Times New Roman"/>
        </w:rPr>
        <w:t>.</w:t>
      </w:r>
      <w:r w:rsidRPr="008F2F99">
        <w:rPr>
          <w:rFonts w:ascii="Times New Roman" w:hAnsi="Times New Roman" w:cs="Times New Roman"/>
        </w:rPr>
        <w:t xml:space="preserve"> Dr. Bonnie Pitblado, an expert in Paleoindigenous archaeology in the Gunnison Basin, confirmed that all of the obsidian nodules she </w:t>
      </w:r>
      <w:r w:rsidR="008273D6" w:rsidRPr="008F2F99">
        <w:rPr>
          <w:rFonts w:ascii="Times New Roman" w:hAnsi="Times New Roman" w:cs="Times New Roman"/>
        </w:rPr>
        <w:t xml:space="preserve">has </w:t>
      </w:r>
      <w:r w:rsidRPr="008F2F99">
        <w:rPr>
          <w:rFonts w:ascii="Times New Roman" w:hAnsi="Times New Roman" w:cs="Times New Roman"/>
        </w:rPr>
        <w:t>observed from Cochetopa Dome were 5 cm (1.97 in) at the largest</w:t>
      </w:r>
      <w:r w:rsidR="008273D6" w:rsidRPr="008F2F99">
        <w:rPr>
          <w:rFonts w:ascii="Times New Roman" w:hAnsi="Times New Roman" w:cs="Times New Roman"/>
        </w:rPr>
        <w:t xml:space="preserve">, although she notes that collectors have shared anecdotes about the presence of larger </w:t>
      </w:r>
      <w:r w:rsidR="00756B95" w:rsidRPr="008F2F99">
        <w:rPr>
          <w:rFonts w:ascii="Times New Roman" w:hAnsi="Times New Roman" w:cs="Times New Roman"/>
        </w:rPr>
        <w:t>pieces</w:t>
      </w:r>
      <w:r w:rsidRPr="008F2F99">
        <w:rPr>
          <w:rFonts w:ascii="Times New Roman" w:hAnsi="Times New Roman" w:cs="Times New Roman"/>
        </w:rPr>
        <w:t xml:space="preserve"> (Pitblado 2016 personal communication). Additionally, no Clovis sites or even isolated </w:t>
      </w:r>
      <w:r w:rsidR="003965F1" w:rsidRPr="008F2F99">
        <w:rPr>
          <w:rFonts w:ascii="Times New Roman" w:hAnsi="Times New Roman" w:cs="Times New Roman"/>
        </w:rPr>
        <w:t>PP</w:t>
      </w:r>
      <w:r w:rsidR="00F66844" w:rsidRPr="008F2F99">
        <w:rPr>
          <w:rFonts w:ascii="Times New Roman" w:hAnsi="Times New Roman" w:cs="Times New Roman"/>
        </w:rPr>
        <w:t>K</w:t>
      </w:r>
      <w:r w:rsidR="003965F1" w:rsidRPr="008F2F99">
        <w:rPr>
          <w:rFonts w:ascii="Times New Roman" w:hAnsi="Times New Roman" w:cs="Times New Roman"/>
        </w:rPr>
        <w:t>s</w:t>
      </w:r>
      <w:r w:rsidRPr="008F2F99">
        <w:rPr>
          <w:rFonts w:ascii="Times New Roman" w:hAnsi="Times New Roman" w:cs="Times New Roman"/>
        </w:rPr>
        <w:t xml:space="preserve"> have been found in the Gunnison Basin itself, and that region has been studied extensively by archaeologists (Pitblado 2016 personal communication).</w:t>
      </w:r>
    </w:p>
    <w:p w14:paraId="54784DDE" w14:textId="5FAD5803" w:rsidR="00756B95" w:rsidRPr="008F2F99" w:rsidRDefault="00044CCC" w:rsidP="00F66844">
      <w:pPr>
        <w:spacing w:line="480" w:lineRule="auto"/>
        <w:rPr>
          <w:rFonts w:ascii="Times New Roman" w:hAnsi="Times New Roman" w:cs="Times New Roman"/>
        </w:rPr>
      </w:pPr>
      <w:r w:rsidRPr="008F2F99">
        <w:rPr>
          <w:rFonts w:ascii="Times New Roman" w:hAnsi="Times New Roman" w:cs="Times New Roman"/>
        </w:rPr>
        <w:tab/>
        <w:t xml:space="preserve">The second example is an obsidian Dalton-like PPK base </w:t>
      </w:r>
      <w:r w:rsidR="00916E42" w:rsidRPr="008F2F99">
        <w:rPr>
          <w:rFonts w:ascii="Times New Roman" w:hAnsi="Times New Roman" w:cs="Times New Roman"/>
        </w:rPr>
        <w:t xml:space="preserve">(10,000 – 5,000 B.P.) [Bell 1958] </w:t>
      </w:r>
      <w:r w:rsidRPr="008F2F99">
        <w:rPr>
          <w:rFonts w:ascii="Times New Roman" w:hAnsi="Times New Roman" w:cs="Times New Roman"/>
        </w:rPr>
        <w:t>from the Jim Cox Collection (Figure 5.</w:t>
      </w:r>
      <w:r w:rsidR="00861782" w:rsidRPr="008F2F99">
        <w:rPr>
          <w:rFonts w:ascii="Times New Roman" w:hAnsi="Times New Roman" w:cs="Times New Roman"/>
        </w:rPr>
        <w:t>5</w:t>
      </w:r>
      <w:r w:rsidRPr="008F2F99">
        <w:rPr>
          <w:rFonts w:ascii="Times New Roman" w:hAnsi="Times New Roman" w:cs="Times New Roman"/>
        </w:rPr>
        <w:t xml:space="preserve">). The object Jim Cox has in his collection is a </w:t>
      </w:r>
      <w:r w:rsidR="00837BDF" w:rsidRPr="008F2F99">
        <w:rPr>
          <w:rFonts w:ascii="Times New Roman" w:hAnsi="Times New Roman" w:cs="Times New Roman"/>
        </w:rPr>
        <w:t xml:space="preserve">plastic </w:t>
      </w:r>
      <w:r w:rsidRPr="008F2F99">
        <w:rPr>
          <w:rFonts w:ascii="Times New Roman" w:hAnsi="Times New Roman" w:cs="Times New Roman"/>
        </w:rPr>
        <w:t xml:space="preserve">cast of the Dalton-like PPK base and it exhibited much of the attributes Dalton PPKs typically do. </w:t>
      </w:r>
      <w:r w:rsidR="00837BDF" w:rsidRPr="008F2F99">
        <w:rPr>
          <w:rFonts w:ascii="Times New Roman" w:hAnsi="Times New Roman" w:cs="Times New Roman"/>
        </w:rPr>
        <w:t>N</w:t>
      </w:r>
      <w:r w:rsidRPr="008F2F99">
        <w:rPr>
          <w:rFonts w:ascii="Times New Roman" w:hAnsi="Times New Roman" w:cs="Times New Roman"/>
        </w:rPr>
        <w:t xml:space="preserve">o one I was in contact with could find where the actual artifact had gone, so it was unavailable for geochemical sourcing. </w:t>
      </w:r>
    </w:p>
    <w:p w14:paraId="62BF1F55" w14:textId="296D8F7D" w:rsidR="00044CCC" w:rsidRPr="008F2F99" w:rsidRDefault="00044CCC" w:rsidP="00D63BEB">
      <w:pPr>
        <w:spacing w:line="480" w:lineRule="auto"/>
        <w:jc w:val="center"/>
        <w:rPr>
          <w:rFonts w:ascii="Times New Roman" w:hAnsi="Times New Roman" w:cs="Times New Roman"/>
          <w:b/>
          <w:bCs/>
        </w:rPr>
      </w:pPr>
      <w:r w:rsidRPr="008F2F99">
        <w:rPr>
          <w:rFonts w:ascii="Times New Roman" w:hAnsi="Times New Roman" w:cs="Times New Roman"/>
          <w:b/>
          <w:bCs/>
        </w:rPr>
        <w:t>Figure 5.</w:t>
      </w:r>
      <w:r w:rsidR="00861782" w:rsidRPr="008F2F99">
        <w:rPr>
          <w:rFonts w:ascii="Times New Roman" w:hAnsi="Times New Roman" w:cs="Times New Roman"/>
          <w:b/>
          <w:bCs/>
        </w:rPr>
        <w:t>5</w:t>
      </w:r>
      <w:r w:rsidRPr="008F2F99">
        <w:rPr>
          <w:rFonts w:ascii="Times New Roman" w:hAnsi="Times New Roman" w:cs="Times New Roman"/>
          <w:b/>
          <w:bCs/>
        </w:rPr>
        <w:t xml:space="preserve">: </w:t>
      </w:r>
      <w:r w:rsidR="00837BDF" w:rsidRPr="008F2F99">
        <w:rPr>
          <w:rFonts w:ascii="Times New Roman" w:hAnsi="Times New Roman" w:cs="Times New Roman"/>
          <w:b/>
          <w:bCs/>
        </w:rPr>
        <w:t xml:space="preserve">Plastic Cast of the </w:t>
      </w:r>
      <w:r w:rsidRPr="008F2F99">
        <w:rPr>
          <w:rFonts w:ascii="Times New Roman" w:hAnsi="Times New Roman" w:cs="Times New Roman"/>
          <w:b/>
          <w:bCs/>
        </w:rPr>
        <w:t>Obsidian Dalton-like PPK Base from the Jim Cox Collection</w:t>
      </w:r>
    </w:p>
    <w:p w14:paraId="5921DF09" w14:textId="77777777" w:rsidR="00044CCC" w:rsidRPr="008F2F99" w:rsidRDefault="00044CCC" w:rsidP="00B603B6">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3D1393F7" wp14:editId="26502E1E">
            <wp:extent cx="1920240" cy="1828800"/>
            <wp:effectExtent l="12700" t="12700" r="10160" b="12700"/>
            <wp:docPr id="702006290" name="Picture 1" descr="A black ston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06290" name="Picture 1" descr="A black stone on a white surfac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20240" cy="1828800"/>
                    </a:xfrm>
                    <a:prstGeom prst="rect">
                      <a:avLst/>
                    </a:prstGeom>
                    <a:ln w="3175">
                      <a:solidFill>
                        <a:schemeClr val="tx1"/>
                      </a:solidFill>
                    </a:ln>
                  </pic:spPr>
                </pic:pic>
              </a:graphicData>
            </a:graphic>
          </wp:inline>
        </w:drawing>
      </w:r>
    </w:p>
    <w:p w14:paraId="03765056" w14:textId="2DA77226"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Hofman and Blackmar (2012) reported the </w:t>
      </w:r>
      <w:r w:rsidR="00756B95" w:rsidRPr="008F2F99">
        <w:rPr>
          <w:rFonts w:ascii="Times New Roman" w:hAnsi="Times New Roman" w:cs="Times New Roman"/>
        </w:rPr>
        <w:t>third</w:t>
      </w:r>
      <w:r w:rsidRPr="008F2F99">
        <w:rPr>
          <w:rFonts w:ascii="Times New Roman" w:hAnsi="Times New Roman" w:cs="Times New Roman"/>
        </w:rPr>
        <w:t xml:space="preserve"> instance of obsidian utilized by Paleoindigenous people in Oklahoma in their discussion of the Flaming Site, 34WA41. Archaeologists found two spearpoints at Flaming, including an obsidian Scottsbluff </w:t>
      </w:r>
      <w:r w:rsidR="00756B95" w:rsidRPr="008F2F99">
        <w:rPr>
          <w:rFonts w:ascii="Times New Roman" w:hAnsi="Times New Roman" w:cs="Times New Roman"/>
        </w:rPr>
        <w:t xml:space="preserve">PPK </w:t>
      </w:r>
      <w:r w:rsidRPr="008F2F99">
        <w:rPr>
          <w:rFonts w:ascii="Times New Roman" w:hAnsi="Times New Roman" w:cs="Times New Roman"/>
        </w:rPr>
        <w:t xml:space="preserve">(9,600 – 9,000 B.P.) </w:t>
      </w:r>
      <w:r w:rsidR="00761946" w:rsidRPr="008F2F99">
        <w:rPr>
          <w:rFonts w:ascii="Times New Roman" w:hAnsi="Times New Roman" w:cs="Times New Roman"/>
        </w:rPr>
        <w:t>[</w:t>
      </w:r>
      <w:r w:rsidRPr="008F2F99">
        <w:rPr>
          <w:rFonts w:ascii="Times New Roman" w:hAnsi="Times New Roman" w:cs="Times New Roman"/>
        </w:rPr>
        <w:t>Ray 2016</w:t>
      </w:r>
      <w:r w:rsidR="00761946" w:rsidRPr="008F2F99">
        <w:rPr>
          <w:rFonts w:ascii="Times New Roman" w:hAnsi="Times New Roman" w:cs="Times New Roman"/>
        </w:rPr>
        <w:t>]</w:t>
      </w:r>
      <w:r w:rsidRPr="008F2F99">
        <w:rPr>
          <w:rFonts w:ascii="Times New Roman" w:hAnsi="Times New Roman" w:cs="Times New Roman"/>
        </w:rPr>
        <w:t xml:space="preserve">. Hofman and Blackmar (2012) sent the obsidian Scottsbluff </w:t>
      </w:r>
      <w:r w:rsidR="003965F1" w:rsidRPr="008F2F99">
        <w:rPr>
          <w:rFonts w:ascii="Times New Roman" w:hAnsi="Times New Roman" w:cs="Times New Roman"/>
        </w:rPr>
        <w:t>PPK</w:t>
      </w:r>
      <w:r w:rsidRPr="008F2F99">
        <w:rPr>
          <w:rFonts w:ascii="Times New Roman" w:hAnsi="Times New Roman" w:cs="Times New Roman"/>
        </w:rPr>
        <w:t xml:space="preserve"> to Ray Kunselman at the University of Wyoming for EDXRF analysis, who determined that the </w:t>
      </w:r>
      <w:r w:rsidRPr="008F2F99">
        <w:rPr>
          <w:rFonts w:ascii="Times New Roman" w:hAnsi="Times New Roman" w:cs="Times New Roman"/>
        </w:rPr>
        <w:lastRenderedPageBreak/>
        <w:t>most probable obsidian source was Wright Creek, southeastern Idaho</w:t>
      </w:r>
      <w:r w:rsidR="00CC0A2F" w:rsidRPr="008F2F99">
        <w:rPr>
          <w:rFonts w:ascii="Times New Roman" w:hAnsi="Times New Roman" w:cs="Times New Roman"/>
        </w:rPr>
        <w:t>, over 1,415 km (879 mi)</w:t>
      </w:r>
      <w:r w:rsidRPr="008F2F99">
        <w:rPr>
          <w:rFonts w:ascii="Times New Roman" w:hAnsi="Times New Roman" w:cs="Times New Roman"/>
        </w:rPr>
        <w:t xml:space="preserve"> </w:t>
      </w:r>
      <w:r w:rsidR="00D303FF" w:rsidRPr="008F2F99">
        <w:rPr>
          <w:rFonts w:ascii="Times New Roman" w:hAnsi="Times New Roman" w:cs="Times New Roman"/>
        </w:rPr>
        <w:t>from 34WA41 (</w:t>
      </w:r>
      <w:r w:rsidRPr="008F2F99">
        <w:rPr>
          <w:rFonts w:ascii="Times New Roman" w:hAnsi="Times New Roman" w:cs="Times New Roman"/>
        </w:rPr>
        <w:t>Hofman and Blackmar 2012</w:t>
      </w:r>
      <w:r w:rsidR="00D303FF" w:rsidRPr="008F2F99">
        <w:rPr>
          <w:rFonts w:ascii="Times New Roman" w:hAnsi="Times New Roman" w:cs="Times New Roman"/>
        </w:rPr>
        <w:t>)</w:t>
      </w:r>
      <w:r w:rsidRPr="008F2F99">
        <w:rPr>
          <w:rFonts w:ascii="Times New Roman" w:hAnsi="Times New Roman" w:cs="Times New Roman"/>
        </w:rPr>
        <w:t>. Wright Creek obsidian is another name for Malad obsidian.</w:t>
      </w:r>
    </w:p>
    <w:p w14:paraId="4395CB9E" w14:textId="048ED603" w:rsidR="00940E60" w:rsidRPr="008F2F99" w:rsidRDefault="00044CCC" w:rsidP="00044CCC">
      <w:pPr>
        <w:spacing w:line="480" w:lineRule="auto"/>
        <w:rPr>
          <w:rFonts w:ascii="Times New Roman" w:hAnsi="Times New Roman" w:cs="Times New Roman"/>
        </w:rPr>
      </w:pPr>
      <w:r w:rsidRPr="008F2F99">
        <w:rPr>
          <w:rFonts w:ascii="Times New Roman" w:hAnsi="Times New Roman" w:cs="Times New Roman"/>
        </w:rPr>
        <w:tab/>
        <w:t xml:space="preserve">Taylor-Montaya and others (2006) reported the </w:t>
      </w:r>
      <w:r w:rsidR="00622A48" w:rsidRPr="008F2F99">
        <w:rPr>
          <w:rFonts w:ascii="Times New Roman" w:hAnsi="Times New Roman" w:cs="Times New Roman"/>
        </w:rPr>
        <w:t xml:space="preserve">fourth and </w:t>
      </w:r>
      <w:r w:rsidRPr="008F2F99">
        <w:rPr>
          <w:rFonts w:ascii="Times New Roman" w:hAnsi="Times New Roman" w:cs="Times New Roman"/>
        </w:rPr>
        <w:t xml:space="preserve">final example of </w:t>
      </w:r>
      <w:r w:rsidR="00622A48" w:rsidRPr="008F2F99">
        <w:rPr>
          <w:rFonts w:ascii="Times New Roman" w:hAnsi="Times New Roman" w:cs="Times New Roman"/>
        </w:rPr>
        <w:t xml:space="preserve">previously researched </w:t>
      </w:r>
      <w:r w:rsidRPr="008F2F99">
        <w:rPr>
          <w:rFonts w:ascii="Times New Roman" w:hAnsi="Times New Roman" w:cs="Times New Roman"/>
        </w:rPr>
        <w:t xml:space="preserve">Oklahoma obsidian dating to the Paleoindigenous period. They used EDXRF to source two obsidian flakes from 34RM439, the Charley Terrace site, a Late Paleoindigenous site in western Oklahoma using EDXRF. One flake </w:t>
      </w:r>
      <w:r w:rsidRPr="008F2F99">
        <w:rPr>
          <w:rFonts w:ascii="Times New Roman" w:hAnsi="Times New Roman" w:cs="Times New Roman"/>
          <w:color w:val="000000" w:themeColor="text1"/>
        </w:rPr>
        <w:t xml:space="preserve">matched </w:t>
      </w:r>
      <w:r w:rsidRPr="008F2F99">
        <w:rPr>
          <w:rFonts w:ascii="Times New Roman" w:hAnsi="Times New Roman" w:cs="Times New Roman"/>
        </w:rPr>
        <w:t>to the Cerro Toledo Rhyolite formation in the Jemez Mountains, northern New Mexico</w:t>
      </w:r>
      <w:r w:rsidR="00CC0A2F" w:rsidRPr="008F2F99">
        <w:rPr>
          <w:rFonts w:ascii="Times New Roman" w:hAnsi="Times New Roman" w:cs="Times New Roman"/>
        </w:rPr>
        <w:t>, over 609 km (378 mi) from 3</w:t>
      </w:r>
      <w:r w:rsidR="00D303FF" w:rsidRPr="008F2F99">
        <w:rPr>
          <w:rFonts w:ascii="Times New Roman" w:hAnsi="Times New Roman" w:cs="Times New Roman"/>
        </w:rPr>
        <w:t>4RM439</w:t>
      </w:r>
      <w:r w:rsidR="00CC0A2F" w:rsidRPr="008F2F99">
        <w:rPr>
          <w:rFonts w:ascii="Times New Roman" w:hAnsi="Times New Roman" w:cs="Times New Roman"/>
        </w:rPr>
        <w:t>,</w:t>
      </w:r>
      <w:r w:rsidRPr="008F2F99">
        <w:rPr>
          <w:rFonts w:ascii="Times New Roman" w:hAnsi="Times New Roman" w:cs="Times New Roman"/>
        </w:rPr>
        <w:t xml:space="preserve"> and the other to Cow Canyon in Arizona</w:t>
      </w:r>
      <w:r w:rsidR="00CC0A2F" w:rsidRPr="008F2F99">
        <w:rPr>
          <w:rFonts w:ascii="Times New Roman" w:hAnsi="Times New Roman" w:cs="Times New Roman"/>
        </w:rPr>
        <w:t>, over 915 km (569 mi)</w:t>
      </w:r>
      <w:r w:rsidRPr="008F2F99">
        <w:rPr>
          <w:rFonts w:ascii="Times New Roman" w:hAnsi="Times New Roman" w:cs="Times New Roman"/>
        </w:rPr>
        <w:t xml:space="preserve"> </w:t>
      </w:r>
      <w:r w:rsidR="00D303FF" w:rsidRPr="008F2F99">
        <w:rPr>
          <w:rFonts w:ascii="Times New Roman" w:hAnsi="Times New Roman" w:cs="Times New Roman"/>
        </w:rPr>
        <w:t>from 34RM439 (</w:t>
      </w:r>
      <w:r w:rsidRPr="008F2F99">
        <w:rPr>
          <w:rFonts w:ascii="Times New Roman" w:hAnsi="Times New Roman" w:cs="Times New Roman"/>
        </w:rPr>
        <w:t>Taylor-Montoya et al. 2006</w:t>
      </w:r>
      <w:r w:rsidR="00D303FF" w:rsidRPr="008F2F99">
        <w:rPr>
          <w:rFonts w:ascii="Times New Roman" w:hAnsi="Times New Roman" w:cs="Times New Roman"/>
        </w:rPr>
        <w:t>)</w:t>
      </w:r>
      <w:r w:rsidRPr="008F2F99">
        <w:rPr>
          <w:rFonts w:ascii="Times New Roman" w:hAnsi="Times New Roman" w:cs="Times New Roman"/>
        </w:rPr>
        <w:t xml:space="preserve">. </w:t>
      </w:r>
    </w:p>
    <w:p w14:paraId="02C07A98" w14:textId="2359B587" w:rsidR="00044CCC" w:rsidRPr="008F2F99" w:rsidRDefault="00044CCC" w:rsidP="00044CCC">
      <w:pPr>
        <w:spacing w:line="480" w:lineRule="auto"/>
        <w:rPr>
          <w:rFonts w:ascii="Times New Roman" w:hAnsi="Times New Roman" w:cs="Times New Roman"/>
          <w:bCs/>
          <w:u w:val="single"/>
        </w:rPr>
      </w:pPr>
      <w:r w:rsidRPr="008F2F99">
        <w:rPr>
          <w:rFonts w:ascii="Times New Roman" w:hAnsi="Times New Roman" w:cs="Times New Roman"/>
          <w:bCs/>
          <w:u w:val="single"/>
        </w:rPr>
        <w:t>EDXRF Results: Paleoindigenous Period</w:t>
      </w:r>
    </w:p>
    <w:p w14:paraId="4E6FFF70" w14:textId="0F129447" w:rsidR="000733F9" w:rsidRPr="008F2F99" w:rsidRDefault="00044CCC" w:rsidP="008F2F99">
      <w:pPr>
        <w:spacing w:line="480" w:lineRule="auto"/>
        <w:rPr>
          <w:rFonts w:ascii="Times New Roman" w:hAnsi="Times New Roman" w:cs="Times New Roman"/>
          <w:bCs/>
        </w:rPr>
      </w:pPr>
      <w:r w:rsidRPr="008F2F99">
        <w:rPr>
          <w:rFonts w:ascii="Times New Roman" w:hAnsi="Times New Roman" w:cs="Times New Roman"/>
          <w:bCs/>
        </w:rPr>
        <w:tab/>
        <w:t xml:space="preserve">Evidence from the 102 EDXRF samples in my study for Paleoindigenous obsidian </w:t>
      </w:r>
      <w:r w:rsidR="00626B1B" w:rsidRPr="008F2F99">
        <w:rPr>
          <w:rFonts w:ascii="Times New Roman" w:hAnsi="Times New Roman" w:cs="Times New Roman"/>
          <w:bCs/>
        </w:rPr>
        <w:t>utilization</w:t>
      </w:r>
      <w:r w:rsidRPr="008F2F99">
        <w:rPr>
          <w:rFonts w:ascii="Times New Roman" w:hAnsi="Times New Roman" w:cs="Times New Roman"/>
          <w:bCs/>
        </w:rPr>
        <w:t xml:space="preserve"> is consistent with the literature review in that there is very little evidence for it in Oklahoma. The Paleoindigenous sample (#1735) is an obsidian Agate Basin-like PPK base </w:t>
      </w:r>
      <w:r w:rsidR="00DF74EA" w:rsidRPr="008F2F99">
        <w:rPr>
          <w:rFonts w:ascii="Times New Roman" w:hAnsi="Times New Roman" w:cs="Times New Roman"/>
          <w:bCs/>
        </w:rPr>
        <w:t>(</w:t>
      </w:r>
      <w:r w:rsidR="00C53410" w:rsidRPr="008F2F99">
        <w:rPr>
          <w:rFonts w:ascii="Times New Roman" w:hAnsi="Times New Roman" w:cs="Times New Roman"/>
        </w:rPr>
        <w:t>9,450–8,950 B.P.</w:t>
      </w:r>
      <w:r w:rsidR="00DF74EA" w:rsidRPr="008F2F99">
        <w:rPr>
          <w:rFonts w:ascii="Times New Roman" w:hAnsi="Times New Roman" w:cs="Times New Roman"/>
          <w:bCs/>
        </w:rPr>
        <w:t xml:space="preserve">) </w:t>
      </w:r>
      <w:r w:rsidRPr="008F2F99">
        <w:rPr>
          <w:rFonts w:ascii="Times New Roman" w:hAnsi="Times New Roman" w:cs="Times New Roman"/>
          <w:bCs/>
        </w:rPr>
        <w:t xml:space="preserve">from the Bill Ramsey Collection </w:t>
      </w:r>
      <w:r w:rsidR="00C53410" w:rsidRPr="008F2F99">
        <w:rPr>
          <w:rFonts w:ascii="Times New Roman" w:hAnsi="Times New Roman" w:cs="Times New Roman"/>
          <w:bCs/>
        </w:rPr>
        <w:t>(Perino 1968) [</w:t>
      </w:r>
      <w:r w:rsidRPr="008F2F99">
        <w:rPr>
          <w:rFonts w:ascii="Times New Roman" w:hAnsi="Times New Roman" w:cs="Times New Roman"/>
          <w:bCs/>
        </w:rPr>
        <w:t>Figure 5.</w:t>
      </w:r>
      <w:r w:rsidR="000733F9" w:rsidRPr="008F2F99">
        <w:rPr>
          <w:rFonts w:ascii="Times New Roman" w:hAnsi="Times New Roman" w:cs="Times New Roman"/>
          <w:bCs/>
        </w:rPr>
        <w:t>6</w:t>
      </w:r>
      <w:r w:rsidR="00C53410" w:rsidRPr="008F2F99">
        <w:rPr>
          <w:rFonts w:ascii="Times New Roman" w:hAnsi="Times New Roman" w:cs="Times New Roman"/>
          <w:bCs/>
        </w:rPr>
        <w:t>]</w:t>
      </w:r>
      <w:r w:rsidRPr="008F2F99">
        <w:rPr>
          <w:rFonts w:ascii="Times New Roman" w:hAnsi="Times New Roman" w:cs="Times New Roman"/>
          <w:bCs/>
        </w:rPr>
        <w:t xml:space="preserve">. </w:t>
      </w:r>
    </w:p>
    <w:p w14:paraId="47FE8F8A" w14:textId="2FC6A528" w:rsidR="00044CCC" w:rsidRPr="008F2F99" w:rsidRDefault="00044CCC" w:rsidP="00F01B3C">
      <w:pPr>
        <w:spacing w:line="480" w:lineRule="auto"/>
        <w:jc w:val="center"/>
        <w:rPr>
          <w:rFonts w:ascii="Times New Roman" w:hAnsi="Times New Roman" w:cs="Times New Roman"/>
          <w:b/>
        </w:rPr>
      </w:pPr>
      <w:r w:rsidRPr="008F2F99">
        <w:rPr>
          <w:rFonts w:ascii="Times New Roman" w:hAnsi="Times New Roman" w:cs="Times New Roman"/>
          <w:b/>
        </w:rPr>
        <w:t>Figure 5.</w:t>
      </w:r>
      <w:r w:rsidR="000733F9" w:rsidRPr="008F2F99">
        <w:rPr>
          <w:rFonts w:ascii="Times New Roman" w:hAnsi="Times New Roman" w:cs="Times New Roman"/>
          <w:b/>
        </w:rPr>
        <w:t>6</w:t>
      </w:r>
      <w:r w:rsidRPr="008F2F99">
        <w:rPr>
          <w:rFonts w:ascii="Times New Roman" w:hAnsi="Times New Roman" w:cs="Times New Roman"/>
          <w:b/>
        </w:rPr>
        <w:t>: Obsidian Agate Basin-like PPK from the Bill Ramsey Collection</w:t>
      </w:r>
    </w:p>
    <w:p w14:paraId="18B30A6F" w14:textId="7A0680EA" w:rsidR="00044CCC" w:rsidRPr="008F2F99" w:rsidRDefault="00044CCC" w:rsidP="00F01B3C">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79B9A947" wp14:editId="62A00087">
            <wp:extent cx="1591056" cy="1828800"/>
            <wp:effectExtent l="12700" t="12700" r="9525" b="12700"/>
            <wp:docPr id="35" name="Picture 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10;&#10;Description automatically generated"/>
                    <pic:cNvPicPr/>
                  </pic:nvPicPr>
                  <pic:blipFill rotWithShape="1">
                    <a:blip r:embed="rId64" cstate="print">
                      <a:extLst>
                        <a:ext uri="{28A0092B-C50C-407E-A947-70E740481C1C}">
                          <a14:useLocalDpi xmlns:a14="http://schemas.microsoft.com/office/drawing/2010/main" val="0"/>
                        </a:ext>
                      </a:extLst>
                    </a:blip>
                    <a:srcRect l="31481" t="25261" r="32047" b="18702"/>
                    <a:stretch/>
                  </pic:blipFill>
                  <pic:spPr bwMode="auto">
                    <a:xfrm>
                      <a:off x="0" y="0"/>
                      <a:ext cx="1591056" cy="182880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27A3F52E" w14:textId="37B69D3B"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r>
      <w:r w:rsidR="00940E60" w:rsidRPr="008F2F99">
        <w:rPr>
          <w:rFonts w:ascii="Times New Roman" w:hAnsi="Times New Roman" w:cs="Times New Roman"/>
          <w:bCs/>
        </w:rPr>
        <w:t>Technically</w:t>
      </w:r>
      <w:r w:rsidRPr="008F2F99">
        <w:rPr>
          <w:rFonts w:ascii="Times New Roman" w:hAnsi="Times New Roman" w:cs="Times New Roman"/>
          <w:bCs/>
        </w:rPr>
        <w:t xml:space="preserve">, this artifact was not found within the political border of Oklahoma, but approximately 6.4 km (4 mi) south of the Texas-Oklahoma border in Dallam County, Texas. </w:t>
      </w:r>
      <w:r w:rsidRPr="008F2F99">
        <w:rPr>
          <w:rFonts w:ascii="Times New Roman" w:hAnsi="Times New Roman" w:cs="Times New Roman"/>
          <w:bCs/>
        </w:rPr>
        <w:lastRenderedPageBreak/>
        <w:t>Normally I would have excluded this artifact as it was not found within Oklahoma. I made an exception and included it as there is almost no evidence for Paleoindigenous obsidian utilization in Oklahoma, and the artifact was found in close proximity to Cimarron County. The Agate Basin-like PPK base sourced to the Cerro Toledo Rhyolite formation in the Jemez Mountain, New Mexico</w:t>
      </w:r>
      <w:r w:rsidR="00CB7FA1" w:rsidRPr="008F2F99">
        <w:rPr>
          <w:rFonts w:ascii="Times New Roman" w:hAnsi="Times New Roman" w:cs="Times New Roman"/>
          <w:bCs/>
        </w:rPr>
        <w:t>, over 352 km (219 mi)</w:t>
      </w:r>
      <w:r w:rsidRPr="008F2F99">
        <w:rPr>
          <w:rFonts w:ascii="Times New Roman" w:hAnsi="Times New Roman" w:cs="Times New Roman"/>
          <w:bCs/>
        </w:rPr>
        <w:t xml:space="preserve"> </w:t>
      </w:r>
      <w:r w:rsidR="00626B1B" w:rsidRPr="008F2F99">
        <w:rPr>
          <w:rFonts w:ascii="Times New Roman" w:hAnsi="Times New Roman" w:cs="Times New Roman"/>
          <w:bCs/>
        </w:rPr>
        <w:t>from where Bill Ramsey found the artifact (</w:t>
      </w:r>
      <w:r w:rsidRPr="008F2F99">
        <w:rPr>
          <w:rFonts w:ascii="Times New Roman" w:hAnsi="Times New Roman" w:cs="Times New Roman"/>
          <w:bCs/>
        </w:rPr>
        <w:t>Table 5.2; Figure 5.</w:t>
      </w:r>
      <w:r w:rsidR="00467A9B" w:rsidRPr="008F2F99">
        <w:rPr>
          <w:rFonts w:ascii="Times New Roman" w:hAnsi="Times New Roman" w:cs="Times New Roman"/>
          <w:bCs/>
        </w:rPr>
        <w:t>7</w:t>
      </w:r>
      <w:r w:rsidRPr="008F2F99">
        <w:rPr>
          <w:rFonts w:ascii="Times New Roman" w:hAnsi="Times New Roman" w:cs="Times New Roman"/>
          <w:bCs/>
        </w:rPr>
        <w:t>; Appendix B</w:t>
      </w:r>
      <w:r w:rsidR="00626B1B" w:rsidRPr="008F2F99">
        <w:rPr>
          <w:rFonts w:ascii="Times New Roman" w:hAnsi="Times New Roman" w:cs="Times New Roman"/>
          <w:bCs/>
        </w:rPr>
        <w:t>)</w:t>
      </w:r>
      <w:r w:rsidRPr="008F2F99">
        <w:rPr>
          <w:rFonts w:ascii="Times New Roman" w:hAnsi="Times New Roman" w:cs="Times New Roman"/>
          <w:bCs/>
        </w:rPr>
        <w:t>. Figure 5.6 is a synthesized map detailing results for obsidian in Oklahoma during the Paleoindigenous Period spatially.</w:t>
      </w:r>
    </w:p>
    <w:p w14:paraId="5801A9AB" w14:textId="77777777" w:rsidR="00044CCC" w:rsidRPr="008F2F99" w:rsidRDefault="00044CCC" w:rsidP="00044CCC">
      <w:pPr>
        <w:spacing w:line="480" w:lineRule="auto"/>
        <w:ind w:firstLine="720"/>
        <w:rPr>
          <w:rFonts w:ascii="Times New Roman" w:hAnsi="Times New Roman" w:cs="Times New Roman"/>
        </w:rPr>
        <w:sectPr w:rsidR="00044CCC" w:rsidRPr="008F2F99" w:rsidSect="000C12E4">
          <w:headerReference w:type="default" r:id="rId65"/>
          <w:pgSz w:w="12240" w:h="15840"/>
          <w:pgMar w:top="1440" w:right="1440" w:bottom="1440" w:left="1440" w:header="720" w:footer="720" w:gutter="0"/>
          <w:cols w:space="720"/>
          <w:docGrid w:linePitch="360"/>
        </w:sectPr>
      </w:pPr>
    </w:p>
    <w:p w14:paraId="52D6FBA8" w14:textId="5AED5F99" w:rsidR="00044CCC" w:rsidRPr="008F2F99" w:rsidRDefault="00044CCC" w:rsidP="00044CCC">
      <w:pPr>
        <w:spacing w:line="480" w:lineRule="auto"/>
        <w:jc w:val="center"/>
        <w:rPr>
          <w:rFonts w:ascii="Times New Roman" w:hAnsi="Times New Roman" w:cs="Times New Roman"/>
        </w:rPr>
      </w:pPr>
      <w:r w:rsidRPr="008F2F99">
        <w:rPr>
          <w:rFonts w:ascii="Times New Roman" w:hAnsi="Times New Roman" w:cs="Times New Roman"/>
          <w:b/>
          <w:bCs/>
        </w:rPr>
        <w:lastRenderedPageBreak/>
        <w:t>Figure 5.</w:t>
      </w:r>
      <w:r w:rsidR="00467A9B" w:rsidRPr="008F2F99">
        <w:rPr>
          <w:rFonts w:ascii="Times New Roman" w:hAnsi="Times New Roman" w:cs="Times New Roman"/>
          <w:b/>
          <w:bCs/>
        </w:rPr>
        <w:t>7</w:t>
      </w:r>
      <w:r w:rsidRPr="008F2F99">
        <w:rPr>
          <w:rFonts w:ascii="Times New Roman" w:hAnsi="Times New Roman" w:cs="Times New Roman"/>
          <w:b/>
          <w:bCs/>
        </w:rPr>
        <w:t>: Paleoindigenous Obsidian in Oklahoma</w:t>
      </w:r>
      <w:r w:rsidR="00467A9B" w:rsidRPr="008F2F99">
        <w:rPr>
          <w:rFonts w:ascii="Times New Roman" w:hAnsi="Times New Roman" w:cs="Times New Roman"/>
          <w:b/>
          <w:bCs/>
        </w:rPr>
        <w:t xml:space="preserve"> and Dallam County, Texas</w:t>
      </w:r>
    </w:p>
    <w:p w14:paraId="1C814382" w14:textId="77777777" w:rsidR="00044CCC" w:rsidRPr="008F2F99" w:rsidRDefault="00044CCC" w:rsidP="00044CCC">
      <w:pPr>
        <w:jc w:val="center"/>
        <w:rPr>
          <w:rFonts w:ascii="Times New Roman" w:hAnsi="Times New Roman" w:cs="Times New Roman"/>
        </w:rPr>
      </w:pPr>
      <w:r w:rsidRPr="008F2F99">
        <w:rPr>
          <w:rFonts w:ascii="Times New Roman" w:hAnsi="Times New Roman" w:cs="Times New Roman"/>
          <w:noProof/>
        </w:rPr>
        <w:drawing>
          <wp:inline distT="0" distB="0" distL="0" distR="0" wp14:anchorId="2F411F13" wp14:editId="61B5CEF9">
            <wp:extent cx="7772400" cy="5181600"/>
            <wp:effectExtent l="12700" t="12700" r="12700" b="12700"/>
            <wp:docPr id="953860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60827" name="Picture 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2607A626" w14:textId="77777777" w:rsidR="00044CCC" w:rsidRPr="008F2F99" w:rsidRDefault="00044CCC" w:rsidP="00044CCC">
      <w:pPr>
        <w:spacing w:line="480" w:lineRule="auto"/>
        <w:ind w:firstLine="720"/>
        <w:rPr>
          <w:rFonts w:ascii="Times New Roman" w:hAnsi="Times New Roman" w:cs="Times New Roman"/>
        </w:rPr>
      </w:pPr>
    </w:p>
    <w:p w14:paraId="0E7DC411" w14:textId="77777777" w:rsidR="00044CCC" w:rsidRPr="008F2F99" w:rsidRDefault="00044CCC" w:rsidP="00044CCC">
      <w:pPr>
        <w:spacing w:line="480" w:lineRule="auto"/>
        <w:ind w:firstLine="720"/>
        <w:rPr>
          <w:rFonts w:ascii="Times New Roman" w:hAnsi="Times New Roman" w:cs="Times New Roman"/>
        </w:rPr>
        <w:sectPr w:rsidR="00044CCC" w:rsidRPr="008F2F99" w:rsidSect="007D5EC0">
          <w:headerReference w:type="default" r:id="rId67"/>
          <w:pgSz w:w="15840" w:h="12240" w:orient="landscape"/>
          <w:pgMar w:top="1440" w:right="1440" w:bottom="1440" w:left="1440" w:header="720" w:footer="720" w:gutter="0"/>
          <w:cols w:space="720"/>
          <w:docGrid w:linePitch="360"/>
        </w:sectPr>
      </w:pPr>
    </w:p>
    <w:p w14:paraId="77AE576B" w14:textId="77777777" w:rsidR="00044CCC" w:rsidRPr="008F2F99" w:rsidRDefault="00044CCC" w:rsidP="00044CCC">
      <w:pPr>
        <w:spacing w:line="480" w:lineRule="auto"/>
        <w:rPr>
          <w:rFonts w:ascii="Times New Roman" w:hAnsi="Times New Roman" w:cs="Times New Roman"/>
          <w:b/>
        </w:rPr>
      </w:pPr>
      <w:r w:rsidRPr="008F2F99">
        <w:rPr>
          <w:rFonts w:ascii="Times New Roman" w:hAnsi="Times New Roman" w:cs="Times New Roman"/>
          <w:b/>
        </w:rPr>
        <w:lastRenderedPageBreak/>
        <w:t>Archaic Period (</w:t>
      </w:r>
      <w:r w:rsidRPr="008F2F99">
        <w:rPr>
          <w:rFonts w:ascii="Times New Roman" w:hAnsi="Times New Roman" w:cs="Times New Roman"/>
          <w:b/>
          <w:color w:val="000000" w:themeColor="text1"/>
        </w:rPr>
        <w:t>Ca. 7,950 – 1,950 B.P</w:t>
      </w:r>
      <w:r w:rsidRPr="008F2F99">
        <w:rPr>
          <w:rFonts w:ascii="Times New Roman" w:hAnsi="Times New Roman" w:cs="Times New Roman"/>
          <w:b/>
        </w:rPr>
        <w:t>.)</w:t>
      </w:r>
    </w:p>
    <w:p w14:paraId="765C8952" w14:textId="100F2409" w:rsidR="00044CCC" w:rsidRPr="008F2F99" w:rsidRDefault="00872A16" w:rsidP="00044CCC">
      <w:pPr>
        <w:spacing w:line="480" w:lineRule="auto"/>
        <w:rPr>
          <w:rFonts w:ascii="Times New Roman" w:hAnsi="Times New Roman" w:cs="Times New Roman"/>
          <w:bCs/>
          <w:u w:val="single"/>
        </w:rPr>
      </w:pPr>
      <w:r w:rsidRPr="008F2F99">
        <w:rPr>
          <w:rFonts w:ascii="Times New Roman" w:hAnsi="Times New Roman" w:cs="Times New Roman"/>
          <w:bCs/>
          <w:u w:val="single"/>
        </w:rPr>
        <w:t>Previously Reported Archaic Period Obsidian in Oklahoma</w:t>
      </w:r>
    </w:p>
    <w:p w14:paraId="0C691E34" w14:textId="38707156" w:rsidR="00044CCC" w:rsidRPr="008F2F99" w:rsidRDefault="00044CCC" w:rsidP="00C04E8E">
      <w:pPr>
        <w:spacing w:line="480" w:lineRule="auto"/>
        <w:ind w:firstLine="720"/>
        <w:rPr>
          <w:rFonts w:ascii="Times New Roman" w:hAnsi="Times New Roman" w:cs="Times New Roman"/>
        </w:rPr>
      </w:pPr>
      <w:r w:rsidRPr="008F2F99">
        <w:rPr>
          <w:rFonts w:ascii="Times New Roman" w:hAnsi="Times New Roman" w:cs="Times New Roman"/>
        </w:rPr>
        <w:t xml:space="preserve">Compared with the earlier Paleoindigenous period, evidence for obsidian utilization increased during the Archaic </w:t>
      </w:r>
      <w:r w:rsidR="00C04E8E" w:rsidRPr="008F2F99">
        <w:rPr>
          <w:rFonts w:ascii="Times New Roman" w:hAnsi="Times New Roman" w:cs="Times New Roman"/>
        </w:rPr>
        <w:t>P</w:t>
      </w:r>
      <w:r w:rsidRPr="008F2F99">
        <w:rPr>
          <w:rFonts w:ascii="Times New Roman" w:hAnsi="Times New Roman" w:cs="Times New Roman"/>
        </w:rPr>
        <w:t>eriod in Oklahoma</w:t>
      </w:r>
      <w:r w:rsidR="00D639CA" w:rsidRPr="008F2F99">
        <w:rPr>
          <w:rFonts w:ascii="Times New Roman" w:hAnsi="Times New Roman" w:cs="Times New Roman"/>
        </w:rPr>
        <w:t xml:space="preserve"> (n = 6</w:t>
      </w:r>
      <w:r w:rsidR="00872A16" w:rsidRPr="008F2F99">
        <w:rPr>
          <w:rFonts w:ascii="Times New Roman" w:hAnsi="Times New Roman" w:cs="Times New Roman"/>
        </w:rPr>
        <w:t>5</w:t>
      </w:r>
      <w:r w:rsidR="00D639CA" w:rsidRPr="008F2F99">
        <w:rPr>
          <w:rFonts w:ascii="Times New Roman" w:hAnsi="Times New Roman" w:cs="Times New Roman"/>
        </w:rPr>
        <w:t>)</w:t>
      </w:r>
      <w:r w:rsidRPr="008F2F99">
        <w:rPr>
          <w:rFonts w:ascii="Times New Roman" w:hAnsi="Times New Roman" w:cs="Times New Roman"/>
        </w:rPr>
        <w:t xml:space="preserve">. </w:t>
      </w:r>
      <w:r w:rsidR="00761946" w:rsidRPr="008F2F99">
        <w:rPr>
          <w:rFonts w:ascii="Times New Roman" w:hAnsi="Times New Roman" w:cs="Times New Roman"/>
        </w:rPr>
        <w:t xml:space="preserve">There is no evidence for obsidian utilization in Oklahoma during the Early Archaic Period (7,950 – 5,950 B.P.). </w:t>
      </w:r>
      <w:r w:rsidRPr="008F2F99">
        <w:rPr>
          <w:rFonts w:ascii="Times New Roman" w:hAnsi="Times New Roman" w:cs="Times New Roman"/>
        </w:rPr>
        <w:t xml:space="preserve">Middle Archaic (5,950 – 3,950 B.P.) obsidian utilization is represented by an obsidian Calf Creek </w:t>
      </w:r>
      <w:r w:rsidR="00C04E8E" w:rsidRPr="008F2F99">
        <w:rPr>
          <w:rFonts w:ascii="Times New Roman" w:hAnsi="Times New Roman" w:cs="Times New Roman"/>
        </w:rPr>
        <w:t>PPK</w:t>
      </w:r>
      <w:r w:rsidRPr="008F2F99">
        <w:rPr>
          <w:rFonts w:ascii="Times New Roman" w:hAnsi="Times New Roman" w:cs="Times New Roman"/>
        </w:rPr>
        <w:t xml:space="preserve"> (5,960 – 5,700 cal. B.P.) from 34JK22, the Ralph Winters site, in southwest Oklahoma (Perino 1968; Lohse et al. 2021). In a report prepared for the OAS, Shackley (2015b) identified the specimen </w:t>
      </w:r>
      <w:r w:rsidRPr="008F2F99">
        <w:rPr>
          <w:rFonts w:ascii="Times New Roman" w:hAnsi="Times New Roman" w:cs="Times New Roman"/>
          <w:color w:val="000000" w:themeColor="text1"/>
        </w:rPr>
        <w:t xml:space="preserve">as obsidian originating </w:t>
      </w:r>
      <w:r w:rsidRPr="008F2F99">
        <w:rPr>
          <w:rFonts w:ascii="Times New Roman" w:hAnsi="Times New Roman" w:cs="Times New Roman"/>
        </w:rPr>
        <w:t>from the Valles Rhyolite formation in the Jemez Mountains, New Mexico</w:t>
      </w:r>
      <w:r w:rsidR="00D2404B" w:rsidRPr="008F2F99">
        <w:rPr>
          <w:rFonts w:ascii="Times New Roman" w:hAnsi="Times New Roman" w:cs="Times New Roman"/>
        </w:rPr>
        <w:t>, over</w:t>
      </w:r>
      <w:r w:rsidR="00FF3C58" w:rsidRPr="008F2F99">
        <w:rPr>
          <w:rFonts w:ascii="Times New Roman" w:hAnsi="Times New Roman" w:cs="Times New Roman"/>
        </w:rPr>
        <w:t xml:space="preserve"> 666 km (414 mi) from 34JK22</w:t>
      </w:r>
      <w:r w:rsidRPr="008F2F99">
        <w:rPr>
          <w:rFonts w:ascii="Times New Roman" w:hAnsi="Times New Roman" w:cs="Times New Roman"/>
        </w:rPr>
        <w:t xml:space="preserve"> (Figure 5.</w:t>
      </w:r>
      <w:r w:rsidR="00211000" w:rsidRPr="008F2F99">
        <w:rPr>
          <w:rFonts w:ascii="Times New Roman" w:hAnsi="Times New Roman" w:cs="Times New Roman"/>
        </w:rPr>
        <w:t>8</w:t>
      </w:r>
      <w:r w:rsidRPr="008F2F99">
        <w:rPr>
          <w:rFonts w:ascii="Times New Roman" w:hAnsi="Times New Roman" w:cs="Times New Roman"/>
        </w:rPr>
        <w:t>).</w:t>
      </w:r>
    </w:p>
    <w:p w14:paraId="2AB47BA5" w14:textId="6724E532" w:rsidR="00044CCC" w:rsidRPr="008F2F99" w:rsidRDefault="00044CCC" w:rsidP="00044CCC">
      <w:pPr>
        <w:spacing w:line="480" w:lineRule="auto"/>
        <w:jc w:val="center"/>
        <w:rPr>
          <w:rFonts w:ascii="Times New Roman" w:hAnsi="Times New Roman" w:cs="Times New Roman"/>
          <w:b/>
          <w:bCs/>
        </w:rPr>
      </w:pPr>
      <w:r w:rsidRPr="008F2F99">
        <w:rPr>
          <w:rFonts w:ascii="Times New Roman" w:hAnsi="Times New Roman" w:cs="Times New Roman"/>
          <w:b/>
          <w:bCs/>
        </w:rPr>
        <w:t>Figure 5.</w:t>
      </w:r>
      <w:r w:rsidR="00211000" w:rsidRPr="008F2F99">
        <w:rPr>
          <w:rFonts w:ascii="Times New Roman" w:hAnsi="Times New Roman" w:cs="Times New Roman"/>
          <w:b/>
          <w:bCs/>
        </w:rPr>
        <w:t>8</w:t>
      </w:r>
      <w:r w:rsidRPr="008F2F99">
        <w:rPr>
          <w:rFonts w:ascii="Times New Roman" w:hAnsi="Times New Roman" w:cs="Times New Roman"/>
          <w:b/>
          <w:bCs/>
        </w:rPr>
        <w:t>: Obsidian Calf Creek PPK from 34JK22 (grid = 1 cm)</w:t>
      </w:r>
    </w:p>
    <w:p w14:paraId="68F8233C" w14:textId="77777777" w:rsidR="00044CCC" w:rsidRPr="008F2F99" w:rsidRDefault="00044CCC" w:rsidP="00044CCC">
      <w:pPr>
        <w:spacing w:line="480" w:lineRule="auto"/>
        <w:jc w:val="center"/>
        <w:rPr>
          <w:rFonts w:ascii="Times New Roman" w:hAnsi="Times New Roman" w:cs="Times New Roman"/>
        </w:rPr>
      </w:pPr>
      <w:r w:rsidRPr="008F2F99">
        <w:rPr>
          <w:rFonts w:ascii="Times New Roman" w:hAnsi="Times New Roman" w:cs="Times New Roman"/>
          <w:noProof/>
          <w:highlight w:val="yellow"/>
        </w:rPr>
        <w:drawing>
          <wp:inline distT="0" distB="0" distL="0" distR="0" wp14:anchorId="1B20CF97" wp14:editId="54C89365">
            <wp:extent cx="1655064" cy="1828800"/>
            <wp:effectExtent l="12700" t="12700" r="8890" b="12700"/>
            <wp:docPr id="288174858" name="Picture 288174858" descr="Thesis/_3_Site%20Data/JK22/Photographs/IMGP0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sis/_3_Site%20Data/JK22/Photographs/IMGP0849.JPG"/>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1655064" cy="1828800"/>
                    </a:xfrm>
                    <a:prstGeom prst="rect">
                      <a:avLst/>
                    </a:prstGeom>
                    <a:noFill/>
                    <a:ln>
                      <a:solidFill>
                        <a:schemeClr val="tx1"/>
                      </a:solidFill>
                    </a:ln>
                  </pic:spPr>
                </pic:pic>
              </a:graphicData>
            </a:graphic>
          </wp:inline>
        </w:drawing>
      </w:r>
    </w:p>
    <w:p w14:paraId="126C9AC7" w14:textId="0D6B21CC" w:rsidR="00044CCC" w:rsidRPr="008F2F99" w:rsidRDefault="00044CCC" w:rsidP="00044CCC">
      <w:pPr>
        <w:spacing w:line="480" w:lineRule="auto"/>
        <w:rPr>
          <w:rFonts w:ascii="Times New Roman" w:hAnsi="Times New Roman" w:cs="Times New Roman"/>
        </w:rPr>
      </w:pPr>
      <w:r w:rsidRPr="008F2F99">
        <w:rPr>
          <w:rFonts w:ascii="Times New Roman" w:hAnsi="Times New Roman" w:cs="Times New Roman"/>
        </w:rPr>
        <w:tab/>
        <w:t>A second example of Middle Archaic obsidian utilization is Sean Dolan and supporting researcher’s (2018) article on 34ML168, the Hayhurst Farm site and the Calf Creek biface cache. A single piece of obsidian debitage was found with the Hayhurst cache bifaces and its chemical signature matched obsidian from Glass Mountain in northeast California</w:t>
      </w:r>
      <w:r w:rsidR="00FF3C58" w:rsidRPr="008F2F99">
        <w:rPr>
          <w:rFonts w:ascii="Times New Roman" w:hAnsi="Times New Roman" w:cs="Times New Roman"/>
        </w:rPr>
        <w:t>, over 2,231 km (1,386 mi) from 34ML168</w:t>
      </w:r>
      <w:r w:rsidRPr="008F2F99">
        <w:rPr>
          <w:rFonts w:ascii="Times New Roman" w:hAnsi="Times New Roman" w:cs="Times New Roman"/>
        </w:rPr>
        <w:t xml:space="preserve"> (Dolan et al. 2018). This example carries the most distance between obsidian source and provenience of the artifact in Oklahoma.</w:t>
      </w:r>
    </w:p>
    <w:p w14:paraId="79749B7B" w14:textId="77777777" w:rsidR="007E6911"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lastRenderedPageBreak/>
        <w:t xml:space="preserve">The Oklahoma Panhandle has yielded more documented obsidian sites than any other part of the state. Bement and Brosowske (2001) </w:t>
      </w:r>
      <w:r w:rsidRPr="008F2F99">
        <w:rPr>
          <w:rFonts w:ascii="Times New Roman" w:hAnsi="Times New Roman" w:cs="Times New Roman"/>
          <w:color w:val="000000" w:themeColor="text1"/>
        </w:rPr>
        <w:t xml:space="preserve">sourced </w:t>
      </w:r>
      <w:r w:rsidRPr="008F2F99">
        <w:rPr>
          <w:rFonts w:ascii="Times New Roman" w:hAnsi="Times New Roman" w:cs="Times New Roman"/>
        </w:rPr>
        <w:t xml:space="preserve">12 obsidian artifacts from 34BV171, the Obsidian Hill site, a multicomponent site with archaeological evidence from the Late Paleoindigenous </w:t>
      </w:r>
      <w:r w:rsidR="002528B9" w:rsidRPr="008F2F99">
        <w:rPr>
          <w:rFonts w:ascii="Times New Roman" w:hAnsi="Times New Roman" w:cs="Times New Roman"/>
        </w:rPr>
        <w:t>P</w:t>
      </w:r>
      <w:r w:rsidRPr="008F2F99">
        <w:rPr>
          <w:rFonts w:ascii="Times New Roman" w:hAnsi="Times New Roman" w:cs="Times New Roman"/>
        </w:rPr>
        <w:t xml:space="preserve">eriod (9,950 – 7,950 B.P.) to the Late Archaic </w:t>
      </w:r>
      <w:r w:rsidR="002528B9" w:rsidRPr="008F2F99">
        <w:rPr>
          <w:rFonts w:ascii="Times New Roman" w:hAnsi="Times New Roman" w:cs="Times New Roman"/>
        </w:rPr>
        <w:t>P</w:t>
      </w:r>
      <w:r w:rsidRPr="008F2F99">
        <w:rPr>
          <w:rFonts w:ascii="Times New Roman" w:hAnsi="Times New Roman" w:cs="Times New Roman"/>
        </w:rPr>
        <w:t xml:space="preserve">eriod (2,950 – 1,950 B.P.) (Bement and Brosowske 2001). Three of the artifacts from 34BV171 are Late Archaic </w:t>
      </w:r>
      <w:r w:rsidR="00D639CA" w:rsidRPr="008F2F99">
        <w:rPr>
          <w:rFonts w:ascii="Times New Roman" w:hAnsi="Times New Roman" w:cs="Times New Roman"/>
        </w:rPr>
        <w:t>PPKs</w:t>
      </w:r>
      <w:r w:rsidRPr="008F2F99">
        <w:rPr>
          <w:rFonts w:ascii="Times New Roman" w:hAnsi="Times New Roman" w:cs="Times New Roman"/>
        </w:rPr>
        <w:t>. The PPKs, along with three bifaces, were linked to the Obsidian Cliff formation in northwest Wyoming</w:t>
      </w:r>
      <w:r w:rsidR="00E6419F" w:rsidRPr="008F2F99">
        <w:rPr>
          <w:rFonts w:ascii="Times New Roman" w:hAnsi="Times New Roman" w:cs="Times New Roman"/>
        </w:rPr>
        <w:t>, over 1,120 km (</w:t>
      </w:r>
      <w:r w:rsidR="000F1719" w:rsidRPr="008F2F99">
        <w:rPr>
          <w:rFonts w:ascii="Times New Roman" w:hAnsi="Times New Roman" w:cs="Times New Roman"/>
        </w:rPr>
        <w:t>696 mi) from 34BV171</w:t>
      </w:r>
      <w:r w:rsidRPr="008F2F99">
        <w:rPr>
          <w:rFonts w:ascii="Times New Roman" w:hAnsi="Times New Roman" w:cs="Times New Roman"/>
        </w:rPr>
        <w:t xml:space="preserve">. The other six artifacts </w:t>
      </w:r>
      <w:r w:rsidRPr="008F2F99">
        <w:rPr>
          <w:rFonts w:ascii="Times New Roman" w:hAnsi="Times New Roman" w:cs="Times New Roman"/>
          <w:color w:val="000000" w:themeColor="text1"/>
        </w:rPr>
        <w:t xml:space="preserve">matched </w:t>
      </w:r>
      <w:r w:rsidRPr="008F2F99">
        <w:rPr>
          <w:rFonts w:ascii="Times New Roman" w:hAnsi="Times New Roman" w:cs="Times New Roman"/>
        </w:rPr>
        <w:t>chemical signatures of the Valles Rhyolite formation in the Jemez Mountains, New Mexico</w:t>
      </w:r>
      <w:r w:rsidR="000F1719" w:rsidRPr="008F2F99">
        <w:rPr>
          <w:rFonts w:ascii="Times New Roman" w:hAnsi="Times New Roman" w:cs="Times New Roman"/>
        </w:rPr>
        <w:t>, over 506 km (314 mi) from 34BV171</w:t>
      </w:r>
      <w:r w:rsidRPr="008F2F99">
        <w:rPr>
          <w:rFonts w:ascii="Times New Roman" w:hAnsi="Times New Roman" w:cs="Times New Roman"/>
        </w:rPr>
        <w:t xml:space="preserve"> (Bement and Brosowske 2001). </w:t>
      </w:r>
    </w:p>
    <w:p w14:paraId="067B2575" w14:textId="77777777" w:rsidR="007E6911"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As part of the same project, Bement and Brosowske (2001) also analyzed three Late Archaic PPKs from private collections. Two of the three PPKs </w:t>
      </w:r>
      <w:r w:rsidRPr="008F2F99">
        <w:rPr>
          <w:rFonts w:ascii="Times New Roman" w:hAnsi="Times New Roman" w:cs="Times New Roman"/>
          <w:color w:val="000000" w:themeColor="text1"/>
        </w:rPr>
        <w:t xml:space="preserve">sourced </w:t>
      </w:r>
      <w:r w:rsidRPr="008F2F99">
        <w:rPr>
          <w:rFonts w:ascii="Times New Roman" w:hAnsi="Times New Roman" w:cs="Times New Roman"/>
        </w:rPr>
        <w:t xml:space="preserve">to the Valles Rhyolite formation in the Jemez Mountains, New Mexico, </w:t>
      </w:r>
      <w:r w:rsidR="000F1719" w:rsidRPr="008F2F99">
        <w:rPr>
          <w:rFonts w:ascii="Times New Roman" w:hAnsi="Times New Roman" w:cs="Times New Roman"/>
        </w:rPr>
        <w:t xml:space="preserve">over 500 km (311 mi) from the southwest corner of Beaver County, Oklahoma, </w:t>
      </w:r>
      <w:r w:rsidRPr="008F2F99">
        <w:rPr>
          <w:rFonts w:ascii="Times New Roman" w:hAnsi="Times New Roman" w:cs="Times New Roman"/>
        </w:rPr>
        <w:t xml:space="preserve">with the final PPK </w:t>
      </w:r>
      <w:r w:rsidRPr="008F2F99">
        <w:rPr>
          <w:rFonts w:ascii="Times New Roman" w:hAnsi="Times New Roman" w:cs="Times New Roman"/>
          <w:color w:val="000000" w:themeColor="text1"/>
        </w:rPr>
        <w:t xml:space="preserve">linked </w:t>
      </w:r>
      <w:r w:rsidRPr="008F2F99">
        <w:rPr>
          <w:rFonts w:ascii="Times New Roman" w:hAnsi="Times New Roman" w:cs="Times New Roman"/>
        </w:rPr>
        <w:t>to the El Rechuelos Rhyolite formation in the Jemez Mountains, New Mexico</w:t>
      </w:r>
      <w:r w:rsidR="000F1719" w:rsidRPr="008F2F99">
        <w:rPr>
          <w:rFonts w:ascii="Times New Roman" w:hAnsi="Times New Roman" w:cs="Times New Roman"/>
        </w:rPr>
        <w:t>, over 494 km (307 mi) from the southwest corner of Beaver County, Oklahoma</w:t>
      </w:r>
      <w:r w:rsidRPr="008F2F99">
        <w:rPr>
          <w:rFonts w:ascii="Times New Roman" w:hAnsi="Times New Roman" w:cs="Times New Roman"/>
        </w:rPr>
        <w:t xml:space="preserve"> (Bement and Brosowske 2001). </w:t>
      </w:r>
    </w:p>
    <w:p w14:paraId="6B7A7FEF" w14:textId="3D58BE70"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Kristen Carlson et al. (2014) discovered another site with obsidian in the Oklahoma Panhandle during a survey. Site 34CI487, the Sharp Ranch Camp 11 site, is associated with a Late Archaic manifestation, and Shackley (2014b) reported that two flakes from 34CI487 match the Valles Rhyolite </w:t>
      </w:r>
      <w:r w:rsidR="007F751D" w:rsidRPr="008F2F99">
        <w:rPr>
          <w:rFonts w:ascii="Times New Roman" w:hAnsi="Times New Roman" w:cs="Times New Roman"/>
        </w:rPr>
        <w:t>(over 356 km [221 mi] from 34CI487)</w:t>
      </w:r>
      <w:r w:rsidR="007E6911" w:rsidRPr="008F2F99">
        <w:rPr>
          <w:rFonts w:ascii="Times New Roman" w:hAnsi="Times New Roman" w:cs="Times New Roman"/>
        </w:rPr>
        <w:t xml:space="preserve"> </w:t>
      </w:r>
      <w:r w:rsidRPr="008F2F99">
        <w:rPr>
          <w:rFonts w:ascii="Times New Roman" w:hAnsi="Times New Roman" w:cs="Times New Roman"/>
        </w:rPr>
        <w:t xml:space="preserve">and El Rechuelos Rhyolite </w:t>
      </w:r>
      <w:r w:rsidR="007F751D" w:rsidRPr="008F2F99">
        <w:rPr>
          <w:rFonts w:ascii="Times New Roman" w:hAnsi="Times New Roman" w:cs="Times New Roman"/>
        </w:rPr>
        <w:t xml:space="preserve">(over 348 km [216 mi] from 34CI487) </w:t>
      </w:r>
      <w:r w:rsidRPr="008F2F99">
        <w:rPr>
          <w:rFonts w:ascii="Times New Roman" w:hAnsi="Times New Roman" w:cs="Times New Roman"/>
        </w:rPr>
        <w:t>formations in the Jemez Mountains, New Mexico.</w:t>
      </w:r>
    </w:p>
    <w:p w14:paraId="558AE424" w14:textId="6FFFF239" w:rsidR="00044CCC" w:rsidRPr="008F2F99" w:rsidRDefault="00044CCC" w:rsidP="00044CCC">
      <w:pPr>
        <w:spacing w:line="480" w:lineRule="auto"/>
        <w:ind w:firstLine="720"/>
        <w:rPr>
          <w:rFonts w:ascii="Times New Roman" w:hAnsi="Times New Roman" w:cs="Times New Roman"/>
          <w:iCs/>
          <w:highlight w:val="yellow"/>
        </w:rPr>
      </w:pPr>
      <w:r w:rsidRPr="008F2F99">
        <w:rPr>
          <w:rFonts w:ascii="Times New Roman" w:hAnsi="Times New Roman" w:cs="Times New Roman"/>
        </w:rPr>
        <w:t xml:space="preserve">Contract archaeologists from the </w:t>
      </w:r>
      <w:r w:rsidR="007E6911" w:rsidRPr="008F2F99">
        <w:rPr>
          <w:rFonts w:ascii="Times New Roman" w:hAnsi="Times New Roman" w:cs="Times New Roman"/>
        </w:rPr>
        <w:t>United Research Services (</w:t>
      </w:r>
      <w:r w:rsidRPr="008F2F99">
        <w:rPr>
          <w:rFonts w:ascii="Times New Roman" w:hAnsi="Times New Roman" w:cs="Times New Roman"/>
        </w:rPr>
        <w:t>URS</w:t>
      </w:r>
      <w:r w:rsidR="007E6911" w:rsidRPr="008F2F99">
        <w:rPr>
          <w:rFonts w:ascii="Times New Roman" w:hAnsi="Times New Roman" w:cs="Times New Roman"/>
        </w:rPr>
        <w:t>)</w:t>
      </w:r>
      <w:r w:rsidRPr="008F2F99">
        <w:rPr>
          <w:rFonts w:ascii="Times New Roman" w:hAnsi="Times New Roman" w:cs="Times New Roman"/>
        </w:rPr>
        <w:t xml:space="preserve"> corporation found evidence for Archaic people utilizing obsidian in central Oklahoma while conducting excavations at 34CO29, the Foreman site (Margolis et al. 2014). Site 34CO29 is a transitional </w:t>
      </w:r>
      <w:r w:rsidRPr="008F2F99">
        <w:rPr>
          <w:rFonts w:ascii="Times New Roman" w:hAnsi="Times New Roman" w:cs="Times New Roman"/>
        </w:rPr>
        <w:lastRenderedPageBreak/>
        <w:t xml:space="preserve">Late Archaic/Plains Woodland site with </w:t>
      </w:r>
      <w:r w:rsidR="008D3CD1" w:rsidRPr="008F2F99">
        <w:rPr>
          <w:rFonts w:ascii="Times New Roman" w:hAnsi="Times New Roman" w:cs="Times New Roman"/>
        </w:rPr>
        <w:t>multiple</w:t>
      </w:r>
      <w:r w:rsidRPr="008F2F99">
        <w:rPr>
          <w:rFonts w:ascii="Times New Roman" w:hAnsi="Times New Roman" w:cs="Times New Roman"/>
        </w:rPr>
        <w:t xml:space="preserve"> radiocarbon dates clustering around 3,</w:t>
      </w:r>
      <w:r w:rsidR="008D3CD1" w:rsidRPr="008F2F99">
        <w:rPr>
          <w:rFonts w:ascii="Times New Roman" w:hAnsi="Times New Roman" w:cs="Times New Roman"/>
        </w:rPr>
        <w:t>0</w:t>
      </w:r>
      <w:r w:rsidRPr="008F2F99">
        <w:rPr>
          <w:rFonts w:ascii="Times New Roman" w:hAnsi="Times New Roman" w:cs="Times New Roman"/>
        </w:rPr>
        <w:t xml:space="preserve">00 B.P. and </w:t>
      </w:r>
      <w:r w:rsidR="008D3CD1" w:rsidRPr="008F2F99">
        <w:rPr>
          <w:rFonts w:ascii="Times New Roman" w:hAnsi="Times New Roman" w:cs="Times New Roman"/>
        </w:rPr>
        <w:t>850</w:t>
      </w:r>
      <w:r w:rsidRPr="008F2F99">
        <w:rPr>
          <w:rFonts w:ascii="Times New Roman" w:hAnsi="Times New Roman" w:cs="Times New Roman"/>
        </w:rPr>
        <w:t xml:space="preserve"> B.P. for separate occupations (Margolis et al. 2014). The archaeologists recovered one obsidian flake from 34CO29 and sent it to Christopher Stevenson of the Diffusion Laboratory, Pennsylvania for geochemical tracing. Stevenson concluded that the flake </w:t>
      </w:r>
      <w:r w:rsidRPr="008F2F99">
        <w:rPr>
          <w:rFonts w:ascii="Times New Roman" w:hAnsi="Times New Roman" w:cs="Times New Roman"/>
          <w:color w:val="000000" w:themeColor="text1"/>
        </w:rPr>
        <w:t xml:space="preserve">sourced </w:t>
      </w:r>
      <w:r w:rsidRPr="008F2F99">
        <w:rPr>
          <w:rFonts w:ascii="Times New Roman" w:hAnsi="Times New Roman" w:cs="Times New Roman"/>
        </w:rPr>
        <w:t>to Government Mountain in northern Arizona, but that not all of the trace elements matched (Margolis et al. 2014). Because of this discrepancy Margolis and colleagues had Shackley analyze the artifact afterward. Shackley concluded that the flake actually was of Malad obsidian, southeast Idaho</w:t>
      </w:r>
      <w:r w:rsidR="007F751D" w:rsidRPr="008F2F99">
        <w:rPr>
          <w:rFonts w:ascii="Times New Roman" w:hAnsi="Times New Roman" w:cs="Times New Roman"/>
        </w:rPr>
        <w:t>, over 1,646 km (1,022 mi) from 34CO29</w:t>
      </w:r>
      <w:r w:rsidRPr="008F2F99">
        <w:rPr>
          <w:rFonts w:ascii="Times New Roman" w:hAnsi="Times New Roman" w:cs="Times New Roman"/>
        </w:rPr>
        <w:t xml:space="preserve"> (Margolis et al. 2014). </w:t>
      </w:r>
    </w:p>
    <w:p w14:paraId="4C5F1DB5" w14:textId="295F187B"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Mark Latham and Edwin Hajic, along with other archaeologists with Burns &amp; McDonnell Engineering Company, Inc. and Oklahoma Department of Transportation (ODOT) recovered much evidence for obsidian utilization during the Archaic period in central Oklahoma (Beale et al. 2022; Latham 2016; Latham and Hajic 2023, in review). Latham and colleagues conducted excavations at a transitional Late Archaic/Plains Woodland site 34SM87, the Jumper Creek site, and uncovered 22 obsidian flakes. PPK data indicates that the site was occupied for an extended period of time from the Early Archaic </w:t>
      </w:r>
      <w:r w:rsidR="007E6911" w:rsidRPr="008F2F99">
        <w:rPr>
          <w:rFonts w:ascii="Times New Roman" w:hAnsi="Times New Roman" w:cs="Times New Roman"/>
        </w:rPr>
        <w:t>P</w:t>
      </w:r>
      <w:r w:rsidRPr="008F2F99">
        <w:rPr>
          <w:rFonts w:ascii="Times New Roman" w:hAnsi="Times New Roman" w:cs="Times New Roman"/>
        </w:rPr>
        <w:t xml:space="preserve">eriod (7,950 BC – 5,950 B.P.) through the Plains Woodland </w:t>
      </w:r>
      <w:r w:rsidR="007E6911" w:rsidRPr="008F2F99">
        <w:rPr>
          <w:rFonts w:ascii="Times New Roman" w:hAnsi="Times New Roman" w:cs="Times New Roman"/>
        </w:rPr>
        <w:t>P</w:t>
      </w:r>
      <w:r w:rsidRPr="008F2F99">
        <w:rPr>
          <w:rFonts w:ascii="Times New Roman" w:hAnsi="Times New Roman" w:cs="Times New Roman"/>
        </w:rPr>
        <w:t>eriod (1,950 – 1,050 B.P.). Radiocarbon dates suggest repeated occupations situated between 4,400 and 2,400 B.P. (Beale et al. 2022). The researchers sent the 2</w:t>
      </w:r>
      <w:r w:rsidR="00FA55AA" w:rsidRPr="008F2F99">
        <w:rPr>
          <w:rFonts w:ascii="Times New Roman" w:hAnsi="Times New Roman" w:cs="Times New Roman"/>
        </w:rPr>
        <w:t>2</w:t>
      </w:r>
      <w:r w:rsidRPr="008F2F99">
        <w:rPr>
          <w:rFonts w:ascii="Times New Roman" w:hAnsi="Times New Roman" w:cs="Times New Roman"/>
        </w:rPr>
        <w:t xml:space="preserve"> obsidian flakes to Shackley (2016, 2017a, 2017b) for EDXRF analysis. Eight of the artifacts </w:t>
      </w:r>
      <w:r w:rsidRPr="008F2F99">
        <w:rPr>
          <w:rFonts w:ascii="Times New Roman" w:hAnsi="Times New Roman" w:cs="Times New Roman"/>
          <w:color w:val="000000" w:themeColor="text1"/>
        </w:rPr>
        <w:t xml:space="preserve">sourced </w:t>
      </w:r>
      <w:r w:rsidRPr="008F2F99">
        <w:rPr>
          <w:rFonts w:ascii="Times New Roman" w:hAnsi="Times New Roman" w:cs="Times New Roman"/>
        </w:rPr>
        <w:t xml:space="preserve">to the Obsidian Cliff formation in northwest Wyoming, </w:t>
      </w:r>
      <w:r w:rsidR="005B60F2" w:rsidRPr="008F2F99">
        <w:rPr>
          <w:rFonts w:ascii="Times New Roman" w:hAnsi="Times New Roman" w:cs="Times New Roman"/>
        </w:rPr>
        <w:t xml:space="preserve">over 1,618 km (1,005 mi) from 34SM87, </w:t>
      </w:r>
      <w:r w:rsidRPr="008F2F99">
        <w:rPr>
          <w:rFonts w:ascii="Times New Roman" w:hAnsi="Times New Roman" w:cs="Times New Roman"/>
        </w:rPr>
        <w:t>and the remaining 1</w:t>
      </w:r>
      <w:r w:rsidR="00FA55AA" w:rsidRPr="008F2F99">
        <w:rPr>
          <w:rFonts w:ascii="Times New Roman" w:hAnsi="Times New Roman" w:cs="Times New Roman"/>
        </w:rPr>
        <w:t>4</w:t>
      </w:r>
      <w:r w:rsidRPr="008F2F99">
        <w:rPr>
          <w:rFonts w:ascii="Times New Roman" w:hAnsi="Times New Roman" w:cs="Times New Roman"/>
        </w:rPr>
        <w:t xml:space="preserve"> artifacts to the Malad formation in southeast Idaho</w:t>
      </w:r>
      <w:r w:rsidR="005B60F2" w:rsidRPr="008F2F99">
        <w:rPr>
          <w:rFonts w:ascii="Times New Roman" w:hAnsi="Times New Roman" w:cs="Times New Roman"/>
        </w:rPr>
        <w:t>, over 1,601 km (995 mi) from 34SM87</w:t>
      </w:r>
      <w:r w:rsidRPr="008F2F99">
        <w:rPr>
          <w:rFonts w:ascii="Times New Roman" w:hAnsi="Times New Roman" w:cs="Times New Roman"/>
        </w:rPr>
        <w:t>.</w:t>
      </w:r>
    </w:p>
    <w:p w14:paraId="7803806B" w14:textId="51B401ED"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John Bybee (2015) and archaeologists with Amec, Foster, and Wheeler, Inc. conducted microwear analysis and geochemical fingerprinting on a refitted obsidian blade from site </w:t>
      </w:r>
      <w:r w:rsidRPr="008F2F99">
        <w:rPr>
          <w:rFonts w:ascii="Times New Roman" w:hAnsi="Times New Roman" w:cs="Times New Roman"/>
        </w:rPr>
        <w:lastRenderedPageBreak/>
        <w:t>34MY312, a multicomponent site in northeast Oklahoma. The archaeologists found the obsidian blade in the deeper Late Archaic component of 34MY312. This component dates to 2,006 B.P. (Bybee et al. 2015). Bybee and colleagues contracted Craig Skinner of the Northwest Research Obsidian Laboratory, who matched the geochemical signature of the specimen with the Obsidian Cliff formation in northwest Wyoming</w:t>
      </w:r>
      <w:r w:rsidR="00CC6EEF" w:rsidRPr="008F2F99">
        <w:rPr>
          <w:rFonts w:ascii="Times New Roman" w:hAnsi="Times New Roman" w:cs="Times New Roman"/>
        </w:rPr>
        <w:t>, over 1,607 km (998 mi) from 34MY312</w:t>
      </w:r>
      <w:r w:rsidRPr="008F2F99">
        <w:rPr>
          <w:rFonts w:ascii="Times New Roman" w:hAnsi="Times New Roman" w:cs="Times New Roman"/>
        </w:rPr>
        <w:t xml:space="preserve"> (Skinner 2015). </w:t>
      </w:r>
    </w:p>
    <w:p w14:paraId="396276A4" w14:textId="6F09B6B8"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The final example of obsidian from the Archaic </w:t>
      </w:r>
      <w:r w:rsidR="007E6911" w:rsidRPr="008F2F99">
        <w:rPr>
          <w:rFonts w:ascii="Times New Roman" w:hAnsi="Times New Roman" w:cs="Times New Roman"/>
        </w:rPr>
        <w:t>P</w:t>
      </w:r>
      <w:r w:rsidRPr="008F2F99">
        <w:rPr>
          <w:rFonts w:ascii="Times New Roman" w:hAnsi="Times New Roman" w:cs="Times New Roman"/>
        </w:rPr>
        <w:t>eriod in Oklahoma is an interesting one. A private collector found an obsidian eccentric at 34MA2, the Buncombe Creek site, a single-component Late Archaic site in south-central Oklahoma (Bell 1954). The artifact is a discoidal biface with nine notches encircling the circumference of the artifact. Shackley (2015c) sourced the eccentric to the Bear Gulch formation in southeast Idaho</w:t>
      </w:r>
      <w:r w:rsidR="00CC6EEF" w:rsidRPr="008F2F99">
        <w:rPr>
          <w:rFonts w:ascii="Times New Roman" w:hAnsi="Times New Roman" w:cs="Times New Roman"/>
        </w:rPr>
        <w:t>, over 1,765 km (1,096 mi) from 34MA2</w:t>
      </w:r>
      <w:r w:rsidRPr="008F2F99">
        <w:rPr>
          <w:rFonts w:ascii="Times New Roman" w:hAnsi="Times New Roman" w:cs="Times New Roman"/>
        </w:rPr>
        <w:t>.</w:t>
      </w:r>
    </w:p>
    <w:p w14:paraId="116E4F77" w14:textId="2F9DC49F" w:rsidR="00044CCC" w:rsidRPr="008F2F99" w:rsidRDefault="00044CCC" w:rsidP="00044CCC">
      <w:pPr>
        <w:spacing w:line="480" w:lineRule="auto"/>
        <w:ind w:firstLine="720"/>
        <w:rPr>
          <w:rFonts w:ascii="Times New Roman" w:hAnsi="Times New Roman" w:cs="Times New Roman"/>
          <w:highlight w:val="yellow"/>
        </w:rPr>
      </w:pPr>
      <w:r w:rsidRPr="008F2F99">
        <w:rPr>
          <w:rFonts w:ascii="Times New Roman" w:hAnsi="Times New Roman" w:cs="Times New Roman"/>
        </w:rPr>
        <w:t>Overall, archaeologists have reported 4</w:t>
      </w:r>
      <w:r w:rsidR="007021A1" w:rsidRPr="008F2F99">
        <w:rPr>
          <w:rFonts w:ascii="Times New Roman" w:hAnsi="Times New Roman" w:cs="Times New Roman"/>
        </w:rPr>
        <w:t>6</w:t>
      </w:r>
      <w:r w:rsidRPr="008F2F99">
        <w:rPr>
          <w:rFonts w:ascii="Times New Roman" w:hAnsi="Times New Roman" w:cs="Times New Roman"/>
        </w:rPr>
        <w:t xml:space="preserve"> artifacts from nine different Archaic sites. Twenty-three of the Archaic artifacts </w:t>
      </w:r>
      <w:r w:rsidRPr="008F2F99">
        <w:rPr>
          <w:rFonts w:ascii="Times New Roman" w:hAnsi="Times New Roman" w:cs="Times New Roman"/>
          <w:color w:val="000000" w:themeColor="text1"/>
        </w:rPr>
        <w:t xml:space="preserve">sourced </w:t>
      </w:r>
      <w:r w:rsidRPr="008F2F99">
        <w:rPr>
          <w:rFonts w:ascii="Times New Roman" w:hAnsi="Times New Roman" w:cs="Times New Roman"/>
        </w:rPr>
        <w:t xml:space="preserve">to the distant </w:t>
      </w:r>
      <w:r w:rsidR="007E6911" w:rsidRPr="008F2F99">
        <w:rPr>
          <w:rFonts w:ascii="Times New Roman" w:hAnsi="Times New Roman" w:cs="Times New Roman"/>
        </w:rPr>
        <w:t>n</w:t>
      </w:r>
      <w:r w:rsidRPr="008F2F99">
        <w:rPr>
          <w:rFonts w:ascii="Times New Roman" w:hAnsi="Times New Roman" w:cs="Times New Roman"/>
        </w:rPr>
        <w:t>orth</w:t>
      </w:r>
      <w:r w:rsidR="007E6911" w:rsidRPr="008F2F99">
        <w:rPr>
          <w:rFonts w:ascii="Times New Roman" w:hAnsi="Times New Roman" w:cs="Times New Roman"/>
        </w:rPr>
        <w:t>west</w:t>
      </w:r>
      <w:r w:rsidRPr="008F2F99">
        <w:rPr>
          <w:rFonts w:ascii="Times New Roman" w:hAnsi="Times New Roman" w:cs="Times New Roman"/>
        </w:rPr>
        <w:t xml:space="preserve"> with 1</w:t>
      </w:r>
      <w:r w:rsidR="007021A1" w:rsidRPr="008F2F99">
        <w:rPr>
          <w:rFonts w:ascii="Times New Roman" w:hAnsi="Times New Roman" w:cs="Times New Roman"/>
        </w:rPr>
        <w:t>5</w:t>
      </w:r>
      <w:r w:rsidRPr="008F2F99">
        <w:rPr>
          <w:rFonts w:ascii="Times New Roman" w:hAnsi="Times New Roman" w:cs="Times New Roman"/>
        </w:rPr>
        <w:t xml:space="preserve"> artifacts from Obsidian Cliff, Wyoming, </w:t>
      </w:r>
      <w:r w:rsidR="007021A1" w:rsidRPr="008F2F99">
        <w:rPr>
          <w:rFonts w:ascii="Times New Roman" w:hAnsi="Times New Roman" w:cs="Times New Roman"/>
        </w:rPr>
        <w:t>17</w:t>
      </w:r>
      <w:r w:rsidRPr="008F2F99">
        <w:rPr>
          <w:rFonts w:ascii="Times New Roman" w:hAnsi="Times New Roman" w:cs="Times New Roman"/>
        </w:rPr>
        <w:t xml:space="preserve"> from Malad in Idaho, and one from Bear Gulch, Idaho. A single artifact matched with Glass Mountain, California in the far </w:t>
      </w:r>
      <w:r w:rsidR="007E6911" w:rsidRPr="008F2F99">
        <w:rPr>
          <w:rFonts w:ascii="Times New Roman" w:hAnsi="Times New Roman" w:cs="Times New Roman"/>
        </w:rPr>
        <w:t>west-</w:t>
      </w:r>
      <w:r w:rsidRPr="008F2F99">
        <w:rPr>
          <w:rFonts w:ascii="Times New Roman" w:hAnsi="Times New Roman" w:cs="Times New Roman"/>
        </w:rPr>
        <w:t xml:space="preserve">northwest. The remaining ten artifacts </w:t>
      </w:r>
      <w:r w:rsidRPr="008F2F99">
        <w:rPr>
          <w:rFonts w:ascii="Times New Roman" w:hAnsi="Times New Roman" w:cs="Times New Roman"/>
          <w:color w:val="000000" w:themeColor="text1"/>
        </w:rPr>
        <w:t xml:space="preserve">sourced </w:t>
      </w:r>
      <w:r w:rsidRPr="008F2F99">
        <w:rPr>
          <w:rFonts w:ascii="Times New Roman" w:hAnsi="Times New Roman" w:cs="Times New Roman"/>
        </w:rPr>
        <w:t>to the comparatively nearby Jemez Mountains in northern New Mexico. The majority of these artifacts (n=</w:t>
      </w:r>
      <w:r w:rsidR="007021A1" w:rsidRPr="008F2F99">
        <w:rPr>
          <w:rFonts w:ascii="Times New Roman" w:hAnsi="Times New Roman" w:cs="Times New Roman"/>
        </w:rPr>
        <w:t>10</w:t>
      </w:r>
      <w:r w:rsidRPr="008F2F99">
        <w:rPr>
          <w:rFonts w:ascii="Times New Roman" w:hAnsi="Times New Roman" w:cs="Times New Roman"/>
        </w:rPr>
        <w:t xml:space="preserve">) </w:t>
      </w:r>
      <w:r w:rsidRPr="008F2F99">
        <w:rPr>
          <w:rFonts w:ascii="Times New Roman" w:hAnsi="Times New Roman" w:cs="Times New Roman"/>
          <w:color w:val="000000" w:themeColor="text1"/>
        </w:rPr>
        <w:t xml:space="preserve">are obsidian from </w:t>
      </w:r>
      <w:r w:rsidRPr="008F2F99">
        <w:rPr>
          <w:rFonts w:ascii="Times New Roman" w:hAnsi="Times New Roman" w:cs="Times New Roman"/>
        </w:rPr>
        <w:t>the Valles Rhyolite formation with the other two from the El Rechuelos Rhyolite formation. Table 5.3 summarizes the literature review research I discussed in this section.</w:t>
      </w:r>
    </w:p>
    <w:p w14:paraId="007C562B" w14:textId="77777777" w:rsidR="00FA02B5" w:rsidRDefault="00FA02B5" w:rsidP="00044CCC">
      <w:pPr>
        <w:spacing w:line="480" w:lineRule="auto"/>
        <w:jc w:val="center"/>
        <w:outlineLvl w:val="0"/>
        <w:rPr>
          <w:rFonts w:ascii="Times New Roman" w:hAnsi="Times New Roman" w:cs="Times New Roman"/>
          <w:b/>
        </w:rPr>
      </w:pPr>
      <w:r>
        <w:rPr>
          <w:rFonts w:ascii="Times New Roman" w:hAnsi="Times New Roman" w:cs="Times New Roman"/>
          <w:b/>
        </w:rPr>
        <w:br w:type="page"/>
      </w:r>
    </w:p>
    <w:p w14:paraId="4FEB528F" w14:textId="0B16B076" w:rsidR="00044CCC" w:rsidRPr="008F2F99" w:rsidRDefault="00044CCC" w:rsidP="00044CCC">
      <w:pPr>
        <w:spacing w:line="480" w:lineRule="auto"/>
        <w:jc w:val="center"/>
        <w:outlineLvl w:val="0"/>
        <w:rPr>
          <w:rFonts w:ascii="Times New Roman" w:hAnsi="Times New Roman" w:cs="Times New Roman"/>
          <w:b/>
        </w:rPr>
      </w:pPr>
      <w:r w:rsidRPr="008F2F99">
        <w:rPr>
          <w:rFonts w:ascii="Times New Roman" w:hAnsi="Times New Roman" w:cs="Times New Roman"/>
          <w:b/>
        </w:rPr>
        <w:lastRenderedPageBreak/>
        <w:t>Table 5.3: Previously Researched Archaic Period Obsidian in Oklahoma</w:t>
      </w:r>
    </w:p>
    <w:tbl>
      <w:tblPr>
        <w:tblW w:w="8680" w:type="dxa"/>
        <w:jc w:val="center"/>
        <w:tblLook w:val="04A0" w:firstRow="1" w:lastRow="0" w:firstColumn="1" w:lastColumn="0" w:noHBand="0" w:noVBand="1"/>
      </w:tblPr>
      <w:tblGrid>
        <w:gridCol w:w="2880"/>
        <w:gridCol w:w="2260"/>
        <w:gridCol w:w="1900"/>
        <w:gridCol w:w="1640"/>
      </w:tblGrid>
      <w:tr w:rsidR="00044CCC" w:rsidRPr="008F2F99" w14:paraId="65D6DE09" w14:textId="77777777" w:rsidTr="00BF137F">
        <w:trPr>
          <w:trHeight w:val="320"/>
          <w:jc w:val="cent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1CB18FC"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Site</w:t>
            </w:r>
          </w:p>
        </w:tc>
        <w:tc>
          <w:tcPr>
            <w:tcW w:w="2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78A37A4"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Artifact</w:t>
            </w:r>
          </w:p>
        </w:tc>
        <w:tc>
          <w:tcPr>
            <w:tcW w:w="1900" w:type="dxa"/>
            <w:tcBorders>
              <w:top w:val="single" w:sz="4" w:space="0" w:color="auto"/>
              <w:left w:val="nil"/>
              <w:bottom w:val="single" w:sz="4" w:space="0" w:color="auto"/>
              <w:right w:val="dotted" w:sz="4" w:space="0" w:color="auto"/>
            </w:tcBorders>
            <w:shd w:val="clear" w:color="auto" w:fill="D9D9D9" w:themeFill="background1" w:themeFillShade="D9"/>
            <w:noWrap/>
            <w:vAlign w:val="bottom"/>
            <w:hideMark/>
          </w:tcPr>
          <w:p w14:paraId="4C855BFB"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Source</w:t>
            </w:r>
          </w:p>
        </w:tc>
        <w:tc>
          <w:tcPr>
            <w:tcW w:w="1640" w:type="dxa"/>
            <w:tcBorders>
              <w:top w:val="single" w:sz="4" w:space="0" w:color="auto"/>
              <w:left w:val="dotted" w:sz="4" w:space="0" w:color="auto"/>
              <w:bottom w:val="single" w:sz="4" w:space="0" w:color="auto"/>
              <w:right w:val="single" w:sz="4" w:space="0" w:color="auto"/>
            </w:tcBorders>
            <w:shd w:val="clear" w:color="auto" w:fill="D9D9D9" w:themeFill="background1" w:themeFillShade="D9"/>
            <w:noWrap/>
            <w:vAlign w:val="bottom"/>
            <w:hideMark/>
          </w:tcPr>
          <w:p w14:paraId="33267803"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 </w:t>
            </w:r>
          </w:p>
        </w:tc>
      </w:tr>
      <w:tr w:rsidR="00044CCC" w:rsidRPr="008F2F99" w14:paraId="66B70BD6"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F10DC0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34JK22</w:t>
            </w:r>
          </w:p>
        </w:tc>
        <w:tc>
          <w:tcPr>
            <w:tcW w:w="2260" w:type="dxa"/>
            <w:tcBorders>
              <w:top w:val="nil"/>
              <w:left w:val="nil"/>
              <w:bottom w:val="single" w:sz="4" w:space="0" w:color="auto"/>
              <w:right w:val="single" w:sz="4" w:space="0" w:color="auto"/>
            </w:tcBorders>
            <w:shd w:val="clear" w:color="auto" w:fill="auto"/>
            <w:noWrap/>
            <w:vAlign w:val="bottom"/>
            <w:hideMark/>
          </w:tcPr>
          <w:p w14:paraId="44D5F3C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Calf Creek PPK</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5EF6D1A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3DD670E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6100CACF"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74E057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34BV171</w:t>
            </w:r>
          </w:p>
        </w:tc>
        <w:tc>
          <w:tcPr>
            <w:tcW w:w="2260" w:type="dxa"/>
            <w:tcBorders>
              <w:top w:val="nil"/>
              <w:left w:val="nil"/>
              <w:bottom w:val="single" w:sz="4" w:space="0" w:color="auto"/>
              <w:right w:val="single" w:sz="4" w:space="0" w:color="auto"/>
            </w:tcBorders>
            <w:shd w:val="clear" w:color="auto" w:fill="auto"/>
            <w:noWrap/>
            <w:vAlign w:val="bottom"/>
            <w:hideMark/>
          </w:tcPr>
          <w:p w14:paraId="2735196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Multiple</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3B1B3B9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Obsidian Cliff</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1ECAB14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 Rhyolite</w:t>
            </w:r>
          </w:p>
        </w:tc>
      </w:tr>
      <w:tr w:rsidR="00044CCC" w:rsidRPr="008F2F99" w14:paraId="4CD7F5F9"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671605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Private Collection</w:t>
            </w:r>
          </w:p>
        </w:tc>
        <w:tc>
          <w:tcPr>
            <w:tcW w:w="2260" w:type="dxa"/>
            <w:tcBorders>
              <w:top w:val="nil"/>
              <w:left w:val="nil"/>
              <w:bottom w:val="single" w:sz="4" w:space="0" w:color="auto"/>
              <w:right w:val="single" w:sz="4" w:space="0" w:color="auto"/>
            </w:tcBorders>
            <w:shd w:val="clear" w:color="auto" w:fill="auto"/>
            <w:noWrap/>
            <w:vAlign w:val="bottom"/>
            <w:hideMark/>
          </w:tcPr>
          <w:p w14:paraId="768A783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PPKs</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3933E60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 Rhyolite</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170C45A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El Rechuelos Rhyolite</w:t>
            </w:r>
          </w:p>
        </w:tc>
      </w:tr>
      <w:tr w:rsidR="00044CCC" w:rsidRPr="008F2F99" w14:paraId="16F2854F"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4042C0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34CI487</w:t>
            </w:r>
          </w:p>
        </w:tc>
        <w:tc>
          <w:tcPr>
            <w:tcW w:w="2260" w:type="dxa"/>
            <w:tcBorders>
              <w:top w:val="nil"/>
              <w:left w:val="nil"/>
              <w:bottom w:val="single" w:sz="4" w:space="0" w:color="auto"/>
              <w:right w:val="single" w:sz="4" w:space="0" w:color="auto"/>
            </w:tcBorders>
            <w:shd w:val="clear" w:color="auto" w:fill="auto"/>
            <w:noWrap/>
            <w:vAlign w:val="bottom"/>
            <w:hideMark/>
          </w:tcPr>
          <w:p w14:paraId="7F1A92F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3985CA7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5CB4963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El Rechuelos Rhyolite</w:t>
            </w:r>
          </w:p>
        </w:tc>
      </w:tr>
      <w:tr w:rsidR="00044CCC" w:rsidRPr="008F2F99" w14:paraId="10CB55B2"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0F0E15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34CO29</w:t>
            </w:r>
          </w:p>
        </w:tc>
        <w:tc>
          <w:tcPr>
            <w:tcW w:w="2260" w:type="dxa"/>
            <w:tcBorders>
              <w:top w:val="nil"/>
              <w:left w:val="nil"/>
              <w:bottom w:val="single" w:sz="4" w:space="0" w:color="auto"/>
              <w:right w:val="single" w:sz="4" w:space="0" w:color="auto"/>
            </w:tcBorders>
            <w:shd w:val="clear" w:color="auto" w:fill="auto"/>
            <w:noWrap/>
            <w:vAlign w:val="bottom"/>
            <w:hideMark/>
          </w:tcPr>
          <w:p w14:paraId="6400D46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0EE1C73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06A55C1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23F290A2"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3A357F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34SM87</w:t>
            </w:r>
          </w:p>
        </w:tc>
        <w:tc>
          <w:tcPr>
            <w:tcW w:w="2260" w:type="dxa"/>
            <w:tcBorders>
              <w:top w:val="nil"/>
              <w:left w:val="nil"/>
              <w:bottom w:val="single" w:sz="4" w:space="0" w:color="auto"/>
              <w:right w:val="single" w:sz="4" w:space="0" w:color="auto"/>
            </w:tcBorders>
            <w:shd w:val="clear" w:color="auto" w:fill="auto"/>
            <w:noWrap/>
            <w:vAlign w:val="bottom"/>
            <w:hideMark/>
          </w:tcPr>
          <w:p w14:paraId="0C738C4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47DA6EC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21D92F2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Obsidian Cliff</w:t>
            </w:r>
          </w:p>
        </w:tc>
      </w:tr>
      <w:tr w:rsidR="00044CCC" w:rsidRPr="008F2F99" w14:paraId="27ED2042"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BA369C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34MY312</w:t>
            </w:r>
          </w:p>
        </w:tc>
        <w:tc>
          <w:tcPr>
            <w:tcW w:w="2260" w:type="dxa"/>
            <w:tcBorders>
              <w:top w:val="nil"/>
              <w:left w:val="nil"/>
              <w:bottom w:val="single" w:sz="4" w:space="0" w:color="auto"/>
              <w:right w:val="single" w:sz="4" w:space="0" w:color="auto"/>
            </w:tcBorders>
            <w:shd w:val="clear" w:color="auto" w:fill="auto"/>
            <w:noWrap/>
            <w:vAlign w:val="bottom"/>
            <w:hideMark/>
          </w:tcPr>
          <w:p w14:paraId="371E93D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Blade</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2B1BA6E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Obsidian Cliff</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5EDEE46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6A32F75D" w14:textId="77777777" w:rsidTr="00BF137F">
        <w:trPr>
          <w:trHeight w:val="320"/>
          <w:jc w:val="center"/>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EFB397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34MA2</w:t>
            </w:r>
          </w:p>
        </w:tc>
        <w:tc>
          <w:tcPr>
            <w:tcW w:w="2260" w:type="dxa"/>
            <w:tcBorders>
              <w:top w:val="nil"/>
              <w:left w:val="nil"/>
              <w:bottom w:val="single" w:sz="4" w:space="0" w:color="auto"/>
              <w:right w:val="single" w:sz="4" w:space="0" w:color="auto"/>
            </w:tcBorders>
            <w:shd w:val="clear" w:color="auto" w:fill="auto"/>
            <w:noWrap/>
            <w:vAlign w:val="bottom"/>
            <w:hideMark/>
          </w:tcPr>
          <w:p w14:paraId="16D8CB5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Eccentric</w:t>
            </w:r>
          </w:p>
        </w:tc>
        <w:tc>
          <w:tcPr>
            <w:tcW w:w="1900" w:type="dxa"/>
            <w:tcBorders>
              <w:top w:val="single" w:sz="4" w:space="0" w:color="auto"/>
              <w:left w:val="nil"/>
              <w:bottom w:val="single" w:sz="4" w:space="0" w:color="auto"/>
              <w:right w:val="dotted" w:sz="4" w:space="0" w:color="auto"/>
            </w:tcBorders>
            <w:shd w:val="clear" w:color="auto" w:fill="auto"/>
            <w:noWrap/>
            <w:vAlign w:val="bottom"/>
            <w:hideMark/>
          </w:tcPr>
          <w:p w14:paraId="15FCE60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Bear Gulch</w:t>
            </w:r>
          </w:p>
        </w:tc>
        <w:tc>
          <w:tcPr>
            <w:tcW w:w="1640" w:type="dxa"/>
            <w:tcBorders>
              <w:top w:val="nil"/>
              <w:left w:val="dotted" w:sz="4" w:space="0" w:color="auto"/>
              <w:bottom w:val="single" w:sz="4" w:space="0" w:color="auto"/>
              <w:right w:val="single" w:sz="4" w:space="0" w:color="auto"/>
            </w:tcBorders>
            <w:shd w:val="clear" w:color="auto" w:fill="auto"/>
            <w:noWrap/>
            <w:vAlign w:val="bottom"/>
            <w:hideMark/>
          </w:tcPr>
          <w:p w14:paraId="2210665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7CDFD926" w14:textId="77777777" w:rsidTr="00BF137F">
        <w:trPr>
          <w:trHeight w:val="320"/>
          <w:jc w:val="center"/>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889D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34ML168</w:t>
            </w:r>
          </w:p>
        </w:tc>
        <w:tc>
          <w:tcPr>
            <w:tcW w:w="2260" w:type="dxa"/>
            <w:tcBorders>
              <w:top w:val="single" w:sz="4" w:space="0" w:color="auto"/>
              <w:left w:val="nil"/>
              <w:bottom w:val="single" w:sz="4" w:space="0" w:color="auto"/>
              <w:right w:val="single" w:sz="4" w:space="0" w:color="auto"/>
            </w:tcBorders>
            <w:shd w:val="clear" w:color="auto" w:fill="auto"/>
            <w:noWrap/>
            <w:vAlign w:val="bottom"/>
          </w:tcPr>
          <w:p w14:paraId="39DDF6B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Debitage</w:t>
            </w:r>
          </w:p>
        </w:tc>
        <w:tc>
          <w:tcPr>
            <w:tcW w:w="1900" w:type="dxa"/>
            <w:tcBorders>
              <w:top w:val="single" w:sz="4" w:space="0" w:color="auto"/>
              <w:left w:val="nil"/>
              <w:bottom w:val="single" w:sz="4" w:space="0" w:color="auto"/>
              <w:right w:val="dotted" w:sz="4" w:space="0" w:color="auto"/>
            </w:tcBorders>
            <w:shd w:val="clear" w:color="auto" w:fill="auto"/>
            <w:noWrap/>
            <w:vAlign w:val="bottom"/>
          </w:tcPr>
          <w:p w14:paraId="134FC2D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Glass Mountain</w:t>
            </w:r>
          </w:p>
        </w:tc>
        <w:tc>
          <w:tcPr>
            <w:tcW w:w="1640" w:type="dxa"/>
            <w:tcBorders>
              <w:top w:val="single" w:sz="4" w:space="0" w:color="auto"/>
              <w:left w:val="dotted" w:sz="4" w:space="0" w:color="auto"/>
              <w:bottom w:val="single" w:sz="4" w:space="0" w:color="auto"/>
              <w:right w:val="single" w:sz="4" w:space="0" w:color="auto"/>
            </w:tcBorders>
            <w:shd w:val="clear" w:color="auto" w:fill="auto"/>
            <w:noWrap/>
            <w:vAlign w:val="bottom"/>
          </w:tcPr>
          <w:p w14:paraId="75F2C0EA" w14:textId="77777777" w:rsidR="00044CCC" w:rsidRPr="008F2F99" w:rsidRDefault="00044CCC" w:rsidP="00BF137F">
            <w:pPr>
              <w:rPr>
                <w:rFonts w:ascii="Times New Roman" w:eastAsia="Times New Roman" w:hAnsi="Times New Roman" w:cs="Times New Roman"/>
                <w:color w:val="000000"/>
              </w:rPr>
            </w:pPr>
          </w:p>
        </w:tc>
      </w:tr>
    </w:tbl>
    <w:p w14:paraId="329A88A8" w14:textId="77777777" w:rsidR="00044CCC" w:rsidRPr="008F2F99" w:rsidRDefault="00044CCC" w:rsidP="00044CCC">
      <w:pPr>
        <w:spacing w:line="480" w:lineRule="auto"/>
        <w:outlineLvl w:val="0"/>
        <w:rPr>
          <w:rFonts w:ascii="Times New Roman" w:hAnsi="Times New Roman" w:cs="Times New Roman"/>
          <w:b/>
        </w:rPr>
      </w:pPr>
    </w:p>
    <w:p w14:paraId="6D7966A0" w14:textId="2CD02359"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u w:val="single"/>
        </w:rPr>
        <w:t>EDXRF Results: Archaic Period</w:t>
      </w:r>
    </w:p>
    <w:p w14:paraId="656300E8" w14:textId="36283816"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r>
      <w:r w:rsidR="007D7B48" w:rsidRPr="008F2F99">
        <w:rPr>
          <w:rFonts w:ascii="Times New Roman" w:hAnsi="Times New Roman" w:cs="Times New Roman"/>
          <w:bCs/>
        </w:rPr>
        <w:t>T</w:t>
      </w:r>
      <w:r w:rsidRPr="008F2F99">
        <w:rPr>
          <w:rFonts w:ascii="Times New Roman" w:hAnsi="Times New Roman" w:cs="Times New Roman"/>
          <w:bCs/>
        </w:rPr>
        <w:t>here is much more evidence for people utilizing obsidian in Oklahoma during the Archaic Period as opposed to the preceding Paleoindigenous Period and the following Woodland Period. Twenty-one of the 102 EDXRF samples align with the Archaic Period. Figure 5.</w:t>
      </w:r>
      <w:r w:rsidR="000609F5" w:rsidRPr="008F2F99">
        <w:rPr>
          <w:rFonts w:ascii="Times New Roman" w:hAnsi="Times New Roman" w:cs="Times New Roman"/>
          <w:bCs/>
        </w:rPr>
        <w:t>9</w:t>
      </w:r>
      <w:r w:rsidRPr="008F2F99">
        <w:rPr>
          <w:rFonts w:ascii="Times New Roman" w:hAnsi="Times New Roman" w:cs="Times New Roman"/>
          <w:bCs/>
        </w:rPr>
        <w:t xml:space="preserve"> is a synthesis map of Archaic Period obsidian in Oklahoma including information from my literature review and the 102 EDXRF samples. </w:t>
      </w:r>
    </w:p>
    <w:p w14:paraId="2226BCFE" w14:textId="77777777" w:rsidR="00044CCC" w:rsidRPr="008F2F99" w:rsidRDefault="00044CCC" w:rsidP="00044CCC">
      <w:pPr>
        <w:spacing w:line="480" w:lineRule="auto"/>
        <w:rPr>
          <w:rFonts w:ascii="Times New Roman" w:hAnsi="Times New Roman" w:cs="Times New Roman"/>
          <w:bCs/>
        </w:rPr>
        <w:sectPr w:rsidR="00044CCC" w:rsidRPr="008F2F99" w:rsidSect="000C12E4">
          <w:headerReference w:type="default" r:id="rId69"/>
          <w:pgSz w:w="12240" w:h="15840"/>
          <w:pgMar w:top="1440" w:right="1440" w:bottom="1440" w:left="1440" w:header="720" w:footer="720" w:gutter="0"/>
          <w:cols w:space="720"/>
          <w:docGrid w:linePitch="360"/>
        </w:sectPr>
      </w:pPr>
    </w:p>
    <w:p w14:paraId="432D27A7" w14:textId="1B31BBB2" w:rsidR="00044CCC" w:rsidRPr="008F2F99" w:rsidRDefault="00044CCC" w:rsidP="00044CCC">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5.</w:t>
      </w:r>
      <w:r w:rsidR="000609F5" w:rsidRPr="008F2F99">
        <w:rPr>
          <w:rFonts w:ascii="Times New Roman" w:hAnsi="Times New Roman" w:cs="Times New Roman"/>
          <w:b/>
          <w:bCs/>
        </w:rPr>
        <w:t>9</w:t>
      </w:r>
      <w:r w:rsidRPr="008F2F99">
        <w:rPr>
          <w:rFonts w:ascii="Times New Roman" w:hAnsi="Times New Roman" w:cs="Times New Roman"/>
          <w:b/>
          <w:bCs/>
        </w:rPr>
        <w:t>: Archaic Obsidian in Oklahoma</w:t>
      </w:r>
    </w:p>
    <w:p w14:paraId="3657012B" w14:textId="77777777" w:rsidR="00044CCC" w:rsidRPr="008F2F99" w:rsidRDefault="00044CCC" w:rsidP="00044CCC">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2DCB64BB" wp14:editId="0339CEB8">
            <wp:extent cx="7772400" cy="5181600"/>
            <wp:effectExtent l="12700" t="12700" r="12700" b="12700"/>
            <wp:docPr id="45073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35200" name="Picture 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42D49DBF" w14:textId="77777777" w:rsidR="00044CCC" w:rsidRPr="008F2F99" w:rsidRDefault="00044CCC" w:rsidP="00044CCC">
      <w:pPr>
        <w:spacing w:line="480" w:lineRule="auto"/>
        <w:rPr>
          <w:rFonts w:ascii="Times New Roman" w:hAnsi="Times New Roman" w:cs="Times New Roman"/>
          <w:bCs/>
        </w:rPr>
        <w:sectPr w:rsidR="00044CCC" w:rsidRPr="008F2F99" w:rsidSect="00AB1E15">
          <w:headerReference w:type="default" r:id="rId71"/>
          <w:pgSz w:w="15840" w:h="12240" w:orient="landscape"/>
          <w:pgMar w:top="1440" w:right="1440" w:bottom="1440" w:left="1440" w:header="720" w:footer="720" w:gutter="0"/>
          <w:cols w:space="720"/>
          <w:docGrid w:linePitch="360"/>
        </w:sectPr>
      </w:pPr>
    </w:p>
    <w:p w14:paraId="71B47B08" w14:textId="77B0F9F7"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lastRenderedPageBreak/>
        <w:tab/>
        <w:t xml:space="preserve">Five of these 21 Archaic samples have </w:t>
      </w:r>
      <w:r w:rsidR="00872A16" w:rsidRPr="008F2F99">
        <w:rPr>
          <w:rFonts w:ascii="Times New Roman" w:hAnsi="Times New Roman" w:cs="Times New Roman"/>
          <w:bCs/>
        </w:rPr>
        <w:t>loose</w:t>
      </w:r>
      <w:r w:rsidRPr="008F2F99">
        <w:rPr>
          <w:rFonts w:ascii="Times New Roman" w:hAnsi="Times New Roman" w:cs="Times New Roman"/>
          <w:bCs/>
        </w:rPr>
        <w:t xml:space="preserve"> spatial data associated with them. A corner-notched dart point (#2) from the Goodner Collection with no provenience </w:t>
      </w:r>
      <w:r w:rsidR="00D639CA" w:rsidRPr="008F2F99">
        <w:rPr>
          <w:rFonts w:ascii="Times New Roman" w:hAnsi="Times New Roman" w:cs="Times New Roman"/>
          <w:bCs/>
        </w:rPr>
        <w:t xml:space="preserve">other than coming from Oklahoma </w:t>
      </w:r>
      <w:r w:rsidRPr="008F2F99">
        <w:rPr>
          <w:rFonts w:ascii="Times New Roman" w:hAnsi="Times New Roman" w:cs="Times New Roman"/>
          <w:bCs/>
        </w:rPr>
        <w:t>sourced to the Malad formation in southeast Idaho (Table 5.2; Figure 5.</w:t>
      </w:r>
      <w:r w:rsidR="000609F5" w:rsidRPr="008F2F99">
        <w:rPr>
          <w:rFonts w:ascii="Times New Roman" w:hAnsi="Times New Roman" w:cs="Times New Roman"/>
          <w:bCs/>
        </w:rPr>
        <w:t>9</w:t>
      </w:r>
      <w:r w:rsidRPr="008F2F99">
        <w:rPr>
          <w:rFonts w:ascii="Times New Roman" w:hAnsi="Times New Roman" w:cs="Times New Roman"/>
          <w:bCs/>
        </w:rPr>
        <w:t xml:space="preserve">; Appendix B). A Pandale-like PPK (#10) </w:t>
      </w:r>
      <w:r w:rsidR="00DF74EA" w:rsidRPr="008F2F99">
        <w:rPr>
          <w:rFonts w:ascii="Times New Roman" w:hAnsi="Times New Roman" w:cs="Times New Roman"/>
          <w:bCs/>
        </w:rPr>
        <w:t>[</w:t>
      </w:r>
      <w:r w:rsidR="00C53410" w:rsidRPr="008F2F99">
        <w:rPr>
          <w:rFonts w:ascii="Times New Roman" w:hAnsi="Times New Roman" w:cs="Times New Roman"/>
        </w:rPr>
        <w:t>6,000–4,700 B.P.</w:t>
      </w:r>
      <w:r w:rsidR="00DF74EA" w:rsidRPr="008F2F99">
        <w:rPr>
          <w:rFonts w:ascii="Times New Roman" w:hAnsi="Times New Roman" w:cs="Times New Roman"/>
          <w:bCs/>
        </w:rPr>
        <w:t xml:space="preserve">] </w:t>
      </w:r>
      <w:r w:rsidRPr="008F2F99">
        <w:rPr>
          <w:rFonts w:ascii="Times New Roman" w:hAnsi="Times New Roman" w:cs="Times New Roman"/>
          <w:bCs/>
        </w:rPr>
        <w:t xml:space="preserve">and a </w:t>
      </w:r>
      <w:r w:rsidR="00DF74EA" w:rsidRPr="008F2F99">
        <w:rPr>
          <w:rFonts w:ascii="Times New Roman" w:hAnsi="Times New Roman" w:cs="Times New Roman"/>
          <w:bCs/>
        </w:rPr>
        <w:t>Marcos-like PPK</w:t>
      </w:r>
      <w:r w:rsidRPr="008F2F99">
        <w:rPr>
          <w:rFonts w:ascii="Times New Roman" w:hAnsi="Times New Roman" w:cs="Times New Roman"/>
          <w:bCs/>
        </w:rPr>
        <w:t xml:space="preserve"> (#12) </w:t>
      </w:r>
      <w:r w:rsidR="00DF74EA" w:rsidRPr="008F2F99">
        <w:rPr>
          <w:rFonts w:ascii="Times New Roman" w:hAnsi="Times New Roman" w:cs="Times New Roman"/>
          <w:bCs/>
        </w:rPr>
        <w:t>[</w:t>
      </w:r>
      <w:r w:rsidR="00C53410" w:rsidRPr="008F2F99">
        <w:rPr>
          <w:rFonts w:ascii="Times New Roman" w:hAnsi="Times New Roman" w:cs="Times New Roman"/>
        </w:rPr>
        <w:t>2,600–1,800 B.P.</w:t>
      </w:r>
      <w:r w:rsidR="00DF74EA" w:rsidRPr="008F2F99">
        <w:rPr>
          <w:rFonts w:ascii="Times New Roman" w:hAnsi="Times New Roman" w:cs="Times New Roman"/>
          <w:bCs/>
        </w:rPr>
        <w:t xml:space="preserve">] </w:t>
      </w:r>
      <w:r w:rsidR="00D639CA" w:rsidRPr="008F2F99">
        <w:rPr>
          <w:rFonts w:ascii="Times New Roman" w:hAnsi="Times New Roman" w:cs="Times New Roman"/>
          <w:bCs/>
        </w:rPr>
        <w:t xml:space="preserve">{Bell 1958} </w:t>
      </w:r>
      <w:r w:rsidRPr="008F2F99">
        <w:rPr>
          <w:rFonts w:ascii="Times New Roman" w:hAnsi="Times New Roman" w:cs="Times New Roman"/>
          <w:bCs/>
        </w:rPr>
        <w:t>from the Harold Kachel Collection from Beaver County, Oklahoma sourced to the El Rechuelos Rhyolite formation in the Jemez Mountains, New Mexico</w:t>
      </w:r>
      <w:r w:rsidR="007F3421" w:rsidRPr="008F2F99">
        <w:rPr>
          <w:rFonts w:ascii="Times New Roman" w:hAnsi="Times New Roman" w:cs="Times New Roman"/>
          <w:bCs/>
        </w:rPr>
        <w:t>, over 500 km (311 mi) from the northwest corner of Beaver County, Oklahoma</w:t>
      </w:r>
      <w:r w:rsidRPr="008F2F99">
        <w:rPr>
          <w:rFonts w:ascii="Times New Roman" w:hAnsi="Times New Roman" w:cs="Times New Roman"/>
          <w:bCs/>
        </w:rPr>
        <w:t xml:space="preserve"> (Table 5.2; Figures </w:t>
      </w:r>
      <w:r w:rsidR="00E75E0A" w:rsidRPr="008F2F99">
        <w:rPr>
          <w:rFonts w:ascii="Times New Roman" w:hAnsi="Times New Roman" w:cs="Times New Roman"/>
          <w:bCs/>
        </w:rPr>
        <w:t xml:space="preserve">2.2, </w:t>
      </w:r>
      <w:r w:rsidRPr="008F2F99">
        <w:rPr>
          <w:rFonts w:ascii="Times New Roman" w:hAnsi="Times New Roman" w:cs="Times New Roman"/>
          <w:bCs/>
        </w:rPr>
        <w:t>5.</w:t>
      </w:r>
      <w:r w:rsidR="000609F5" w:rsidRPr="008F2F99">
        <w:rPr>
          <w:rFonts w:ascii="Times New Roman" w:hAnsi="Times New Roman" w:cs="Times New Roman"/>
          <w:bCs/>
        </w:rPr>
        <w:t>9</w:t>
      </w:r>
      <w:r w:rsidR="00E75E0A" w:rsidRPr="008F2F99">
        <w:rPr>
          <w:rFonts w:ascii="Times New Roman" w:hAnsi="Times New Roman" w:cs="Times New Roman"/>
          <w:bCs/>
        </w:rPr>
        <w:t>,</w:t>
      </w:r>
      <w:r w:rsidRPr="008F2F99">
        <w:rPr>
          <w:rFonts w:ascii="Times New Roman" w:hAnsi="Times New Roman" w:cs="Times New Roman"/>
          <w:bCs/>
        </w:rPr>
        <w:t xml:space="preserve"> and 5.1</w:t>
      </w:r>
      <w:r w:rsidR="000609F5" w:rsidRPr="008F2F99">
        <w:rPr>
          <w:rFonts w:ascii="Times New Roman" w:hAnsi="Times New Roman" w:cs="Times New Roman"/>
          <w:bCs/>
        </w:rPr>
        <w:t>0</w:t>
      </w:r>
      <w:r w:rsidRPr="008F2F99">
        <w:rPr>
          <w:rFonts w:ascii="Times New Roman" w:hAnsi="Times New Roman" w:cs="Times New Roman"/>
          <w:bCs/>
        </w:rPr>
        <w:t>; Appendix B)</w:t>
      </w:r>
      <w:r w:rsidR="00C53410" w:rsidRPr="008F2F99">
        <w:rPr>
          <w:rFonts w:ascii="Times New Roman" w:hAnsi="Times New Roman" w:cs="Times New Roman"/>
          <w:bCs/>
        </w:rPr>
        <w:t xml:space="preserve"> [Bell 1958]</w:t>
      </w:r>
      <w:r w:rsidRPr="008F2F99">
        <w:rPr>
          <w:rFonts w:ascii="Times New Roman" w:hAnsi="Times New Roman" w:cs="Times New Roman"/>
          <w:bCs/>
        </w:rPr>
        <w:t xml:space="preserve">. </w:t>
      </w:r>
    </w:p>
    <w:p w14:paraId="33E0C929" w14:textId="52E3AB91"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t>Figure 5.1</w:t>
      </w:r>
      <w:r w:rsidR="000609F5" w:rsidRPr="008F2F99">
        <w:rPr>
          <w:rFonts w:ascii="Times New Roman" w:hAnsi="Times New Roman" w:cs="Times New Roman"/>
          <w:b/>
        </w:rPr>
        <w:t>0</w:t>
      </w:r>
      <w:r w:rsidRPr="008F2F99">
        <w:rPr>
          <w:rFonts w:ascii="Times New Roman" w:hAnsi="Times New Roman" w:cs="Times New Roman"/>
          <w:b/>
        </w:rPr>
        <w:t>: Artifact #10 a Pandale-like PPK from the Harold Kachel Collection</w:t>
      </w:r>
    </w:p>
    <w:p w14:paraId="5191E90F" w14:textId="77777777" w:rsidR="00044CCC" w:rsidRPr="008F2F99" w:rsidRDefault="00044CCC" w:rsidP="00044CCC">
      <w:pPr>
        <w:spacing w:line="480" w:lineRule="auto"/>
        <w:jc w:val="center"/>
        <w:rPr>
          <w:rFonts w:ascii="Times New Roman" w:hAnsi="Times New Roman" w:cs="Times New Roman"/>
          <w:bCs/>
        </w:rPr>
      </w:pPr>
      <w:r w:rsidRPr="008F2F99">
        <w:rPr>
          <w:rFonts w:ascii="Times New Roman" w:hAnsi="Times New Roman" w:cs="Times New Roman"/>
          <w:bCs/>
          <w:noProof/>
        </w:rPr>
        <w:drawing>
          <wp:inline distT="0" distB="0" distL="0" distR="0" wp14:anchorId="41DFB8E8" wp14:editId="3EC57093">
            <wp:extent cx="1810512" cy="1828800"/>
            <wp:effectExtent l="12700" t="12700" r="18415" b="12700"/>
            <wp:docPr id="1713505782" name="Picture 1" descr="A close-up of a stone arrow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05782" name="Picture 1" descr="A close-up of a stone arrow head&#10;&#10;Description automatically generated"/>
                    <pic:cNvPicPr/>
                  </pic:nvPicPr>
                  <pic:blipFill rotWithShape="1">
                    <a:blip r:embed="rId72" cstate="print">
                      <a:extLst>
                        <a:ext uri="{28A0092B-C50C-407E-A947-70E740481C1C}">
                          <a14:useLocalDpi xmlns:a14="http://schemas.microsoft.com/office/drawing/2010/main" val="0"/>
                        </a:ext>
                      </a:extLst>
                    </a:blip>
                    <a:srcRect l="13194" r="12500"/>
                    <a:stretch/>
                  </pic:blipFill>
                  <pic:spPr bwMode="auto">
                    <a:xfrm>
                      <a:off x="0" y="0"/>
                      <a:ext cx="1810512" cy="182880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65A6C302" w14:textId="41334952"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A corner-notched dart point (#1610) </w:t>
      </w:r>
      <w:r w:rsidR="00591747" w:rsidRPr="008F2F99">
        <w:rPr>
          <w:rFonts w:ascii="Times New Roman" w:hAnsi="Times New Roman" w:cs="Times New Roman"/>
          <w:bCs/>
        </w:rPr>
        <w:t xml:space="preserve">[3,950 – 1,950 B.P.] {Hughes 1984} </w:t>
      </w:r>
      <w:r w:rsidRPr="008F2F99">
        <w:rPr>
          <w:rFonts w:ascii="Times New Roman" w:hAnsi="Times New Roman" w:cs="Times New Roman"/>
          <w:bCs/>
        </w:rPr>
        <w:t>from a collection housed at the No Man’s Land Museum (NMLM) sourced to the El Rechuelos Rhyolite formation in the Jemez Mountains, New Mexico</w:t>
      </w:r>
      <w:r w:rsidR="00E75E0A" w:rsidRPr="008F2F99">
        <w:rPr>
          <w:rFonts w:ascii="Times New Roman" w:hAnsi="Times New Roman" w:cs="Times New Roman"/>
          <w:bCs/>
        </w:rPr>
        <w:t>, over 358 km (222 mi) from the center of Cimarron County, Oklahoma</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xml:space="preserve">; Appendix B). Artifact #1610 most likely came from Cimarron County, or at least the Oklahoma Panhandle. The final EDXRF sample from the Archaic </w:t>
      </w:r>
      <w:r w:rsidR="007E6911" w:rsidRPr="008F2F99">
        <w:rPr>
          <w:rFonts w:ascii="Times New Roman" w:hAnsi="Times New Roman" w:cs="Times New Roman"/>
          <w:bCs/>
        </w:rPr>
        <w:t>P</w:t>
      </w:r>
      <w:r w:rsidRPr="008F2F99">
        <w:rPr>
          <w:rFonts w:ascii="Times New Roman" w:hAnsi="Times New Roman" w:cs="Times New Roman"/>
          <w:bCs/>
        </w:rPr>
        <w:t xml:space="preserve">eriod with loose spatial data is another corner-notched dart point (#51) </w:t>
      </w:r>
      <w:r w:rsidR="00591747" w:rsidRPr="008F2F99">
        <w:rPr>
          <w:rFonts w:ascii="Times New Roman" w:hAnsi="Times New Roman" w:cs="Times New Roman"/>
          <w:bCs/>
        </w:rPr>
        <w:t xml:space="preserve">[3,950 – 1,950 B.P.] {Hughes 1984} </w:t>
      </w:r>
      <w:r w:rsidRPr="008F2F99">
        <w:rPr>
          <w:rFonts w:ascii="Times New Roman" w:hAnsi="Times New Roman" w:cs="Times New Roman"/>
          <w:bCs/>
        </w:rPr>
        <w:t>found in Cimarron County from the Bill Ramsey Collection that sourced to the Malad formation in southeast Idaho</w:t>
      </w:r>
      <w:r w:rsidR="00E75E0A" w:rsidRPr="008F2F99">
        <w:rPr>
          <w:rFonts w:ascii="Times New Roman" w:hAnsi="Times New Roman" w:cs="Times New Roman"/>
          <w:bCs/>
        </w:rPr>
        <w:t>, over 1,059 km (658 mi) from the center of Cimarron County, Oklahoma</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w:t>
      </w:r>
    </w:p>
    <w:p w14:paraId="49940668" w14:textId="6BC3F11F"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lastRenderedPageBreak/>
        <w:tab/>
        <w:t>The 16 Archaic Period samples remaining are from previously recorded archaeological sites that the recorders deemed belonging to the Archaic period solely or multicomponent sites with a significant Archaic Period component. Three PPKs in the Bob Kerns Collection were found at site 34BV171 in Beaver County. These include a Frio-like PPK (#26)</w:t>
      </w:r>
      <w:r w:rsidR="003C6EBA" w:rsidRPr="008F2F99">
        <w:rPr>
          <w:rFonts w:ascii="Times New Roman" w:hAnsi="Times New Roman" w:cs="Times New Roman"/>
          <w:bCs/>
        </w:rPr>
        <w:t xml:space="preserve"> [</w:t>
      </w:r>
      <w:r w:rsidR="002522CC" w:rsidRPr="008F2F99">
        <w:rPr>
          <w:rFonts w:ascii="Times New Roman" w:hAnsi="Times New Roman" w:cs="Times New Roman"/>
        </w:rPr>
        <w:t>4,950–450 B.P.</w:t>
      </w:r>
      <w:r w:rsidR="003C6EBA" w:rsidRPr="008F2F99">
        <w:rPr>
          <w:rFonts w:ascii="Times New Roman" w:hAnsi="Times New Roman" w:cs="Times New Roman"/>
          <w:bCs/>
        </w:rPr>
        <w:t>]</w:t>
      </w:r>
      <w:r w:rsidR="00591747" w:rsidRPr="008F2F99">
        <w:rPr>
          <w:rFonts w:ascii="Times New Roman" w:hAnsi="Times New Roman" w:cs="Times New Roman"/>
          <w:bCs/>
        </w:rPr>
        <w:t xml:space="preserve"> {Bell 1960}</w:t>
      </w:r>
      <w:r w:rsidRPr="008F2F99">
        <w:rPr>
          <w:rFonts w:ascii="Times New Roman" w:hAnsi="Times New Roman" w:cs="Times New Roman"/>
          <w:bCs/>
        </w:rPr>
        <w:t>, a corner-notched dart point (#27)</w:t>
      </w:r>
      <w:r w:rsidR="00591747" w:rsidRPr="008F2F99">
        <w:rPr>
          <w:rFonts w:ascii="Times New Roman" w:hAnsi="Times New Roman" w:cs="Times New Roman"/>
          <w:bCs/>
        </w:rPr>
        <w:t xml:space="preserve"> [3,950 – 1,950 B.P.] {Hughes 1984}</w:t>
      </w:r>
      <w:r w:rsidRPr="008F2F99">
        <w:rPr>
          <w:rFonts w:ascii="Times New Roman" w:hAnsi="Times New Roman" w:cs="Times New Roman"/>
          <w:bCs/>
        </w:rPr>
        <w:t>, and a side-notched dart point (#28)</w:t>
      </w:r>
      <w:r w:rsidR="00591747" w:rsidRPr="008F2F99">
        <w:rPr>
          <w:rFonts w:ascii="Times New Roman" w:hAnsi="Times New Roman" w:cs="Times New Roman"/>
          <w:bCs/>
        </w:rPr>
        <w:t xml:space="preserve"> [3,950 – 1,950 B.P.] {Hughes 1984}</w:t>
      </w:r>
      <w:r w:rsidRPr="008F2F99">
        <w:rPr>
          <w:rFonts w:ascii="Times New Roman" w:hAnsi="Times New Roman" w:cs="Times New Roman"/>
          <w:bCs/>
        </w:rPr>
        <w:t>, all of which sourced to the Valles Rhyolite formation in the Jemez Mountains, New Mexico</w:t>
      </w:r>
      <w:r w:rsidR="00E75E0A" w:rsidRPr="008F2F99">
        <w:rPr>
          <w:rFonts w:ascii="Times New Roman" w:hAnsi="Times New Roman" w:cs="Times New Roman"/>
          <w:bCs/>
        </w:rPr>
        <w:t xml:space="preserve">, over </w:t>
      </w:r>
      <w:r w:rsidR="00E75E0A" w:rsidRPr="008F2F99">
        <w:rPr>
          <w:rFonts w:ascii="Times New Roman" w:hAnsi="Times New Roman" w:cs="Times New Roman"/>
        </w:rPr>
        <w:t>506 km (314 mi) from 34BV171</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xml:space="preserve">; Appendix B). Another corner-notched dart point (#55) </w:t>
      </w:r>
      <w:r w:rsidR="00591747" w:rsidRPr="008F2F99">
        <w:rPr>
          <w:rFonts w:ascii="Times New Roman" w:hAnsi="Times New Roman" w:cs="Times New Roman"/>
          <w:bCs/>
        </w:rPr>
        <w:t xml:space="preserve">[3,950 – 1,950 B.P.] {Hughes 1984} </w:t>
      </w:r>
      <w:r w:rsidRPr="008F2F99">
        <w:rPr>
          <w:rFonts w:ascii="Times New Roman" w:hAnsi="Times New Roman" w:cs="Times New Roman"/>
          <w:bCs/>
        </w:rPr>
        <w:t>found at site 34BV111 from the Kimmie Karber collection sourced to the Malad formation in southeast Idaho</w:t>
      </w:r>
      <w:r w:rsidR="00E75E0A" w:rsidRPr="008F2F99">
        <w:rPr>
          <w:rFonts w:ascii="Times New Roman" w:hAnsi="Times New Roman" w:cs="Times New Roman"/>
          <w:bCs/>
        </w:rPr>
        <w:t>, over 1,208 km (751 mi) from 34BV111</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w:t>
      </w:r>
    </w:p>
    <w:p w14:paraId="4EC6A616" w14:textId="1C3F5F3B"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Three artifacts, including </w:t>
      </w:r>
      <w:r w:rsidR="00591747" w:rsidRPr="008F2F99">
        <w:rPr>
          <w:rFonts w:ascii="Times New Roman" w:hAnsi="Times New Roman" w:cs="Times New Roman"/>
          <w:bCs/>
        </w:rPr>
        <w:t xml:space="preserve">#1494, </w:t>
      </w:r>
      <w:r w:rsidRPr="008F2F99">
        <w:rPr>
          <w:rFonts w:ascii="Times New Roman" w:hAnsi="Times New Roman" w:cs="Times New Roman"/>
          <w:bCs/>
        </w:rPr>
        <w:t xml:space="preserve">a Frio-like PPK </w:t>
      </w:r>
      <w:r w:rsidR="00591747" w:rsidRPr="008F2F99">
        <w:rPr>
          <w:rFonts w:ascii="Times New Roman" w:hAnsi="Times New Roman" w:cs="Times New Roman"/>
          <w:bCs/>
        </w:rPr>
        <w:t>(</w:t>
      </w:r>
      <w:r w:rsidRPr="008F2F99">
        <w:rPr>
          <w:rFonts w:ascii="Times New Roman" w:hAnsi="Times New Roman" w:cs="Times New Roman"/>
          <w:bCs/>
        </w:rPr>
        <w:t>Figure 5.1</w:t>
      </w:r>
      <w:r w:rsidR="001E2B8D" w:rsidRPr="008F2F99">
        <w:rPr>
          <w:rFonts w:ascii="Times New Roman" w:hAnsi="Times New Roman" w:cs="Times New Roman"/>
          <w:bCs/>
        </w:rPr>
        <w:t>1</w:t>
      </w:r>
      <w:r w:rsidR="00591747" w:rsidRPr="008F2F99">
        <w:rPr>
          <w:rFonts w:ascii="Times New Roman" w:hAnsi="Times New Roman" w:cs="Times New Roman"/>
          <w:bCs/>
        </w:rPr>
        <w:t>) [4,950 – 450 B.P.] {Bell 1960}</w:t>
      </w:r>
      <w:r w:rsidRPr="008F2F99">
        <w:rPr>
          <w:rFonts w:ascii="Times New Roman" w:hAnsi="Times New Roman" w:cs="Times New Roman"/>
          <w:bCs/>
        </w:rPr>
        <w:t>, a core (#1738)</w:t>
      </w:r>
      <w:r w:rsidR="00383F84" w:rsidRPr="008F2F99">
        <w:rPr>
          <w:rFonts w:ascii="Times New Roman" w:hAnsi="Times New Roman" w:cs="Times New Roman"/>
          <w:bCs/>
        </w:rPr>
        <w:t>,</w:t>
      </w:r>
      <w:r w:rsidRPr="008F2F99">
        <w:rPr>
          <w:rFonts w:ascii="Times New Roman" w:hAnsi="Times New Roman" w:cs="Times New Roman"/>
          <w:bCs/>
        </w:rPr>
        <w:t xml:space="preserve"> and a flake (#1755) from the Jim Cox Collection found at site 34CL76 in Cleveland County surprisingly sourced to three different obsidian-bearing formations. </w:t>
      </w:r>
    </w:p>
    <w:p w14:paraId="35DE7FD2" w14:textId="22A87E1E"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t>Figure 5.1</w:t>
      </w:r>
      <w:r w:rsidR="001E2B8D" w:rsidRPr="008F2F99">
        <w:rPr>
          <w:rFonts w:ascii="Times New Roman" w:hAnsi="Times New Roman" w:cs="Times New Roman"/>
          <w:b/>
        </w:rPr>
        <w:t>1</w:t>
      </w:r>
      <w:r w:rsidRPr="008F2F99">
        <w:rPr>
          <w:rFonts w:ascii="Times New Roman" w:hAnsi="Times New Roman" w:cs="Times New Roman"/>
          <w:b/>
        </w:rPr>
        <w:t>: Artifact #1494 a Frio-like PPK from the Jim Cox Collection</w:t>
      </w:r>
    </w:p>
    <w:p w14:paraId="33DA6F5C" w14:textId="77777777" w:rsidR="00044CCC" w:rsidRPr="008F2F99" w:rsidRDefault="00044CCC" w:rsidP="00044CCC">
      <w:pPr>
        <w:spacing w:line="480" w:lineRule="auto"/>
        <w:jc w:val="center"/>
        <w:rPr>
          <w:rFonts w:ascii="Times New Roman" w:hAnsi="Times New Roman" w:cs="Times New Roman"/>
          <w:bCs/>
        </w:rPr>
      </w:pPr>
      <w:r w:rsidRPr="008F2F99">
        <w:rPr>
          <w:rFonts w:ascii="Times New Roman" w:hAnsi="Times New Roman" w:cs="Times New Roman"/>
          <w:bCs/>
          <w:noProof/>
        </w:rPr>
        <w:drawing>
          <wp:inline distT="0" distB="0" distL="0" distR="0" wp14:anchorId="377C9E81" wp14:editId="42D9924E">
            <wp:extent cx="1728216" cy="1828800"/>
            <wp:effectExtent l="12700" t="12700" r="12065" b="12700"/>
            <wp:docPr id="1235100212" name="Picture 2" descr="A close-up of a piece of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00212" name="Picture 2" descr="A close-up of a piece of metal&#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728216" cy="1828800"/>
                    </a:xfrm>
                    <a:prstGeom prst="rect">
                      <a:avLst/>
                    </a:prstGeom>
                    <a:ln>
                      <a:solidFill>
                        <a:schemeClr val="tx1"/>
                      </a:solidFill>
                    </a:ln>
                  </pic:spPr>
                </pic:pic>
              </a:graphicData>
            </a:graphic>
          </wp:inline>
        </w:drawing>
      </w:r>
    </w:p>
    <w:p w14:paraId="5DEEEE9E" w14:textId="1189E2FC"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The Frio-like PPK </w:t>
      </w:r>
      <w:r w:rsidR="00591747" w:rsidRPr="008F2F99">
        <w:rPr>
          <w:rFonts w:ascii="Times New Roman" w:hAnsi="Times New Roman" w:cs="Times New Roman"/>
          <w:bCs/>
        </w:rPr>
        <w:t>(4,950 – 450 B.P.) [Bell 1960] s</w:t>
      </w:r>
      <w:r w:rsidRPr="008F2F99">
        <w:rPr>
          <w:rFonts w:ascii="Times New Roman" w:hAnsi="Times New Roman" w:cs="Times New Roman"/>
          <w:bCs/>
        </w:rPr>
        <w:t>ourced to the Valles Rhyolite formation in the Jemez Mountains, New Mexico</w:t>
      </w:r>
      <w:r w:rsidR="00E75E0A" w:rsidRPr="008F2F99">
        <w:rPr>
          <w:rFonts w:ascii="Times New Roman" w:hAnsi="Times New Roman" w:cs="Times New Roman"/>
          <w:bCs/>
        </w:rPr>
        <w:t>, over 825 km (513 mi) from 34CL76</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xml:space="preserve"> and 5.1</w:t>
      </w:r>
      <w:r w:rsidR="001E2B8D" w:rsidRPr="008F2F99">
        <w:rPr>
          <w:rFonts w:ascii="Times New Roman" w:hAnsi="Times New Roman" w:cs="Times New Roman"/>
          <w:bCs/>
        </w:rPr>
        <w:t>1</w:t>
      </w:r>
      <w:r w:rsidRPr="008F2F99">
        <w:rPr>
          <w:rFonts w:ascii="Times New Roman" w:hAnsi="Times New Roman" w:cs="Times New Roman"/>
          <w:bCs/>
        </w:rPr>
        <w:t xml:space="preserve">; Appendix B). The core sourced to Timber Buttes obsidian source in </w:t>
      </w:r>
      <w:r w:rsidRPr="008F2F99">
        <w:rPr>
          <w:rFonts w:ascii="Times New Roman" w:hAnsi="Times New Roman" w:cs="Times New Roman"/>
          <w:bCs/>
        </w:rPr>
        <w:lastRenderedPageBreak/>
        <w:t>southwestern Idaho</w:t>
      </w:r>
      <w:r w:rsidR="00E75E0A" w:rsidRPr="008F2F99">
        <w:rPr>
          <w:rFonts w:ascii="Times New Roman" w:hAnsi="Times New Roman" w:cs="Times New Roman"/>
          <w:bCs/>
        </w:rPr>
        <w:t>, over 1,890 km (</w:t>
      </w:r>
      <w:r w:rsidR="00BA2FC2" w:rsidRPr="008F2F99">
        <w:rPr>
          <w:rFonts w:ascii="Times New Roman" w:hAnsi="Times New Roman" w:cs="Times New Roman"/>
          <w:bCs/>
        </w:rPr>
        <w:t>1,174 mi) from 34CL76</w:t>
      </w:r>
      <w:r w:rsidR="001E2B8D" w:rsidRPr="008F2F99">
        <w:rPr>
          <w:rFonts w:ascii="Times New Roman" w:hAnsi="Times New Roman" w:cs="Times New Roman"/>
          <w:bCs/>
        </w:rPr>
        <w:t xml:space="preserve"> (Table 5.2; Figure 5.9; Appendix B)</w:t>
      </w:r>
      <w:r w:rsidRPr="008F2F99">
        <w:rPr>
          <w:rFonts w:ascii="Times New Roman" w:hAnsi="Times New Roman" w:cs="Times New Roman"/>
          <w:bCs/>
        </w:rPr>
        <w:t>. The flake sourced to the Malad formation in southeastern Idaho</w:t>
      </w:r>
      <w:r w:rsidR="00BA2FC2" w:rsidRPr="008F2F99">
        <w:rPr>
          <w:rFonts w:ascii="Times New Roman" w:hAnsi="Times New Roman" w:cs="Times New Roman"/>
          <w:bCs/>
        </w:rPr>
        <w:t>, over 1,522 km (946 mi) from 34CL76</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 Another obsidian flake (#1750) from the Jim Cox Collection was found at site 34OK71 in Oklahoma County, Oklahoma. Artifact #1750 sourced to the Malad formation in southeast Idaho</w:t>
      </w:r>
      <w:r w:rsidR="00BA2FC2" w:rsidRPr="008F2F99">
        <w:rPr>
          <w:rFonts w:ascii="Times New Roman" w:hAnsi="Times New Roman" w:cs="Times New Roman"/>
          <w:bCs/>
        </w:rPr>
        <w:t>, over 1,514 km (941 mi) from 34OK71</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w:t>
      </w:r>
    </w:p>
    <w:p w14:paraId="32450734" w14:textId="6F9A706A"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A flake (#1475) from site 34JK22 in Jackson County, Oklahoma belonging to a collection held at the OAS sourced to the Malad formation in southeastern Idaho</w:t>
      </w:r>
      <w:r w:rsidR="00BA2FC2" w:rsidRPr="008F2F99">
        <w:rPr>
          <w:rFonts w:ascii="Times New Roman" w:hAnsi="Times New Roman" w:cs="Times New Roman"/>
          <w:bCs/>
        </w:rPr>
        <w:t>, over 1,425 km (885 mi) from 34JK22</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 A second flake (#1612) found at site 34CI161 belonging to the Kenneth Saunder’s Collection held at the Cimarron County Heritage Center (CCHC) sourced to the Valles Rhyolite formation in the Jemez Mountains, New Mexico</w:t>
      </w:r>
      <w:r w:rsidR="00BA2FC2" w:rsidRPr="008F2F99">
        <w:rPr>
          <w:rFonts w:ascii="Times New Roman" w:hAnsi="Times New Roman" w:cs="Times New Roman"/>
          <w:bCs/>
        </w:rPr>
        <w:t>, over 382 km (237 mi) from 34CI161</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 A third flake (#1786) found at site 34RM208 in Roger Mills County, Oklahoma belonging to the Sam Noble Oklahoma Museum of Natural History (SNOMNH) Collection sourced to the Malad formation in southeastern Idaho</w:t>
      </w:r>
      <w:r w:rsidR="00BA2FC2" w:rsidRPr="008F2F99">
        <w:rPr>
          <w:rFonts w:ascii="Times New Roman" w:hAnsi="Times New Roman" w:cs="Times New Roman"/>
          <w:bCs/>
        </w:rPr>
        <w:t>, 1,337 km (831 mi) from 34RM208</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 A fourth flake (#1787) found at site 34KA119 in Kay County, Oklahoma from the SNOMNH Collection sourced to the Cerro Toledo Rhyolite formation in the Jemez Mountains, New Mexico</w:t>
      </w:r>
      <w:r w:rsidR="00BA2FC2" w:rsidRPr="008F2F99">
        <w:rPr>
          <w:rFonts w:ascii="Times New Roman" w:hAnsi="Times New Roman" w:cs="Times New Roman"/>
          <w:bCs/>
        </w:rPr>
        <w:t>, over 859 km (534 mi) from 34KA119</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xml:space="preserve">; Appendix B). </w:t>
      </w:r>
    </w:p>
    <w:p w14:paraId="1D322DA2" w14:textId="07248CBE"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A </w:t>
      </w:r>
      <w:r w:rsidR="0027463C" w:rsidRPr="008F2F99">
        <w:rPr>
          <w:rFonts w:ascii="Times New Roman" w:hAnsi="Times New Roman" w:cs="Times New Roman"/>
          <w:bCs/>
        </w:rPr>
        <w:t xml:space="preserve">fifth </w:t>
      </w:r>
      <w:r w:rsidRPr="008F2F99">
        <w:rPr>
          <w:rFonts w:ascii="Times New Roman" w:hAnsi="Times New Roman" w:cs="Times New Roman"/>
          <w:bCs/>
        </w:rPr>
        <w:t>flake (#1793) found at site 34SM20 in Seminole County, Oklahoma from the SNOMNH Collection sourced to the Malad formation in southeastern Idaho</w:t>
      </w:r>
      <w:r w:rsidR="00BA2FC2" w:rsidRPr="008F2F99">
        <w:rPr>
          <w:rFonts w:ascii="Times New Roman" w:hAnsi="Times New Roman" w:cs="Times New Roman"/>
          <w:bCs/>
        </w:rPr>
        <w:t>, over 1,603 km (996 mi) from 34SM20</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xml:space="preserve">; Appendix B). A </w:t>
      </w:r>
      <w:r w:rsidR="0027463C" w:rsidRPr="008F2F99">
        <w:rPr>
          <w:rFonts w:ascii="Times New Roman" w:hAnsi="Times New Roman" w:cs="Times New Roman"/>
          <w:bCs/>
        </w:rPr>
        <w:t>sixth</w:t>
      </w:r>
      <w:r w:rsidRPr="008F2F99">
        <w:rPr>
          <w:rFonts w:ascii="Times New Roman" w:hAnsi="Times New Roman" w:cs="Times New Roman"/>
          <w:bCs/>
        </w:rPr>
        <w:t xml:space="preserve"> flake (#1807) found at site 34HR36 in Harmon County, Oklahoma from the SNOMNH Collection could not be matched to any known obsidian source (Table 5.2; Figure 5.</w:t>
      </w:r>
      <w:r w:rsidR="001E2B8D" w:rsidRPr="008F2F99">
        <w:rPr>
          <w:rFonts w:ascii="Times New Roman" w:hAnsi="Times New Roman" w:cs="Times New Roman"/>
          <w:bCs/>
        </w:rPr>
        <w:t>9</w:t>
      </w:r>
      <w:r w:rsidRPr="008F2F99">
        <w:rPr>
          <w:rFonts w:ascii="Times New Roman" w:hAnsi="Times New Roman" w:cs="Times New Roman"/>
          <w:bCs/>
        </w:rPr>
        <w:t xml:space="preserve">; Appendix B). A </w:t>
      </w:r>
      <w:r w:rsidR="0027463C" w:rsidRPr="008F2F99">
        <w:rPr>
          <w:rFonts w:ascii="Times New Roman" w:hAnsi="Times New Roman" w:cs="Times New Roman"/>
          <w:bCs/>
        </w:rPr>
        <w:t>seventh</w:t>
      </w:r>
      <w:r w:rsidRPr="008F2F99">
        <w:rPr>
          <w:rFonts w:ascii="Times New Roman" w:hAnsi="Times New Roman" w:cs="Times New Roman"/>
          <w:bCs/>
        </w:rPr>
        <w:t xml:space="preserve"> flake (#1809) from </w:t>
      </w:r>
      <w:r w:rsidRPr="008F2F99">
        <w:rPr>
          <w:rFonts w:ascii="Times New Roman" w:hAnsi="Times New Roman" w:cs="Times New Roman"/>
          <w:bCs/>
        </w:rPr>
        <w:lastRenderedPageBreak/>
        <w:t>site 34CI199 in Cimarron County, Oklahoma from the SNOMNH Collection sourced to the Cerro Toledo Rhyolite formation in the Jemez Mountains, New Mexico</w:t>
      </w:r>
      <w:r w:rsidR="00BA2FC2" w:rsidRPr="008F2F99">
        <w:rPr>
          <w:rFonts w:ascii="Times New Roman" w:hAnsi="Times New Roman" w:cs="Times New Roman"/>
          <w:bCs/>
        </w:rPr>
        <w:t>, over 325 km (202 mi) from 34CI199</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Appendix B). An obsidian PPK mid-section (#1789) found at site 34SM7 in Seminole County, Oklahoma, and coming from a collection at the SNOMNH sourced to the Buck Mountain obsidian source in northeast California</w:t>
      </w:r>
      <w:r w:rsidR="00BA2FC2" w:rsidRPr="008F2F99">
        <w:rPr>
          <w:rFonts w:ascii="Times New Roman" w:hAnsi="Times New Roman" w:cs="Times New Roman"/>
          <w:bCs/>
        </w:rPr>
        <w:t>, over 2,213 km (1,375 mi) from 34SM7</w:t>
      </w:r>
      <w:r w:rsidRPr="008F2F99">
        <w:rPr>
          <w:rFonts w:ascii="Times New Roman" w:hAnsi="Times New Roman" w:cs="Times New Roman"/>
          <w:bCs/>
        </w:rPr>
        <w:t xml:space="preserve"> (Table 5.2; Figure 5.</w:t>
      </w:r>
      <w:r w:rsidR="001E2B8D" w:rsidRPr="008F2F99">
        <w:rPr>
          <w:rFonts w:ascii="Times New Roman" w:hAnsi="Times New Roman" w:cs="Times New Roman"/>
          <w:bCs/>
        </w:rPr>
        <w:t>9</w:t>
      </w:r>
      <w:r w:rsidRPr="008F2F99">
        <w:rPr>
          <w:rFonts w:ascii="Times New Roman" w:hAnsi="Times New Roman" w:cs="Times New Roman"/>
          <w:bCs/>
        </w:rPr>
        <w:t xml:space="preserve">; Appendix B). The temporal evidence from site 34SM7 is tenuous and circumstantial, yet artifacts belonging to collectors in the area and other archaeological sites in the vicinity of Jumper Creek </w:t>
      </w:r>
      <w:r w:rsidR="00BA2FC2" w:rsidRPr="008F2F99">
        <w:rPr>
          <w:rFonts w:ascii="Times New Roman" w:hAnsi="Times New Roman" w:cs="Times New Roman"/>
          <w:bCs/>
        </w:rPr>
        <w:t xml:space="preserve">(34SM87) </w:t>
      </w:r>
      <w:r w:rsidRPr="008F2F99">
        <w:rPr>
          <w:rFonts w:ascii="Times New Roman" w:hAnsi="Times New Roman" w:cs="Times New Roman"/>
          <w:bCs/>
        </w:rPr>
        <w:t xml:space="preserve">suggest that site 34SM7 is likely a transitional Late Archaic to Woodland site (Briscoe 1993). Because of this information, I classified site 34SM7 as an Archaic Period site based on previous obsidian data in the surrounding region. </w:t>
      </w:r>
    </w:p>
    <w:p w14:paraId="0FE67863" w14:textId="77777777" w:rsidR="00044CCC" w:rsidRPr="008F2F99" w:rsidRDefault="00044CCC" w:rsidP="00044CCC">
      <w:pPr>
        <w:spacing w:line="480" w:lineRule="auto"/>
        <w:outlineLvl w:val="0"/>
        <w:rPr>
          <w:rFonts w:ascii="Times New Roman" w:hAnsi="Times New Roman" w:cs="Times New Roman"/>
          <w:b/>
          <w:bCs/>
        </w:rPr>
      </w:pPr>
      <w:r w:rsidRPr="008F2F99">
        <w:rPr>
          <w:rFonts w:ascii="Times New Roman" w:hAnsi="Times New Roman" w:cs="Times New Roman"/>
          <w:b/>
          <w:bCs/>
        </w:rPr>
        <w:t>Woodland Period (</w:t>
      </w:r>
      <w:r w:rsidRPr="008F2F99">
        <w:rPr>
          <w:rFonts w:ascii="Times New Roman" w:hAnsi="Times New Roman" w:cs="Times New Roman"/>
          <w:b/>
          <w:bCs/>
          <w:color w:val="000000" w:themeColor="text1"/>
        </w:rPr>
        <w:t>Ca. 1,950 – 1,050 B.P.)</w:t>
      </w:r>
    </w:p>
    <w:p w14:paraId="17A51BE6" w14:textId="27CACFCF" w:rsidR="00044CCC" w:rsidRPr="008F2F99" w:rsidRDefault="00872A16" w:rsidP="00044CCC">
      <w:pPr>
        <w:spacing w:line="480" w:lineRule="auto"/>
        <w:rPr>
          <w:rFonts w:ascii="Times New Roman" w:hAnsi="Times New Roman" w:cs="Times New Roman"/>
          <w:bCs/>
          <w:u w:val="single"/>
        </w:rPr>
      </w:pPr>
      <w:r w:rsidRPr="008F2F99">
        <w:rPr>
          <w:rFonts w:ascii="Times New Roman" w:hAnsi="Times New Roman" w:cs="Times New Roman"/>
          <w:bCs/>
          <w:u w:val="single"/>
        </w:rPr>
        <w:t xml:space="preserve">Previously </w:t>
      </w:r>
      <w:r w:rsidR="00C629FC" w:rsidRPr="008F2F99">
        <w:rPr>
          <w:rFonts w:ascii="Times New Roman" w:hAnsi="Times New Roman" w:cs="Times New Roman"/>
          <w:bCs/>
          <w:u w:val="single"/>
        </w:rPr>
        <w:t>Reported</w:t>
      </w:r>
      <w:r w:rsidRPr="008F2F99">
        <w:rPr>
          <w:rFonts w:ascii="Times New Roman" w:hAnsi="Times New Roman" w:cs="Times New Roman"/>
          <w:bCs/>
          <w:u w:val="single"/>
        </w:rPr>
        <w:t xml:space="preserve"> Woodland Period Obsidian in Oklahoma</w:t>
      </w:r>
    </w:p>
    <w:p w14:paraId="342C074B" w14:textId="4FC72DBF" w:rsidR="00044CCC" w:rsidRPr="008F2F99" w:rsidRDefault="00C629FC" w:rsidP="00044CCC">
      <w:pPr>
        <w:spacing w:line="480" w:lineRule="auto"/>
        <w:ind w:firstLine="720"/>
        <w:rPr>
          <w:rFonts w:ascii="Times New Roman" w:hAnsi="Times New Roman" w:cs="Times New Roman"/>
        </w:rPr>
      </w:pPr>
      <w:r w:rsidRPr="008F2F99">
        <w:rPr>
          <w:rFonts w:ascii="Times New Roman" w:hAnsi="Times New Roman" w:cs="Times New Roman"/>
        </w:rPr>
        <w:t>T</w:t>
      </w:r>
      <w:r w:rsidR="00044CCC" w:rsidRPr="008F2F99">
        <w:rPr>
          <w:rFonts w:ascii="Times New Roman" w:hAnsi="Times New Roman" w:cs="Times New Roman"/>
        </w:rPr>
        <w:t xml:space="preserve">wo occurrences of Woodland </w:t>
      </w:r>
      <w:r w:rsidR="006A04D5" w:rsidRPr="008F2F99">
        <w:rPr>
          <w:rFonts w:ascii="Times New Roman" w:hAnsi="Times New Roman" w:cs="Times New Roman"/>
        </w:rPr>
        <w:t>P</w:t>
      </w:r>
      <w:r w:rsidR="00044CCC" w:rsidRPr="008F2F99">
        <w:rPr>
          <w:rFonts w:ascii="Times New Roman" w:hAnsi="Times New Roman" w:cs="Times New Roman"/>
        </w:rPr>
        <w:t>eriod obsidian have been reported in Oklahoma before my project.</w:t>
      </w:r>
      <w:r w:rsidR="006A04D5" w:rsidRPr="008F2F99">
        <w:rPr>
          <w:rFonts w:ascii="Times New Roman" w:hAnsi="Times New Roman" w:cs="Times New Roman"/>
        </w:rPr>
        <w:t xml:space="preserve"> Archaeologists working for ODOT</w:t>
      </w:r>
      <w:r w:rsidR="00044CCC" w:rsidRPr="008F2F99">
        <w:rPr>
          <w:rFonts w:ascii="Times New Roman" w:hAnsi="Times New Roman" w:cs="Times New Roman"/>
        </w:rPr>
        <w:t xml:space="preserve"> (Bartlett and O’Shea 2014) found the first evidence during mitigation for a bridge replacement in north-central Oklahoma. There, Bartlett and O’Shea (2014) uncovered one obsidian flake from excavations at 34GT47, the Cralley Frederick site. Site 34GT47 is a transitional Plains Woodland/Late Precontact site dating to ca. 960 B.P. (Bartlett and O’Shea 2014). According to Shackley’s (2013) analysis, the obsidian flake </w:t>
      </w:r>
      <w:r w:rsidR="00044CCC" w:rsidRPr="008F2F99">
        <w:rPr>
          <w:rFonts w:ascii="Times New Roman" w:hAnsi="Times New Roman" w:cs="Times New Roman"/>
          <w:color w:val="000000" w:themeColor="text1"/>
        </w:rPr>
        <w:t xml:space="preserve">sourced </w:t>
      </w:r>
      <w:r w:rsidR="00044CCC" w:rsidRPr="008F2F99">
        <w:rPr>
          <w:rFonts w:ascii="Times New Roman" w:hAnsi="Times New Roman" w:cs="Times New Roman"/>
        </w:rPr>
        <w:t>to the Obsidian Cliff formation in northwest Wyoming</w:t>
      </w:r>
      <w:r w:rsidR="003A4C5E" w:rsidRPr="008F2F99">
        <w:rPr>
          <w:rFonts w:ascii="Times New Roman" w:hAnsi="Times New Roman" w:cs="Times New Roman"/>
        </w:rPr>
        <w:t>, over 1,411 km (877 mi) from 34GT47</w:t>
      </w:r>
      <w:r w:rsidR="00044CCC" w:rsidRPr="008F2F99">
        <w:rPr>
          <w:rFonts w:ascii="Times New Roman" w:hAnsi="Times New Roman" w:cs="Times New Roman"/>
        </w:rPr>
        <w:t xml:space="preserve"> (Bartlett and O’Shea 2014).</w:t>
      </w:r>
    </w:p>
    <w:p w14:paraId="18209FB1" w14:textId="47B28961"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Brooks and Cleland (2015) conducted the second study of Woodland period obsidian in Oklahoma as part of the analysis of material from 34GT9, the Stalker site, excavated in 1981–</w:t>
      </w:r>
      <w:r w:rsidRPr="008F2F99">
        <w:rPr>
          <w:rFonts w:ascii="Times New Roman" w:hAnsi="Times New Roman" w:cs="Times New Roman"/>
        </w:rPr>
        <w:lastRenderedPageBreak/>
        <w:t>1982 by Glen Rose. Site 34GT9 is a transitional Plains Woodland/Late Precontact site with radiocarbon dates indicating a relatively short occupation situated around ca. 1,060 B.P. (Brooks and Cleland 2015). Brooks and Cleland (2015) found three obsidian flakes within the material from this site, and sent one of them to Shackley, who matched it to the Malad obsidian formation in southeast Idaho</w:t>
      </w:r>
      <w:r w:rsidR="003A4C5E" w:rsidRPr="008F2F99">
        <w:rPr>
          <w:rFonts w:ascii="Times New Roman" w:hAnsi="Times New Roman" w:cs="Times New Roman"/>
        </w:rPr>
        <w:t>, over 1,410 (876 mi) from 34GT9</w:t>
      </w:r>
      <w:r w:rsidRPr="008F2F99">
        <w:rPr>
          <w:rFonts w:ascii="Times New Roman" w:hAnsi="Times New Roman" w:cs="Times New Roman"/>
        </w:rPr>
        <w:t xml:space="preserve"> (Brooks and Cleland 2015). </w:t>
      </w:r>
    </w:p>
    <w:p w14:paraId="369AFBCE" w14:textId="77777777" w:rsidR="00044CCC" w:rsidRPr="008F2F99" w:rsidRDefault="00044CCC" w:rsidP="00044CCC">
      <w:pPr>
        <w:spacing w:line="480" w:lineRule="auto"/>
        <w:outlineLvl w:val="0"/>
        <w:rPr>
          <w:rFonts w:ascii="Times New Roman" w:hAnsi="Times New Roman" w:cs="Times New Roman"/>
          <w:bCs/>
          <w:u w:val="single"/>
        </w:rPr>
      </w:pPr>
      <w:r w:rsidRPr="008F2F99">
        <w:rPr>
          <w:rFonts w:ascii="Times New Roman" w:hAnsi="Times New Roman" w:cs="Times New Roman"/>
          <w:bCs/>
          <w:u w:val="single"/>
        </w:rPr>
        <w:t>EDXRF Results: Woodland Period</w:t>
      </w:r>
    </w:p>
    <w:p w14:paraId="72BAD1A5" w14:textId="197E60AD"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Similar to the Paleoindigenous Period, evidence for obsidian utilization during the Woodland Period in </w:t>
      </w:r>
      <w:r w:rsidR="001E2B8D" w:rsidRPr="008F2F99">
        <w:rPr>
          <w:rFonts w:ascii="Times New Roman" w:hAnsi="Times New Roman" w:cs="Times New Roman"/>
          <w:bCs/>
        </w:rPr>
        <w:t>limited</w:t>
      </w:r>
      <w:r w:rsidR="00266C02" w:rsidRPr="008F2F99">
        <w:rPr>
          <w:rFonts w:ascii="Times New Roman" w:hAnsi="Times New Roman" w:cs="Times New Roman"/>
          <w:bCs/>
        </w:rPr>
        <w:t xml:space="preserve"> (n = </w:t>
      </w:r>
      <w:r w:rsidR="003811CC" w:rsidRPr="008F2F99">
        <w:rPr>
          <w:rFonts w:ascii="Times New Roman" w:hAnsi="Times New Roman" w:cs="Times New Roman"/>
          <w:bCs/>
        </w:rPr>
        <w:t>11</w:t>
      </w:r>
      <w:r w:rsidR="00266C02" w:rsidRPr="008F2F99">
        <w:rPr>
          <w:rFonts w:ascii="Times New Roman" w:hAnsi="Times New Roman" w:cs="Times New Roman"/>
          <w:bCs/>
        </w:rPr>
        <w:t>)</w:t>
      </w:r>
      <w:r w:rsidRPr="008F2F99">
        <w:rPr>
          <w:rFonts w:ascii="Times New Roman" w:hAnsi="Times New Roman" w:cs="Times New Roman"/>
          <w:bCs/>
        </w:rPr>
        <w:t xml:space="preserve">. I </w:t>
      </w:r>
      <w:r w:rsidR="001E2B8D" w:rsidRPr="008F2F99">
        <w:rPr>
          <w:rFonts w:ascii="Times New Roman" w:hAnsi="Times New Roman" w:cs="Times New Roman"/>
          <w:bCs/>
        </w:rPr>
        <w:t>linked</w:t>
      </w:r>
      <w:r w:rsidRPr="008F2F99">
        <w:rPr>
          <w:rFonts w:ascii="Times New Roman" w:hAnsi="Times New Roman" w:cs="Times New Roman"/>
          <w:bCs/>
        </w:rPr>
        <w:t xml:space="preserve"> </w:t>
      </w:r>
      <w:r w:rsidR="003811CC" w:rsidRPr="008F2F99">
        <w:rPr>
          <w:rFonts w:ascii="Times New Roman" w:hAnsi="Times New Roman" w:cs="Times New Roman"/>
          <w:bCs/>
        </w:rPr>
        <w:t>eleven</w:t>
      </w:r>
      <w:r w:rsidRPr="008F2F99">
        <w:rPr>
          <w:rFonts w:ascii="Times New Roman" w:hAnsi="Times New Roman" w:cs="Times New Roman"/>
          <w:bCs/>
        </w:rPr>
        <w:t xml:space="preserve"> of the 102 samples submitted for EDXRF analysis and obsidian source characterization to the Woodland Period in Oklahoma. Figure 5.1</w:t>
      </w:r>
      <w:r w:rsidR="001E2B8D" w:rsidRPr="008F2F99">
        <w:rPr>
          <w:rFonts w:ascii="Times New Roman" w:hAnsi="Times New Roman" w:cs="Times New Roman"/>
          <w:bCs/>
        </w:rPr>
        <w:t>2</w:t>
      </w:r>
      <w:r w:rsidRPr="008F2F99">
        <w:rPr>
          <w:rFonts w:ascii="Times New Roman" w:hAnsi="Times New Roman" w:cs="Times New Roman"/>
          <w:bCs/>
        </w:rPr>
        <w:t xml:space="preserve"> is a synthesis map of my EDXRF results for the Woodland Period and the literature review. </w:t>
      </w:r>
    </w:p>
    <w:p w14:paraId="04098F8C" w14:textId="77777777" w:rsidR="00044CCC" w:rsidRPr="008F2F99" w:rsidRDefault="00044CCC" w:rsidP="00044CCC">
      <w:pPr>
        <w:spacing w:line="480" w:lineRule="auto"/>
        <w:rPr>
          <w:rFonts w:ascii="Times New Roman" w:hAnsi="Times New Roman" w:cs="Times New Roman"/>
          <w:bCs/>
        </w:rPr>
        <w:sectPr w:rsidR="00044CCC" w:rsidRPr="008F2F99" w:rsidSect="000C12E4">
          <w:headerReference w:type="default" r:id="rId74"/>
          <w:pgSz w:w="12240" w:h="15840"/>
          <w:pgMar w:top="1440" w:right="1440" w:bottom="1440" w:left="1440" w:header="720" w:footer="720" w:gutter="0"/>
          <w:cols w:space="720"/>
          <w:docGrid w:linePitch="360"/>
        </w:sectPr>
      </w:pPr>
    </w:p>
    <w:p w14:paraId="7DD490D9" w14:textId="28C935FC"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lastRenderedPageBreak/>
        <w:t>Figure 5.1</w:t>
      </w:r>
      <w:r w:rsidR="001E2B8D" w:rsidRPr="008F2F99">
        <w:rPr>
          <w:rFonts w:ascii="Times New Roman" w:hAnsi="Times New Roman" w:cs="Times New Roman"/>
          <w:b/>
        </w:rPr>
        <w:t>2</w:t>
      </w:r>
      <w:r w:rsidRPr="008F2F99">
        <w:rPr>
          <w:rFonts w:ascii="Times New Roman" w:hAnsi="Times New Roman" w:cs="Times New Roman"/>
          <w:b/>
        </w:rPr>
        <w:t>: Woodland Obsidian in Oklahoma</w:t>
      </w:r>
    </w:p>
    <w:p w14:paraId="5EC5CE5D" w14:textId="77777777" w:rsidR="00044CCC" w:rsidRPr="008F2F99" w:rsidRDefault="00044CCC" w:rsidP="00044CCC">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05E9415B" wp14:editId="7584BBC8">
            <wp:extent cx="7772400" cy="5181600"/>
            <wp:effectExtent l="12700" t="12700" r="12700" b="12700"/>
            <wp:docPr id="211181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19551" name="Picture 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658AB799" w14:textId="77777777" w:rsidR="00044CCC" w:rsidRPr="008F2F99" w:rsidRDefault="00044CCC" w:rsidP="00044CCC">
      <w:pPr>
        <w:spacing w:line="480" w:lineRule="auto"/>
        <w:rPr>
          <w:rFonts w:ascii="Times New Roman" w:hAnsi="Times New Roman" w:cs="Times New Roman"/>
          <w:bCs/>
        </w:rPr>
        <w:sectPr w:rsidR="00044CCC" w:rsidRPr="008F2F99" w:rsidSect="00867206">
          <w:headerReference w:type="default" r:id="rId76"/>
          <w:pgSz w:w="15840" w:h="12240" w:orient="landscape"/>
          <w:pgMar w:top="1440" w:right="1440" w:bottom="1440" w:left="1440" w:header="720" w:footer="720" w:gutter="0"/>
          <w:cols w:space="720"/>
          <w:docGrid w:linePitch="360"/>
        </w:sectPr>
      </w:pPr>
    </w:p>
    <w:p w14:paraId="15B2656A" w14:textId="54074F21"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lastRenderedPageBreak/>
        <w:tab/>
        <w:t xml:space="preserve">Six of these </w:t>
      </w:r>
      <w:r w:rsidR="003811CC" w:rsidRPr="008F2F99">
        <w:rPr>
          <w:rFonts w:ascii="Times New Roman" w:hAnsi="Times New Roman" w:cs="Times New Roman"/>
          <w:bCs/>
        </w:rPr>
        <w:t>eleven</w:t>
      </w:r>
      <w:r w:rsidRPr="008F2F99">
        <w:rPr>
          <w:rFonts w:ascii="Times New Roman" w:hAnsi="Times New Roman" w:cs="Times New Roman"/>
          <w:bCs/>
        </w:rPr>
        <w:t xml:space="preserve"> samples are Scallorn-like PPKs. Scallorn-like PPKs are generally considered a Woodland manifestation and have a date range of 1,750</w:t>
      </w:r>
      <w:r w:rsidR="005C2D2B" w:rsidRPr="008F2F99">
        <w:rPr>
          <w:rFonts w:ascii="Times New Roman" w:hAnsi="Times New Roman" w:cs="Times New Roman"/>
          <w:bCs/>
        </w:rPr>
        <w:t xml:space="preserve"> </w:t>
      </w:r>
      <w:r w:rsidRPr="008F2F99">
        <w:rPr>
          <w:rFonts w:ascii="Times New Roman" w:hAnsi="Times New Roman" w:cs="Times New Roman"/>
          <w:bCs/>
        </w:rPr>
        <w:t>–</w:t>
      </w:r>
      <w:r w:rsidR="005C2D2B" w:rsidRPr="008F2F99">
        <w:rPr>
          <w:rFonts w:ascii="Times New Roman" w:hAnsi="Times New Roman" w:cs="Times New Roman"/>
          <w:bCs/>
        </w:rPr>
        <w:t xml:space="preserve"> </w:t>
      </w:r>
      <w:r w:rsidR="00266C02" w:rsidRPr="008F2F99">
        <w:rPr>
          <w:rFonts w:ascii="Times New Roman" w:hAnsi="Times New Roman" w:cs="Times New Roman"/>
          <w:bCs/>
        </w:rPr>
        <w:t>8</w:t>
      </w:r>
      <w:r w:rsidRPr="008F2F99">
        <w:rPr>
          <w:rFonts w:ascii="Times New Roman" w:hAnsi="Times New Roman" w:cs="Times New Roman"/>
          <w:bCs/>
        </w:rPr>
        <w:t xml:space="preserve">00 B.P. (Duncan et al. 2007). This date range spills over into the early portions of the Late Precontact Period, and along these lines, many archaeologists consider Scallorn-like PPKs tenuously diagnostic at best (Duncan et al. 2007). The first of these six Scallorn-like PPKs (#11) belongs to the Harold Kachel Collection, was likely found in </w:t>
      </w:r>
      <w:r w:rsidR="003A4C5E" w:rsidRPr="008F2F99">
        <w:rPr>
          <w:rFonts w:ascii="Times New Roman" w:hAnsi="Times New Roman" w:cs="Times New Roman"/>
          <w:bCs/>
        </w:rPr>
        <w:t xml:space="preserve">Beaver County in </w:t>
      </w:r>
      <w:r w:rsidRPr="008F2F99">
        <w:rPr>
          <w:rFonts w:ascii="Times New Roman" w:hAnsi="Times New Roman" w:cs="Times New Roman"/>
          <w:bCs/>
        </w:rPr>
        <w:t>the Oklahoma Panhandle, and sourced to the Malad formation in southeast Idaho</w:t>
      </w:r>
      <w:r w:rsidR="003A4C5E" w:rsidRPr="008F2F99">
        <w:rPr>
          <w:rFonts w:ascii="Times New Roman" w:hAnsi="Times New Roman" w:cs="Times New Roman"/>
          <w:bCs/>
        </w:rPr>
        <w:t>, over 1,154 km (717 mi) from the northwest corner of Beaver County, Oklahoma</w:t>
      </w:r>
      <w:r w:rsidRPr="008F2F99">
        <w:rPr>
          <w:rFonts w:ascii="Times New Roman" w:hAnsi="Times New Roman" w:cs="Times New Roman"/>
          <w:bCs/>
        </w:rPr>
        <w:t xml:space="preserve"> (Table 5.2; Figure 5.1</w:t>
      </w:r>
      <w:r w:rsidR="001E2B8D" w:rsidRPr="008F2F99">
        <w:rPr>
          <w:rFonts w:ascii="Times New Roman" w:hAnsi="Times New Roman" w:cs="Times New Roman"/>
          <w:bCs/>
        </w:rPr>
        <w:t>2</w:t>
      </w:r>
      <w:r w:rsidRPr="008F2F99">
        <w:rPr>
          <w:rFonts w:ascii="Times New Roman" w:hAnsi="Times New Roman" w:cs="Times New Roman"/>
          <w:bCs/>
        </w:rPr>
        <w:t xml:space="preserve">; Appendix B). </w:t>
      </w:r>
    </w:p>
    <w:p w14:paraId="77E95E82" w14:textId="5E96C6E6"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Three of the six Scallorn-like PPKs (#49, #50, and #1734) belong to the Bill Ramsey Collection. Two of Bill Ramsey’s Scallorn-like PPKs (#50 and #1734) were found in Cimarron County with one of the artifacts (#50) bearing spatial data recorded by Bill Ramsey himself, and sourced to the Cerro Toledo Rhyolite formation in the Jemez Mountains, New Mexico</w:t>
      </w:r>
      <w:r w:rsidR="001179E9" w:rsidRPr="008F2F99">
        <w:rPr>
          <w:rFonts w:ascii="Times New Roman" w:hAnsi="Times New Roman" w:cs="Times New Roman"/>
          <w:bCs/>
        </w:rPr>
        <w:t>, over 360 km (224 mi) from the center of Cimarron County, Oklahoma</w:t>
      </w:r>
      <w:r w:rsidRPr="008F2F99">
        <w:rPr>
          <w:rFonts w:ascii="Times New Roman" w:hAnsi="Times New Roman" w:cs="Times New Roman"/>
          <w:bCs/>
        </w:rPr>
        <w:t xml:space="preserve"> (Table 5.2; Figure 5.1</w:t>
      </w:r>
      <w:r w:rsidR="001E2B8D" w:rsidRPr="008F2F99">
        <w:rPr>
          <w:rFonts w:ascii="Times New Roman" w:hAnsi="Times New Roman" w:cs="Times New Roman"/>
          <w:bCs/>
        </w:rPr>
        <w:t>2</w:t>
      </w:r>
      <w:r w:rsidRPr="008F2F99">
        <w:rPr>
          <w:rFonts w:ascii="Times New Roman" w:hAnsi="Times New Roman" w:cs="Times New Roman"/>
          <w:bCs/>
        </w:rPr>
        <w:t>; Appendix B). The remaining Scallorn-like PPK (#49) from the Bill Ramsey Collection was found in Kiowa County with Bill Ramsey recording the spatial data here as well. The EDXRF results show that artifact #49 is definitively obsidian, but does not match any known source (Table 5.2; Figure 5.1</w:t>
      </w:r>
      <w:r w:rsidR="001E2B8D" w:rsidRPr="008F2F99">
        <w:rPr>
          <w:rFonts w:ascii="Times New Roman" w:hAnsi="Times New Roman" w:cs="Times New Roman"/>
          <w:bCs/>
        </w:rPr>
        <w:t>2</w:t>
      </w:r>
      <w:r w:rsidRPr="008F2F99">
        <w:rPr>
          <w:rFonts w:ascii="Times New Roman" w:hAnsi="Times New Roman" w:cs="Times New Roman"/>
          <w:bCs/>
        </w:rPr>
        <w:t xml:space="preserve"> and 5.1</w:t>
      </w:r>
      <w:r w:rsidR="001E2B8D" w:rsidRPr="008F2F99">
        <w:rPr>
          <w:rFonts w:ascii="Times New Roman" w:hAnsi="Times New Roman" w:cs="Times New Roman"/>
          <w:bCs/>
        </w:rPr>
        <w:t>3</w:t>
      </w:r>
      <w:r w:rsidRPr="008F2F99">
        <w:rPr>
          <w:rFonts w:ascii="Times New Roman" w:hAnsi="Times New Roman" w:cs="Times New Roman"/>
          <w:bCs/>
        </w:rPr>
        <w:t>; Appendix B).</w:t>
      </w:r>
    </w:p>
    <w:p w14:paraId="1FB5FD81" w14:textId="77777777" w:rsidR="00BF0C02" w:rsidRPr="008F2F99" w:rsidRDefault="00BF0C02" w:rsidP="005D713A">
      <w:pPr>
        <w:spacing w:line="480" w:lineRule="auto"/>
        <w:jc w:val="center"/>
        <w:rPr>
          <w:rFonts w:ascii="Times New Roman" w:hAnsi="Times New Roman" w:cs="Times New Roman"/>
          <w:b/>
        </w:rPr>
      </w:pPr>
      <w:r w:rsidRPr="008F2F99">
        <w:rPr>
          <w:rFonts w:ascii="Times New Roman" w:hAnsi="Times New Roman" w:cs="Times New Roman"/>
          <w:b/>
        </w:rPr>
        <w:br w:type="page"/>
      </w:r>
    </w:p>
    <w:p w14:paraId="59C73666" w14:textId="5348E72E" w:rsidR="00044CCC" w:rsidRPr="008F2F99" w:rsidRDefault="00044CCC" w:rsidP="005D713A">
      <w:pPr>
        <w:spacing w:line="480" w:lineRule="auto"/>
        <w:jc w:val="center"/>
        <w:rPr>
          <w:rFonts w:ascii="Times New Roman" w:hAnsi="Times New Roman" w:cs="Times New Roman"/>
          <w:b/>
        </w:rPr>
      </w:pPr>
      <w:r w:rsidRPr="008F2F99">
        <w:rPr>
          <w:rFonts w:ascii="Times New Roman" w:hAnsi="Times New Roman" w:cs="Times New Roman"/>
          <w:b/>
        </w:rPr>
        <w:lastRenderedPageBreak/>
        <w:t>Figure 5.1</w:t>
      </w:r>
      <w:r w:rsidR="001E2B8D" w:rsidRPr="008F2F99">
        <w:rPr>
          <w:rFonts w:ascii="Times New Roman" w:hAnsi="Times New Roman" w:cs="Times New Roman"/>
          <w:b/>
        </w:rPr>
        <w:t>3</w:t>
      </w:r>
      <w:r w:rsidRPr="008F2F99">
        <w:rPr>
          <w:rFonts w:ascii="Times New Roman" w:hAnsi="Times New Roman" w:cs="Times New Roman"/>
          <w:b/>
        </w:rPr>
        <w:t>: Artifact #49 Obsidian Scallorn-</w:t>
      </w:r>
      <w:r w:rsidR="004C606C" w:rsidRPr="008F2F99">
        <w:rPr>
          <w:rFonts w:ascii="Times New Roman" w:hAnsi="Times New Roman" w:cs="Times New Roman"/>
          <w:b/>
        </w:rPr>
        <w:t>like</w:t>
      </w:r>
      <w:r w:rsidRPr="008F2F99">
        <w:rPr>
          <w:rFonts w:ascii="Times New Roman" w:hAnsi="Times New Roman" w:cs="Times New Roman"/>
          <w:b/>
        </w:rPr>
        <w:t xml:space="preserve"> PPK (1,750 – </w:t>
      </w:r>
      <w:r w:rsidR="00266C02" w:rsidRPr="008F2F99">
        <w:rPr>
          <w:rFonts w:ascii="Times New Roman" w:hAnsi="Times New Roman" w:cs="Times New Roman"/>
          <w:b/>
        </w:rPr>
        <w:t>8</w:t>
      </w:r>
      <w:r w:rsidRPr="008F2F99">
        <w:rPr>
          <w:rFonts w:ascii="Times New Roman" w:hAnsi="Times New Roman" w:cs="Times New Roman"/>
          <w:b/>
        </w:rPr>
        <w:t>00 B.P.) from the Bill Ramsey Collection</w:t>
      </w:r>
    </w:p>
    <w:p w14:paraId="4A7EDE31" w14:textId="77777777" w:rsidR="00044CCC" w:rsidRPr="008F2F99" w:rsidRDefault="00044CCC" w:rsidP="005D713A">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37214EB6" wp14:editId="13D571EA">
            <wp:extent cx="1472184" cy="1828800"/>
            <wp:effectExtent l="12700" t="12700" r="13970" b="1270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pic:nvPicPr>
                  <pic:blipFill rotWithShape="1">
                    <a:blip r:embed="rId77" cstate="print">
                      <a:extLst>
                        <a:ext uri="{28A0092B-C50C-407E-A947-70E740481C1C}">
                          <a14:useLocalDpi xmlns:a14="http://schemas.microsoft.com/office/drawing/2010/main" val="0"/>
                        </a:ext>
                      </a:extLst>
                    </a:blip>
                    <a:srcRect l="33903" t="32289" r="35324" b="16614"/>
                    <a:stretch/>
                  </pic:blipFill>
                  <pic:spPr bwMode="auto">
                    <a:xfrm>
                      <a:off x="0" y="0"/>
                      <a:ext cx="1472184" cy="18288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1ED04D" w14:textId="70754A71"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Two more Scallorn-like PPKs (#1495 and #1496) belonging to the Duckett Collection housed at the NMLM were found in Oklahoma and respectively sourced to the Cerro Toledo Rhyolite formation</w:t>
      </w:r>
      <w:r w:rsidR="00BF0C02" w:rsidRPr="008F2F99">
        <w:rPr>
          <w:rFonts w:ascii="Times New Roman" w:hAnsi="Times New Roman" w:cs="Times New Roman"/>
          <w:bCs/>
        </w:rPr>
        <w:t>, over 453 km (281 mi) from the center of Texas County in the Oklahoma Panhandle</w:t>
      </w:r>
      <w:r w:rsidRPr="008F2F99">
        <w:rPr>
          <w:rFonts w:ascii="Times New Roman" w:hAnsi="Times New Roman" w:cs="Times New Roman"/>
          <w:bCs/>
        </w:rPr>
        <w:t xml:space="preserve"> (#1495) and the Valles Rhyolite formation</w:t>
      </w:r>
      <w:r w:rsidR="00BF0C02" w:rsidRPr="008F2F99">
        <w:rPr>
          <w:rFonts w:ascii="Times New Roman" w:hAnsi="Times New Roman" w:cs="Times New Roman"/>
          <w:bCs/>
        </w:rPr>
        <w:t>, over 457 km (284 mi) from the center of Texas County in the Oklahoma Panhandle</w:t>
      </w:r>
      <w:r w:rsidRPr="008F2F99">
        <w:rPr>
          <w:rFonts w:ascii="Times New Roman" w:hAnsi="Times New Roman" w:cs="Times New Roman"/>
          <w:bCs/>
        </w:rPr>
        <w:t xml:space="preserve"> (#1496) [Table 5.2; Figure 5.1</w:t>
      </w:r>
      <w:r w:rsidR="001E2B8D" w:rsidRPr="008F2F99">
        <w:rPr>
          <w:rFonts w:ascii="Times New Roman" w:hAnsi="Times New Roman" w:cs="Times New Roman"/>
          <w:bCs/>
        </w:rPr>
        <w:t>2</w:t>
      </w:r>
      <w:r w:rsidRPr="008F2F99">
        <w:rPr>
          <w:rFonts w:ascii="Times New Roman" w:hAnsi="Times New Roman" w:cs="Times New Roman"/>
          <w:bCs/>
        </w:rPr>
        <w:t>; Appendix B]. I was not able to assess any veritable spatial data for artifacts #1495 and #1496</w:t>
      </w:r>
      <w:r w:rsidR="00266C02" w:rsidRPr="008F2F99">
        <w:rPr>
          <w:rFonts w:ascii="Times New Roman" w:hAnsi="Times New Roman" w:cs="Times New Roman"/>
          <w:bCs/>
        </w:rPr>
        <w:t xml:space="preserve"> other than that they are from Oklahoma</w:t>
      </w:r>
      <w:r w:rsidRPr="008F2F99">
        <w:rPr>
          <w:rFonts w:ascii="Times New Roman" w:hAnsi="Times New Roman" w:cs="Times New Roman"/>
          <w:bCs/>
        </w:rPr>
        <w:t>.</w:t>
      </w:r>
    </w:p>
    <w:p w14:paraId="3929CCED" w14:textId="780910B2"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I located and analyzed two obsidian flakes (#1815 and #1816) found at site 34KA62 in Kay County, Oklahoma from the collections housed at the SNOMNH. Artifact #1815 sourced to the Valles Rhyolite formation in the Jemez Mountains, New Mexico</w:t>
      </w:r>
      <w:r w:rsidR="00EF6229" w:rsidRPr="008F2F99">
        <w:rPr>
          <w:rFonts w:ascii="Times New Roman" w:hAnsi="Times New Roman" w:cs="Times New Roman"/>
          <w:bCs/>
        </w:rPr>
        <w:t>, over 861 km (535 mi) from 34KA62</w:t>
      </w:r>
      <w:r w:rsidRPr="008F2F99">
        <w:rPr>
          <w:rFonts w:ascii="Times New Roman" w:hAnsi="Times New Roman" w:cs="Times New Roman"/>
          <w:bCs/>
        </w:rPr>
        <w:t xml:space="preserve"> (Table 5.2; Figure 5.1</w:t>
      </w:r>
      <w:r w:rsidR="001E2B8D" w:rsidRPr="008F2F99">
        <w:rPr>
          <w:rFonts w:ascii="Times New Roman" w:hAnsi="Times New Roman" w:cs="Times New Roman"/>
          <w:bCs/>
        </w:rPr>
        <w:t>2</w:t>
      </w:r>
      <w:r w:rsidRPr="008F2F99">
        <w:rPr>
          <w:rFonts w:ascii="Times New Roman" w:hAnsi="Times New Roman" w:cs="Times New Roman"/>
          <w:bCs/>
        </w:rPr>
        <w:t>; Appendix B). In contrast, artifact #1816 sourced to the Malad formation in southeast Idaho</w:t>
      </w:r>
      <w:r w:rsidR="00EF6229" w:rsidRPr="008F2F99">
        <w:rPr>
          <w:rFonts w:ascii="Times New Roman" w:hAnsi="Times New Roman" w:cs="Times New Roman"/>
          <w:bCs/>
        </w:rPr>
        <w:t>, over 1,464 km (910 mi) from 34KA62</w:t>
      </w:r>
      <w:r w:rsidRPr="008F2F99">
        <w:rPr>
          <w:rFonts w:ascii="Times New Roman" w:hAnsi="Times New Roman" w:cs="Times New Roman"/>
          <w:bCs/>
        </w:rPr>
        <w:t xml:space="preserve"> (Table 5.2; Figure 5.1</w:t>
      </w:r>
      <w:r w:rsidR="001E2B8D" w:rsidRPr="008F2F99">
        <w:rPr>
          <w:rFonts w:ascii="Times New Roman" w:hAnsi="Times New Roman" w:cs="Times New Roman"/>
          <w:bCs/>
        </w:rPr>
        <w:t>2</w:t>
      </w:r>
      <w:r w:rsidRPr="008F2F99">
        <w:rPr>
          <w:rFonts w:ascii="Times New Roman" w:hAnsi="Times New Roman" w:cs="Times New Roman"/>
          <w:bCs/>
        </w:rPr>
        <w:t>; Appendix B). Wyckoff (1964) stated that there was not enough evidence to align 34KA62 with any particular time period, but Rohrbaugh (1974) argued for a Woodland Period occupation after assessing the results of excavation that took place at 34KA62.</w:t>
      </w:r>
    </w:p>
    <w:p w14:paraId="2439E51E" w14:textId="3A69523D" w:rsidR="00EF6229" w:rsidRPr="008F2F99" w:rsidRDefault="00044CCC" w:rsidP="006A04D5">
      <w:pPr>
        <w:spacing w:line="480" w:lineRule="auto"/>
        <w:rPr>
          <w:rFonts w:ascii="Times New Roman" w:hAnsi="Times New Roman" w:cs="Times New Roman"/>
          <w:bCs/>
          <w:u w:val="single"/>
        </w:rPr>
      </w:pPr>
      <w:r w:rsidRPr="008F2F99">
        <w:rPr>
          <w:rFonts w:ascii="Times New Roman" w:hAnsi="Times New Roman" w:cs="Times New Roman"/>
          <w:bCs/>
        </w:rPr>
        <w:lastRenderedPageBreak/>
        <w:tab/>
        <w:t>Three obsidian flakes (#1791, #1792, and #1794) hailing from two different archaeological sites in Oklahoma with strong Woodland Period cultural associations provided the remainder of the obsidian utilization evidence for the Woodland Period. All three of these flakes belong to a collection housed at the SNOMNH. Artifacts #1791 and #1792 were found at site 34KA72 and respectively sourced to the Malad formation in southeast Idaho</w:t>
      </w:r>
      <w:r w:rsidR="00EF6229" w:rsidRPr="008F2F99">
        <w:rPr>
          <w:rFonts w:ascii="Times New Roman" w:hAnsi="Times New Roman" w:cs="Times New Roman"/>
          <w:bCs/>
        </w:rPr>
        <w:t>, over 1,473 km (915 mi) from 34KA72</w:t>
      </w:r>
      <w:r w:rsidRPr="008F2F99">
        <w:rPr>
          <w:rFonts w:ascii="Times New Roman" w:hAnsi="Times New Roman" w:cs="Times New Roman"/>
          <w:bCs/>
        </w:rPr>
        <w:t xml:space="preserve"> (#1791)</w:t>
      </w:r>
      <w:r w:rsidR="00EF6229" w:rsidRPr="008F2F99">
        <w:rPr>
          <w:rFonts w:ascii="Times New Roman" w:hAnsi="Times New Roman" w:cs="Times New Roman"/>
          <w:bCs/>
        </w:rPr>
        <w:t>,</w:t>
      </w:r>
      <w:r w:rsidRPr="008F2F99">
        <w:rPr>
          <w:rFonts w:ascii="Times New Roman" w:hAnsi="Times New Roman" w:cs="Times New Roman"/>
          <w:bCs/>
        </w:rPr>
        <w:t xml:space="preserve"> and the Obsidian Cliff formation in northwest Wyoming</w:t>
      </w:r>
      <w:r w:rsidR="00EF6229" w:rsidRPr="008F2F99">
        <w:rPr>
          <w:rFonts w:ascii="Times New Roman" w:hAnsi="Times New Roman" w:cs="Times New Roman"/>
          <w:bCs/>
        </w:rPr>
        <w:t>, over 1,463 km (909 mi) from 34KA72</w:t>
      </w:r>
      <w:r w:rsidRPr="008F2F99">
        <w:rPr>
          <w:rFonts w:ascii="Times New Roman" w:hAnsi="Times New Roman" w:cs="Times New Roman"/>
          <w:bCs/>
        </w:rPr>
        <w:t xml:space="preserve"> (#1792) [Table 5.2; Figure 5.</w:t>
      </w:r>
      <w:r w:rsidR="001E2B8D" w:rsidRPr="008F2F99">
        <w:rPr>
          <w:rFonts w:ascii="Times New Roman" w:hAnsi="Times New Roman" w:cs="Times New Roman"/>
          <w:bCs/>
        </w:rPr>
        <w:t>12</w:t>
      </w:r>
      <w:r w:rsidRPr="008F2F99">
        <w:rPr>
          <w:rFonts w:ascii="Times New Roman" w:hAnsi="Times New Roman" w:cs="Times New Roman"/>
          <w:bCs/>
        </w:rPr>
        <w:t>; Appendix B]. The final obsidian flake (#1794) associated with the Woodland Period was found at site 34GV108 and sourced to the Cerro Toledo Rhyolite formation in the Jemez Mountains, New Mexico</w:t>
      </w:r>
      <w:r w:rsidR="00EF6229" w:rsidRPr="008F2F99">
        <w:rPr>
          <w:rFonts w:ascii="Times New Roman" w:hAnsi="Times New Roman" w:cs="Times New Roman"/>
          <w:bCs/>
        </w:rPr>
        <w:t>, over 844 km (524 mi) from 34GV108</w:t>
      </w:r>
      <w:r w:rsidRPr="008F2F99">
        <w:rPr>
          <w:rFonts w:ascii="Times New Roman" w:hAnsi="Times New Roman" w:cs="Times New Roman"/>
          <w:bCs/>
        </w:rPr>
        <w:t xml:space="preserve"> (Table 5.2; Figure 5.1</w:t>
      </w:r>
      <w:r w:rsidR="001E2B8D" w:rsidRPr="008F2F99">
        <w:rPr>
          <w:rFonts w:ascii="Times New Roman" w:hAnsi="Times New Roman" w:cs="Times New Roman"/>
          <w:bCs/>
        </w:rPr>
        <w:t>2</w:t>
      </w:r>
      <w:r w:rsidRPr="008F2F99">
        <w:rPr>
          <w:rFonts w:ascii="Times New Roman" w:hAnsi="Times New Roman" w:cs="Times New Roman"/>
          <w:bCs/>
        </w:rPr>
        <w:t xml:space="preserve">; Appendix B). </w:t>
      </w:r>
    </w:p>
    <w:p w14:paraId="0257DA0A" w14:textId="1401CD9E" w:rsidR="00044CCC" w:rsidRPr="008F2F99" w:rsidRDefault="00044CCC" w:rsidP="00044CCC">
      <w:pPr>
        <w:spacing w:line="480" w:lineRule="auto"/>
        <w:outlineLvl w:val="0"/>
        <w:rPr>
          <w:rFonts w:ascii="Times New Roman" w:hAnsi="Times New Roman" w:cs="Times New Roman"/>
          <w:b/>
          <w:bCs/>
        </w:rPr>
      </w:pPr>
      <w:r w:rsidRPr="008F2F99">
        <w:rPr>
          <w:rFonts w:ascii="Times New Roman" w:hAnsi="Times New Roman" w:cs="Times New Roman"/>
          <w:b/>
          <w:bCs/>
        </w:rPr>
        <w:t>Late Precontact Period (</w:t>
      </w:r>
      <w:r w:rsidRPr="008F2F99">
        <w:rPr>
          <w:rFonts w:ascii="Times New Roman" w:hAnsi="Times New Roman" w:cs="Times New Roman"/>
          <w:b/>
          <w:bCs/>
          <w:color w:val="000000" w:themeColor="text1"/>
        </w:rPr>
        <w:t>Ca. 1,250 – 450 B.P.)</w:t>
      </w:r>
    </w:p>
    <w:p w14:paraId="7F545A2A" w14:textId="4FED4E2F" w:rsidR="00044CCC" w:rsidRPr="008F2F99" w:rsidRDefault="008F3D51" w:rsidP="00044CCC">
      <w:pPr>
        <w:spacing w:line="480" w:lineRule="auto"/>
        <w:outlineLvl w:val="0"/>
        <w:rPr>
          <w:rFonts w:ascii="Times New Roman" w:hAnsi="Times New Roman" w:cs="Times New Roman"/>
        </w:rPr>
      </w:pPr>
      <w:r w:rsidRPr="008F2F99">
        <w:rPr>
          <w:rFonts w:ascii="Times New Roman" w:hAnsi="Times New Roman" w:cs="Times New Roman"/>
          <w:u w:val="single"/>
        </w:rPr>
        <w:t>Previously Re</w:t>
      </w:r>
      <w:r w:rsidR="00C629FC" w:rsidRPr="008F2F99">
        <w:rPr>
          <w:rFonts w:ascii="Times New Roman" w:hAnsi="Times New Roman" w:cs="Times New Roman"/>
          <w:u w:val="single"/>
        </w:rPr>
        <w:t>ported</w:t>
      </w:r>
      <w:r w:rsidR="00665E5D" w:rsidRPr="008F2F99">
        <w:rPr>
          <w:rFonts w:ascii="Times New Roman" w:hAnsi="Times New Roman" w:cs="Times New Roman"/>
          <w:u w:val="single"/>
        </w:rPr>
        <w:t xml:space="preserve"> Late Precontact Period Obsidian in Oklahoma</w:t>
      </w:r>
    </w:p>
    <w:p w14:paraId="621407BA" w14:textId="784E4FB9" w:rsidR="00044CCC" w:rsidRPr="008F2F99" w:rsidRDefault="00044CCC" w:rsidP="00044CCC">
      <w:pPr>
        <w:spacing w:line="480" w:lineRule="auto"/>
        <w:outlineLvl w:val="0"/>
        <w:rPr>
          <w:rFonts w:ascii="Times New Roman" w:hAnsi="Times New Roman" w:cs="Times New Roman"/>
          <w:b/>
          <w:bCs/>
        </w:rPr>
      </w:pPr>
      <w:r w:rsidRPr="008F2F99">
        <w:rPr>
          <w:rFonts w:ascii="Times New Roman" w:hAnsi="Times New Roman" w:cs="Times New Roman"/>
          <w:b/>
          <w:bCs/>
        </w:rPr>
        <w:tab/>
      </w:r>
      <w:r w:rsidRPr="008F2F99">
        <w:rPr>
          <w:rFonts w:ascii="Times New Roman" w:hAnsi="Times New Roman" w:cs="Times New Roman"/>
        </w:rPr>
        <w:t xml:space="preserve">In stark contrast to the previous Woodland </w:t>
      </w:r>
      <w:r w:rsidR="00F5647B" w:rsidRPr="008F2F99">
        <w:rPr>
          <w:rFonts w:ascii="Times New Roman" w:hAnsi="Times New Roman" w:cs="Times New Roman"/>
        </w:rPr>
        <w:t>P</w:t>
      </w:r>
      <w:r w:rsidRPr="008F2F99">
        <w:rPr>
          <w:rFonts w:ascii="Times New Roman" w:hAnsi="Times New Roman" w:cs="Times New Roman"/>
        </w:rPr>
        <w:t xml:space="preserve">eriod, the Late Precontact </w:t>
      </w:r>
      <w:r w:rsidR="002650B1" w:rsidRPr="008F2F99">
        <w:rPr>
          <w:rFonts w:ascii="Times New Roman" w:hAnsi="Times New Roman" w:cs="Times New Roman"/>
        </w:rPr>
        <w:t>P</w:t>
      </w:r>
      <w:r w:rsidRPr="008F2F99">
        <w:rPr>
          <w:rFonts w:ascii="Times New Roman" w:hAnsi="Times New Roman" w:cs="Times New Roman"/>
        </w:rPr>
        <w:t>eriod has yielded the most evidence for obsidian utilization in Oklahoma</w:t>
      </w:r>
      <w:r w:rsidR="00FF0E08" w:rsidRPr="008F2F99">
        <w:rPr>
          <w:rFonts w:ascii="Times New Roman" w:hAnsi="Times New Roman" w:cs="Times New Roman"/>
        </w:rPr>
        <w:t xml:space="preserve"> (n = 14</w:t>
      </w:r>
      <w:r w:rsidR="005C2D2B" w:rsidRPr="008F2F99">
        <w:rPr>
          <w:rFonts w:ascii="Times New Roman" w:hAnsi="Times New Roman" w:cs="Times New Roman"/>
        </w:rPr>
        <w:t>9</w:t>
      </w:r>
      <w:r w:rsidR="00FF0E08" w:rsidRPr="008F2F99">
        <w:rPr>
          <w:rFonts w:ascii="Times New Roman" w:hAnsi="Times New Roman" w:cs="Times New Roman"/>
        </w:rPr>
        <w:t>)</w:t>
      </w:r>
      <w:r w:rsidRPr="008F2F99">
        <w:rPr>
          <w:rFonts w:ascii="Times New Roman" w:hAnsi="Times New Roman" w:cs="Times New Roman"/>
        </w:rPr>
        <w:t xml:space="preserve">. This may be, at least in part, because Oklahoma archaeologists have studied the Late Precontact </w:t>
      </w:r>
      <w:r w:rsidR="002650B1" w:rsidRPr="008F2F99">
        <w:rPr>
          <w:rFonts w:ascii="Times New Roman" w:hAnsi="Times New Roman" w:cs="Times New Roman"/>
        </w:rPr>
        <w:t>P</w:t>
      </w:r>
      <w:r w:rsidRPr="008F2F99">
        <w:rPr>
          <w:rFonts w:ascii="Times New Roman" w:hAnsi="Times New Roman" w:cs="Times New Roman"/>
        </w:rPr>
        <w:t xml:space="preserve">eriod more than any other time period. </w:t>
      </w:r>
      <w:r w:rsidR="00F5647B" w:rsidRPr="008F2F99">
        <w:rPr>
          <w:rFonts w:ascii="Times New Roman" w:hAnsi="Times New Roman" w:cs="Times New Roman"/>
        </w:rPr>
        <w:t xml:space="preserve">Dr. </w:t>
      </w:r>
      <w:r w:rsidRPr="008F2F99">
        <w:rPr>
          <w:rFonts w:ascii="Times New Roman" w:hAnsi="Times New Roman" w:cs="Times New Roman"/>
        </w:rPr>
        <w:t xml:space="preserve">Timothy Baugh (1986) geochemically </w:t>
      </w:r>
      <w:r w:rsidRPr="008F2F99">
        <w:rPr>
          <w:rFonts w:ascii="Times New Roman" w:hAnsi="Times New Roman" w:cs="Times New Roman"/>
          <w:color w:val="000000" w:themeColor="text1"/>
        </w:rPr>
        <w:t xml:space="preserve">analyzed </w:t>
      </w:r>
      <w:r w:rsidRPr="008F2F99">
        <w:rPr>
          <w:rFonts w:ascii="Times New Roman" w:hAnsi="Times New Roman" w:cs="Times New Roman"/>
        </w:rPr>
        <w:t>one artifact from 34BK6, the Fowler site, a Late Precontact occupation in southwest Oklahoma. Baugh (1986) conducted XRF analysis on this artifact and matched it to the Cerro Toledo Rhyolite formation in the Jemez Mountains, New Mexico</w:t>
      </w:r>
      <w:r w:rsidR="00EF6229" w:rsidRPr="008F2F99">
        <w:rPr>
          <w:rFonts w:ascii="Times New Roman" w:hAnsi="Times New Roman" w:cs="Times New Roman"/>
        </w:rPr>
        <w:t>, over</w:t>
      </w:r>
      <w:r w:rsidR="00CC395B" w:rsidRPr="008F2F99">
        <w:rPr>
          <w:rFonts w:ascii="Times New Roman" w:hAnsi="Times New Roman" w:cs="Times New Roman"/>
        </w:rPr>
        <w:t xml:space="preserve"> 630 km (391 mi) from 34BK6</w:t>
      </w:r>
      <w:r w:rsidRPr="008F2F99">
        <w:rPr>
          <w:rFonts w:ascii="Times New Roman" w:hAnsi="Times New Roman" w:cs="Times New Roman"/>
        </w:rPr>
        <w:t xml:space="preserve">. </w:t>
      </w:r>
    </w:p>
    <w:p w14:paraId="35794EE6" w14:textId="6E5904AA"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A year later, Baugh and Nelson (1987) fingerprinted eight obsidian flakes from five Late Precontact sites: one from 34WO43, the Omey Site in northwest Oklahoma, three from 34RM72, the Zimms site, in western Oklahoma, one from 34GV22, the Currie site, in south-central Oklahoma, two from 34ML1, the Allcorn site, in central Oklahoma, and one from 34BV55, the </w:t>
      </w:r>
      <w:r w:rsidRPr="008F2F99">
        <w:rPr>
          <w:rFonts w:ascii="Times New Roman" w:hAnsi="Times New Roman" w:cs="Times New Roman"/>
        </w:rPr>
        <w:lastRenderedPageBreak/>
        <w:t xml:space="preserve">Skull Springs site, in the Oklahoma Panhandle. The study included data on obsidian from both Late Precontact and Postcontact sites. I discuss the Late Precontact </w:t>
      </w:r>
      <w:r w:rsidR="002650B1" w:rsidRPr="008F2F99">
        <w:rPr>
          <w:rFonts w:ascii="Times New Roman" w:hAnsi="Times New Roman" w:cs="Times New Roman"/>
        </w:rPr>
        <w:t>P</w:t>
      </w:r>
      <w:r w:rsidRPr="008F2F99">
        <w:rPr>
          <w:rFonts w:ascii="Times New Roman" w:hAnsi="Times New Roman" w:cs="Times New Roman"/>
        </w:rPr>
        <w:t>eriod obsidian here</w:t>
      </w:r>
      <w:r w:rsidR="00F5647B" w:rsidRPr="008F2F99">
        <w:rPr>
          <w:rFonts w:ascii="Times New Roman" w:hAnsi="Times New Roman" w:cs="Times New Roman"/>
        </w:rPr>
        <w:t xml:space="preserve"> and </w:t>
      </w:r>
      <w:r w:rsidRPr="008F2F99">
        <w:rPr>
          <w:rFonts w:ascii="Times New Roman" w:hAnsi="Times New Roman" w:cs="Times New Roman"/>
        </w:rPr>
        <w:t>return to the Postcontact Period material later in this chapter.</w:t>
      </w:r>
    </w:p>
    <w:p w14:paraId="09D4AFB7" w14:textId="3421432E"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The artifacts from 34WO43 and 34GV22 matched the geochemical fingerprint for the Malad formation in southeast Idaho</w:t>
      </w:r>
      <w:r w:rsidR="00CC395B" w:rsidRPr="008F2F99">
        <w:rPr>
          <w:rFonts w:ascii="Times New Roman" w:hAnsi="Times New Roman" w:cs="Times New Roman"/>
        </w:rPr>
        <w:t>, over 1,290 km (802 mi) from 34WO43</w:t>
      </w:r>
      <w:r w:rsidR="002650B1" w:rsidRPr="008F2F99">
        <w:rPr>
          <w:rFonts w:ascii="Times New Roman" w:hAnsi="Times New Roman" w:cs="Times New Roman"/>
        </w:rPr>
        <w:t>,</w:t>
      </w:r>
      <w:r w:rsidR="00CC395B" w:rsidRPr="008F2F99">
        <w:rPr>
          <w:rFonts w:ascii="Times New Roman" w:hAnsi="Times New Roman" w:cs="Times New Roman"/>
        </w:rPr>
        <w:t xml:space="preserve"> and over 1,586 km (985 mi) from 34GV22</w:t>
      </w:r>
      <w:r w:rsidRPr="008F2F99">
        <w:rPr>
          <w:rFonts w:ascii="Times New Roman" w:hAnsi="Times New Roman" w:cs="Times New Roman"/>
        </w:rPr>
        <w:t xml:space="preserve"> (Baugh and Nelson 1987). Both artifacts from 34ML1 </w:t>
      </w:r>
      <w:r w:rsidRPr="008F2F99">
        <w:rPr>
          <w:rFonts w:ascii="Times New Roman" w:hAnsi="Times New Roman" w:cs="Times New Roman"/>
          <w:color w:val="000000" w:themeColor="text1"/>
        </w:rPr>
        <w:t xml:space="preserve">sourced </w:t>
      </w:r>
      <w:r w:rsidRPr="008F2F99">
        <w:rPr>
          <w:rFonts w:ascii="Times New Roman" w:hAnsi="Times New Roman" w:cs="Times New Roman"/>
        </w:rPr>
        <w:t>to the Black Rock Desert obsidian source in west-central Utah</w:t>
      </w:r>
      <w:r w:rsidR="00CC395B" w:rsidRPr="008F2F99">
        <w:rPr>
          <w:rFonts w:ascii="Times New Roman" w:hAnsi="Times New Roman" w:cs="Times New Roman"/>
        </w:rPr>
        <w:t>, over 1,448 km (900 mi) from 34ML1</w:t>
      </w:r>
      <w:r w:rsidRPr="008F2F99">
        <w:rPr>
          <w:rFonts w:ascii="Times New Roman" w:hAnsi="Times New Roman" w:cs="Times New Roman"/>
        </w:rPr>
        <w:t xml:space="preserve"> (Baugh and Nelson 1987). The single artifact from 34BV55 </w:t>
      </w:r>
      <w:r w:rsidRPr="008F2F99">
        <w:rPr>
          <w:rFonts w:ascii="Times New Roman" w:hAnsi="Times New Roman" w:cs="Times New Roman"/>
          <w:color w:val="000000" w:themeColor="text1"/>
        </w:rPr>
        <w:t>matched trace element concentrations</w:t>
      </w:r>
      <w:r w:rsidRPr="008F2F99">
        <w:rPr>
          <w:rFonts w:ascii="Times New Roman" w:hAnsi="Times New Roman" w:cs="Times New Roman"/>
          <w:color w:val="FF0000"/>
        </w:rPr>
        <w:t xml:space="preserve"> </w:t>
      </w:r>
      <w:r w:rsidRPr="008F2F99">
        <w:rPr>
          <w:rFonts w:ascii="Times New Roman" w:hAnsi="Times New Roman" w:cs="Times New Roman"/>
        </w:rPr>
        <w:t>in the Cerro Toledo Rhyolite formation in the Jemez Mountains, New Mexico</w:t>
      </w:r>
      <w:r w:rsidR="00CC395B" w:rsidRPr="008F2F99">
        <w:rPr>
          <w:rFonts w:ascii="Times New Roman" w:hAnsi="Times New Roman" w:cs="Times New Roman"/>
        </w:rPr>
        <w:t>, over 580 km (360 mi) from 34BV55 (Baugh and Nelson 1987)</w:t>
      </w:r>
      <w:r w:rsidRPr="008F2F99">
        <w:rPr>
          <w:rFonts w:ascii="Times New Roman" w:hAnsi="Times New Roman" w:cs="Times New Roman"/>
        </w:rPr>
        <w:t xml:space="preserve">. Site 34RM72 produced the most interesting results because two of the flakes matched the Malad obsidian formation in southeast Idaho, </w:t>
      </w:r>
      <w:r w:rsidR="00CC395B" w:rsidRPr="008F2F99">
        <w:rPr>
          <w:rFonts w:ascii="Times New Roman" w:hAnsi="Times New Roman" w:cs="Times New Roman"/>
        </w:rPr>
        <w:t xml:space="preserve">over 1,350 km (839 mi) from 34RM72, </w:t>
      </w:r>
      <w:r w:rsidRPr="008F2F99">
        <w:rPr>
          <w:rFonts w:ascii="Times New Roman" w:hAnsi="Times New Roman" w:cs="Times New Roman"/>
        </w:rPr>
        <w:t>whereas the other flake sourced to the Valles Rhyolite formation in the Jemez Mountains, New Mexico</w:t>
      </w:r>
      <w:r w:rsidR="00CC395B" w:rsidRPr="008F2F99">
        <w:rPr>
          <w:rFonts w:ascii="Times New Roman" w:hAnsi="Times New Roman" w:cs="Times New Roman"/>
        </w:rPr>
        <w:t>, over 638 km (396 mi) from 34RM72</w:t>
      </w:r>
      <w:r w:rsidRPr="008F2F99">
        <w:rPr>
          <w:rFonts w:ascii="Times New Roman" w:hAnsi="Times New Roman" w:cs="Times New Roman"/>
        </w:rPr>
        <w:t xml:space="preserve"> (Baugh and Nelson 1987). </w:t>
      </w:r>
    </w:p>
    <w:p w14:paraId="3F65B102" w14:textId="2989C167"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In addition to the Archaic Period artifacts sourced by Bement and Brosowske (2001</w:t>
      </w:r>
      <w:r w:rsidR="00F5647B" w:rsidRPr="008F2F99">
        <w:rPr>
          <w:rFonts w:ascii="Times New Roman" w:hAnsi="Times New Roman" w:cs="Times New Roman"/>
        </w:rPr>
        <w:t>), they</w:t>
      </w:r>
      <w:r w:rsidRPr="008F2F99">
        <w:rPr>
          <w:rFonts w:ascii="Times New Roman" w:hAnsi="Times New Roman" w:cs="Times New Roman"/>
        </w:rPr>
        <w:t xml:space="preserve"> also analyzed five artifacts from four Late Precontact sites and localities in the Oklahoma </w:t>
      </w:r>
      <w:r w:rsidR="002650B1" w:rsidRPr="008F2F99">
        <w:rPr>
          <w:rFonts w:ascii="Times New Roman" w:hAnsi="Times New Roman" w:cs="Times New Roman"/>
        </w:rPr>
        <w:t>P</w:t>
      </w:r>
      <w:r w:rsidRPr="008F2F99">
        <w:rPr>
          <w:rFonts w:ascii="Times New Roman" w:hAnsi="Times New Roman" w:cs="Times New Roman"/>
        </w:rPr>
        <w:t xml:space="preserve">anhandle. A flake from 34BV116, the Porcupine site, a multicomponent site with an extensive Late Precontact occupation, </w:t>
      </w:r>
      <w:r w:rsidRPr="008F2F99">
        <w:rPr>
          <w:rFonts w:ascii="Times New Roman" w:hAnsi="Times New Roman" w:cs="Times New Roman"/>
          <w:color w:val="000000" w:themeColor="text1"/>
        </w:rPr>
        <w:t xml:space="preserve">sourced </w:t>
      </w:r>
      <w:r w:rsidRPr="008F2F99">
        <w:rPr>
          <w:rFonts w:ascii="Times New Roman" w:hAnsi="Times New Roman" w:cs="Times New Roman"/>
        </w:rPr>
        <w:t>to the Cerro Toledo Rhyolite formation in the Jemez Mountains, New Mexico</w:t>
      </w:r>
      <w:r w:rsidR="00CC395B" w:rsidRPr="008F2F99">
        <w:rPr>
          <w:rFonts w:ascii="Times New Roman" w:hAnsi="Times New Roman" w:cs="Times New Roman"/>
        </w:rPr>
        <w:t>, over 553 km (344 mi) from 34BV116</w:t>
      </w:r>
      <w:r w:rsidRPr="008F2F99">
        <w:rPr>
          <w:rFonts w:ascii="Times New Roman" w:hAnsi="Times New Roman" w:cs="Times New Roman"/>
        </w:rPr>
        <w:t>. Bement and Brosowske (2001) also scrutinized artifacts from 34BV157, the Kerns #7 site, a Late Precontact site with Washita PPKs (900 –200 B.P.) [Duncan et al. 2007] and several obsidian flakes. Bement and Brosowske (2001) sent two flakes from 34BV157 to Shackley for EDXRF analysis, who reported that the obsidian originated from the Valles Rhyolite formation in the Jemez Mountains, New Mexico</w:t>
      </w:r>
      <w:r w:rsidR="00CC395B" w:rsidRPr="008F2F99">
        <w:rPr>
          <w:rFonts w:ascii="Times New Roman" w:hAnsi="Times New Roman" w:cs="Times New Roman"/>
        </w:rPr>
        <w:t xml:space="preserve">, </w:t>
      </w:r>
      <w:r w:rsidR="00CC395B" w:rsidRPr="008F2F99">
        <w:rPr>
          <w:rFonts w:ascii="Times New Roman" w:hAnsi="Times New Roman" w:cs="Times New Roman"/>
        </w:rPr>
        <w:lastRenderedPageBreak/>
        <w:t>over 504 km (313 mi) from 34BV157</w:t>
      </w:r>
      <w:r w:rsidRPr="008F2F99">
        <w:rPr>
          <w:rFonts w:ascii="Times New Roman" w:hAnsi="Times New Roman" w:cs="Times New Roman"/>
        </w:rPr>
        <w:t xml:space="preserve">. Bement and Brosowske (2001) analyzed an artifact from 34TX34, the Clawson site, but the results did not match any known obsidian source. Finally, Bement and Brosowske (2001) fingerprinted a final Washita PPK </w:t>
      </w:r>
      <w:r w:rsidR="0099017F" w:rsidRPr="008F2F99">
        <w:rPr>
          <w:rFonts w:ascii="Times New Roman" w:hAnsi="Times New Roman" w:cs="Times New Roman"/>
        </w:rPr>
        <w:t xml:space="preserve">(ca. 900 –200 B.P.) [Duncan et al. 2007] </w:t>
      </w:r>
      <w:r w:rsidRPr="008F2F99">
        <w:rPr>
          <w:rFonts w:ascii="Times New Roman" w:hAnsi="Times New Roman" w:cs="Times New Roman"/>
        </w:rPr>
        <w:t>from a private collection to the Valles Rhyolite formation in the Jemez Mountains, New Mexico</w:t>
      </w:r>
      <w:r w:rsidR="00CC395B" w:rsidRPr="008F2F99">
        <w:rPr>
          <w:rFonts w:ascii="Times New Roman" w:hAnsi="Times New Roman" w:cs="Times New Roman"/>
        </w:rPr>
        <w:t>, over 545 km (339 mi) from the center of Beaver County in the Oklahoma Panhandle</w:t>
      </w:r>
      <w:r w:rsidRPr="008F2F99">
        <w:rPr>
          <w:rFonts w:ascii="Times New Roman" w:hAnsi="Times New Roman" w:cs="Times New Roman"/>
        </w:rPr>
        <w:t xml:space="preserve">. </w:t>
      </w:r>
    </w:p>
    <w:p w14:paraId="3B44760A" w14:textId="1BEE494D"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The most intriguing instance of Late Precontact Period, or any other, obsidian in Oklahoma is the Odessa-Yates site (34BV100), located in Beaver County in the Oklahoma Panhandle. This site has produced over 2,000 obsidian flakes and a significant number of tools (Brosowske 2005). Fieldwork at the site led </w:t>
      </w:r>
      <w:r w:rsidR="00CC395B" w:rsidRPr="008F2F99">
        <w:rPr>
          <w:rFonts w:ascii="Times New Roman" w:hAnsi="Times New Roman" w:cs="Times New Roman"/>
        </w:rPr>
        <w:t xml:space="preserve">Dr. </w:t>
      </w:r>
      <w:r w:rsidRPr="008F2F99">
        <w:rPr>
          <w:rFonts w:ascii="Times New Roman" w:hAnsi="Times New Roman" w:cs="Times New Roman"/>
        </w:rPr>
        <w:t>Brosowske to write his dissertation (2005) on the shift in Southern Plains exchange relationships before and through the Middle Ceramic Period (700 – 450 B.P.). Brosowske (2005) sent 73 artifacts from 10 Late Precontact sites in Texas and Beaver Counties, Oklahoma, to Shackley for source attribution. Of the 73 artifacts, 45 came from 34BV100 and 38 of those sourced to the Cerro Toledo Rhyolite formation in the Jemez Mountains, New Mexico</w:t>
      </w:r>
      <w:r w:rsidR="00A72FA6" w:rsidRPr="008F2F99">
        <w:rPr>
          <w:rFonts w:ascii="Times New Roman" w:hAnsi="Times New Roman" w:cs="Times New Roman"/>
        </w:rPr>
        <w:t>, over 534 km (332 mi) from 34BV100</w:t>
      </w:r>
      <w:r w:rsidRPr="008F2F99">
        <w:rPr>
          <w:rFonts w:ascii="Times New Roman" w:hAnsi="Times New Roman" w:cs="Times New Roman"/>
        </w:rPr>
        <w:t>. Of the remaining artifacts from 34BV100, one sourced to the Fish Creek obsidian source, which is actually a part of the Teton Pass obsidian source, in northwest Wyoming</w:t>
      </w:r>
      <w:r w:rsidR="00A72FA6" w:rsidRPr="008F2F99">
        <w:rPr>
          <w:rFonts w:ascii="Times New Roman" w:hAnsi="Times New Roman" w:cs="Times New Roman"/>
        </w:rPr>
        <w:t xml:space="preserve"> over 1,158 km (720 mi) from 34BV100</w:t>
      </w:r>
      <w:r w:rsidRPr="008F2F99">
        <w:rPr>
          <w:rFonts w:ascii="Times New Roman" w:hAnsi="Times New Roman" w:cs="Times New Roman"/>
        </w:rPr>
        <w:t>, two sourced to the Valles Rhyolite formation in the Jemez Mountains, New Mexico</w:t>
      </w:r>
      <w:r w:rsidR="00A72FA6" w:rsidRPr="008F2F99">
        <w:rPr>
          <w:rFonts w:ascii="Times New Roman" w:hAnsi="Times New Roman" w:cs="Times New Roman"/>
        </w:rPr>
        <w:t xml:space="preserve"> over 536 km (333 mi) from 34BV100</w:t>
      </w:r>
      <w:r w:rsidRPr="008F2F99">
        <w:rPr>
          <w:rFonts w:ascii="Times New Roman" w:hAnsi="Times New Roman" w:cs="Times New Roman"/>
        </w:rPr>
        <w:t xml:space="preserve">, two did not match any known obsidian source, and two proved not to be obsidian at all (Brosowske 2005). </w:t>
      </w:r>
    </w:p>
    <w:p w14:paraId="4C712F14" w14:textId="611D615F"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Brosowske (2005) also discussed 19 obsidian flakes from seven sites in Beaver County in the Oklahoma panhandle. Three flakes were from 34BV97, the Campbell Creek site, and one of those sourced to the Cerro Toledo Rhyolite formation in the Jemez Mountains, New Mexico, </w:t>
      </w:r>
      <w:r w:rsidR="00DF2A21" w:rsidRPr="008F2F99">
        <w:rPr>
          <w:rFonts w:ascii="Times New Roman" w:hAnsi="Times New Roman" w:cs="Times New Roman"/>
        </w:rPr>
        <w:t xml:space="preserve">over 532 km (331 mi) from 34BV97, </w:t>
      </w:r>
      <w:r w:rsidRPr="008F2F99">
        <w:rPr>
          <w:rFonts w:ascii="Times New Roman" w:hAnsi="Times New Roman" w:cs="Times New Roman"/>
        </w:rPr>
        <w:t xml:space="preserve">while the other two originated at Valles Rhyolite formation </w:t>
      </w:r>
      <w:r w:rsidRPr="008F2F99">
        <w:rPr>
          <w:rFonts w:ascii="Times New Roman" w:hAnsi="Times New Roman" w:cs="Times New Roman"/>
        </w:rPr>
        <w:lastRenderedPageBreak/>
        <w:t>in the Jemez Mountains, New Mexico</w:t>
      </w:r>
      <w:r w:rsidR="00DF2A21" w:rsidRPr="008F2F99">
        <w:rPr>
          <w:rFonts w:ascii="Times New Roman" w:hAnsi="Times New Roman" w:cs="Times New Roman"/>
        </w:rPr>
        <w:t>, over 535 km (332 mi) from 34BV97</w:t>
      </w:r>
      <w:r w:rsidRPr="008F2F99">
        <w:rPr>
          <w:rFonts w:ascii="Times New Roman" w:hAnsi="Times New Roman" w:cs="Times New Roman"/>
        </w:rPr>
        <w:t xml:space="preserve"> (Brosowske 2005). The Sprague site (34BV99) contained four obsidian flakes, all of which matched the geochemical signature for the Cerro Toledo Rhyolite formation in the Jemez Mountains, New Mexico</w:t>
      </w:r>
      <w:r w:rsidR="00DF2A21" w:rsidRPr="008F2F99">
        <w:rPr>
          <w:rFonts w:ascii="Times New Roman" w:hAnsi="Times New Roman" w:cs="Times New Roman"/>
        </w:rPr>
        <w:t>, over 552 km (343 mi) from 34BV99 (Brosowske 2005)</w:t>
      </w:r>
      <w:r w:rsidRPr="008F2F99">
        <w:rPr>
          <w:rFonts w:ascii="Times New Roman" w:hAnsi="Times New Roman" w:cs="Times New Roman"/>
        </w:rPr>
        <w:t>. A single flake from 34BV104, the Spangler site, originated at the Malad formation in southeast Idaho</w:t>
      </w:r>
      <w:r w:rsidR="00DF2A21" w:rsidRPr="008F2F99">
        <w:rPr>
          <w:rFonts w:ascii="Times New Roman" w:hAnsi="Times New Roman" w:cs="Times New Roman"/>
        </w:rPr>
        <w:t>, over 1,197 km (744 mi) from 34BV104 (Brosowske 2005)</w:t>
      </w:r>
      <w:r w:rsidRPr="008F2F99">
        <w:rPr>
          <w:rFonts w:ascii="Times New Roman" w:hAnsi="Times New Roman" w:cs="Times New Roman"/>
        </w:rPr>
        <w:t xml:space="preserve">. Another flake, this one from 34BV93, the Coldwater #1 site, also </w:t>
      </w:r>
      <w:r w:rsidRPr="008F2F99">
        <w:rPr>
          <w:rFonts w:ascii="Times New Roman" w:hAnsi="Times New Roman" w:cs="Times New Roman"/>
          <w:color w:val="000000" w:themeColor="text1"/>
        </w:rPr>
        <w:t xml:space="preserve">sourced </w:t>
      </w:r>
      <w:r w:rsidRPr="008F2F99">
        <w:rPr>
          <w:rFonts w:ascii="Times New Roman" w:hAnsi="Times New Roman" w:cs="Times New Roman"/>
        </w:rPr>
        <w:t>to the Malad formation in southeast Idaho</w:t>
      </w:r>
      <w:r w:rsidR="00A425A6" w:rsidRPr="008F2F99">
        <w:rPr>
          <w:rFonts w:ascii="Times New Roman" w:hAnsi="Times New Roman" w:cs="Times New Roman"/>
        </w:rPr>
        <w:t>, over 1,171 km (728 mi) from 34BV93</w:t>
      </w:r>
      <w:r w:rsidRPr="008F2F99">
        <w:rPr>
          <w:rFonts w:ascii="Times New Roman" w:hAnsi="Times New Roman" w:cs="Times New Roman"/>
        </w:rPr>
        <w:t>, with two more flakes from 34BV93 matching the Cerro Toledo Rhyolite obsidian source in the Jemez Mountains of New Mexico</w:t>
      </w:r>
      <w:r w:rsidR="00DF2A21" w:rsidRPr="008F2F99">
        <w:rPr>
          <w:rFonts w:ascii="Times New Roman" w:hAnsi="Times New Roman" w:cs="Times New Roman"/>
        </w:rPr>
        <w:t>, over 525 km (326 mi) from 34BV93</w:t>
      </w:r>
      <w:r w:rsidRPr="008F2F99">
        <w:rPr>
          <w:rFonts w:ascii="Times New Roman" w:hAnsi="Times New Roman" w:cs="Times New Roman"/>
        </w:rPr>
        <w:t xml:space="preserve">. Brosowske (2005) </w:t>
      </w:r>
      <w:r w:rsidRPr="008F2F99">
        <w:rPr>
          <w:rFonts w:ascii="Times New Roman" w:hAnsi="Times New Roman" w:cs="Times New Roman"/>
          <w:color w:val="000000" w:themeColor="text1"/>
        </w:rPr>
        <w:t xml:space="preserve">analyzed </w:t>
      </w:r>
      <w:r w:rsidRPr="008F2F99">
        <w:rPr>
          <w:rFonts w:ascii="Times New Roman" w:hAnsi="Times New Roman" w:cs="Times New Roman"/>
        </w:rPr>
        <w:t>one flake from 34BV122, the Gilger site, and determined that it came from the Cerro Toledo Rhyolite formation in the Jemez Mountains, New Mexico</w:t>
      </w:r>
      <w:r w:rsidR="00DF2A21" w:rsidRPr="008F2F99">
        <w:rPr>
          <w:rFonts w:ascii="Times New Roman" w:hAnsi="Times New Roman" w:cs="Times New Roman"/>
        </w:rPr>
        <w:t>, over 555 km (345 mi) from 34BV122</w:t>
      </w:r>
      <w:r w:rsidRPr="008F2F99">
        <w:rPr>
          <w:rFonts w:ascii="Times New Roman" w:hAnsi="Times New Roman" w:cs="Times New Roman"/>
        </w:rPr>
        <w:t xml:space="preserve">. He analyzed three flakes from 34BV172, the Pierce site, with one matching to Cerro Toledo Rhyolite formation </w:t>
      </w:r>
      <w:r w:rsidR="00DF2A21" w:rsidRPr="008F2F99">
        <w:rPr>
          <w:rFonts w:ascii="Times New Roman" w:hAnsi="Times New Roman" w:cs="Times New Roman"/>
        </w:rPr>
        <w:t xml:space="preserve">(over </w:t>
      </w:r>
      <w:r w:rsidR="00054561" w:rsidRPr="008F2F99">
        <w:rPr>
          <w:rFonts w:ascii="Times New Roman" w:hAnsi="Times New Roman" w:cs="Times New Roman"/>
        </w:rPr>
        <w:t xml:space="preserve">503 km [312 mi] from 34BV172) </w:t>
      </w:r>
      <w:r w:rsidRPr="008F2F99">
        <w:rPr>
          <w:rFonts w:ascii="Times New Roman" w:hAnsi="Times New Roman" w:cs="Times New Roman"/>
        </w:rPr>
        <w:t>and two to Valles Rhyolite formation</w:t>
      </w:r>
      <w:r w:rsidR="00054561" w:rsidRPr="008F2F99">
        <w:rPr>
          <w:rFonts w:ascii="Times New Roman" w:hAnsi="Times New Roman" w:cs="Times New Roman"/>
        </w:rPr>
        <w:t xml:space="preserve"> (over 506 km [314 mi] from 34BV172)</w:t>
      </w:r>
      <w:r w:rsidRPr="008F2F99">
        <w:rPr>
          <w:rFonts w:ascii="Times New Roman" w:hAnsi="Times New Roman" w:cs="Times New Roman"/>
        </w:rPr>
        <w:t xml:space="preserve">, both in the Jemez Mountains, New Mexico. From 34BV14, the Roy Smith site, four flakes </w:t>
      </w:r>
      <w:r w:rsidRPr="008F2F99">
        <w:rPr>
          <w:rFonts w:ascii="Times New Roman" w:hAnsi="Times New Roman" w:cs="Times New Roman"/>
          <w:color w:val="000000" w:themeColor="text1"/>
        </w:rPr>
        <w:t xml:space="preserve">sourced </w:t>
      </w:r>
      <w:r w:rsidRPr="008F2F99">
        <w:rPr>
          <w:rFonts w:ascii="Times New Roman" w:hAnsi="Times New Roman" w:cs="Times New Roman"/>
        </w:rPr>
        <w:t xml:space="preserve">to the Cerro Toledo Rhyolite formation in the Jemez Mountains, New Mexico, </w:t>
      </w:r>
      <w:r w:rsidR="00054561" w:rsidRPr="008F2F99">
        <w:rPr>
          <w:rFonts w:ascii="Times New Roman" w:hAnsi="Times New Roman" w:cs="Times New Roman"/>
        </w:rPr>
        <w:t xml:space="preserve">over 512 km (318 mi) from 34BV14, </w:t>
      </w:r>
      <w:r w:rsidRPr="008F2F99">
        <w:rPr>
          <w:rFonts w:ascii="Times New Roman" w:hAnsi="Times New Roman" w:cs="Times New Roman"/>
        </w:rPr>
        <w:t xml:space="preserve">one to the Valles Rhyolite formation, </w:t>
      </w:r>
      <w:r w:rsidR="00054561" w:rsidRPr="008F2F99">
        <w:rPr>
          <w:rFonts w:ascii="Times New Roman" w:hAnsi="Times New Roman" w:cs="Times New Roman"/>
        </w:rPr>
        <w:t xml:space="preserve">over 515 km (320 mi) from 34BV14, </w:t>
      </w:r>
      <w:r w:rsidRPr="008F2F99">
        <w:rPr>
          <w:rFonts w:ascii="Times New Roman" w:hAnsi="Times New Roman" w:cs="Times New Roman"/>
        </w:rPr>
        <w:t>and one to the Obsidian Cliff formation in northwest Wyoming</w:t>
      </w:r>
      <w:r w:rsidR="00054561" w:rsidRPr="008F2F99">
        <w:rPr>
          <w:rFonts w:ascii="Times New Roman" w:hAnsi="Times New Roman" w:cs="Times New Roman"/>
        </w:rPr>
        <w:t>, over 1,212 km (753 mi)</w:t>
      </w:r>
      <w:r w:rsidRPr="008F2F99">
        <w:rPr>
          <w:rFonts w:ascii="Times New Roman" w:hAnsi="Times New Roman" w:cs="Times New Roman"/>
        </w:rPr>
        <w:t xml:space="preserve">. In a private collection, three flakes from either 34BV99 or 34BV100 (the collector was unsure which) </w:t>
      </w:r>
      <w:r w:rsidRPr="008F2F99">
        <w:rPr>
          <w:rFonts w:ascii="Times New Roman" w:hAnsi="Times New Roman" w:cs="Times New Roman"/>
          <w:color w:val="000000" w:themeColor="text1"/>
        </w:rPr>
        <w:t xml:space="preserve">matched </w:t>
      </w:r>
      <w:r w:rsidRPr="008F2F99">
        <w:rPr>
          <w:rFonts w:ascii="Times New Roman" w:hAnsi="Times New Roman" w:cs="Times New Roman"/>
        </w:rPr>
        <w:t>obsidian from the Cerro Toledo Rhyolite formation in the Jemez Mountains, New Mexico</w:t>
      </w:r>
      <w:r w:rsidR="00054561" w:rsidRPr="008F2F99">
        <w:rPr>
          <w:rFonts w:ascii="Times New Roman" w:hAnsi="Times New Roman" w:cs="Times New Roman"/>
        </w:rPr>
        <w:t xml:space="preserve"> (Brosowske 2005)</w:t>
      </w:r>
      <w:r w:rsidRPr="008F2F99">
        <w:rPr>
          <w:rFonts w:ascii="Times New Roman" w:hAnsi="Times New Roman" w:cs="Times New Roman"/>
        </w:rPr>
        <w:t xml:space="preserve">. </w:t>
      </w:r>
      <w:r w:rsidR="00054561" w:rsidRPr="008F2F99">
        <w:rPr>
          <w:rFonts w:ascii="Times New Roman" w:hAnsi="Times New Roman" w:cs="Times New Roman"/>
        </w:rPr>
        <w:t>The Cerro Toledo Rhyolite formation, New Mexico, is over 534 km (332 mi) from 34BV100 and over 552 km (343 mi) from 34BV99. The Valles Rhyolite formation, New Mexico, is over 536 km (333 mi) from 34BV100</w:t>
      </w:r>
      <w:r w:rsidR="00A45A41" w:rsidRPr="008F2F99">
        <w:rPr>
          <w:rFonts w:ascii="Times New Roman" w:hAnsi="Times New Roman" w:cs="Times New Roman"/>
        </w:rPr>
        <w:t>,</w:t>
      </w:r>
      <w:r w:rsidR="00054561" w:rsidRPr="008F2F99">
        <w:rPr>
          <w:rFonts w:ascii="Times New Roman" w:hAnsi="Times New Roman" w:cs="Times New Roman"/>
        </w:rPr>
        <w:t xml:space="preserve"> and over 555 km (345 mi) from 34BV99. </w:t>
      </w:r>
      <w:r w:rsidRPr="008F2F99">
        <w:rPr>
          <w:rFonts w:ascii="Times New Roman" w:hAnsi="Times New Roman" w:cs="Times New Roman"/>
        </w:rPr>
        <w:t xml:space="preserve">Both 34BV100 and </w:t>
      </w:r>
      <w:r w:rsidRPr="008F2F99">
        <w:rPr>
          <w:rFonts w:ascii="Times New Roman" w:hAnsi="Times New Roman" w:cs="Times New Roman"/>
        </w:rPr>
        <w:lastRenderedPageBreak/>
        <w:t>34BV99 are near each other and were not always differentiated as separate localities by collectors in the area.</w:t>
      </w:r>
    </w:p>
    <w:p w14:paraId="2D27FD1D" w14:textId="4D6CDEA9"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Brosowske (2005) analyzed three flakes from 34TX1, the Stamper site, a Late Precontact site in the Oklahoma panhandle. Results showed one flake matched the geochemical signature for the Cerro Toledo Rhyolite formation in the Jemez Mountains, New Mexico, </w:t>
      </w:r>
      <w:r w:rsidR="00054561" w:rsidRPr="008F2F99">
        <w:rPr>
          <w:rFonts w:ascii="Times New Roman" w:hAnsi="Times New Roman" w:cs="Times New Roman"/>
        </w:rPr>
        <w:t xml:space="preserve">over 463 km (288 mi) from 34TX1, </w:t>
      </w:r>
      <w:r w:rsidRPr="008F2F99">
        <w:rPr>
          <w:rFonts w:ascii="Times New Roman" w:hAnsi="Times New Roman" w:cs="Times New Roman"/>
        </w:rPr>
        <w:t>and another to the Owyhee obsidian source, southwestern Idaho</w:t>
      </w:r>
      <w:r w:rsidR="00054561" w:rsidRPr="008F2F99">
        <w:rPr>
          <w:rFonts w:ascii="Times New Roman" w:hAnsi="Times New Roman" w:cs="Times New Roman"/>
        </w:rPr>
        <w:t>, over 1,474 km (916 mi) from 34TX1</w:t>
      </w:r>
      <w:r w:rsidRPr="008F2F99">
        <w:rPr>
          <w:rFonts w:ascii="Times New Roman" w:hAnsi="Times New Roman" w:cs="Times New Roman"/>
        </w:rPr>
        <w:t xml:space="preserve"> (Brosowske 2005). The third flake was actually black chert. Finally, Brosowske (2005) </w:t>
      </w:r>
      <w:r w:rsidRPr="008F2F99">
        <w:rPr>
          <w:rFonts w:ascii="Times New Roman" w:hAnsi="Times New Roman" w:cs="Times New Roman"/>
          <w:color w:val="000000" w:themeColor="text1"/>
        </w:rPr>
        <w:t xml:space="preserve">sourced </w:t>
      </w:r>
      <w:r w:rsidRPr="008F2F99">
        <w:rPr>
          <w:rFonts w:ascii="Times New Roman" w:hAnsi="Times New Roman" w:cs="Times New Roman"/>
        </w:rPr>
        <w:t>one flake from 34TX113, the Tharp site, determining that the artifact could be traced to the Valles Rhyolite formation in the Jemez Mountains, New Mexico</w:t>
      </w:r>
      <w:r w:rsidR="00054561" w:rsidRPr="008F2F99">
        <w:rPr>
          <w:rFonts w:ascii="Times New Roman" w:hAnsi="Times New Roman" w:cs="Times New Roman"/>
        </w:rPr>
        <w:t>, over 445 km (276 mi) from 34TX113</w:t>
      </w:r>
      <w:r w:rsidRPr="008F2F99">
        <w:rPr>
          <w:rFonts w:ascii="Times New Roman" w:hAnsi="Times New Roman" w:cs="Times New Roman"/>
        </w:rPr>
        <w:t xml:space="preserve">. Brosowske’s (2005) study in the Oklahoma Panhandle revealed that during the Late Precontact period, Southwest obsidian dominated assemblages, with 55 samples sourcing to the Cerro Toledo Rhyolite formation and eight to the Valles Rhyolite formation, both in the Jemez Mountains of New Mexico. </w:t>
      </w:r>
      <w:r w:rsidR="007A6CE6" w:rsidRPr="008F2F99">
        <w:rPr>
          <w:rFonts w:ascii="Times New Roman" w:hAnsi="Times New Roman" w:cs="Times New Roman"/>
        </w:rPr>
        <w:t>F</w:t>
      </w:r>
      <w:r w:rsidRPr="008F2F99">
        <w:rPr>
          <w:rFonts w:ascii="Times New Roman" w:hAnsi="Times New Roman" w:cs="Times New Roman"/>
        </w:rPr>
        <w:t xml:space="preserve">ive samples matched more distant sources, but obsidian from other areas such as Idaho and Wyoming was present nonetheless. Table 5.4 below summarizes Brosowske’s (2005) work. </w:t>
      </w:r>
    </w:p>
    <w:p w14:paraId="6151977F" w14:textId="77777777" w:rsidR="00A45A41" w:rsidRPr="008F2F99" w:rsidRDefault="00A45A41" w:rsidP="00044CCC">
      <w:pPr>
        <w:spacing w:line="480" w:lineRule="auto"/>
        <w:jc w:val="center"/>
        <w:outlineLvl w:val="0"/>
        <w:rPr>
          <w:rFonts w:ascii="Times New Roman" w:hAnsi="Times New Roman" w:cs="Times New Roman"/>
          <w:b/>
        </w:rPr>
      </w:pPr>
      <w:r w:rsidRPr="008F2F99">
        <w:rPr>
          <w:rFonts w:ascii="Times New Roman" w:hAnsi="Times New Roman" w:cs="Times New Roman"/>
          <w:b/>
        </w:rPr>
        <w:br w:type="page"/>
      </w:r>
    </w:p>
    <w:p w14:paraId="72261C1F" w14:textId="332659D9" w:rsidR="00044CCC" w:rsidRPr="008F2F99" w:rsidRDefault="00044CCC" w:rsidP="00044CCC">
      <w:pPr>
        <w:spacing w:line="480" w:lineRule="auto"/>
        <w:jc w:val="center"/>
        <w:outlineLvl w:val="0"/>
        <w:rPr>
          <w:rFonts w:ascii="Times New Roman" w:hAnsi="Times New Roman" w:cs="Times New Roman"/>
          <w:b/>
        </w:rPr>
      </w:pPr>
      <w:r w:rsidRPr="008F2F99">
        <w:rPr>
          <w:rFonts w:ascii="Times New Roman" w:hAnsi="Times New Roman" w:cs="Times New Roman"/>
          <w:b/>
        </w:rPr>
        <w:lastRenderedPageBreak/>
        <w:t xml:space="preserve">Table 5.4: Obsidian from Brosowske </w:t>
      </w:r>
      <w:r w:rsidR="005D713A" w:rsidRPr="008F2F99">
        <w:rPr>
          <w:rFonts w:ascii="Times New Roman" w:hAnsi="Times New Roman" w:cs="Times New Roman"/>
          <w:b/>
        </w:rPr>
        <w:t>(</w:t>
      </w:r>
      <w:r w:rsidRPr="008F2F99">
        <w:rPr>
          <w:rFonts w:ascii="Times New Roman" w:hAnsi="Times New Roman" w:cs="Times New Roman"/>
          <w:b/>
        </w:rPr>
        <w:t>2005</w:t>
      </w:r>
      <w:r w:rsidR="005D713A" w:rsidRPr="008F2F99">
        <w:rPr>
          <w:rFonts w:ascii="Times New Roman" w:hAnsi="Times New Roman" w:cs="Times New Roman"/>
          <w:b/>
        </w:rPr>
        <w:t>)</w:t>
      </w:r>
    </w:p>
    <w:tbl>
      <w:tblPr>
        <w:tblW w:w="9265" w:type="dxa"/>
        <w:jc w:val="center"/>
        <w:tblLayout w:type="fixed"/>
        <w:tblLook w:val="04A0" w:firstRow="1" w:lastRow="0" w:firstColumn="1" w:lastColumn="0" w:noHBand="0" w:noVBand="1"/>
      </w:tblPr>
      <w:tblGrid>
        <w:gridCol w:w="1795"/>
        <w:gridCol w:w="1440"/>
        <w:gridCol w:w="2430"/>
        <w:gridCol w:w="1890"/>
        <w:gridCol w:w="540"/>
        <w:gridCol w:w="1170"/>
      </w:tblGrid>
      <w:tr w:rsidR="00044CCC" w:rsidRPr="008F2F99" w14:paraId="4F79362A" w14:textId="77777777" w:rsidTr="00BF137F">
        <w:trPr>
          <w:cantSplit/>
          <w:trHeight w:val="320"/>
          <w:tblHeader/>
          <w:jc w:val="center"/>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B11C241"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Site</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3560E28"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Artifact</w:t>
            </w:r>
          </w:p>
        </w:tc>
        <w:tc>
          <w:tcPr>
            <w:tcW w:w="2430" w:type="dxa"/>
            <w:tcBorders>
              <w:top w:val="single" w:sz="4" w:space="0" w:color="auto"/>
              <w:left w:val="nil"/>
              <w:bottom w:val="single" w:sz="4" w:space="0" w:color="auto"/>
              <w:right w:val="dotted" w:sz="4" w:space="0" w:color="auto"/>
            </w:tcBorders>
            <w:shd w:val="clear" w:color="auto" w:fill="D9D9D9" w:themeFill="background1" w:themeFillShade="D9"/>
            <w:noWrap/>
            <w:vAlign w:val="bottom"/>
            <w:hideMark/>
          </w:tcPr>
          <w:p w14:paraId="0769E682"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Source</w:t>
            </w:r>
          </w:p>
        </w:tc>
        <w:tc>
          <w:tcPr>
            <w:tcW w:w="1890" w:type="dxa"/>
            <w:tcBorders>
              <w:top w:val="single" w:sz="4" w:space="0" w:color="auto"/>
              <w:left w:val="dotted" w:sz="4" w:space="0" w:color="auto"/>
              <w:bottom w:val="single" w:sz="4" w:space="0" w:color="auto"/>
              <w:right w:val="dotted" w:sz="4" w:space="0" w:color="auto"/>
            </w:tcBorders>
            <w:shd w:val="clear" w:color="auto" w:fill="D9D9D9" w:themeFill="background1" w:themeFillShade="D9"/>
            <w:noWrap/>
            <w:vAlign w:val="bottom"/>
            <w:hideMark/>
          </w:tcPr>
          <w:p w14:paraId="04BCB1C4"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 </w:t>
            </w:r>
          </w:p>
        </w:tc>
        <w:tc>
          <w:tcPr>
            <w:tcW w:w="1710" w:type="dxa"/>
            <w:gridSpan w:val="2"/>
            <w:tcBorders>
              <w:top w:val="single" w:sz="4" w:space="0" w:color="auto"/>
              <w:left w:val="dotted" w:sz="4" w:space="0" w:color="auto"/>
              <w:bottom w:val="single" w:sz="4" w:space="0" w:color="auto"/>
              <w:right w:val="single" w:sz="4" w:space="0" w:color="auto"/>
            </w:tcBorders>
            <w:shd w:val="clear" w:color="auto" w:fill="D9D9D9" w:themeFill="background1" w:themeFillShade="D9"/>
            <w:noWrap/>
            <w:vAlign w:val="bottom"/>
            <w:hideMark/>
          </w:tcPr>
          <w:p w14:paraId="55FC69F1"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 </w:t>
            </w:r>
          </w:p>
        </w:tc>
      </w:tr>
      <w:tr w:rsidR="00044CCC" w:rsidRPr="008F2F99" w14:paraId="1B20FD3E"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781FCD8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34BV100</w:t>
            </w:r>
          </w:p>
        </w:tc>
        <w:tc>
          <w:tcPr>
            <w:tcW w:w="1440" w:type="dxa"/>
            <w:tcBorders>
              <w:top w:val="nil"/>
              <w:left w:val="nil"/>
              <w:bottom w:val="single" w:sz="4" w:space="0" w:color="auto"/>
              <w:right w:val="single" w:sz="4" w:space="0" w:color="auto"/>
            </w:tcBorders>
            <w:shd w:val="clear" w:color="auto" w:fill="auto"/>
            <w:noWrap/>
            <w:vAlign w:val="bottom"/>
            <w:hideMark/>
          </w:tcPr>
          <w:p w14:paraId="771BF5C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Multiple</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06B0AF6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4344FF3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48FFDF2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Teton Pass</w:t>
            </w:r>
          </w:p>
        </w:tc>
      </w:tr>
      <w:tr w:rsidR="00044CCC" w:rsidRPr="008F2F99" w14:paraId="0143EA57"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5B9FE2B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34BV97</w:t>
            </w:r>
          </w:p>
        </w:tc>
        <w:tc>
          <w:tcPr>
            <w:tcW w:w="1440" w:type="dxa"/>
            <w:tcBorders>
              <w:top w:val="nil"/>
              <w:left w:val="nil"/>
              <w:bottom w:val="single" w:sz="4" w:space="0" w:color="auto"/>
              <w:right w:val="single" w:sz="4" w:space="0" w:color="auto"/>
            </w:tcBorders>
            <w:shd w:val="clear" w:color="auto" w:fill="auto"/>
            <w:noWrap/>
            <w:vAlign w:val="bottom"/>
            <w:hideMark/>
          </w:tcPr>
          <w:p w14:paraId="1FC9E40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1F3E581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35C6E30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2A00F1A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7F5C2755"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581CE7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34BV99</w:t>
            </w:r>
          </w:p>
        </w:tc>
        <w:tc>
          <w:tcPr>
            <w:tcW w:w="1440" w:type="dxa"/>
            <w:tcBorders>
              <w:top w:val="nil"/>
              <w:left w:val="nil"/>
              <w:bottom w:val="single" w:sz="4" w:space="0" w:color="auto"/>
              <w:right w:val="single" w:sz="4" w:space="0" w:color="auto"/>
            </w:tcBorders>
            <w:shd w:val="clear" w:color="auto" w:fill="auto"/>
            <w:noWrap/>
            <w:vAlign w:val="bottom"/>
            <w:hideMark/>
          </w:tcPr>
          <w:p w14:paraId="7FD99FC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5AD3EC7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0F22D4C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464926A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623B4B09"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D5DEC3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34BV104</w:t>
            </w:r>
          </w:p>
        </w:tc>
        <w:tc>
          <w:tcPr>
            <w:tcW w:w="1440" w:type="dxa"/>
            <w:tcBorders>
              <w:top w:val="nil"/>
              <w:left w:val="nil"/>
              <w:bottom w:val="single" w:sz="4" w:space="0" w:color="auto"/>
              <w:right w:val="single" w:sz="4" w:space="0" w:color="auto"/>
            </w:tcBorders>
            <w:shd w:val="clear" w:color="auto" w:fill="auto"/>
            <w:noWrap/>
            <w:vAlign w:val="bottom"/>
            <w:hideMark/>
          </w:tcPr>
          <w:p w14:paraId="673B585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6AB8C61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4D943AF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4AA6208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066087DA"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7BA909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34BV93</w:t>
            </w:r>
          </w:p>
        </w:tc>
        <w:tc>
          <w:tcPr>
            <w:tcW w:w="1440" w:type="dxa"/>
            <w:tcBorders>
              <w:top w:val="nil"/>
              <w:left w:val="nil"/>
              <w:bottom w:val="single" w:sz="4" w:space="0" w:color="auto"/>
              <w:right w:val="single" w:sz="4" w:space="0" w:color="auto"/>
            </w:tcBorders>
            <w:shd w:val="clear" w:color="auto" w:fill="auto"/>
            <w:noWrap/>
            <w:vAlign w:val="bottom"/>
            <w:hideMark/>
          </w:tcPr>
          <w:p w14:paraId="6B4A593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1E4D2A5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2430" w:type="dxa"/>
            <w:gridSpan w:val="2"/>
            <w:tcBorders>
              <w:top w:val="nil"/>
              <w:left w:val="dotted" w:sz="4" w:space="0" w:color="auto"/>
              <w:bottom w:val="single" w:sz="4" w:space="0" w:color="auto"/>
            </w:tcBorders>
            <w:shd w:val="clear" w:color="auto" w:fill="auto"/>
            <w:noWrap/>
            <w:vAlign w:val="bottom"/>
            <w:hideMark/>
          </w:tcPr>
          <w:p w14:paraId="115ED8A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170" w:type="dxa"/>
            <w:tcBorders>
              <w:top w:val="nil"/>
              <w:left w:val="nil"/>
              <w:bottom w:val="single" w:sz="4" w:space="0" w:color="auto"/>
              <w:right w:val="single" w:sz="4" w:space="0" w:color="auto"/>
            </w:tcBorders>
            <w:shd w:val="clear" w:color="auto" w:fill="auto"/>
            <w:noWrap/>
            <w:vAlign w:val="bottom"/>
            <w:hideMark/>
          </w:tcPr>
          <w:p w14:paraId="7EAB22B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08E3F070"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40486BE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34BV122</w:t>
            </w:r>
          </w:p>
        </w:tc>
        <w:tc>
          <w:tcPr>
            <w:tcW w:w="1440" w:type="dxa"/>
            <w:tcBorders>
              <w:top w:val="nil"/>
              <w:left w:val="nil"/>
              <w:bottom w:val="single" w:sz="4" w:space="0" w:color="auto"/>
              <w:right w:val="single" w:sz="4" w:space="0" w:color="auto"/>
            </w:tcBorders>
            <w:shd w:val="clear" w:color="auto" w:fill="auto"/>
            <w:noWrap/>
            <w:vAlign w:val="bottom"/>
            <w:hideMark/>
          </w:tcPr>
          <w:p w14:paraId="3560F94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6447E9A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35DB120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3050053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06BE24BB"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B8B9EA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34BV172</w:t>
            </w:r>
          </w:p>
        </w:tc>
        <w:tc>
          <w:tcPr>
            <w:tcW w:w="1440" w:type="dxa"/>
            <w:tcBorders>
              <w:top w:val="nil"/>
              <w:left w:val="nil"/>
              <w:bottom w:val="single" w:sz="4" w:space="0" w:color="auto"/>
              <w:right w:val="single" w:sz="4" w:space="0" w:color="auto"/>
            </w:tcBorders>
            <w:shd w:val="clear" w:color="auto" w:fill="auto"/>
            <w:noWrap/>
            <w:vAlign w:val="bottom"/>
            <w:hideMark/>
          </w:tcPr>
          <w:p w14:paraId="2653303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606D478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5B5E03E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40C9549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131EC60F"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4793DC8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34BV14</w:t>
            </w:r>
          </w:p>
        </w:tc>
        <w:tc>
          <w:tcPr>
            <w:tcW w:w="1440" w:type="dxa"/>
            <w:tcBorders>
              <w:top w:val="nil"/>
              <w:left w:val="nil"/>
              <w:bottom w:val="single" w:sz="4" w:space="0" w:color="auto"/>
              <w:right w:val="single" w:sz="4" w:space="0" w:color="auto"/>
            </w:tcBorders>
            <w:shd w:val="clear" w:color="auto" w:fill="auto"/>
            <w:noWrap/>
            <w:vAlign w:val="bottom"/>
            <w:hideMark/>
          </w:tcPr>
          <w:p w14:paraId="0E80ACB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796DE73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084C8F9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7C2E311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Obsidian Cliff</w:t>
            </w:r>
          </w:p>
        </w:tc>
      </w:tr>
      <w:tr w:rsidR="00044CCC" w:rsidRPr="008F2F99" w14:paraId="2A024847" w14:textId="77777777" w:rsidTr="00BF137F">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EA0DAA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Private Collection</w:t>
            </w:r>
          </w:p>
        </w:tc>
        <w:tc>
          <w:tcPr>
            <w:tcW w:w="1440" w:type="dxa"/>
            <w:tcBorders>
              <w:top w:val="nil"/>
              <w:left w:val="nil"/>
              <w:bottom w:val="single" w:sz="4" w:space="0" w:color="auto"/>
              <w:right w:val="single" w:sz="4" w:space="0" w:color="auto"/>
            </w:tcBorders>
            <w:shd w:val="clear" w:color="auto" w:fill="auto"/>
            <w:noWrap/>
            <w:vAlign w:val="bottom"/>
            <w:hideMark/>
          </w:tcPr>
          <w:p w14:paraId="1BF040A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6AEC612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0957773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7B84A03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3A40F3C5" w14:textId="77777777" w:rsidTr="00A45A41">
        <w:trPr>
          <w:cantSplit/>
          <w:trHeight w:val="320"/>
          <w:tblHeader/>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349B829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34TX1</w:t>
            </w:r>
          </w:p>
        </w:tc>
        <w:tc>
          <w:tcPr>
            <w:tcW w:w="1440" w:type="dxa"/>
            <w:tcBorders>
              <w:top w:val="nil"/>
              <w:left w:val="nil"/>
              <w:bottom w:val="single" w:sz="4" w:space="0" w:color="auto"/>
              <w:right w:val="single" w:sz="4" w:space="0" w:color="auto"/>
            </w:tcBorders>
            <w:shd w:val="clear" w:color="auto" w:fill="auto"/>
            <w:noWrap/>
            <w:vAlign w:val="bottom"/>
            <w:hideMark/>
          </w:tcPr>
          <w:p w14:paraId="4CECC60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32769E3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890" w:type="dxa"/>
            <w:tcBorders>
              <w:top w:val="nil"/>
              <w:left w:val="dotted" w:sz="4" w:space="0" w:color="auto"/>
              <w:bottom w:val="single" w:sz="4" w:space="0" w:color="auto"/>
              <w:right w:val="dotted" w:sz="4" w:space="0" w:color="auto"/>
            </w:tcBorders>
            <w:shd w:val="clear" w:color="auto" w:fill="auto"/>
            <w:noWrap/>
            <w:vAlign w:val="bottom"/>
            <w:hideMark/>
          </w:tcPr>
          <w:p w14:paraId="0BA168D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Owyhee</w:t>
            </w:r>
          </w:p>
        </w:tc>
        <w:tc>
          <w:tcPr>
            <w:tcW w:w="1710" w:type="dxa"/>
            <w:gridSpan w:val="2"/>
            <w:tcBorders>
              <w:top w:val="nil"/>
              <w:left w:val="dotted" w:sz="4" w:space="0" w:color="auto"/>
              <w:bottom w:val="single" w:sz="4" w:space="0" w:color="auto"/>
              <w:right w:val="single" w:sz="4" w:space="0" w:color="auto"/>
            </w:tcBorders>
            <w:shd w:val="clear" w:color="auto" w:fill="auto"/>
            <w:noWrap/>
            <w:vAlign w:val="bottom"/>
            <w:hideMark/>
          </w:tcPr>
          <w:p w14:paraId="4A40FD4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5E810CC8" w14:textId="77777777" w:rsidTr="00A45A41">
        <w:trPr>
          <w:cantSplit/>
          <w:trHeight w:val="320"/>
          <w:tblHeader/>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48CC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34TX113</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D29A1A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430" w:type="dxa"/>
            <w:tcBorders>
              <w:top w:val="single" w:sz="4" w:space="0" w:color="auto"/>
              <w:left w:val="nil"/>
              <w:bottom w:val="single" w:sz="4" w:space="0" w:color="auto"/>
              <w:right w:val="dotted" w:sz="4" w:space="0" w:color="auto"/>
            </w:tcBorders>
            <w:shd w:val="clear" w:color="auto" w:fill="auto"/>
            <w:noWrap/>
            <w:vAlign w:val="bottom"/>
            <w:hideMark/>
          </w:tcPr>
          <w:p w14:paraId="012C85E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890" w:type="dxa"/>
            <w:tcBorders>
              <w:top w:val="single" w:sz="4" w:space="0" w:color="auto"/>
              <w:left w:val="dotted" w:sz="4" w:space="0" w:color="auto"/>
              <w:bottom w:val="single" w:sz="4" w:space="0" w:color="auto"/>
              <w:right w:val="dotted" w:sz="4" w:space="0" w:color="auto"/>
            </w:tcBorders>
            <w:shd w:val="clear" w:color="auto" w:fill="auto"/>
            <w:noWrap/>
            <w:vAlign w:val="bottom"/>
            <w:hideMark/>
          </w:tcPr>
          <w:p w14:paraId="241A964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710" w:type="dxa"/>
            <w:gridSpan w:val="2"/>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2B04496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bl>
    <w:p w14:paraId="17D44FBB" w14:textId="77777777" w:rsidR="00044CCC" w:rsidRPr="008F2F99" w:rsidRDefault="00044CCC" w:rsidP="00044CCC">
      <w:pPr>
        <w:spacing w:line="480" w:lineRule="auto"/>
        <w:rPr>
          <w:rFonts w:ascii="Times New Roman" w:hAnsi="Times New Roman" w:cs="Times New Roman"/>
        </w:rPr>
      </w:pPr>
    </w:p>
    <w:p w14:paraId="4703667D" w14:textId="74B7CB2D"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Archaeologists at the OAS instigated additional studies of Late P</w:t>
      </w:r>
      <w:r w:rsidR="00A45A41" w:rsidRPr="008F2F99">
        <w:rPr>
          <w:rFonts w:ascii="Times New Roman" w:hAnsi="Times New Roman" w:cs="Times New Roman"/>
        </w:rPr>
        <w:t>re</w:t>
      </w:r>
      <w:r w:rsidRPr="008F2F99">
        <w:rPr>
          <w:rFonts w:ascii="Times New Roman" w:hAnsi="Times New Roman" w:cs="Times New Roman"/>
        </w:rPr>
        <w:t xml:space="preserve">contact obsidian research. </w:t>
      </w:r>
      <w:r w:rsidR="0095146C" w:rsidRPr="008F2F99">
        <w:rPr>
          <w:rFonts w:ascii="Times New Roman" w:hAnsi="Times New Roman" w:cs="Times New Roman"/>
        </w:rPr>
        <w:t xml:space="preserve">Dr. </w:t>
      </w:r>
      <w:r w:rsidRPr="008F2F99">
        <w:rPr>
          <w:rFonts w:ascii="Times New Roman" w:hAnsi="Times New Roman" w:cs="Times New Roman"/>
        </w:rPr>
        <w:t xml:space="preserve">Richard Drass and </w:t>
      </w:r>
      <w:r w:rsidR="0095146C" w:rsidRPr="008F2F99">
        <w:rPr>
          <w:rFonts w:ascii="Times New Roman" w:hAnsi="Times New Roman" w:cs="Times New Roman"/>
        </w:rPr>
        <w:t xml:space="preserve">Dr. </w:t>
      </w:r>
      <w:r w:rsidRPr="008F2F99">
        <w:rPr>
          <w:rFonts w:ascii="Times New Roman" w:hAnsi="Times New Roman" w:cs="Times New Roman"/>
        </w:rPr>
        <w:t xml:space="preserve">Leland Bement submitted obsidian </w:t>
      </w:r>
      <w:r w:rsidR="0095146C" w:rsidRPr="008F2F99">
        <w:rPr>
          <w:rFonts w:ascii="Times New Roman" w:hAnsi="Times New Roman" w:cs="Times New Roman"/>
        </w:rPr>
        <w:t xml:space="preserve">flakes </w:t>
      </w:r>
      <w:r w:rsidRPr="008F2F99">
        <w:rPr>
          <w:rFonts w:ascii="Times New Roman" w:hAnsi="Times New Roman" w:cs="Times New Roman"/>
        </w:rPr>
        <w:t>from two Late Precontact sites, 34GV34, the Paul site, in south-central Oklahoma and 34PW128, a site in north-central Oklahoma, to Shackley (Drass 2016 personal communication) for obsidian source analysis. All four artifacts matched the Malad obsidian source in southeast Idaho</w:t>
      </w:r>
      <w:r w:rsidR="00B410F1" w:rsidRPr="008F2F99">
        <w:rPr>
          <w:rFonts w:ascii="Times New Roman" w:hAnsi="Times New Roman" w:cs="Times New Roman"/>
        </w:rPr>
        <w:t xml:space="preserve">, over </w:t>
      </w:r>
      <w:r w:rsidR="008D62C7" w:rsidRPr="008F2F99">
        <w:rPr>
          <w:rFonts w:ascii="Times New Roman" w:hAnsi="Times New Roman" w:cs="Times New Roman"/>
        </w:rPr>
        <w:t>1,572 km (977 mi) from 34GV34, and over 1,542 km (958 mi) from 34PW128</w:t>
      </w:r>
      <w:r w:rsidRPr="008F2F99">
        <w:rPr>
          <w:rFonts w:ascii="Times New Roman" w:hAnsi="Times New Roman" w:cs="Times New Roman"/>
        </w:rPr>
        <w:t xml:space="preserve">. Shackley (2014b) analyzed obsidian artifacts from four </w:t>
      </w:r>
      <w:r w:rsidR="00A45A41" w:rsidRPr="008F2F99">
        <w:rPr>
          <w:rFonts w:ascii="Times New Roman" w:hAnsi="Times New Roman" w:cs="Times New Roman"/>
        </w:rPr>
        <w:t>additional</w:t>
      </w:r>
      <w:r w:rsidRPr="008F2F99">
        <w:rPr>
          <w:rFonts w:ascii="Times New Roman" w:hAnsi="Times New Roman" w:cs="Times New Roman"/>
        </w:rPr>
        <w:t xml:space="preserve"> Late Precontact sites. Two artifacts from 34HR1, the Welden #1 site, in </w:t>
      </w:r>
      <w:r w:rsidR="008D62C7" w:rsidRPr="008F2F99">
        <w:rPr>
          <w:rFonts w:ascii="Times New Roman" w:hAnsi="Times New Roman" w:cs="Times New Roman"/>
        </w:rPr>
        <w:t>southwestern</w:t>
      </w:r>
      <w:r w:rsidRPr="008F2F99">
        <w:rPr>
          <w:rFonts w:ascii="Times New Roman" w:hAnsi="Times New Roman" w:cs="Times New Roman"/>
        </w:rPr>
        <w:t xml:space="preserve"> Oklahoma matched the Malad obsidian source in southeast Idaho, </w:t>
      </w:r>
      <w:r w:rsidR="008D62C7" w:rsidRPr="008F2F99">
        <w:rPr>
          <w:rFonts w:ascii="Times New Roman" w:hAnsi="Times New Roman" w:cs="Times New Roman"/>
        </w:rPr>
        <w:t xml:space="preserve">over 1,378 km (856 mi) from 34HR1, </w:t>
      </w:r>
      <w:r w:rsidRPr="008F2F99">
        <w:rPr>
          <w:rFonts w:ascii="Times New Roman" w:hAnsi="Times New Roman" w:cs="Times New Roman"/>
        </w:rPr>
        <w:t>and a flake from 34CI303, a site in the Oklahoma Panhandle, originated from the Cerro Toledo Rhyolite formation in the Jemez Mountains, New Mexico</w:t>
      </w:r>
      <w:r w:rsidR="008D62C7" w:rsidRPr="008F2F99">
        <w:rPr>
          <w:rFonts w:ascii="Times New Roman" w:hAnsi="Times New Roman" w:cs="Times New Roman"/>
        </w:rPr>
        <w:t>, over 376 km (234 mi) from 34CI303</w:t>
      </w:r>
      <w:r w:rsidRPr="008F2F99">
        <w:rPr>
          <w:rFonts w:ascii="Times New Roman" w:hAnsi="Times New Roman" w:cs="Times New Roman"/>
        </w:rPr>
        <w:t xml:space="preserve"> (Shackley 2014b). Additionally, Shackley (2014b) also assigned </w:t>
      </w:r>
      <w:r w:rsidR="008D62C7" w:rsidRPr="008F2F99">
        <w:rPr>
          <w:rFonts w:ascii="Times New Roman" w:hAnsi="Times New Roman" w:cs="Times New Roman"/>
        </w:rPr>
        <w:t>another</w:t>
      </w:r>
      <w:r w:rsidRPr="008F2F99">
        <w:rPr>
          <w:rFonts w:ascii="Times New Roman" w:hAnsi="Times New Roman" w:cs="Times New Roman"/>
        </w:rPr>
        <w:t xml:space="preserve"> obsidian artifact from 34GT5, the Spoon site, in north-central Oklahoma to the Malad obsidian source in southeast Idaho</w:t>
      </w:r>
      <w:r w:rsidR="008D62C7" w:rsidRPr="008F2F99">
        <w:rPr>
          <w:rFonts w:ascii="Times New Roman" w:hAnsi="Times New Roman" w:cs="Times New Roman"/>
        </w:rPr>
        <w:t>, over 1,417 km (880 mi) from 34GT5.</w:t>
      </w:r>
    </w:p>
    <w:p w14:paraId="687FB408" w14:textId="6EC65A82"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lastRenderedPageBreak/>
        <w:t xml:space="preserve">Another instance of Late Precontact Period obsidian in Oklahoma emerged during test excavations for an oil well pad in Custer County, southwest Oklahoma. Archaeologists with Cojeen Archaeological Services, LLC recovered a Scallorn-like </w:t>
      </w:r>
      <w:r w:rsidR="0095146C" w:rsidRPr="008F2F99">
        <w:rPr>
          <w:rFonts w:ascii="Times New Roman" w:hAnsi="Times New Roman" w:cs="Times New Roman"/>
        </w:rPr>
        <w:t xml:space="preserve">(1,750 – 800 B.P.) [Duncan et al. 2007] </w:t>
      </w:r>
      <w:r w:rsidRPr="008F2F99">
        <w:rPr>
          <w:rFonts w:ascii="Times New Roman" w:hAnsi="Times New Roman" w:cs="Times New Roman"/>
        </w:rPr>
        <w:t>obsidian base fragment from an area just outside of 34CU40, the Hodge site, a Late Precontact site of the Custer Phase (1,150 – 700 B.P.) [Cojeen and Burkhalter 2004; Drass 1999]. They submitted the obsidian Scallorn-like base fragment as well as a previously recovered obsidian flake from 34CU40 to the Berkeley Geoarchaeological X</w:t>
      </w:r>
      <w:r w:rsidR="00A45A41" w:rsidRPr="008F2F99">
        <w:rPr>
          <w:rFonts w:ascii="Times New Roman" w:hAnsi="Times New Roman" w:cs="Times New Roman"/>
        </w:rPr>
        <w:t>-</w:t>
      </w:r>
      <w:r w:rsidRPr="008F2F99">
        <w:rPr>
          <w:rFonts w:ascii="Times New Roman" w:hAnsi="Times New Roman" w:cs="Times New Roman"/>
        </w:rPr>
        <w:t>R</w:t>
      </w:r>
      <w:r w:rsidR="00A45A41" w:rsidRPr="008F2F99">
        <w:rPr>
          <w:rFonts w:ascii="Times New Roman" w:hAnsi="Times New Roman" w:cs="Times New Roman"/>
        </w:rPr>
        <w:t xml:space="preserve">ay </w:t>
      </w:r>
      <w:r w:rsidRPr="008F2F99">
        <w:rPr>
          <w:rFonts w:ascii="Times New Roman" w:hAnsi="Times New Roman" w:cs="Times New Roman"/>
        </w:rPr>
        <w:t>F</w:t>
      </w:r>
      <w:r w:rsidR="00A45A41" w:rsidRPr="008F2F99">
        <w:rPr>
          <w:rFonts w:ascii="Times New Roman" w:hAnsi="Times New Roman" w:cs="Times New Roman"/>
        </w:rPr>
        <w:t>luorescence</w:t>
      </w:r>
      <w:r w:rsidRPr="008F2F99">
        <w:rPr>
          <w:rFonts w:ascii="Times New Roman" w:hAnsi="Times New Roman" w:cs="Times New Roman"/>
        </w:rPr>
        <w:t xml:space="preserve"> Laboratory. The PPK base fragment </w:t>
      </w:r>
      <w:r w:rsidRPr="008F2F99">
        <w:rPr>
          <w:rFonts w:ascii="Times New Roman" w:hAnsi="Times New Roman" w:cs="Times New Roman"/>
          <w:color w:val="000000" w:themeColor="text1"/>
        </w:rPr>
        <w:t xml:space="preserve">sourced </w:t>
      </w:r>
      <w:r w:rsidRPr="008F2F99">
        <w:rPr>
          <w:rFonts w:ascii="Times New Roman" w:hAnsi="Times New Roman" w:cs="Times New Roman"/>
        </w:rPr>
        <w:t xml:space="preserve">to the Malad formation in southeast Idaho, </w:t>
      </w:r>
      <w:r w:rsidR="008D62C7" w:rsidRPr="008F2F99">
        <w:rPr>
          <w:rFonts w:ascii="Times New Roman" w:hAnsi="Times New Roman" w:cs="Times New Roman"/>
        </w:rPr>
        <w:t xml:space="preserve">over 1,359 km (844 mi) from 34CU40, </w:t>
      </w:r>
      <w:r w:rsidRPr="008F2F99">
        <w:rPr>
          <w:rFonts w:ascii="Times New Roman" w:hAnsi="Times New Roman" w:cs="Times New Roman"/>
        </w:rPr>
        <w:t>and the flake to the Valles Rhyolite formation in the Jemez Mountains of New Mexico</w:t>
      </w:r>
      <w:r w:rsidR="008D62C7" w:rsidRPr="008F2F99">
        <w:rPr>
          <w:rFonts w:ascii="Times New Roman" w:hAnsi="Times New Roman" w:cs="Times New Roman"/>
        </w:rPr>
        <w:t>, over 646 km (401 mi) from 34CU40</w:t>
      </w:r>
      <w:r w:rsidRPr="008F2F99">
        <w:rPr>
          <w:rFonts w:ascii="Times New Roman" w:hAnsi="Times New Roman" w:cs="Times New Roman"/>
        </w:rPr>
        <w:t xml:space="preserve"> (Cojeen and Burkhalter 2004). </w:t>
      </w:r>
    </w:p>
    <w:p w14:paraId="062A82F5" w14:textId="792ED75D"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Obsidian is all but absent in the more forested areas of eastern Oklahoma during the Late Precontact </w:t>
      </w:r>
      <w:r w:rsidR="009737A0" w:rsidRPr="008F2F99">
        <w:rPr>
          <w:rFonts w:ascii="Times New Roman" w:hAnsi="Times New Roman" w:cs="Times New Roman"/>
        </w:rPr>
        <w:t>P</w:t>
      </w:r>
      <w:r w:rsidRPr="008F2F99">
        <w:rPr>
          <w:rFonts w:ascii="Times New Roman" w:hAnsi="Times New Roman" w:cs="Times New Roman"/>
        </w:rPr>
        <w:t xml:space="preserve">eriod; however, there is one known obsidian artifact associated with an eastern Oklahoma Late Precontact site: a scraper from 34LF40, the Craig Mound portion of the Spiro Mounds complex. Spiro Mounds is in Le Flore County in east-central Oklahoma and is the most well-known site in the state. During 1935 </w:t>
      </w:r>
      <w:r w:rsidR="009737A0" w:rsidRPr="008F2F99">
        <w:rPr>
          <w:rFonts w:ascii="Times New Roman" w:hAnsi="Times New Roman" w:cs="Times New Roman"/>
        </w:rPr>
        <w:t>Works Progress Administration (</w:t>
      </w:r>
      <w:r w:rsidRPr="008F2F99">
        <w:rPr>
          <w:rFonts w:ascii="Times New Roman" w:hAnsi="Times New Roman" w:cs="Times New Roman"/>
        </w:rPr>
        <w:t>WPA</w:t>
      </w:r>
      <w:r w:rsidR="009737A0" w:rsidRPr="008F2F99">
        <w:rPr>
          <w:rFonts w:ascii="Times New Roman" w:hAnsi="Times New Roman" w:cs="Times New Roman"/>
        </w:rPr>
        <w:t>)</w:t>
      </w:r>
      <w:r w:rsidRPr="008F2F99">
        <w:rPr>
          <w:rFonts w:ascii="Times New Roman" w:hAnsi="Times New Roman" w:cs="Times New Roman"/>
        </w:rPr>
        <w:t xml:space="preserve"> excavations, J. G. Braecklein recovered an obsidian scraper from a looter tunnel in Craig Mound (Barker et al. 2002). Years later, Barker and colleagues (2002) conducted EDXRF analysis on this artifact and showed that it </w:t>
      </w:r>
      <w:r w:rsidRPr="008F2F99">
        <w:rPr>
          <w:rFonts w:ascii="Times New Roman" w:hAnsi="Times New Roman" w:cs="Times New Roman"/>
          <w:color w:val="000000" w:themeColor="text1"/>
        </w:rPr>
        <w:t xml:space="preserve">sourced </w:t>
      </w:r>
      <w:r w:rsidRPr="008F2F99">
        <w:rPr>
          <w:rFonts w:ascii="Times New Roman" w:hAnsi="Times New Roman" w:cs="Times New Roman"/>
        </w:rPr>
        <w:t>to the Pachuca obsidian source in central Mexico</w:t>
      </w:r>
      <w:r w:rsidR="008D62C7" w:rsidRPr="008F2F99">
        <w:rPr>
          <w:rFonts w:ascii="Times New Roman" w:hAnsi="Times New Roman" w:cs="Times New Roman"/>
        </w:rPr>
        <w:t>, over 1,735 km (1,078 mi) from 34LF</w:t>
      </w:r>
      <w:r w:rsidR="00304F2C" w:rsidRPr="008F2F99">
        <w:rPr>
          <w:rFonts w:ascii="Times New Roman" w:hAnsi="Times New Roman" w:cs="Times New Roman"/>
        </w:rPr>
        <w:t>40</w:t>
      </w:r>
      <w:r w:rsidRPr="008F2F99">
        <w:rPr>
          <w:rFonts w:ascii="Times New Roman" w:hAnsi="Times New Roman" w:cs="Times New Roman"/>
        </w:rPr>
        <w:t xml:space="preserve">. </w:t>
      </w:r>
      <w:r w:rsidR="00304F2C" w:rsidRPr="008F2F99">
        <w:rPr>
          <w:rFonts w:ascii="Times New Roman" w:hAnsi="Times New Roman" w:cs="Times New Roman"/>
        </w:rPr>
        <w:t xml:space="preserve">This was an </w:t>
      </w:r>
      <w:r w:rsidRPr="008F2F99">
        <w:rPr>
          <w:rFonts w:ascii="Times New Roman" w:hAnsi="Times New Roman" w:cs="Times New Roman"/>
        </w:rPr>
        <w:t>indication of a possible link between Mesoamerica and the Late Precontact Period in Oklahoma (Barker et al. 2002).</w:t>
      </w:r>
    </w:p>
    <w:p w14:paraId="27EEA1A2" w14:textId="5F292AAD"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The Late Precontact </w:t>
      </w:r>
      <w:r w:rsidR="009737A0" w:rsidRPr="008F2F99">
        <w:rPr>
          <w:rFonts w:ascii="Times New Roman" w:hAnsi="Times New Roman" w:cs="Times New Roman"/>
        </w:rPr>
        <w:t>P</w:t>
      </w:r>
      <w:r w:rsidRPr="008F2F99">
        <w:rPr>
          <w:rFonts w:ascii="Times New Roman" w:hAnsi="Times New Roman" w:cs="Times New Roman"/>
        </w:rPr>
        <w:t xml:space="preserve">eriod yielded by far the most evidence for obsidian utilization in Oklahoma of any time period. Ninety-five artifacts from 26 different sites and localities were analyzed by various researchers. Of the 95 specimens, 71 originated from Southwest obsidian </w:t>
      </w:r>
      <w:r w:rsidRPr="008F2F99">
        <w:rPr>
          <w:rFonts w:ascii="Times New Roman" w:hAnsi="Times New Roman" w:cs="Times New Roman"/>
        </w:rPr>
        <w:lastRenderedPageBreak/>
        <w:t xml:space="preserve">sources and 14 from more distant sources. Three artifacts did not match any known obsidian source and three were not obsidian. The two artifacts from 34ML1 that matched Black Rock Desert obsidian in Utah are outliers in that they are the </w:t>
      </w:r>
      <w:r w:rsidR="007A6CE6" w:rsidRPr="008F2F99">
        <w:rPr>
          <w:rFonts w:ascii="Times New Roman" w:hAnsi="Times New Roman" w:cs="Times New Roman"/>
        </w:rPr>
        <w:t xml:space="preserve">two sole </w:t>
      </w:r>
      <w:r w:rsidRPr="008F2F99">
        <w:rPr>
          <w:rFonts w:ascii="Times New Roman" w:hAnsi="Times New Roman" w:cs="Times New Roman"/>
        </w:rPr>
        <w:t xml:space="preserve">specimens attributed to a Utah obsidian source. Below is </w:t>
      </w:r>
      <w:r w:rsidR="004E7392" w:rsidRPr="008F2F99">
        <w:rPr>
          <w:rFonts w:ascii="Times New Roman" w:hAnsi="Times New Roman" w:cs="Times New Roman"/>
        </w:rPr>
        <w:t>T</w:t>
      </w:r>
      <w:r w:rsidRPr="008F2F99">
        <w:rPr>
          <w:rFonts w:ascii="Times New Roman" w:hAnsi="Times New Roman" w:cs="Times New Roman"/>
        </w:rPr>
        <w:t xml:space="preserve">able 5.5 summarizing Late Precontact Period obsidian research in Oklahoma </w:t>
      </w:r>
      <w:r w:rsidR="009737A0" w:rsidRPr="008F2F99">
        <w:rPr>
          <w:rFonts w:ascii="Times New Roman" w:hAnsi="Times New Roman" w:cs="Times New Roman"/>
        </w:rPr>
        <w:t xml:space="preserve">I </w:t>
      </w:r>
      <w:r w:rsidRPr="008F2F99">
        <w:rPr>
          <w:rFonts w:ascii="Times New Roman" w:hAnsi="Times New Roman" w:cs="Times New Roman"/>
        </w:rPr>
        <w:t>discussed above, as well as Figure 5.1</w:t>
      </w:r>
      <w:r w:rsidR="00F5647B" w:rsidRPr="008F2F99">
        <w:rPr>
          <w:rFonts w:ascii="Times New Roman" w:hAnsi="Times New Roman" w:cs="Times New Roman"/>
        </w:rPr>
        <w:t>4</w:t>
      </w:r>
      <w:r w:rsidRPr="008F2F99">
        <w:rPr>
          <w:rFonts w:ascii="Times New Roman" w:hAnsi="Times New Roman" w:cs="Times New Roman"/>
        </w:rPr>
        <w:t>, a synthesis map showing previous research on archaeological sites associated with Late Precontact obsidian in Oklahoma and my EDXRF results for Late Precontact Period obsidian.</w:t>
      </w:r>
    </w:p>
    <w:p w14:paraId="08BB9946" w14:textId="77777777" w:rsidR="00044CCC" w:rsidRPr="008F2F99" w:rsidRDefault="00044CCC" w:rsidP="00044CCC">
      <w:pPr>
        <w:spacing w:line="480" w:lineRule="auto"/>
        <w:jc w:val="center"/>
        <w:outlineLvl w:val="0"/>
        <w:rPr>
          <w:rFonts w:ascii="Times New Roman" w:hAnsi="Times New Roman" w:cs="Times New Roman"/>
          <w:b/>
        </w:rPr>
      </w:pPr>
      <w:r w:rsidRPr="008F2F99">
        <w:rPr>
          <w:rFonts w:ascii="Times New Roman" w:hAnsi="Times New Roman" w:cs="Times New Roman"/>
          <w:b/>
        </w:rPr>
        <w:t>Table 5.5: Previous Research on Late Precontact Period Obsidian in Oklahoma</w:t>
      </w:r>
    </w:p>
    <w:tbl>
      <w:tblPr>
        <w:tblW w:w="8640" w:type="dxa"/>
        <w:jc w:val="center"/>
        <w:tblLook w:val="04A0" w:firstRow="1" w:lastRow="0" w:firstColumn="1" w:lastColumn="0" w:noHBand="0" w:noVBand="1"/>
      </w:tblPr>
      <w:tblGrid>
        <w:gridCol w:w="1885"/>
        <w:gridCol w:w="1314"/>
        <w:gridCol w:w="2561"/>
        <w:gridCol w:w="1710"/>
        <w:gridCol w:w="1170"/>
      </w:tblGrid>
      <w:tr w:rsidR="00044CCC" w:rsidRPr="008F2F99" w14:paraId="1171F56C" w14:textId="77777777" w:rsidTr="00BF137F">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F3C89B"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Site</w:t>
            </w:r>
          </w:p>
        </w:tc>
        <w:tc>
          <w:tcPr>
            <w:tcW w:w="131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63A24C"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Artifact</w:t>
            </w:r>
          </w:p>
        </w:tc>
        <w:tc>
          <w:tcPr>
            <w:tcW w:w="2561" w:type="dxa"/>
            <w:tcBorders>
              <w:top w:val="single" w:sz="4" w:space="0" w:color="auto"/>
              <w:left w:val="nil"/>
              <w:bottom w:val="single" w:sz="4" w:space="0" w:color="auto"/>
              <w:right w:val="dotted" w:sz="4" w:space="0" w:color="auto"/>
            </w:tcBorders>
            <w:shd w:val="clear" w:color="auto" w:fill="D9D9D9" w:themeFill="background1" w:themeFillShade="D9"/>
            <w:noWrap/>
            <w:vAlign w:val="center"/>
            <w:hideMark/>
          </w:tcPr>
          <w:p w14:paraId="17561C19"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Source</w:t>
            </w:r>
          </w:p>
        </w:tc>
        <w:tc>
          <w:tcPr>
            <w:tcW w:w="1710" w:type="dxa"/>
            <w:tcBorders>
              <w:top w:val="single" w:sz="4" w:space="0" w:color="auto"/>
              <w:left w:val="dotted" w:sz="4" w:space="0" w:color="auto"/>
              <w:bottom w:val="single" w:sz="4" w:space="0" w:color="auto"/>
              <w:right w:val="dotted" w:sz="4" w:space="0" w:color="auto"/>
            </w:tcBorders>
            <w:shd w:val="clear" w:color="auto" w:fill="D9D9D9" w:themeFill="background1" w:themeFillShade="D9"/>
            <w:noWrap/>
            <w:vAlign w:val="center"/>
            <w:hideMark/>
          </w:tcPr>
          <w:p w14:paraId="5D80A06E"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 </w:t>
            </w:r>
          </w:p>
        </w:tc>
        <w:tc>
          <w:tcPr>
            <w:tcW w:w="1170" w:type="dxa"/>
            <w:tcBorders>
              <w:top w:val="single" w:sz="4" w:space="0" w:color="auto"/>
              <w:left w:val="dotted" w:sz="4" w:space="0" w:color="auto"/>
              <w:bottom w:val="single" w:sz="4" w:space="0" w:color="auto"/>
              <w:right w:val="single" w:sz="4" w:space="0" w:color="auto"/>
            </w:tcBorders>
            <w:shd w:val="clear" w:color="auto" w:fill="D9D9D9" w:themeFill="background1" w:themeFillShade="D9"/>
            <w:noWrap/>
            <w:vAlign w:val="center"/>
            <w:hideMark/>
          </w:tcPr>
          <w:p w14:paraId="2A978264"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 </w:t>
            </w:r>
          </w:p>
        </w:tc>
      </w:tr>
      <w:tr w:rsidR="00044CCC" w:rsidRPr="008F2F99" w14:paraId="1380954E"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BE0E17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34BK6</w:t>
            </w:r>
          </w:p>
        </w:tc>
        <w:tc>
          <w:tcPr>
            <w:tcW w:w="1314" w:type="dxa"/>
            <w:tcBorders>
              <w:top w:val="nil"/>
              <w:left w:val="nil"/>
              <w:bottom w:val="single" w:sz="4" w:space="0" w:color="auto"/>
              <w:right w:val="single" w:sz="4" w:space="0" w:color="auto"/>
            </w:tcBorders>
            <w:shd w:val="clear" w:color="auto" w:fill="auto"/>
            <w:noWrap/>
            <w:vAlign w:val="center"/>
            <w:hideMark/>
          </w:tcPr>
          <w:p w14:paraId="5D3652A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080E4C0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788781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3973333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4E824107"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46ECA06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34WO43</w:t>
            </w:r>
          </w:p>
        </w:tc>
        <w:tc>
          <w:tcPr>
            <w:tcW w:w="1314" w:type="dxa"/>
            <w:tcBorders>
              <w:top w:val="nil"/>
              <w:left w:val="nil"/>
              <w:bottom w:val="single" w:sz="4" w:space="0" w:color="auto"/>
              <w:right w:val="single" w:sz="4" w:space="0" w:color="auto"/>
            </w:tcBorders>
            <w:shd w:val="clear" w:color="auto" w:fill="auto"/>
            <w:noWrap/>
            <w:vAlign w:val="center"/>
            <w:hideMark/>
          </w:tcPr>
          <w:p w14:paraId="7ED1C1A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4FFE9BF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75B19E5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3A14E42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5802902B"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605899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34RM72</w:t>
            </w:r>
          </w:p>
        </w:tc>
        <w:tc>
          <w:tcPr>
            <w:tcW w:w="1314" w:type="dxa"/>
            <w:tcBorders>
              <w:top w:val="nil"/>
              <w:left w:val="nil"/>
              <w:bottom w:val="single" w:sz="4" w:space="0" w:color="auto"/>
              <w:right w:val="single" w:sz="4" w:space="0" w:color="auto"/>
            </w:tcBorders>
            <w:shd w:val="clear" w:color="auto" w:fill="auto"/>
            <w:noWrap/>
            <w:vAlign w:val="center"/>
            <w:hideMark/>
          </w:tcPr>
          <w:p w14:paraId="4D7CAD8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431A63D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6743D3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145D3D3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44A6E053" w14:textId="77777777" w:rsidTr="00BF137F">
        <w:trPr>
          <w:trHeight w:val="368"/>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561A10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34GV22</w:t>
            </w:r>
          </w:p>
        </w:tc>
        <w:tc>
          <w:tcPr>
            <w:tcW w:w="1314" w:type="dxa"/>
            <w:tcBorders>
              <w:top w:val="nil"/>
              <w:left w:val="nil"/>
              <w:bottom w:val="single" w:sz="4" w:space="0" w:color="auto"/>
              <w:right w:val="single" w:sz="4" w:space="0" w:color="auto"/>
            </w:tcBorders>
            <w:shd w:val="clear" w:color="auto" w:fill="auto"/>
            <w:noWrap/>
            <w:vAlign w:val="center"/>
            <w:hideMark/>
          </w:tcPr>
          <w:p w14:paraId="3D6A85F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3AA2566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0DAA3E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5ECEF55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312B7F5A"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0F8ADA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34ML1</w:t>
            </w:r>
          </w:p>
        </w:tc>
        <w:tc>
          <w:tcPr>
            <w:tcW w:w="1314" w:type="dxa"/>
            <w:tcBorders>
              <w:top w:val="nil"/>
              <w:left w:val="nil"/>
              <w:bottom w:val="single" w:sz="4" w:space="0" w:color="auto"/>
              <w:right w:val="single" w:sz="4" w:space="0" w:color="auto"/>
            </w:tcBorders>
            <w:shd w:val="clear" w:color="auto" w:fill="auto"/>
            <w:noWrap/>
            <w:vAlign w:val="center"/>
            <w:hideMark/>
          </w:tcPr>
          <w:p w14:paraId="6F2B209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648ECFF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Black Rock Desert</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5CC57A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1B4B41E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7E744B67"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CC16A0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34BV55</w:t>
            </w:r>
          </w:p>
        </w:tc>
        <w:tc>
          <w:tcPr>
            <w:tcW w:w="1314" w:type="dxa"/>
            <w:tcBorders>
              <w:top w:val="nil"/>
              <w:left w:val="nil"/>
              <w:bottom w:val="single" w:sz="4" w:space="0" w:color="auto"/>
              <w:right w:val="single" w:sz="4" w:space="0" w:color="auto"/>
            </w:tcBorders>
            <w:shd w:val="clear" w:color="auto" w:fill="auto"/>
            <w:noWrap/>
            <w:vAlign w:val="center"/>
            <w:hideMark/>
          </w:tcPr>
          <w:p w14:paraId="530D493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3FBE7F2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A20A92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2206EB0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26742253"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4E7DAE0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34BV116</w:t>
            </w:r>
          </w:p>
        </w:tc>
        <w:tc>
          <w:tcPr>
            <w:tcW w:w="1314" w:type="dxa"/>
            <w:tcBorders>
              <w:top w:val="nil"/>
              <w:left w:val="nil"/>
              <w:bottom w:val="single" w:sz="4" w:space="0" w:color="auto"/>
              <w:right w:val="single" w:sz="4" w:space="0" w:color="auto"/>
            </w:tcBorders>
            <w:shd w:val="clear" w:color="auto" w:fill="auto"/>
            <w:noWrap/>
            <w:vAlign w:val="center"/>
            <w:hideMark/>
          </w:tcPr>
          <w:p w14:paraId="4689DC8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31DE9B7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3FEC4F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1FD76CC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5585BBF3"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055877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34BV157</w:t>
            </w:r>
          </w:p>
        </w:tc>
        <w:tc>
          <w:tcPr>
            <w:tcW w:w="1314" w:type="dxa"/>
            <w:tcBorders>
              <w:top w:val="nil"/>
              <w:left w:val="nil"/>
              <w:bottom w:val="single" w:sz="4" w:space="0" w:color="auto"/>
              <w:right w:val="single" w:sz="4" w:space="0" w:color="auto"/>
            </w:tcBorders>
            <w:shd w:val="clear" w:color="auto" w:fill="auto"/>
            <w:noWrap/>
            <w:vAlign w:val="center"/>
            <w:hideMark/>
          </w:tcPr>
          <w:p w14:paraId="7C39EA3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54DB3CF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79BE824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1C99DB7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17CBBB7E"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068830F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34TX34</w:t>
            </w:r>
          </w:p>
        </w:tc>
        <w:tc>
          <w:tcPr>
            <w:tcW w:w="1314" w:type="dxa"/>
            <w:tcBorders>
              <w:top w:val="nil"/>
              <w:left w:val="nil"/>
              <w:bottom w:val="single" w:sz="4" w:space="0" w:color="auto"/>
              <w:right w:val="single" w:sz="4" w:space="0" w:color="auto"/>
            </w:tcBorders>
            <w:shd w:val="clear" w:color="auto" w:fill="auto"/>
            <w:noWrap/>
            <w:vAlign w:val="center"/>
            <w:hideMark/>
          </w:tcPr>
          <w:p w14:paraId="31CA7B5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3FE9D69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Unknown</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8DA954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449EB67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06D26AB1"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DE4A1B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Private Collection</w:t>
            </w:r>
          </w:p>
        </w:tc>
        <w:tc>
          <w:tcPr>
            <w:tcW w:w="1314" w:type="dxa"/>
            <w:tcBorders>
              <w:top w:val="nil"/>
              <w:left w:val="nil"/>
              <w:bottom w:val="single" w:sz="4" w:space="0" w:color="auto"/>
              <w:right w:val="single" w:sz="4" w:space="0" w:color="auto"/>
            </w:tcBorders>
            <w:shd w:val="clear" w:color="auto" w:fill="auto"/>
            <w:noWrap/>
            <w:vAlign w:val="center"/>
            <w:hideMark/>
          </w:tcPr>
          <w:p w14:paraId="471C0A1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Washita</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19BC323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3DFD06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1C4B10D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078E92C4"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153C69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34BV100</w:t>
            </w:r>
          </w:p>
        </w:tc>
        <w:tc>
          <w:tcPr>
            <w:tcW w:w="1314" w:type="dxa"/>
            <w:tcBorders>
              <w:top w:val="nil"/>
              <w:left w:val="nil"/>
              <w:bottom w:val="single" w:sz="4" w:space="0" w:color="auto"/>
              <w:right w:val="single" w:sz="4" w:space="0" w:color="auto"/>
            </w:tcBorders>
            <w:shd w:val="clear" w:color="auto" w:fill="auto"/>
            <w:noWrap/>
            <w:vAlign w:val="center"/>
            <w:hideMark/>
          </w:tcPr>
          <w:p w14:paraId="15F5805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Multiple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0649776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B757BA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7516D24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Teton Pass</w:t>
            </w:r>
          </w:p>
        </w:tc>
      </w:tr>
      <w:tr w:rsidR="00044CCC" w:rsidRPr="008F2F99" w14:paraId="63948F9C"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03A1251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34BV97</w:t>
            </w:r>
          </w:p>
        </w:tc>
        <w:tc>
          <w:tcPr>
            <w:tcW w:w="1314" w:type="dxa"/>
            <w:tcBorders>
              <w:top w:val="nil"/>
              <w:left w:val="nil"/>
              <w:bottom w:val="single" w:sz="4" w:space="0" w:color="auto"/>
              <w:right w:val="single" w:sz="4" w:space="0" w:color="auto"/>
            </w:tcBorders>
            <w:shd w:val="clear" w:color="auto" w:fill="auto"/>
            <w:noWrap/>
            <w:vAlign w:val="center"/>
            <w:hideMark/>
          </w:tcPr>
          <w:p w14:paraId="5818026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2C20DB3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387D1B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0C84F41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4F059608"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556468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34BV99</w:t>
            </w:r>
          </w:p>
        </w:tc>
        <w:tc>
          <w:tcPr>
            <w:tcW w:w="1314" w:type="dxa"/>
            <w:tcBorders>
              <w:top w:val="nil"/>
              <w:left w:val="nil"/>
              <w:bottom w:val="single" w:sz="4" w:space="0" w:color="auto"/>
              <w:right w:val="single" w:sz="4" w:space="0" w:color="auto"/>
            </w:tcBorders>
            <w:shd w:val="clear" w:color="auto" w:fill="auto"/>
            <w:noWrap/>
            <w:vAlign w:val="center"/>
            <w:hideMark/>
          </w:tcPr>
          <w:p w14:paraId="69DCE11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59B3273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8F41AE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57B828E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57A18840"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24599DA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34BV104</w:t>
            </w:r>
          </w:p>
        </w:tc>
        <w:tc>
          <w:tcPr>
            <w:tcW w:w="1314" w:type="dxa"/>
            <w:tcBorders>
              <w:top w:val="nil"/>
              <w:left w:val="nil"/>
              <w:bottom w:val="single" w:sz="4" w:space="0" w:color="auto"/>
              <w:right w:val="single" w:sz="4" w:space="0" w:color="auto"/>
            </w:tcBorders>
            <w:shd w:val="clear" w:color="auto" w:fill="auto"/>
            <w:noWrap/>
            <w:vAlign w:val="center"/>
            <w:hideMark/>
          </w:tcPr>
          <w:p w14:paraId="1D00F27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4862BC4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EDE1C6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79F56E9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615A5033" w14:textId="77777777" w:rsidTr="00BF137F">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4EBF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34BV93</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D787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single" w:sz="4" w:space="0" w:color="auto"/>
              <w:bottom w:val="single" w:sz="4" w:space="0" w:color="auto"/>
              <w:right w:val="dotted" w:sz="4" w:space="0" w:color="auto"/>
            </w:tcBorders>
            <w:shd w:val="clear" w:color="auto" w:fill="auto"/>
            <w:noWrap/>
            <w:vAlign w:val="center"/>
            <w:hideMark/>
          </w:tcPr>
          <w:p w14:paraId="0CD2378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77A923E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170"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2ED2A03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0231F55D" w14:textId="77777777" w:rsidTr="009737A0">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E1E1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34BV122</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24C52AD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3B09C68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11156D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113D92B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46616907" w14:textId="77777777" w:rsidTr="009737A0">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E93F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34BV172</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4B9F3C2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36D31C3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BEEAD2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170"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6E762B2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60BAF626" w14:textId="77777777" w:rsidTr="009737A0">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71BD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34BV14</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5C4E3D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6D64D6C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08FF11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170"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3D221CE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Obsidian Cliff</w:t>
            </w:r>
          </w:p>
        </w:tc>
      </w:tr>
      <w:tr w:rsidR="00044CCC" w:rsidRPr="008F2F99" w14:paraId="442E8050"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F81E6C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Private Collection</w:t>
            </w:r>
          </w:p>
        </w:tc>
        <w:tc>
          <w:tcPr>
            <w:tcW w:w="1314" w:type="dxa"/>
            <w:tcBorders>
              <w:top w:val="nil"/>
              <w:left w:val="nil"/>
              <w:bottom w:val="single" w:sz="4" w:space="0" w:color="auto"/>
              <w:right w:val="single" w:sz="4" w:space="0" w:color="auto"/>
            </w:tcBorders>
            <w:shd w:val="clear" w:color="auto" w:fill="auto"/>
            <w:noWrap/>
            <w:vAlign w:val="center"/>
            <w:hideMark/>
          </w:tcPr>
          <w:p w14:paraId="357FF58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08FB189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3EACC1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01A5796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566824E5"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46FD637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34TX1</w:t>
            </w:r>
          </w:p>
        </w:tc>
        <w:tc>
          <w:tcPr>
            <w:tcW w:w="1314" w:type="dxa"/>
            <w:tcBorders>
              <w:top w:val="nil"/>
              <w:left w:val="nil"/>
              <w:bottom w:val="single" w:sz="4" w:space="0" w:color="auto"/>
              <w:right w:val="single" w:sz="4" w:space="0" w:color="auto"/>
            </w:tcBorders>
            <w:shd w:val="clear" w:color="auto" w:fill="auto"/>
            <w:noWrap/>
            <w:vAlign w:val="center"/>
            <w:hideMark/>
          </w:tcPr>
          <w:p w14:paraId="01DEA35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552C9D1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B93517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Owyhee</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4DA88E4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139F0660"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45C47D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34TX113</w:t>
            </w:r>
          </w:p>
        </w:tc>
        <w:tc>
          <w:tcPr>
            <w:tcW w:w="1314" w:type="dxa"/>
            <w:tcBorders>
              <w:top w:val="nil"/>
              <w:left w:val="nil"/>
              <w:bottom w:val="single" w:sz="4" w:space="0" w:color="auto"/>
              <w:right w:val="single" w:sz="4" w:space="0" w:color="auto"/>
            </w:tcBorders>
            <w:shd w:val="clear" w:color="auto" w:fill="auto"/>
            <w:noWrap/>
            <w:vAlign w:val="center"/>
            <w:hideMark/>
          </w:tcPr>
          <w:p w14:paraId="133E185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5037C14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5FDAEB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702341C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FA02B5" w:rsidRPr="008F2F99" w14:paraId="58F8E40E" w14:textId="77777777" w:rsidTr="003C0BD9">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515622" w14:textId="77777777" w:rsidR="00FA02B5" w:rsidRPr="008F2F99" w:rsidRDefault="00FA02B5" w:rsidP="003C0BD9">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lastRenderedPageBreak/>
              <w:t>Site</w:t>
            </w:r>
          </w:p>
        </w:tc>
        <w:tc>
          <w:tcPr>
            <w:tcW w:w="131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B623524" w14:textId="77777777" w:rsidR="00FA02B5" w:rsidRPr="008F2F99" w:rsidRDefault="00FA02B5" w:rsidP="003C0BD9">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Artifact</w:t>
            </w:r>
          </w:p>
        </w:tc>
        <w:tc>
          <w:tcPr>
            <w:tcW w:w="2561" w:type="dxa"/>
            <w:tcBorders>
              <w:top w:val="single" w:sz="4" w:space="0" w:color="auto"/>
              <w:left w:val="nil"/>
              <w:bottom w:val="single" w:sz="4" w:space="0" w:color="auto"/>
              <w:right w:val="dotted" w:sz="4" w:space="0" w:color="auto"/>
            </w:tcBorders>
            <w:shd w:val="clear" w:color="auto" w:fill="D9D9D9" w:themeFill="background1" w:themeFillShade="D9"/>
            <w:noWrap/>
            <w:vAlign w:val="center"/>
          </w:tcPr>
          <w:p w14:paraId="519D50F0" w14:textId="77777777" w:rsidR="00FA02B5" w:rsidRPr="008F2F99" w:rsidRDefault="00FA02B5" w:rsidP="003C0BD9">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Source</w:t>
            </w:r>
          </w:p>
        </w:tc>
        <w:tc>
          <w:tcPr>
            <w:tcW w:w="1710" w:type="dxa"/>
            <w:tcBorders>
              <w:top w:val="single" w:sz="4" w:space="0" w:color="auto"/>
              <w:left w:val="dotted" w:sz="4" w:space="0" w:color="auto"/>
              <w:bottom w:val="single" w:sz="4" w:space="0" w:color="auto"/>
              <w:right w:val="dotted" w:sz="4" w:space="0" w:color="auto"/>
            </w:tcBorders>
            <w:shd w:val="clear" w:color="auto" w:fill="D9D9D9" w:themeFill="background1" w:themeFillShade="D9"/>
            <w:noWrap/>
            <w:vAlign w:val="center"/>
          </w:tcPr>
          <w:p w14:paraId="1B36DD22" w14:textId="77777777" w:rsidR="00FA02B5" w:rsidRPr="008F2F99" w:rsidRDefault="00FA02B5" w:rsidP="003C0BD9">
            <w:pPr>
              <w:rPr>
                <w:rFonts w:ascii="Times New Roman" w:eastAsia="Times New Roman" w:hAnsi="Times New Roman" w:cs="Times New Roman"/>
                <w:b/>
                <w:bCs/>
                <w:color w:val="000000"/>
              </w:rPr>
            </w:pPr>
          </w:p>
        </w:tc>
        <w:tc>
          <w:tcPr>
            <w:tcW w:w="1170" w:type="dxa"/>
            <w:tcBorders>
              <w:top w:val="single" w:sz="4" w:space="0" w:color="auto"/>
              <w:left w:val="dotted" w:sz="4" w:space="0" w:color="auto"/>
              <w:bottom w:val="single" w:sz="4" w:space="0" w:color="auto"/>
              <w:right w:val="single" w:sz="4" w:space="0" w:color="auto"/>
            </w:tcBorders>
            <w:shd w:val="clear" w:color="auto" w:fill="D9D9D9" w:themeFill="background1" w:themeFillShade="D9"/>
            <w:noWrap/>
            <w:vAlign w:val="center"/>
          </w:tcPr>
          <w:p w14:paraId="22CE21F1" w14:textId="77777777" w:rsidR="00FA02B5" w:rsidRPr="008F2F99" w:rsidRDefault="00FA02B5" w:rsidP="003C0BD9">
            <w:pPr>
              <w:rPr>
                <w:rFonts w:ascii="Times New Roman" w:eastAsia="Times New Roman" w:hAnsi="Times New Roman" w:cs="Times New Roman"/>
                <w:b/>
                <w:bCs/>
                <w:color w:val="000000"/>
              </w:rPr>
            </w:pPr>
          </w:p>
        </w:tc>
      </w:tr>
      <w:tr w:rsidR="00044CCC" w:rsidRPr="008F2F99" w14:paraId="373E02F2"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6C4424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34GV34</w:t>
            </w:r>
          </w:p>
        </w:tc>
        <w:tc>
          <w:tcPr>
            <w:tcW w:w="1314" w:type="dxa"/>
            <w:tcBorders>
              <w:top w:val="nil"/>
              <w:left w:val="nil"/>
              <w:bottom w:val="single" w:sz="4" w:space="0" w:color="auto"/>
              <w:right w:val="single" w:sz="4" w:space="0" w:color="auto"/>
            </w:tcBorders>
            <w:shd w:val="clear" w:color="auto" w:fill="auto"/>
            <w:noWrap/>
            <w:vAlign w:val="center"/>
            <w:hideMark/>
          </w:tcPr>
          <w:p w14:paraId="422E85F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0DD7149A"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F3E1BA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5CB8C3D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10FDDD7A"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6103D0B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34PW128</w:t>
            </w:r>
          </w:p>
        </w:tc>
        <w:tc>
          <w:tcPr>
            <w:tcW w:w="1314" w:type="dxa"/>
            <w:tcBorders>
              <w:top w:val="nil"/>
              <w:left w:val="nil"/>
              <w:bottom w:val="single" w:sz="4" w:space="0" w:color="auto"/>
              <w:right w:val="single" w:sz="4" w:space="0" w:color="auto"/>
            </w:tcBorders>
            <w:shd w:val="clear" w:color="auto" w:fill="auto"/>
            <w:noWrap/>
            <w:vAlign w:val="center"/>
            <w:hideMark/>
          </w:tcPr>
          <w:p w14:paraId="6A6AA4F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18468EB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5DCC74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61D7059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67FF89D3"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6265B9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34HR1</w:t>
            </w:r>
          </w:p>
        </w:tc>
        <w:tc>
          <w:tcPr>
            <w:tcW w:w="1314" w:type="dxa"/>
            <w:tcBorders>
              <w:top w:val="nil"/>
              <w:left w:val="nil"/>
              <w:bottom w:val="single" w:sz="4" w:space="0" w:color="auto"/>
              <w:right w:val="single" w:sz="4" w:space="0" w:color="auto"/>
            </w:tcBorders>
            <w:shd w:val="clear" w:color="auto" w:fill="auto"/>
            <w:noWrap/>
            <w:vAlign w:val="center"/>
            <w:hideMark/>
          </w:tcPr>
          <w:p w14:paraId="3893F07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1E7CEBF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974F0F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564D213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327D523D" w14:textId="77777777" w:rsidTr="00BF137F">
        <w:trPr>
          <w:trHeight w:val="320"/>
          <w:jc w:val="center"/>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1575DD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34CI303</w:t>
            </w:r>
          </w:p>
        </w:tc>
        <w:tc>
          <w:tcPr>
            <w:tcW w:w="1314" w:type="dxa"/>
            <w:tcBorders>
              <w:top w:val="nil"/>
              <w:left w:val="nil"/>
              <w:bottom w:val="single" w:sz="4" w:space="0" w:color="auto"/>
              <w:right w:val="single" w:sz="4" w:space="0" w:color="auto"/>
            </w:tcBorders>
            <w:shd w:val="clear" w:color="auto" w:fill="auto"/>
            <w:noWrap/>
            <w:vAlign w:val="center"/>
            <w:hideMark/>
          </w:tcPr>
          <w:p w14:paraId="1FB8A49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098E8B9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C8D36A8"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nil"/>
              <w:left w:val="dotted" w:sz="4" w:space="0" w:color="auto"/>
              <w:bottom w:val="single" w:sz="4" w:space="0" w:color="auto"/>
              <w:right w:val="single" w:sz="4" w:space="0" w:color="auto"/>
            </w:tcBorders>
            <w:shd w:val="clear" w:color="auto" w:fill="auto"/>
            <w:noWrap/>
            <w:vAlign w:val="center"/>
            <w:hideMark/>
          </w:tcPr>
          <w:p w14:paraId="1076A3F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7256295C" w14:textId="77777777" w:rsidTr="00BF137F">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8AC4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34GT5</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985E98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2561" w:type="dxa"/>
            <w:tcBorders>
              <w:top w:val="single" w:sz="4" w:space="0" w:color="auto"/>
              <w:left w:val="nil"/>
              <w:bottom w:val="single" w:sz="4" w:space="0" w:color="auto"/>
              <w:right w:val="dotted" w:sz="4" w:space="0" w:color="auto"/>
            </w:tcBorders>
            <w:shd w:val="clear" w:color="auto" w:fill="auto"/>
            <w:noWrap/>
            <w:vAlign w:val="center"/>
            <w:hideMark/>
          </w:tcPr>
          <w:p w14:paraId="715C895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60D389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1170"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4440505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2AA83562" w14:textId="77777777" w:rsidTr="00BF137F">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DAAE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34CU40</w:t>
            </w:r>
          </w:p>
        </w:tc>
        <w:tc>
          <w:tcPr>
            <w:tcW w:w="1314" w:type="dxa"/>
            <w:tcBorders>
              <w:top w:val="single" w:sz="4" w:space="0" w:color="auto"/>
              <w:left w:val="nil"/>
              <w:bottom w:val="single" w:sz="4" w:space="0" w:color="auto"/>
              <w:right w:val="single" w:sz="4" w:space="0" w:color="auto"/>
            </w:tcBorders>
            <w:shd w:val="clear" w:color="auto" w:fill="auto"/>
            <w:noWrap/>
            <w:vAlign w:val="center"/>
          </w:tcPr>
          <w:p w14:paraId="6611485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Multiple</w:t>
            </w:r>
          </w:p>
        </w:tc>
        <w:tc>
          <w:tcPr>
            <w:tcW w:w="2561" w:type="dxa"/>
            <w:tcBorders>
              <w:top w:val="single" w:sz="4" w:space="0" w:color="auto"/>
              <w:left w:val="nil"/>
              <w:bottom w:val="single" w:sz="4" w:space="0" w:color="auto"/>
              <w:right w:val="dotted" w:sz="4" w:space="0" w:color="auto"/>
            </w:tcBorders>
            <w:shd w:val="clear" w:color="auto" w:fill="auto"/>
            <w:noWrap/>
            <w:vAlign w:val="center"/>
          </w:tcPr>
          <w:p w14:paraId="4010F9E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tcPr>
          <w:p w14:paraId="6650445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1170" w:type="dxa"/>
            <w:tcBorders>
              <w:top w:val="single" w:sz="4" w:space="0" w:color="auto"/>
              <w:left w:val="dotted" w:sz="4" w:space="0" w:color="auto"/>
              <w:bottom w:val="single" w:sz="4" w:space="0" w:color="auto"/>
              <w:right w:val="single" w:sz="4" w:space="0" w:color="auto"/>
            </w:tcBorders>
            <w:shd w:val="clear" w:color="auto" w:fill="auto"/>
            <w:noWrap/>
            <w:vAlign w:val="center"/>
          </w:tcPr>
          <w:p w14:paraId="305AE8F8" w14:textId="77777777" w:rsidR="00044CCC" w:rsidRPr="008F2F99" w:rsidRDefault="00044CCC" w:rsidP="00BF137F">
            <w:pPr>
              <w:rPr>
                <w:rFonts w:ascii="Times New Roman" w:eastAsia="Times New Roman" w:hAnsi="Times New Roman" w:cs="Times New Roman"/>
                <w:color w:val="000000"/>
              </w:rPr>
            </w:pPr>
          </w:p>
        </w:tc>
      </w:tr>
      <w:tr w:rsidR="00044CCC" w:rsidRPr="008F2F99" w14:paraId="43B9B418" w14:textId="77777777" w:rsidTr="00BF137F">
        <w:trPr>
          <w:trHeight w:val="320"/>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4A86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34LF40</w:t>
            </w:r>
          </w:p>
        </w:tc>
        <w:tc>
          <w:tcPr>
            <w:tcW w:w="1314" w:type="dxa"/>
            <w:tcBorders>
              <w:top w:val="single" w:sz="4" w:space="0" w:color="auto"/>
              <w:left w:val="nil"/>
              <w:bottom w:val="single" w:sz="4" w:space="0" w:color="auto"/>
              <w:right w:val="single" w:sz="4" w:space="0" w:color="auto"/>
            </w:tcBorders>
            <w:shd w:val="clear" w:color="auto" w:fill="auto"/>
            <w:noWrap/>
            <w:vAlign w:val="center"/>
          </w:tcPr>
          <w:p w14:paraId="3D8E1D7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Scraper</w:t>
            </w:r>
          </w:p>
        </w:tc>
        <w:tc>
          <w:tcPr>
            <w:tcW w:w="2561" w:type="dxa"/>
            <w:tcBorders>
              <w:top w:val="single" w:sz="4" w:space="0" w:color="auto"/>
              <w:left w:val="nil"/>
              <w:bottom w:val="single" w:sz="4" w:space="0" w:color="auto"/>
              <w:right w:val="dotted" w:sz="4" w:space="0" w:color="auto"/>
            </w:tcBorders>
            <w:shd w:val="clear" w:color="auto" w:fill="auto"/>
            <w:noWrap/>
            <w:vAlign w:val="center"/>
          </w:tcPr>
          <w:p w14:paraId="100C223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Pachuca</w:t>
            </w:r>
          </w:p>
        </w:tc>
        <w:tc>
          <w:tcPr>
            <w:tcW w:w="1710" w:type="dxa"/>
            <w:tcBorders>
              <w:top w:val="single" w:sz="4" w:space="0" w:color="auto"/>
              <w:left w:val="dotted" w:sz="4" w:space="0" w:color="auto"/>
              <w:bottom w:val="single" w:sz="4" w:space="0" w:color="auto"/>
              <w:right w:val="dotted" w:sz="4" w:space="0" w:color="auto"/>
            </w:tcBorders>
            <w:shd w:val="clear" w:color="auto" w:fill="auto"/>
            <w:noWrap/>
            <w:vAlign w:val="center"/>
          </w:tcPr>
          <w:p w14:paraId="3C8A3BC0" w14:textId="77777777" w:rsidR="00044CCC" w:rsidRPr="008F2F99" w:rsidRDefault="00044CCC" w:rsidP="00BF137F">
            <w:pPr>
              <w:rPr>
                <w:rFonts w:ascii="Times New Roman" w:eastAsia="Times New Roman" w:hAnsi="Times New Roman" w:cs="Times New Roman"/>
                <w:color w:val="000000"/>
              </w:rPr>
            </w:pPr>
          </w:p>
        </w:tc>
        <w:tc>
          <w:tcPr>
            <w:tcW w:w="1170" w:type="dxa"/>
            <w:tcBorders>
              <w:top w:val="single" w:sz="4" w:space="0" w:color="auto"/>
              <w:left w:val="dotted" w:sz="4" w:space="0" w:color="auto"/>
              <w:bottom w:val="single" w:sz="4" w:space="0" w:color="auto"/>
              <w:right w:val="single" w:sz="4" w:space="0" w:color="auto"/>
            </w:tcBorders>
            <w:shd w:val="clear" w:color="auto" w:fill="auto"/>
            <w:noWrap/>
            <w:vAlign w:val="center"/>
          </w:tcPr>
          <w:p w14:paraId="1E231A6E" w14:textId="77777777" w:rsidR="00044CCC" w:rsidRPr="008F2F99" w:rsidRDefault="00044CCC" w:rsidP="00BF137F">
            <w:pPr>
              <w:rPr>
                <w:rFonts w:ascii="Times New Roman" w:eastAsia="Times New Roman" w:hAnsi="Times New Roman" w:cs="Times New Roman"/>
                <w:color w:val="000000"/>
              </w:rPr>
            </w:pPr>
          </w:p>
        </w:tc>
      </w:tr>
    </w:tbl>
    <w:p w14:paraId="463ED728" w14:textId="77777777" w:rsidR="00044CCC" w:rsidRPr="008F2F99" w:rsidRDefault="00044CCC" w:rsidP="00044CCC">
      <w:pPr>
        <w:spacing w:line="480" w:lineRule="auto"/>
        <w:rPr>
          <w:rFonts w:ascii="Times New Roman" w:hAnsi="Times New Roman" w:cs="Times New Roman"/>
        </w:rPr>
      </w:pPr>
    </w:p>
    <w:p w14:paraId="73D0FC95" w14:textId="77777777" w:rsidR="00044CCC" w:rsidRPr="008F2F99" w:rsidRDefault="00044CCC" w:rsidP="00044CCC">
      <w:pPr>
        <w:spacing w:line="480" w:lineRule="auto"/>
        <w:rPr>
          <w:rFonts w:ascii="Times New Roman" w:hAnsi="Times New Roman" w:cs="Times New Roman"/>
        </w:rPr>
        <w:sectPr w:rsidR="00044CCC" w:rsidRPr="008F2F99" w:rsidSect="000C12E4">
          <w:headerReference w:type="default" r:id="rId78"/>
          <w:pgSz w:w="12240" w:h="15840"/>
          <w:pgMar w:top="1440" w:right="1440" w:bottom="1440" w:left="1440" w:header="720" w:footer="720" w:gutter="0"/>
          <w:cols w:space="720"/>
          <w:docGrid w:linePitch="360"/>
        </w:sectPr>
      </w:pPr>
    </w:p>
    <w:p w14:paraId="3376E547" w14:textId="76E16342" w:rsidR="00044CCC" w:rsidRPr="008F2F99" w:rsidRDefault="00044CCC" w:rsidP="00044CCC">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5.1</w:t>
      </w:r>
      <w:r w:rsidR="00F5647B" w:rsidRPr="008F2F99">
        <w:rPr>
          <w:rFonts w:ascii="Times New Roman" w:hAnsi="Times New Roman" w:cs="Times New Roman"/>
          <w:b/>
          <w:bCs/>
        </w:rPr>
        <w:t>4</w:t>
      </w:r>
      <w:r w:rsidRPr="008F2F99">
        <w:rPr>
          <w:rFonts w:ascii="Times New Roman" w:hAnsi="Times New Roman" w:cs="Times New Roman"/>
          <w:b/>
          <w:bCs/>
        </w:rPr>
        <w:t>:</w:t>
      </w:r>
      <w:r w:rsidRPr="008F2F99">
        <w:rPr>
          <w:rFonts w:ascii="Times New Roman" w:hAnsi="Times New Roman" w:cs="Times New Roman"/>
          <w:b/>
        </w:rPr>
        <w:t xml:space="preserve"> Late Precontact Obsidian in Oklahoma</w:t>
      </w:r>
    </w:p>
    <w:p w14:paraId="7346A616" w14:textId="77777777" w:rsidR="00044CCC" w:rsidRPr="008F2F99" w:rsidRDefault="00044CCC" w:rsidP="00044CCC">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18E97AEC" wp14:editId="748972FA">
            <wp:extent cx="7772400" cy="5181600"/>
            <wp:effectExtent l="12700" t="12700" r="12700" b="12700"/>
            <wp:docPr id="5709643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64381" name="Picture 8"/>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785E9D43" w14:textId="77777777" w:rsidR="00044CCC" w:rsidRPr="008F2F99" w:rsidRDefault="00044CCC" w:rsidP="00044CCC">
      <w:pPr>
        <w:spacing w:line="480" w:lineRule="auto"/>
        <w:rPr>
          <w:rFonts w:ascii="Times New Roman" w:hAnsi="Times New Roman" w:cs="Times New Roman"/>
        </w:rPr>
        <w:sectPr w:rsidR="00044CCC" w:rsidRPr="008F2F99" w:rsidSect="00285EB5">
          <w:headerReference w:type="default" r:id="rId80"/>
          <w:pgSz w:w="15840" w:h="12240" w:orient="landscape"/>
          <w:pgMar w:top="1440" w:right="1440" w:bottom="1440" w:left="1440" w:header="720" w:footer="720" w:gutter="0"/>
          <w:cols w:space="720"/>
          <w:docGrid w:linePitch="360"/>
        </w:sectPr>
      </w:pPr>
    </w:p>
    <w:p w14:paraId="60C41C88" w14:textId="77777777" w:rsidR="00044CCC" w:rsidRPr="008F2F99" w:rsidRDefault="00044CCC" w:rsidP="00044CCC">
      <w:pPr>
        <w:spacing w:line="480" w:lineRule="auto"/>
        <w:rPr>
          <w:rFonts w:ascii="Times New Roman" w:hAnsi="Times New Roman" w:cs="Times New Roman"/>
          <w:bCs/>
          <w:u w:val="single"/>
        </w:rPr>
      </w:pPr>
      <w:r w:rsidRPr="008F2F99">
        <w:rPr>
          <w:rFonts w:ascii="Times New Roman" w:hAnsi="Times New Roman" w:cs="Times New Roman"/>
          <w:bCs/>
          <w:u w:val="single"/>
        </w:rPr>
        <w:lastRenderedPageBreak/>
        <w:t>EDXRF Results: Late Precontact Period</w:t>
      </w:r>
    </w:p>
    <w:p w14:paraId="5E877DB9" w14:textId="3216A93E"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The majority of the EDXRF samples </w:t>
      </w:r>
      <w:r w:rsidR="004E7392" w:rsidRPr="008F2F99">
        <w:rPr>
          <w:rFonts w:ascii="Times New Roman" w:hAnsi="Times New Roman" w:cs="Times New Roman"/>
          <w:bCs/>
        </w:rPr>
        <w:t xml:space="preserve">(n = </w:t>
      </w:r>
      <w:r w:rsidR="000C0A8F" w:rsidRPr="008F2F99">
        <w:rPr>
          <w:rFonts w:ascii="Times New Roman" w:hAnsi="Times New Roman" w:cs="Times New Roman"/>
          <w:bCs/>
        </w:rPr>
        <w:t>5</w:t>
      </w:r>
      <w:r w:rsidR="0070547E" w:rsidRPr="008F2F99">
        <w:rPr>
          <w:rFonts w:ascii="Times New Roman" w:hAnsi="Times New Roman" w:cs="Times New Roman"/>
          <w:bCs/>
        </w:rPr>
        <w:t>4</w:t>
      </w:r>
      <w:r w:rsidR="000C0A8F" w:rsidRPr="008F2F99">
        <w:rPr>
          <w:rFonts w:ascii="Times New Roman" w:hAnsi="Times New Roman" w:cs="Times New Roman"/>
          <w:bCs/>
        </w:rPr>
        <w:t xml:space="preserve">) </w:t>
      </w:r>
      <w:r w:rsidRPr="008F2F99">
        <w:rPr>
          <w:rFonts w:ascii="Times New Roman" w:hAnsi="Times New Roman" w:cs="Times New Roman"/>
          <w:bCs/>
        </w:rPr>
        <w:t>can be securely assigned to the Late Precontact Period including 5</w:t>
      </w:r>
      <w:r w:rsidR="0070547E" w:rsidRPr="008F2F99">
        <w:rPr>
          <w:rFonts w:ascii="Times New Roman" w:hAnsi="Times New Roman" w:cs="Times New Roman"/>
          <w:bCs/>
        </w:rPr>
        <w:t>4</w:t>
      </w:r>
      <w:r w:rsidRPr="008F2F99">
        <w:rPr>
          <w:rFonts w:ascii="Times New Roman" w:hAnsi="Times New Roman" w:cs="Times New Roman"/>
          <w:bCs/>
        </w:rPr>
        <w:t xml:space="preserve"> obsidian artifacts from 32 previously-recorded Late Precontact archaeological sites. Seven of these 5</w:t>
      </w:r>
      <w:r w:rsidR="0070547E" w:rsidRPr="008F2F99">
        <w:rPr>
          <w:rFonts w:ascii="Times New Roman" w:hAnsi="Times New Roman" w:cs="Times New Roman"/>
          <w:bCs/>
        </w:rPr>
        <w:t>4</w:t>
      </w:r>
      <w:r w:rsidRPr="008F2F99">
        <w:rPr>
          <w:rFonts w:ascii="Times New Roman" w:hAnsi="Times New Roman" w:cs="Times New Roman"/>
          <w:bCs/>
        </w:rPr>
        <w:t xml:space="preserve"> obsidian samples are not associated with an archaeological site and have loose spatial data connected to them. All seven EDXRF samples with </w:t>
      </w:r>
      <w:r w:rsidR="00DF0384" w:rsidRPr="008F2F99">
        <w:rPr>
          <w:rFonts w:ascii="Times New Roman" w:hAnsi="Times New Roman" w:cs="Times New Roman"/>
          <w:bCs/>
        </w:rPr>
        <w:t>loose</w:t>
      </w:r>
      <w:r w:rsidRPr="008F2F99">
        <w:rPr>
          <w:rFonts w:ascii="Times New Roman" w:hAnsi="Times New Roman" w:cs="Times New Roman"/>
          <w:bCs/>
        </w:rPr>
        <w:t xml:space="preserve"> spatial data were diagnostic PPKs. In contrast, many of the Late Precontact artifacts associated with an archaeological site were obsidian flakes.</w:t>
      </w:r>
    </w:p>
    <w:p w14:paraId="0EEF06C4" w14:textId="5E5E7257"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Three obsidian PPKs (#1, #3, and #4) belong to the Goodner Collection</w:t>
      </w:r>
      <w:r w:rsidR="00645BB7" w:rsidRPr="008F2F99">
        <w:rPr>
          <w:rFonts w:ascii="Times New Roman" w:hAnsi="Times New Roman" w:cs="Times New Roman"/>
          <w:bCs/>
        </w:rPr>
        <w:t>, which</w:t>
      </w:r>
      <w:r w:rsidRPr="008F2F99">
        <w:rPr>
          <w:rFonts w:ascii="Times New Roman" w:hAnsi="Times New Roman" w:cs="Times New Roman"/>
          <w:bCs/>
        </w:rPr>
        <w:t xml:space="preserve"> I borrowed from </w:t>
      </w:r>
      <w:r w:rsidR="00DF0384" w:rsidRPr="008F2F99">
        <w:rPr>
          <w:rFonts w:ascii="Times New Roman" w:hAnsi="Times New Roman" w:cs="Times New Roman"/>
          <w:bCs/>
        </w:rPr>
        <w:t>Courson Archaeological Research (</w:t>
      </w:r>
      <w:r w:rsidRPr="008F2F99">
        <w:rPr>
          <w:rFonts w:ascii="Times New Roman" w:hAnsi="Times New Roman" w:cs="Times New Roman"/>
          <w:bCs/>
        </w:rPr>
        <w:t>CAR</w:t>
      </w:r>
      <w:r w:rsidR="00DF0384" w:rsidRPr="008F2F99">
        <w:rPr>
          <w:rFonts w:ascii="Times New Roman" w:hAnsi="Times New Roman" w:cs="Times New Roman"/>
          <w:bCs/>
        </w:rPr>
        <w:t>), where the collection was being analyzed at the time I was collecting data</w:t>
      </w:r>
      <w:r w:rsidRPr="008F2F99">
        <w:rPr>
          <w:rFonts w:ascii="Times New Roman" w:hAnsi="Times New Roman" w:cs="Times New Roman"/>
          <w:bCs/>
        </w:rPr>
        <w:t xml:space="preserve">. Artifact #1 is a Harrell-like PPK </w:t>
      </w:r>
      <w:r w:rsidR="00F2292D" w:rsidRPr="008F2F99">
        <w:rPr>
          <w:rFonts w:ascii="Times New Roman" w:hAnsi="Times New Roman" w:cs="Times New Roman"/>
          <w:bCs/>
        </w:rPr>
        <w:t xml:space="preserve">(900 – 200 B.P.) [Duncan et al. 2007] </w:t>
      </w:r>
      <w:r w:rsidRPr="008F2F99">
        <w:rPr>
          <w:rFonts w:ascii="Times New Roman" w:hAnsi="Times New Roman" w:cs="Times New Roman"/>
          <w:bCs/>
        </w:rPr>
        <w:t xml:space="preserve">found in Oklahoma with no </w:t>
      </w:r>
      <w:r w:rsidR="00F2292D" w:rsidRPr="008F2F99">
        <w:rPr>
          <w:rFonts w:ascii="Times New Roman" w:hAnsi="Times New Roman" w:cs="Times New Roman"/>
          <w:bCs/>
        </w:rPr>
        <w:t xml:space="preserve">other </w:t>
      </w:r>
      <w:r w:rsidRPr="008F2F99">
        <w:rPr>
          <w:rFonts w:ascii="Times New Roman" w:hAnsi="Times New Roman" w:cs="Times New Roman"/>
          <w:bCs/>
        </w:rPr>
        <w:t>spatial context and displayed EDXRF results indicating that the artifact is indeed obsidian, but could not be matched to any known obsidian source (Table 5.2; Figure 5.1</w:t>
      </w:r>
      <w:r w:rsidR="00F5647B" w:rsidRPr="008F2F99">
        <w:rPr>
          <w:rFonts w:ascii="Times New Roman" w:hAnsi="Times New Roman" w:cs="Times New Roman"/>
          <w:bCs/>
        </w:rPr>
        <w:t>4</w:t>
      </w:r>
      <w:r w:rsidRPr="008F2F99">
        <w:rPr>
          <w:rFonts w:ascii="Times New Roman" w:hAnsi="Times New Roman" w:cs="Times New Roman"/>
          <w:bCs/>
        </w:rPr>
        <w:t xml:space="preserve">; Appendix B). Artifact #3 is a Fresno-like PPK </w:t>
      </w:r>
      <w:r w:rsidR="00F2292D" w:rsidRPr="008F2F99">
        <w:rPr>
          <w:rFonts w:ascii="Times New Roman" w:hAnsi="Times New Roman" w:cs="Times New Roman"/>
          <w:bCs/>
        </w:rPr>
        <w:t xml:space="preserve">(750 – 250 B.P.) [Duncan et al. 2007] </w:t>
      </w:r>
      <w:r w:rsidRPr="008F2F99">
        <w:rPr>
          <w:rFonts w:ascii="Times New Roman" w:hAnsi="Times New Roman" w:cs="Times New Roman"/>
          <w:bCs/>
        </w:rPr>
        <w:t xml:space="preserve">found in Oklahoma with no </w:t>
      </w:r>
      <w:r w:rsidR="007D2FFB" w:rsidRPr="008F2F99">
        <w:rPr>
          <w:rFonts w:ascii="Times New Roman" w:hAnsi="Times New Roman" w:cs="Times New Roman"/>
          <w:bCs/>
        </w:rPr>
        <w:t xml:space="preserve">other </w:t>
      </w:r>
      <w:r w:rsidRPr="008F2F99">
        <w:rPr>
          <w:rFonts w:ascii="Times New Roman" w:hAnsi="Times New Roman" w:cs="Times New Roman"/>
          <w:bCs/>
        </w:rPr>
        <w:t>spatial context sourcing to the Malad formation in southeast Idaho</w:t>
      </w:r>
      <w:r w:rsidR="00645BB7" w:rsidRPr="008F2F99">
        <w:rPr>
          <w:rFonts w:ascii="Times New Roman" w:hAnsi="Times New Roman" w:cs="Times New Roman"/>
          <w:bCs/>
        </w:rPr>
        <w:t>, over 1,505 km (935 mi) from the center of Oklahoma</w:t>
      </w:r>
      <w:r w:rsidRPr="008F2F99">
        <w:rPr>
          <w:rFonts w:ascii="Times New Roman" w:hAnsi="Times New Roman" w:cs="Times New Roman"/>
          <w:bCs/>
        </w:rPr>
        <w:t xml:space="preserve"> (Table 5.2; Figure 5.1</w:t>
      </w:r>
      <w:r w:rsidR="00F5647B" w:rsidRPr="008F2F99">
        <w:rPr>
          <w:rFonts w:ascii="Times New Roman" w:hAnsi="Times New Roman" w:cs="Times New Roman"/>
          <w:bCs/>
        </w:rPr>
        <w:t>4</w:t>
      </w:r>
      <w:r w:rsidRPr="008F2F99">
        <w:rPr>
          <w:rFonts w:ascii="Times New Roman" w:hAnsi="Times New Roman" w:cs="Times New Roman"/>
          <w:bCs/>
        </w:rPr>
        <w:t xml:space="preserve">; Appendix B). Artifact #4 is a Washita-like PPK </w:t>
      </w:r>
      <w:r w:rsidR="007D2FFB" w:rsidRPr="008F2F99">
        <w:rPr>
          <w:rFonts w:ascii="Times New Roman" w:hAnsi="Times New Roman" w:cs="Times New Roman"/>
          <w:bCs/>
        </w:rPr>
        <w:t xml:space="preserve">(900 – 200 B.P.) [Duncan et al. 2007] </w:t>
      </w:r>
      <w:r w:rsidRPr="008F2F99">
        <w:rPr>
          <w:rFonts w:ascii="Times New Roman" w:hAnsi="Times New Roman" w:cs="Times New Roman"/>
          <w:bCs/>
        </w:rPr>
        <w:t>found in Oklahoma with no further spatial context and sourced to the Valles Rhyolite formation in the Jemez Mountains, New Mexico</w:t>
      </w:r>
      <w:r w:rsidR="00645BB7" w:rsidRPr="008F2F99">
        <w:rPr>
          <w:rFonts w:ascii="Times New Roman" w:hAnsi="Times New Roman" w:cs="Times New Roman"/>
          <w:bCs/>
        </w:rPr>
        <w:t>, over 816 km (507 mi) from the center of Oklahoma</w:t>
      </w:r>
      <w:r w:rsidRPr="008F2F99">
        <w:rPr>
          <w:rFonts w:ascii="Times New Roman" w:hAnsi="Times New Roman" w:cs="Times New Roman"/>
          <w:bCs/>
        </w:rPr>
        <w:t xml:space="preserve"> (Table 5.2; Figure 5.1</w:t>
      </w:r>
      <w:r w:rsidR="00F5647B" w:rsidRPr="008F2F99">
        <w:rPr>
          <w:rFonts w:ascii="Times New Roman" w:hAnsi="Times New Roman" w:cs="Times New Roman"/>
          <w:bCs/>
        </w:rPr>
        <w:t>4</w:t>
      </w:r>
      <w:r w:rsidRPr="008F2F99">
        <w:rPr>
          <w:rFonts w:ascii="Times New Roman" w:hAnsi="Times New Roman" w:cs="Times New Roman"/>
          <w:bCs/>
        </w:rPr>
        <w:t xml:space="preserve">; Appendix B). </w:t>
      </w:r>
    </w:p>
    <w:p w14:paraId="02E3378B" w14:textId="5A65A9EF"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Two more obsidian Washita-like PPKs</w:t>
      </w:r>
      <w:r w:rsidR="00212858" w:rsidRPr="008F2F99">
        <w:rPr>
          <w:rFonts w:ascii="Times New Roman" w:hAnsi="Times New Roman" w:cs="Times New Roman"/>
          <w:bCs/>
        </w:rPr>
        <w:t xml:space="preserve"> (900 – 200 B.P.) [Duncan et al. 2007], </w:t>
      </w:r>
      <w:r w:rsidRPr="008F2F99">
        <w:rPr>
          <w:rFonts w:ascii="Times New Roman" w:hAnsi="Times New Roman" w:cs="Times New Roman"/>
          <w:bCs/>
        </w:rPr>
        <w:t>#8 and #16 belonging to the Harold Kachel Collection respectively sourced to the Valles Rhyolite formation in the Jemez Mountain, New Mexico</w:t>
      </w:r>
      <w:r w:rsidR="00645BB7" w:rsidRPr="008F2F99">
        <w:rPr>
          <w:rFonts w:ascii="Times New Roman" w:hAnsi="Times New Roman" w:cs="Times New Roman"/>
          <w:bCs/>
        </w:rPr>
        <w:t xml:space="preserve">, over </w:t>
      </w:r>
      <w:r w:rsidR="00DC6A11" w:rsidRPr="008F2F99">
        <w:rPr>
          <w:rFonts w:ascii="Times New Roman" w:hAnsi="Times New Roman" w:cs="Times New Roman"/>
          <w:bCs/>
        </w:rPr>
        <w:t>419</w:t>
      </w:r>
      <w:r w:rsidR="00645BB7" w:rsidRPr="008F2F99">
        <w:rPr>
          <w:rFonts w:ascii="Times New Roman" w:hAnsi="Times New Roman" w:cs="Times New Roman"/>
          <w:bCs/>
        </w:rPr>
        <w:t xml:space="preserve"> km (</w:t>
      </w:r>
      <w:r w:rsidR="00DC6A11" w:rsidRPr="008F2F99">
        <w:rPr>
          <w:rFonts w:ascii="Times New Roman" w:hAnsi="Times New Roman" w:cs="Times New Roman"/>
          <w:bCs/>
        </w:rPr>
        <w:t>260</w:t>
      </w:r>
      <w:r w:rsidR="00645BB7" w:rsidRPr="008F2F99">
        <w:rPr>
          <w:rFonts w:ascii="Times New Roman" w:hAnsi="Times New Roman" w:cs="Times New Roman"/>
          <w:bCs/>
        </w:rPr>
        <w:t xml:space="preserve"> mi) from the northwest corner of </w:t>
      </w:r>
      <w:r w:rsidR="00DC6A11" w:rsidRPr="008F2F99">
        <w:rPr>
          <w:rFonts w:ascii="Times New Roman" w:hAnsi="Times New Roman" w:cs="Times New Roman"/>
          <w:bCs/>
        </w:rPr>
        <w:t>Texas</w:t>
      </w:r>
      <w:r w:rsidR="00645BB7" w:rsidRPr="008F2F99">
        <w:rPr>
          <w:rFonts w:ascii="Times New Roman" w:hAnsi="Times New Roman" w:cs="Times New Roman"/>
          <w:bCs/>
        </w:rPr>
        <w:t xml:space="preserve"> County in the Oklahoma Panhandle</w:t>
      </w:r>
      <w:r w:rsidRPr="008F2F99">
        <w:rPr>
          <w:rFonts w:ascii="Times New Roman" w:hAnsi="Times New Roman" w:cs="Times New Roman"/>
          <w:bCs/>
        </w:rPr>
        <w:t xml:space="preserve"> (#8)</w:t>
      </w:r>
      <w:r w:rsidR="00645BB7" w:rsidRPr="008F2F99">
        <w:rPr>
          <w:rFonts w:ascii="Times New Roman" w:hAnsi="Times New Roman" w:cs="Times New Roman"/>
          <w:bCs/>
        </w:rPr>
        <w:t>,</w:t>
      </w:r>
      <w:r w:rsidRPr="008F2F99">
        <w:rPr>
          <w:rFonts w:ascii="Times New Roman" w:hAnsi="Times New Roman" w:cs="Times New Roman"/>
          <w:bCs/>
        </w:rPr>
        <w:t xml:space="preserve"> and the Obsidian Cliff formation in northwest </w:t>
      </w:r>
      <w:r w:rsidRPr="008F2F99">
        <w:rPr>
          <w:rFonts w:ascii="Times New Roman" w:hAnsi="Times New Roman" w:cs="Times New Roman"/>
          <w:bCs/>
        </w:rPr>
        <w:lastRenderedPageBreak/>
        <w:t>Wyoming</w:t>
      </w:r>
      <w:r w:rsidR="00645BB7" w:rsidRPr="008F2F99">
        <w:rPr>
          <w:rFonts w:ascii="Times New Roman" w:hAnsi="Times New Roman" w:cs="Times New Roman"/>
          <w:bCs/>
        </w:rPr>
        <w:t>, over 1,1</w:t>
      </w:r>
      <w:r w:rsidR="00DC6A11" w:rsidRPr="008F2F99">
        <w:rPr>
          <w:rFonts w:ascii="Times New Roman" w:hAnsi="Times New Roman" w:cs="Times New Roman"/>
          <w:bCs/>
        </w:rPr>
        <w:t>38</w:t>
      </w:r>
      <w:r w:rsidR="00645BB7" w:rsidRPr="008F2F99">
        <w:rPr>
          <w:rFonts w:ascii="Times New Roman" w:hAnsi="Times New Roman" w:cs="Times New Roman"/>
          <w:bCs/>
        </w:rPr>
        <w:t xml:space="preserve"> km (7</w:t>
      </w:r>
      <w:r w:rsidR="00DC6A11" w:rsidRPr="008F2F99">
        <w:rPr>
          <w:rFonts w:ascii="Times New Roman" w:hAnsi="Times New Roman" w:cs="Times New Roman"/>
          <w:bCs/>
        </w:rPr>
        <w:t>07</w:t>
      </w:r>
      <w:r w:rsidR="00645BB7" w:rsidRPr="008F2F99">
        <w:rPr>
          <w:rFonts w:ascii="Times New Roman" w:hAnsi="Times New Roman" w:cs="Times New Roman"/>
          <w:bCs/>
        </w:rPr>
        <w:t xml:space="preserve"> mi) from the northwest corner of </w:t>
      </w:r>
      <w:r w:rsidR="00DC6A11" w:rsidRPr="008F2F99">
        <w:rPr>
          <w:rFonts w:ascii="Times New Roman" w:hAnsi="Times New Roman" w:cs="Times New Roman"/>
          <w:bCs/>
        </w:rPr>
        <w:t>Texas</w:t>
      </w:r>
      <w:r w:rsidR="00645BB7" w:rsidRPr="008F2F99">
        <w:rPr>
          <w:rFonts w:ascii="Times New Roman" w:hAnsi="Times New Roman" w:cs="Times New Roman"/>
          <w:bCs/>
        </w:rPr>
        <w:t xml:space="preserve"> County, Oklahoma</w:t>
      </w:r>
      <w:r w:rsidRPr="008F2F99">
        <w:rPr>
          <w:rFonts w:ascii="Times New Roman" w:hAnsi="Times New Roman" w:cs="Times New Roman"/>
          <w:bCs/>
        </w:rPr>
        <w:t xml:space="preserve"> (#16) [Table 5.2; Figure 5.1</w:t>
      </w:r>
      <w:r w:rsidR="00F5647B" w:rsidRPr="008F2F99">
        <w:rPr>
          <w:rFonts w:ascii="Times New Roman" w:hAnsi="Times New Roman" w:cs="Times New Roman"/>
          <w:bCs/>
        </w:rPr>
        <w:t>4</w:t>
      </w:r>
      <w:r w:rsidRPr="008F2F99">
        <w:rPr>
          <w:rFonts w:ascii="Times New Roman" w:hAnsi="Times New Roman" w:cs="Times New Roman"/>
          <w:bCs/>
        </w:rPr>
        <w:t xml:space="preserve">; Appendix B]. Harold Kachel informed me that both artifacts were found </w:t>
      </w:r>
      <w:r w:rsidR="00645BB7" w:rsidRPr="008F2F99">
        <w:rPr>
          <w:rFonts w:ascii="Times New Roman" w:hAnsi="Times New Roman" w:cs="Times New Roman"/>
          <w:bCs/>
        </w:rPr>
        <w:t xml:space="preserve">along </w:t>
      </w:r>
      <w:r w:rsidR="00A26983" w:rsidRPr="008F2F99">
        <w:rPr>
          <w:rFonts w:ascii="Times New Roman" w:hAnsi="Times New Roman" w:cs="Times New Roman"/>
          <w:bCs/>
        </w:rPr>
        <w:t>Goff</w:t>
      </w:r>
      <w:r w:rsidR="00645BB7" w:rsidRPr="008F2F99">
        <w:rPr>
          <w:rFonts w:ascii="Times New Roman" w:hAnsi="Times New Roman" w:cs="Times New Roman"/>
          <w:bCs/>
        </w:rPr>
        <w:t xml:space="preserve"> </w:t>
      </w:r>
      <w:r w:rsidR="00DC6A11" w:rsidRPr="008F2F99">
        <w:rPr>
          <w:rFonts w:ascii="Times New Roman" w:hAnsi="Times New Roman" w:cs="Times New Roman"/>
          <w:bCs/>
        </w:rPr>
        <w:t>C</w:t>
      </w:r>
      <w:r w:rsidR="00645BB7" w:rsidRPr="008F2F99">
        <w:rPr>
          <w:rFonts w:ascii="Times New Roman" w:hAnsi="Times New Roman" w:cs="Times New Roman"/>
          <w:bCs/>
        </w:rPr>
        <w:t xml:space="preserve">reek </w:t>
      </w:r>
      <w:r w:rsidRPr="008F2F99">
        <w:rPr>
          <w:rFonts w:ascii="Times New Roman" w:hAnsi="Times New Roman" w:cs="Times New Roman"/>
          <w:bCs/>
        </w:rPr>
        <w:t xml:space="preserve">in </w:t>
      </w:r>
      <w:r w:rsidR="00645BB7" w:rsidRPr="008F2F99">
        <w:rPr>
          <w:rFonts w:ascii="Times New Roman" w:hAnsi="Times New Roman" w:cs="Times New Roman"/>
          <w:bCs/>
        </w:rPr>
        <w:t xml:space="preserve">northwest </w:t>
      </w:r>
      <w:r w:rsidR="00DC6A11" w:rsidRPr="008F2F99">
        <w:rPr>
          <w:rFonts w:ascii="Times New Roman" w:hAnsi="Times New Roman" w:cs="Times New Roman"/>
          <w:bCs/>
        </w:rPr>
        <w:t>Texas</w:t>
      </w:r>
      <w:r w:rsidRPr="008F2F99">
        <w:rPr>
          <w:rFonts w:ascii="Times New Roman" w:hAnsi="Times New Roman" w:cs="Times New Roman"/>
          <w:bCs/>
        </w:rPr>
        <w:t xml:space="preserve"> County, Oklahoma. Another Fresno-like obsidian PPK</w:t>
      </w:r>
      <w:r w:rsidR="005421DF" w:rsidRPr="008F2F99">
        <w:rPr>
          <w:rFonts w:ascii="Times New Roman" w:hAnsi="Times New Roman" w:cs="Times New Roman"/>
          <w:bCs/>
        </w:rPr>
        <w:t xml:space="preserve"> (750 – 250 B.P.) [Duncan et al. 2007], </w:t>
      </w:r>
      <w:r w:rsidR="00A26983" w:rsidRPr="008F2F99">
        <w:rPr>
          <w:rFonts w:ascii="Times New Roman" w:hAnsi="Times New Roman" w:cs="Times New Roman"/>
          <w:bCs/>
        </w:rPr>
        <w:t xml:space="preserve">artifact </w:t>
      </w:r>
      <w:r w:rsidRPr="008F2F99">
        <w:rPr>
          <w:rFonts w:ascii="Times New Roman" w:hAnsi="Times New Roman" w:cs="Times New Roman"/>
          <w:bCs/>
        </w:rPr>
        <w:t>#46</w:t>
      </w:r>
      <w:r w:rsidR="005421DF" w:rsidRPr="008F2F99">
        <w:rPr>
          <w:rFonts w:ascii="Times New Roman" w:hAnsi="Times New Roman" w:cs="Times New Roman"/>
          <w:bCs/>
        </w:rPr>
        <w:t>,</w:t>
      </w:r>
      <w:r w:rsidRPr="008F2F99">
        <w:rPr>
          <w:rFonts w:ascii="Times New Roman" w:hAnsi="Times New Roman" w:cs="Times New Roman"/>
          <w:bCs/>
        </w:rPr>
        <w:t xml:space="preserve"> from the Rick Williams Collection was found in Texas County, Oklahoma. Additionally, a friend of Rick Williams’s recorded coordinates upon finding the PPK. Artifact #46 sourced to the Cerro Toledo Rhyolite formation in the Jemez Mountains, New Mexico</w:t>
      </w:r>
      <w:r w:rsidR="00645BB7" w:rsidRPr="008F2F99">
        <w:rPr>
          <w:rFonts w:ascii="Times New Roman" w:hAnsi="Times New Roman" w:cs="Times New Roman"/>
          <w:bCs/>
        </w:rPr>
        <w:t>, over 456 km (283 mi) from where artifact #46 was recorded</w:t>
      </w:r>
      <w:r w:rsidRPr="008F2F99">
        <w:rPr>
          <w:rFonts w:ascii="Times New Roman" w:hAnsi="Times New Roman" w:cs="Times New Roman"/>
          <w:bCs/>
        </w:rPr>
        <w:t xml:space="preserve"> (Table 5.2; Figure 5.1</w:t>
      </w:r>
      <w:r w:rsidR="00F5647B" w:rsidRPr="008F2F99">
        <w:rPr>
          <w:rFonts w:ascii="Times New Roman" w:hAnsi="Times New Roman" w:cs="Times New Roman"/>
          <w:bCs/>
        </w:rPr>
        <w:t>4</w:t>
      </w:r>
      <w:r w:rsidRPr="008F2F99">
        <w:rPr>
          <w:rFonts w:ascii="Times New Roman" w:hAnsi="Times New Roman" w:cs="Times New Roman"/>
          <w:bCs/>
        </w:rPr>
        <w:t xml:space="preserve"> and 5.</w:t>
      </w:r>
      <w:r w:rsidR="00F5647B" w:rsidRPr="008F2F99">
        <w:rPr>
          <w:rFonts w:ascii="Times New Roman" w:hAnsi="Times New Roman" w:cs="Times New Roman"/>
          <w:bCs/>
        </w:rPr>
        <w:t>15</w:t>
      </w:r>
      <w:r w:rsidRPr="008F2F99">
        <w:rPr>
          <w:rFonts w:ascii="Times New Roman" w:hAnsi="Times New Roman" w:cs="Times New Roman"/>
          <w:bCs/>
        </w:rPr>
        <w:t xml:space="preserve">; Appendix B). </w:t>
      </w:r>
    </w:p>
    <w:p w14:paraId="61D674A9" w14:textId="652BB996"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t>Figure 5.</w:t>
      </w:r>
      <w:r w:rsidR="00F5647B" w:rsidRPr="008F2F99">
        <w:rPr>
          <w:rFonts w:ascii="Times New Roman" w:hAnsi="Times New Roman" w:cs="Times New Roman"/>
          <w:b/>
        </w:rPr>
        <w:t>15</w:t>
      </w:r>
      <w:r w:rsidRPr="008F2F99">
        <w:rPr>
          <w:rFonts w:ascii="Times New Roman" w:hAnsi="Times New Roman" w:cs="Times New Roman"/>
          <w:b/>
        </w:rPr>
        <w:t>: Artifact #46 Obsidian Fresno-like PPK from the Rick Williams Collection</w:t>
      </w:r>
    </w:p>
    <w:p w14:paraId="7B4654D4" w14:textId="77777777" w:rsidR="00044CCC" w:rsidRPr="008F2F99" w:rsidRDefault="00044CCC" w:rsidP="00044CCC">
      <w:pPr>
        <w:spacing w:line="480" w:lineRule="auto"/>
        <w:jc w:val="center"/>
        <w:rPr>
          <w:rFonts w:ascii="Times New Roman" w:hAnsi="Times New Roman" w:cs="Times New Roman"/>
          <w:bCs/>
        </w:rPr>
      </w:pPr>
      <w:r w:rsidRPr="008F2F99">
        <w:rPr>
          <w:rFonts w:ascii="Times New Roman" w:hAnsi="Times New Roman" w:cs="Times New Roman"/>
          <w:noProof/>
        </w:rPr>
        <w:drawing>
          <wp:inline distT="0" distB="0" distL="0" distR="0" wp14:anchorId="16CF2E1D" wp14:editId="2528CDDA">
            <wp:extent cx="1584251" cy="1935126"/>
            <wp:effectExtent l="12700" t="12700" r="16510" b="8255"/>
            <wp:docPr id="1" name="Picture 1" descr="A statue on a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atue on a wall&#10;&#10;Description automatically generated with low confidence"/>
                    <pic:cNvPicPr/>
                  </pic:nvPicPr>
                  <pic:blipFill rotWithShape="1">
                    <a:blip r:embed="rId81" cstate="print">
                      <a:extLst>
                        <a:ext uri="{28A0092B-C50C-407E-A947-70E740481C1C}">
                          <a14:useLocalDpi xmlns:a14="http://schemas.microsoft.com/office/drawing/2010/main" val="0"/>
                        </a:ext>
                      </a:extLst>
                    </a:blip>
                    <a:srcRect l="35242" t="37211" r="38098" b="19370"/>
                    <a:stretch/>
                  </pic:blipFill>
                  <pic:spPr bwMode="auto">
                    <a:xfrm>
                      <a:off x="0" y="0"/>
                      <a:ext cx="1584577" cy="193552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4314D43" w14:textId="77F66979"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Artifact #52 is an obsidian Fresno-like PPK </w:t>
      </w:r>
      <w:r w:rsidR="005421DF" w:rsidRPr="008F2F99">
        <w:rPr>
          <w:rFonts w:ascii="Times New Roman" w:hAnsi="Times New Roman" w:cs="Times New Roman"/>
          <w:bCs/>
        </w:rPr>
        <w:t xml:space="preserve">(750 – 250 B.P.) [Duncan et al. 2007] </w:t>
      </w:r>
      <w:r w:rsidRPr="008F2F99">
        <w:rPr>
          <w:rFonts w:ascii="Times New Roman" w:hAnsi="Times New Roman" w:cs="Times New Roman"/>
          <w:bCs/>
        </w:rPr>
        <w:t>belonging to the Bill Ramsey Collection and was found in Washita County, Oklahoma. The EDXRF analysis of artifact #52 resulted in a determination that the artifact sourced to the Valles Rhyolite formation in the Jemez Mountains, New Mexico</w:t>
      </w:r>
      <w:r w:rsidR="00637151" w:rsidRPr="008F2F99">
        <w:rPr>
          <w:rFonts w:ascii="Times New Roman" w:hAnsi="Times New Roman" w:cs="Times New Roman"/>
          <w:bCs/>
        </w:rPr>
        <w:t>, over 678 km (421 mi) from where artifact #52 was recorded</w:t>
      </w:r>
      <w:r w:rsidRPr="008F2F99">
        <w:rPr>
          <w:rFonts w:ascii="Times New Roman" w:hAnsi="Times New Roman" w:cs="Times New Roman"/>
          <w:bCs/>
        </w:rPr>
        <w:t xml:space="preserve"> (Table 5.2; Figure 5.1</w:t>
      </w:r>
      <w:r w:rsidR="00F5647B" w:rsidRPr="008F2F99">
        <w:rPr>
          <w:rFonts w:ascii="Times New Roman" w:hAnsi="Times New Roman" w:cs="Times New Roman"/>
          <w:bCs/>
        </w:rPr>
        <w:t>4</w:t>
      </w:r>
      <w:r w:rsidRPr="008F2F99">
        <w:rPr>
          <w:rFonts w:ascii="Times New Roman" w:hAnsi="Times New Roman" w:cs="Times New Roman"/>
          <w:bCs/>
        </w:rPr>
        <w:t>; Appendix B).</w:t>
      </w:r>
    </w:p>
    <w:p w14:paraId="026DF41C" w14:textId="195BDF12"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Similar to other time periods, </w:t>
      </w:r>
      <w:r w:rsidR="00A160A7" w:rsidRPr="008F2F99">
        <w:rPr>
          <w:rFonts w:ascii="Times New Roman" w:hAnsi="Times New Roman" w:cs="Times New Roman"/>
          <w:bCs/>
        </w:rPr>
        <w:t xml:space="preserve">Late Precontact </w:t>
      </w:r>
      <w:r w:rsidRPr="008F2F99">
        <w:rPr>
          <w:rFonts w:ascii="Times New Roman" w:hAnsi="Times New Roman" w:cs="Times New Roman"/>
          <w:bCs/>
        </w:rPr>
        <w:t xml:space="preserve">obsidian from the Oklahoma Panhandle is more prevalent than in other areas of the state. Five obsidian flakes (#1607, #1609, #1616, #1623, and #1629) found by Kenneth Saunders from five different Late Precontact </w:t>
      </w:r>
      <w:r w:rsidRPr="008F2F99">
        <w:rPr>
          <w:rFonts w:ascii="Times New Roman" w:hAnsi="Times New Roman" w:cs="Times New Roman"/>
          <w:bCs/>
        </w:rPr>
        <w:lastRenderedPageBreak/>
        <w:t>archaeological sites in Cimarron County</w:t>
      </w:r>
      <w:r w:rsidR="00B14A2B" w:rsidRPr="008F2F99">
        <w:rPr>
          <w:rFonts w:ascii="Times New Roman" w:hAnsi="Times New Roman" w:cs="Times New Roman"/>
          <w:bCs/>
        </w:rPr>
        <w:t>,</w:t>
      </w:r>
      <w:r w:rsidRPr="008F2F99">
        <w:rPr>
          <w:rFonts w:ascii="Times New Roman" w:hAnsi="Times New Roman" w:cs="Times New Roman"/>
          <w:bCs/>
        </w:rPr>
        <w:t xml:space="preserve"> Oklahoma belonging to the CCHC were submitted for EDXRF analysis and obsidian source characterization. Artifact #1607 is an obsidian flake found at the Late Precontact site 34CI215 in Cimarron County, Oklahoma, and sourced to the Cerro Toledo Rhyolite formation in the Jemez Mountains, New Mexico</w:t>
      </w:r>
      <w:r w:rsidR="00665214" w:rsidRPr="008F2F99">
        <w:rPr>
          <w:rFonts w:ascii="Times New Roman" w:hAnsi="Times New Roman" w:cs="Times New Roman"/>
          <w:bCs/>
        </w:rPr>
        <w:t>, over 382 km (237 mi) from 34CI215</w:t>
      </w:r>
      <w:r w:rsidRPr="008F2F99">
        <w:rPr>
          <w:rFonts w:ascii="Times New Roman" w:hAnsi="Times New Roman" w:cs="Times New Roman"/>
          <w:bCs/>
        </w:rPr>
        <w:t xml:space="preserve"> (Table 5.2; Figure 5.1</w:t>
      </w:r>
      <w:r w:rsidR="00F5647B" w:rsidRPr="008F2F99">
        <w:rPr>
          <w:rFonts w:ascii="Times New Roman" w:hAnsi="Times New Roman" w:cs="Times New Roman"/>
          <w:bCs/>
        </w:rPr>
        <w:t>4</w:t>
      </w:r>
      <w:r w:rsidRPr="008F2F99">
        <w:rPr>
          <w:rFonts w:ascii="Times New Roman" w:hAnsi="Times New Roman" w:cs="Times New Roman"/>
          <w:bCs/>
        </w:rPr>
        <w:t>; Appendix B). Artifact #1609 is another obsidian flake hailing from the Late Precontact site 34CI214 in Cimarron County, Oklahoma. While artifact #1609 is indeed obsidian, the EDXRF results show that this artifact does not match any known obsidian source (Table 5.2; Figure 5.1</w:t>
      </w:r>
      <w:r w:rsidR="00F5647B" w:rsidRPr="008F2F99">
        <w:rPr>
          <w:rFonts w:ascii="Times New Roman" w:hAnsi="Times New Roman" w:cs="Times New Roman"/>
          <w:bCs/>
        </w:rPr>
        <w:t>4</w:t>
      </w:r>
      <w:r w:rsidRPr="008F2F99">
        <w:rPr>
          <w:rFonts w:ascii="Times New Roman" w:hAnsi="Times New Roman" w:cs="Times New Roman"/>
          <w:bCs/>
        </w:rPr>
        <w:t>; Appendix B). Artifact #1616 is an obsidian flake from the Late Precontact site 34CI216 in Cimarron County, Oklahoma, and sourced to the Valles Rhyolite formation in the Jemez Mountains, New Mexico</w:t>
      </w:r>
      <w:r w:rsidR="00665214" w:rsidRPr="008F2F99">
        <w:rPr>
          <w:rFonts w:ascii="Times New Roman" w:hAnsi="Times New Roman" w:cs="Times New Roman"/>
          <w:bCs/>
        </w:rPr>
        <w:t>, over</w:t>
      </w:r>
      <w:r w:rsidR="006E288D" w:rsidRPr="008F2F99">
        <w:rPr>
          <w:rFonts w:ascii="Times New Roman" w:hAnsi="Times New Roman" w:cs="Times New Roman"/>
          <w:bCs/>
        </w:rPr>
        <w:t xml:space="preserve"> 386 km (240 mi) from 34CI216</w:t>
      </w:r>
      <w:r w:rsidRPr="008F2F99">
        <w:rPr>
          <w:rFonts w:ascii="Times New Roman" w:hAnsi="Times New Roman" w:cs="Times New Roman"/>
          <w:bCs/>
        </w:rPr>
        <w:t xml:space="preserve"> (Table 5.2; Figure 5.1</w:t>
      </w:r>
      <w:r w:rsidR="00F5647B" w:rsidRPr="008F2F99">
        <w:rPr>
          <w:rFonts w:ascii="Times New Roman" w:hAnsi="Times New Roman" w:cs="Times New Roman"/>
          <w:bCs/>
        </w:rPr>
        <w:t>4</w:t>
      </w:r>
      <w:r w:rsidRPr="008F2F99">
        <w:rPr>
          <w:rFonts w:ascii="Times New Roman" w:hAnsi="Times New Roman" w:cs="Times New Roman"/>
          <w:bCs/>
        </w:rPr>
        <w:t>; Appendix B). Yet another obsidian flake (#1623) was found at the Late Precontact site 34CI236 in Cimarron County, Oklahoma, and sourced to the Valles Rhyolite formation in the Jemez Mountains, New Mexico</w:t>
      </w:r>
      <w:r w:rsidR="006E288D" w:rsidRPr="008F2F99">
        <w:rPr>
          <w:rFonts w:ascii="Times New Roman" w:hAnsi="Times New Roman" w:cs="Times New Roman"/>
          <w:bCs/>
        </w:rPr>
        <w:t>, over 343 km (213 mi) from 34CI236</w:t>
      </w:r>
      <w:r w:rsidRPr="008F2F99">
        <w:rPr>
          <w:rFonts w:ascii="Times New Roman" w:hAnsi="Times New Roman" w:cs="Times New Roman"/>
          <w:bCs/>
        </w:rPr>
        <w:t xml:space="preserve"> (Table 5.2; Figure 5.1</w:t>
      </w:r>
      <w:r w:rsidR="00F5647B" w:rsidRPr="008F2F99">
        <w:rPr>
          <w:rFonts w:ascii="Times New Roman" w:hAnsi="Times New Roman" w:cs="Times New Roman"/>
          <w:bCs/>
        </w:rPr>
        <w:t>4</w:t>
      </w:r>
      <w:r w:rsidRPr="008F2F99">
        <w:rPr>
          <w:rFonts w:ascii="Times New Roman" w:hAnsi="Times New Roman" w:cs="Times New Roman"/>
          <w:bCs/>
        </w:rPr>
        <w:t>; Appendix B). The final Late Precontact obsidian flake (#1629) from Cimarron County, Oklahoma, was found at site 34CI248 and sourced to the Malad formation in southeast Idaho</w:t>
      </w:r>
      <w:r w:rsidR="006E288D" w:rsidRPr="008F2F99">
        <w:rPr>
          <w:rFonts w:ascii="Times New Roman" w:hAnsi="Times New Roman" w:cs="Times New Roman"/>
          <w:bCs/>
        </w:rPr>
        <w:t>, over 1,053 km (654 mi) from 34CI248</w:t>
      </w:r>
      <w:r w:rsidRPr="008F2F99">
        <w:rPr>
          <w:rFonts w:ascii="Times New Roman" w:hAnsi="Times New Roman" w:cs="Times New Roman"/>
          <w:bCs/>
        </w:rPr>
        <w:t xml:space="preserve"> (Table 5.2; Figure 5.1</w:t>
      </w:r>
      <w:r w:rsidR="006770F5" w:rsidRPr="008F2F99">
        <w:rPr>
          <w:rFonts w:ascii="Times New Roman" w:hAnsi="Times New Roman" w:cs="Times New Roman"/>
          <w:bCs/>
        </w:rPr>
        <w:t>9</w:t>
      </w:r>
      <w:r w:rsidRPr="008F2F99">
        <w:rPr>
          <w:rFonts w:ascii="Times New Roman" w:hAnsi="Times New Roman" w:cs="Times New Roman"/>
          <w:bCs/>
        </w:rPr>
        <w:t xml:space="preserve">; Appendix B). </w:t>
      </w:r>
    </w:p>
    <w:p w14:paraId="4F3A97CF" w14:textId="7262FDD2"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Six obsidian artifacts from Late Precontact sites in Texas County, Oklahoma were analyzed for obsidian source characterization. A Washita-like PPK </w:t>
      </w:r>
      <w:r w:rsidR="004D7139" w:rsidRPr="008F2F99">
        <w:rPr>
          <w:rFonts w:ascii="Times New Roman" w:hAnsi="Times New Roman" w:cs="Times New Roman"/>
          <w:bCs/>
        </w:rPr>
        <w:t xml:space="preserve">(900 – 200 B.P.) [Duncan et al. 2007], </w:t>
      </w:r>
      <w:r w:rsidR="006E288D" w:rsidRPr="008F2F99">
        <w:rPr>
          <w:rFonts w:ascii="Times New Roman" w:hAnsi="Times New Roman" w:cs="Times New Roman"/>
          <w:bCs/>
        </w:rPr>
        <w:t xml:space="preserve">artifact </w:t>
      </w:r>
      <w:r w:rsidRPr="008F2F99">
        <w:rPr>
          <w:rFonts w:ascii="Times New Roman" w:hAnsi="Times New Roman" w:cs="Times New Roman"/>
          <w:bCs/>
        </w:rPr>
        <w:t>#56</w:t>
      </w:r>
      <w:r w:rsidR="004D7139" w:rsidRPr="008F2F99">
        <w:rPr>
          <w:rFonts w:ascii="Times New Roman" w:hAnsi="Times New Roman" w:cs="Times New Roman"/>
          <w:bCs/>
        </w:rPr>
        <w:t>,</w:t>
      </w:r>
      <w:r w:rsidRPr="008F2F99">
        <w:rPr>
          <w:rFonts w:ascii="Times New Roman" w:hAnsi="Times New Roman" w:cs="Times New Roman"/>
          <w:bCs/>
        </w:rPr>
        <w:t xml:space="preserve"> found at site 34TX135 and belonging to the Kimmie Karber Collection sourced to the Obsidian Cliff formation in northwest Wyoming</w:t>
      </w:r>
      <w:r w:rsidR="006E288D" w:rsidRPr="008F2F99">
        <w:rPr>
          <w:rFonts w:ascii="Times New Roman" w:hAnsi="Times New Roman" w:cs="Times New Roman"/>
          <w:bCs/>
        </w:rPr>
        <w:t>, over 1,217 km (756 mi) from 34TX135</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xml:space="preserve"> and 5.</w:t>
      </w:r>
      <w:r w:rsidR="00D56BCA" w:rsidRPr="008F2F99">
        <w:rPr>
          <w:rFonts w:ascii="Times New Roman" w:hAnsi="Times New Roman" w:cs="Times New Roman"/>
          <w:bCs/>
        </w:rPr>
        <w:t>16</w:t>
      </w:r>
      <w:r w:rsidRPr="008F2F99">
        <w:rPr>
          <w:rFonts w:ascii="Times New Roman" w:hAnsi="Times New Roman" w:cs="Times New Roman"/>
          <w:bCs/>
        </w:rPr>
        <w:t xml:space="preserve">; Appendix B). </w:t>
      </w:r>
    </w:p>
    <w:p w14:paraId="6DB7B057" w14:textId="77777777" w:rsidR="00FA02B5" w:rsidRDefault="00FA02B5" w:rsidP="00044CCC">
      <w:pPr>
        <w:spacing w:line="480" w:lineRule="auto"/>
        <w:jc w:val="center"/>
        <w:rPr>
          <w:rFonts w:ascii="Times New Roman" w:hAnsi="Times New Roman" w:cs="Times New Roman"/>
          <w:b/>
        </w:rPr>
      </w:pPr>
      <w:r>
        <w:rPr>
          <w:rFonts w:ascii="Times New Roman" w:hAnsi="Times New Roman" w:cs="Times New Roman"/>
          <w:b/>
        </w:rPr>
        <w:br w:type="page"/>
      </w:r>
    </w:p>
    <w:p w14:paraId="15DEBE8A" w14:textId="5DE678DD"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lastRenderedPageBreak/>
        <w:t>Figure 5.</w:t>
      </w:r>
      <w:r w:rsidR="00D56BCA" w:rsidRPr="008F2F99">
        <w:rPr>
          <w:rFonts w:ascii="Times New Roman" w:hAnsi="Times New Roman" w:cs="Times New Roman"/>
          <w:b/>
        </w:rPr>
        <w:t>16</w:t>
      </w:r>
      <w:r w:rsidRPr="008F2F99">
        <w:rPr>
          <w:rFonts w:ascii="Times New Roman" w:hAnsi="Times New Roman" w:cs="Times New Roman"/>
          <w:b/>
        </w:rPr>
        <w:t>: Artifact #56 Obsidian Washita-like PPK from 34TX135</w:t>
      </w:r>
    </w:p>
    <w:p w14:paraId="1D40728D" w14:textId="77777777" w:rsidR="00044CCC" w:rsidRPr="008F2F99" w:rsidRDefault="00044CCC" w:rsidP="00044CCC">
      <w:pPr>
        <w:spacing w:line="480" w:lineRule="auto"/>
        <w:jc w:val="center"/>
        <w:rPr>
          <w:rFonts w:ascii="Times New Roman" w:hAnsi="Times New Roman" w:cs="Times New Roman"/>
          <w:bCs/>
        </w:rPr>
      </w:pPr>
      <w:r w:rsidRPr="008F2F99">
        <w:rPr>
          <w:rFonts w:ascii="Times New Roman" w:hAnsi="Times New Roman" w:cs="Times New Roman"/>
          <w:bCs/>
          <w:noProof/>
        </w:rPr>
        <w:drawing>
          <wp:inline distT="0" distB="0" distL="0" distR="0" wp14:anchorId="296DEA54" wp14:editId="78C372F3">
            <wp:extent cx="1819656" cy="1828800"/>
            <wp:effectExtent l="12700" t="12700" r="9525" b="12700"/>
            <wp:docPr id="1290644834" name="Picture 10" descr="A piece of a stone with a ru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44834" name="Picture 10" descr="A piece of a stone with a ruler&#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819656" cy="1828800"/>
                    </a:xfrm>
                    <a:prstGeom prst="rect">
                      <a:avLst/>
                    </a:prstGeom>
                    <a:ln w="3175">
                      <a:solidFill>
                        <a:schemeClr val="tx1"/>
                      </a:solidFill>
                    </a:ln>
                  </pic:spPr>
                </pic:pic>
              </a:graphicData>
            </a:graphic>
          </wp:inline>
        </w:drawing>
      </w:r>
    </w:p>
    <w:p w14:paraId="4C774A76" w14:textId="1C99C5B8"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An obsidian flake from a collection at the </w:t>
      </w:r>
      <w:r w:rsidR="006E288D" w:rsidRPr="008F2F99">
        <w:rPr>
          <w:rFonts w:ascii="Times New Roman" w:hAnsi="Times New Roman" w:cs="Times New Roman"/>
          <w:bCs/>
        </w:rPr>
        <w:t>OAS</w:t>
      </w:r>
      <w:r w:rsidRPr="008F2F99">
        <w:rPr>
          <w:rFonts w:ascii="Times New Roman" w:hAnsi="Times New Roman" w:cs="Times New Roman"/>
          <w:bCs/>
        </w:rPr>
        <w:t xml:space="preserve"> and hailing from site 34TX32 sourced to the Valles Rhyolite formation in the Jemez Mountains, New Mexico</w:t>
      </w:r>
      <w:r w:rsidR="006E288D" w:rsidRPr="008F2F99">
        <w:rPr>
          <w:rFonts w:ascii="Times New Roman" w:hAnsi="Times New Roman" w:cs="Times New Roman"/>
          <w:bCs/>
        </w:rPr>
        <w:t>, over 460 km (286 mi) from 34TX32</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xml:space="preserve">; Appendix B). A basally-notched Deadman’s-like PPK (#1775) </w:t>
      </w:r>
      <w:r w:rsidR="003C6EBA" w:rsidRPr="008F2F99">
        <w:rPr>
          <w:rFonts w:ascii="Times New Roman" w:hAnsi="Times New Roman" w:cs="Times New Roman"/>
          <w:bCs/>
        </w:rPr>
        <w:t>[</w:t>
      </w:r>
      <w:r w:rsidR="002C0B1C" w:rsidRPr="008F2F99">
        <w:rPr>
          <w:rFonts w:ascii="Times New Roman" w:hAnsi="Times New Roman" w:cs="Times New Roman"/>
        </w:rPr>
        <w:t>1,450–450 B.P.</w:t>
      </w:r>
      <w:r w:rsidR="003C6EBA" w:rsidRPr="008F2F99">
        <w:rPr>
          <w:rFonts w:ascii="Times New Roman" w:hAnsi="Times New Roman" w:cs="Times New Roman"/>
          <w:bCs/>
        </w:rPr>
        <w:t xml:space="preserve">] </w:t>
      </w:r>
      <w:r w:rsidR="004D7139" w:rsidRPr="008F2F99">
        <w:rPr>
          <w:rFonts w:ascii="Times New Roman" w:hAnsi="Times New Roman" w:cs="Times New Roman"/>
          <w:bCs/>
        </w:rPr>
        <w:t xml:space="preserve">{Duncan et al. 2007} </w:t>
      </w:r>
      <w:r w:rsidRPr="008F2F99">
        <w:rPr>
          <w:rFonts w:ascii="Times New Roman" w:hAnsi="Times New Roman" w:cs="Times New Roman"/>
          <w:bCs/>
        </w:rPr>
        <w:t xml:space="preserve">and a heavily resharpened Washita-like PPK (#1776) </w:t>
      </w:r>
      <w:r w:rsidR="004D7139" w:rsidRPr="008F2F99">
        <w:rPr>
          <w:rFonts w:ascii="Times New Roman" w:hAnsi="Times New Roman" w:cs="Times New Roman"/>
          <w:bCs/>
        </w:rPr>
        <w:t xml:space="preserve">[900 – 200 B.P.] {Duncan et al. 2007} </w:t>
      </w:r>
      <w:r w:rsidRPr="008F2F99">
        <w:rPr>
          <w:rFonts w:ascii="Times New Roman" w:hAnsi="Times New Roman" w:cs="Times New Roman"/>
          <w:bCs/>
        </w:rPr>
        <w:t>from the SNOMNH collections found at site 34TX39 both sourced to the Valles Rhyolite formation in the Jemez Mountains, New Mexico</w:t>
      </w:r>
      <w:r w:rsidR="006E288D" w:rsidRPr="008F2F99">
        <w:rPr>
          <w:rFonts w:ascii="Times New Roman" w:hAnsi="Times New Roman" w:cs="Times New Roman"/>
          <w:bCs/>
        </w:rPr>
        <w:t>, over 431 km (268 mi) from 34TX39</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w:t>
      </w:r>
      <w:r w:rsidR="002C0B1C" w:rsidRPr="008F2F99">
        <w:rPr>
          <w:rFonts w:ascii="Times New Roman" w:hAnsi="Times New Roman" w:cs="Times New Roman"/>
          <w:bCs/>
        </w:rPr>
        <w:t xml:space="preserve"> [Duncan et al. 2007]</w:t>
      </w:r>
      <w:r w:rsidRPr="008F2F99">
        <w:rPr>
          <w:rFonts w:ascii="Times New Roman" w:hAnsi="Times New Roman" w:cs="Times New Roman"/>
          <w:bCs/>
        </w:rPr>
        <w:t>. Yet another flake (#1836) from the SNOMNH collections coming from site 34TX31 sourced to the Cerro Toledo Rhyolite formation in the Jemez Mountains, New Mexico</w:t>
      </w:r>
      <w:r w:rsidR="006E288D" w:rsidRPr="008F2F99">
        <w:rPr>
          <w:rFonts w:ascii="Times New Roman" w:hAnsi="Times New Roman" w:cs="Times New Roman"/>
          <w:bCs/>
        </w:rPr>
        <w:t>, over 457 km (284 mi) from 34TX31</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The final Late Precontact obsidian artifact (#1845) is a biface fragment found at site 34TX45 and belongs to the Dale Collection housed at the SNOMNH. Artifact #1845 sourced to the Valles Rhyolite formation in the Jemez Mountains, New Mexico</w:t>
      </w:r>
      <w:r w:rsidR="006E288D" w:rsidRPr="008F2F99">
        <w:rPr>
          <w:rFonts w:ascii="Times New Roman" w:hAnsi="Times New Roman" w:cs="Times New Roman"/>
          <w:bCs/>
        </w:rPr>
        <w:t>, over 455 km (282 mi) from 34TX45</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w:t>
      </w:r>
    </w:p>
    <w:p w14:paraId="17707666" w14:textId="6785C6FB"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I submitted nine obsidian artifacts from three Late Precontact sites in Beaver County, Oklahoma for EDXRF analysis and obsidian source characterization (Table 5.2; Appendix B). Artifact #18 is a bifacial eccentric artifact resembling a rectangle from the Russell Tibbetts Collection. This eccentric biface was found at site 34BV104 and sourced to the Valles Rhyolite </w:t>
      </w:r>
      <w:r w:rsidRPr="008F2F99">
        <w:rPr>
          <w:rFonts w:ascii="Times New Roman" w:hAnsi="Times New Roman" w:cs="Times New Roman"/>
          <w:bCs/>
        </w:rPr>
        <w:lastRenderedPageBreak/>
        <w:t>formation in the Jemez Mountains, New Mexico</w:t>
      </w:r>
      <w:r w:rsidR="00B90BA3" w:rsidRPr="008F2F99">
        <w:rPr>
          <w:rFonts w:ascii="Times New Roman" w:hAnsi="Times New Roman" w:cs="Times New Roman"/>
          <w:bCs/>
        </w:rPr>
        <w:t>, over 535 km (332 mi) from 34BV104</w:t>
      </w:r>
      <w:r w:rsidRPr="008F2F99">
        <w:rPr>
          <w:rFonts w:ascii="Times New Roman" w:hAnsi="Times New Roman" w:cs="Times New Roman"/>
          <w:bCs/>
        </w:rPr>
        <w:t xml:space="preserve">. Four PPKs (#47, #63, #64, and #73) from site 34BV100 and belonging to the Kimmie Karber Collection were submitted for EDXRF analysis and obsidian source characterization. Artifact #47 is Washita-like PPK </w:t>
      </w:r>
      <w:r w:rsidR="004D7139" w:rsidRPr="008F2F99">
        <w:rPr>
          <w:rFonts w:ascii="Times New Roman" w:hAnsi="Times New Roman" w:cs="Times New Roman"/>
          <w:bCs/>
        </w:rPr>
        <w:t xml:space="preserve">(900 – 200 B.P.) [Duncan et al. 2007] </w:t>
      </w:r>
      <w:r w:rsidRPr="008F2F99">
        <w:rPr>
          <w:rFonts w:ascii="Times New Roman" w:hAnsi="Times New Roman" w:cs="Times New Roman"/>
          <w:bCs/>
        </w:rPr>
        <w:t>and sourced to the Cerro Toledo Rhyolite formation in the Jemez Mountains, New Mexico</w:t>
      </w:r>
      <w:r w:rsidR="00B90BA3" w:rsidRPr="008F2F99">
        <w:rPr>
          <w:rFonts w:ascii="Times New Roman" w:hAnsi="Times New Roman" w:cs="Times New Roman"/>
          <w:bCs/>
        </w:rPr>
        <w:t>, over 534 km (332 mi) from 34BV100</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Artifact #63, another Washita-like PPK</w:t>
      </w:r>
      <w:r w:rsidR="004D7139" w:rsidRPr="008F2F99">
        <w:rPr>
          <w:rFonts w:ascii="Times New Roman" w:hAnsi="Times New Roman" w:cs="Times New Roman"/>
          <w:bCs/>
        </w:rPr>
        <w:t xml:space="preserve"> (900 – 200 B.P.) [Duncan et al. 2007]</w:t>
      </w:r>
      <w:r w:rsidRPr="008F2F99">
        <w:rPr>
          <w:rFonts w:ascii="Times New Roman" w:hAnsi="Times New Roman" w:cs="Times New Roman"/>
          <w:bCs/>
        </w:rPr>
        <w:t>, also sourced to the Cerro Toledo Rhyolite formation in the Jemez Mountains, New Mexico</w:t>
      </w:r>
      <w:r w:rsidR="00B90BA3" w:rsidRPr="008F2F99">
        <w:rPr>
          <w:rFonts w:ascii="Times New Roman" w:hAnsi="Times New Roman" w:cs="Times New Roman"/>
          <w:bCs/>
        </w:rPr>
        <w:t>, over 534 km (332 mi) from 34BV100</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Two Fresno-like PPKs</w:t>
      </w:r>
      <w:r w:rsidR="004D7139" w:rsidRPr="008F2F99">
        <w:rPr>
          <w:rFonts w:ascii="Times New Roman" w:hAnsi="Times New Roman" w:cs="Times New Roman"/>
          <w:bCs/>
        </w:rPr>
        <w:t xml:space="preserve"> (750 – 250 B.P.) [Duncan et al. 2007]</w:t>
      </w:r>
      <w:r w:rsidRPr="008F2F99">
        <w:rPr>
          <w:rFonts w:ascii="Times New Roman" w:hAnsi="Times New Roman" w:cs="Times New Roman"/>
          <w:bCs/>
        </w:rPr>
        <w:t>, one small (#64) and one large (#73)</w:t>
      </w:r>
      <w:r w:rsidR="00A038A5" w:rsidRPr="008F2F99">
        <w:rPr>
          <w:rFonts w:ascii="Times New Roman" w:hAnsi="Times New Roman" w:cs="Times New Roman"/>
          <w:bCs/>
        </w:rPr>
        <w:t>,</w:t>
      </w:r>
      <w:r w:rsidRPr="008F2F99">
        <w:rPr>
          <w:rFonts w:ascii="Times New Roman" w:hAnsi="Times New Roman" w:cs="Times New Roman"/>
          <w:bCs/>
        </w:rPr>
        <w:t xml:space="preserve"> both sourced to the Cerro Toledo Rhyolite formation in the Jemez Mountains, New Mexico</w:t>
      </w:r>
      <w:r w:rsidR="00436A5A" w:rsidRPr="008F2F99">
        <w:rPr>
          <w:rFonts w:ascii="Times New Roman" w:hAnsi="Times New Roman" w:cs="Times New Roman"/>
          <w:bCs/>
        </w:rPr>
        <w:t>, over 534 km (332 mi) from 34BV100</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xml:space="preserve">; Appendix B). Five additional Fresno-like PPKs (#91, #92, #94, #95, and #96) </w:t>
      </w:r>
      <w:r w:rsidR="004D7139" w:rsidRPr="008F2F99">
        <w:rPr>
          <w:rFonts w:ascii="Times New Roman" w:hAnsi="Times New Roman" w:cs="Times New Roman"/>
          <w:bCs/>
        </w:rPr>
        <w:t xml:space="preserve">[750 – 250 B.P.] {Duncan et al. 2007} </w:t>
      </w:r>
      <w:r w:rsidRPr="008F2F99">
        <w:rPr>
          <w:rFonts w:ascii="Times New Roman" w:hAnsi="Times New Roman" w:cs="Times New Roman"/>
          <w:bCs/>
        </w:rPr>
        <w:t>in the Kimmie Karber Collection from site 34BV99 all sourced to the Cerro Toledo Rhyolite formation in the Jemez Mountains, New Mexico</w:t>
      </w:r>
      <w:r w:rsidR="00436A5A" w:rsidRPr="008F2F99">
        <w:rPr>
          <w:rFonts w:ascii="Times New Roman" w:hAnsi="Times New Roman" w:cs="Times New Roman"/>
          <w:bCs/>
        </w:rPr>
        <w:t>, over 552 km (343 mi) from 34BV99</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w:t>
      </w:r>
    </w:p>
    <w:p w14:paraId="507ADF40" w14:textId="76FBCE27"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Twenty-</w:t>
      </w:r>
      <w:r w:rsidR="0070547E" w:rsidRPr="008F2F99">
        <w:rPr>
          <w:rFonts w:ascii="Times New Roman" w:hAnsi="Times New Roman" w:cs="Times New Roman"/>
          <w:bCs/>
        </w:rPr>
        <w:t>five</w:t>
      </w:r>
      <w:r w:rsidRPr="008F2F99">
        <w:rPr>
          <w:rFonts w:ascii="Times New Roman" w:hAnsi="Times New Roman" w:cs="Times New Roman"/>
          <w:bCs/>
        </w:rPr>
        <w:t xml:space="preserve"> more of my obsidian samples from 17 Late Precontact sites in Oklahoma provided much more data about obsidian utilization in the interior of Oklahoma than was previously known. Two obsidian flakes (#1802 and #1803) belonging to the SNOMNH collections and coming from site 34EL12, a Late Precontact site in Ellis County, Oklahoma, both sourced to the Valles Rhyolite formation in the Jemez Mountains</w:t>
      </w:r>
      <w:r w:rsidR="00C47CF4" w:rsidRPr="008F2F99">
        <w:rPr>
          <w:rFonts w:ascii="Times New Roman" w:hAnsi="Times New Roman" w:cs="Times New Roman"/>
          <w:bCs/>
        </w:rPr>
        <w:t>, New Mexico, over 584 km (363 mi) from 34EL12</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xml:space="preserve">; Appendix B). An obsidian flake (#1769) belonging to a collection at the OAS was found at site 34WD5. Artifact #1769 sourced to the </w:t>
      </w:r>
      <w:r w:rsidRPr="008F2F99">
        <w:rPr>
          <w:rFonts w:ascii="Times New Roman" w:hAnsi="Times New Roman" w:cs="Times New Roman"/>
          <w:bCs/>
        </w:rPr>
        <w:lastRenderedPageBreak/>
        <w:t>Cerro Toledo Rhyolite formation in the Jemez Mountains, New Mexico</w:t>
      </w:r>
      <w:r w:rsidR="00840DE3" w:rsidRPr="008F2F99">
        <w:rPr>
          <w:rFonts w:ascii="Times New Roman" w:hAnsi="Times New Roman" w:cs="Times New Roman"/>
          <w:bCs/>
        </w:rPr>
        <w:t>, over 650 km (404 mi) from 34WD5</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xml:space="preserve">; Appendix B). </w:t>
      </w:r>
    </w:p>
    <w:p w14:paraId="14D37CEF" w14:textId="544990BA"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Eight obsidian artifacts from four Late Precontact sites in Beckham County, Oklahoma were subjected to EDXRF analysis and obsidian source characterization. Two obsidian biface fragments (#1798 and #1799) belonging to the collections at the SNOMNH were found at site 34BK1, and both sourced to the Cerro Toledo Rhyolite formation in the Jemez Mountains, New Mexico</w:t>
      </w:r>
      <w:r w:rsidR="00840DE3" w:rsidRPr="008F2F99">
        <w:rPr>
          <w:rFonts w:ascii="Times New Roman" w:hAnsi="Times New Roman" w:cs="Times New Roman"/>
          <w:bCs/>
        </w:rPr>
        <w:t>, over 639 km (397 mi)</w:t>
      </w:r>
      <w:r w:rsidR="00C54B47" w:rsidRPr="008F2F99">
        <w:rPr>
          <w:rFonts w:ascii="Times New Roman" w:hAnsi="Times New Roman" w:cs="Times New Roman"/>
          <w:bCs/>
        </w:rPr>
        <w:t xml:space="preserve"> from 34BK1</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Three obsidian artifacts (#1488, #1859, and #1860) from site 34BK8 and belonging to collections at the OAS (#1488) and the SNOMNH (#1859 and #1860) sourced to three separate obsidian sources. Artifact #1488 is an obsidian flake sourcing to the Malad formation in southeast Idaho</w:t>
      </w:r>
      <w:r w:rsidR="00C54B47" w:rsidRPr="008F2F99">
        <w:rPr>
          <w:rFonts w:ascii="Times New Roman" w:hAnsi="Times New Roman" w:cs="Times New Roman"/>
          <w:bCs/>
        </w:rPr>
        <w:t>, over 1,368 km (850 mi) from 34BK8</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Artifact #1859 is a non-diagnostic PPK base sourcing to the Cerro Toledo Rhyolite formation in the Jemez Mountains, New Mexico</w:t>
      </w:r>
      <w:r w:rsidR="00C54B47" w:rsidRPr="008F2F99">
        <w:rPr>
          <w:rFonts w:ascii="Times New Roman" w:hAnsi="Times New Roman" w:cs="Times New Roman"/>
          <w:bCs/>
        </w:rPr>
        <w:t>, over 626 km (389 mi) from 34BK8</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Artifact #1860 is an obsidian PPK base fragment sourcing to the Valles Rhyolite formation in the Jemez Mountains, New Mexico</w:t>
      </w:r>
      <w:r w:rsidR="00C54B47" w:rsidRPr="008F2F99">
        <w:rPr>
          <w:rFonts w:ascii="Times New Roman" w:hAnsi="Times New Roman" w:cs="Times New Roman"/>
          <w:bCs/>
        </w:rPr>
        <w:t>, over 626 km (389 mi) from 34BK8</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Continuing with Beckham County, an obsidian flake (#1489) belonging to a collection housed at the OAS was found at site 34BK9 and sourced to the Valles Rhyolite formation in the Jemez Mountains, New Mexico</w:t>
      </w:r>
      <w:r w:rsidR="00C54B47" w:rsidRPr="008F2F99">
        <w:rPr>
          <w:rFonts w:ascii="Times New Roman" w:hAnsi="Times New Roman" w:cs="Times New Roman"/>
          <w:bCs/>
        </w:rPr>
        <w:t>, over 615 km (382 mi) from 34BK9</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 The last two obsidian artifacts (#1742 and #1743) from Beckham County, Oklahoma both belong to a collection at the Panhandle-Plains Historical Museum (PPHM) and were found at site 34BK51. Both the obsidian flake (#1742) and the modified obsidian flake or scraper (#1743) sourced to the Valles Rhyolite formation in the Jemez Mountains, New Mexico</w:t>
      </w:r>
      <w:r w:rsidR="00C54B47" w:rsidRPr="008F2F99">
        <w:rPr>
          <w:rFonts w:ascii="Times New Roman" w:hAnsi="Times New Roman" w:cs="Times New Roman"/>
          <w:bCs/>
        </w:rPr>
        <w:t>, over 599 km (372 mi) from 34BK51</w:t>
      </w:r>
      <w:r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Pr="008F2F99">
        <w:rPr>
          <w:rFonts w:ascii="Times New Roman" w:hAnsi="Times New Roman" w:cs="Times New Roman"/>
          <w:bCs/>
        </w:rPr>
        <w:t>; Appendix B).</w:t>
      </w:r>
    </w:p>
    <w:p w14:paraId="106C98C5" w14:textId="7DE008C6" w:rsidR="00044CCC" w:rsidRPr="008F2F99" w:rsidRDefault="00CE42DC" w:rsidP="00044CCC">
      <w:pPr>
        <w:spacing w:line="480" w:lineRule="auto"/>
        <w:rPr>
          <w:rFonts w:ascii="Times New Roman" w:hAnsi="Times New Roman" w:cs="Times New Roman"/>
          <w:bCs/>
        </w:rPr>
      </w:pPr>
      <w:r w:rsidRPr="008F2F99">
        <w:rPr>
          <w:rFonts w:ascii="Times New Roman" w:hAnsi="Times New Roman" w:cs="Times New Roman"/>
          <w:bCs/>
        </w:rPr>
        <w:lastRenderedPageBreak/>
        <w:tab/>
      </w:r>
      <w:r w:rsidR="00044CCC" w:rsidRPr="008F2F99">
        <w:rPr>
          <w:rFonts w:ascii="Times New Roman" w:hAnsi="Times New Roman" w:cs="Times New Roman"/>
          <w:bCs/>
        </w:rPr>
        <w:t>An obsidian flake (#1806) from site 34RM94 in Roger Mills County, Oklahoma sourced to the Valles Rhyolite formation in the Jemez Mountains, New Mexico</w:t>
      </w:r>
      <w:r w:rsidR="00F46D2C" w:rsidRPr="008F2F99">
        <w:rPr>
          <w:rFonts w:ascii="Times New Roman" w:hAnsi="Times New Roman" w:cs="Times New Roman"/>
          <w:bCs/>
        </w:rPr>
        <w:t>, over 596 km (370 mi) from 34RM94</w:t>
      </w:r>
      <w:r w:rsidR="00044CCC" w:rsidRPr="008F2F99">
        <w:rPr>
          <w:rFonts w:ascii="Times New Roman" w:hAnsi="Times New Roman" w:cs="Times New Roman"/>
          <w:bCs/>
        </w:rPr>
        <w:t xml:space="preserve"> (Table 5.2; Figure 5.1</w:t>
      </w:r>
      <w:r w:rsidR="00D56BCA" w:rsidRPr="008F2F99">
        <w:rPr>
          <w:rFonts w:ascii="Times New Roman" w:hAnsi="Times New Roman" w:cs="Times New Roman"/>
          <w:bCs/>
        </w:rPr>
        <w:t>4</w:t>
      </w:r>
      <w:r w:rsidR="00044CCC" w:rsidRPr="008F2F99">
        <w:rPr>
          <w:rFonts w:ascii="Times New Roman" w:hAnsi="Times New Roman" w:cs="Times New Roman"/>
          <w:bCs/>
        </w:rPr>
        <w:t xml:space="preserve">; Appendix B). This artifact was housed in the SNOMNH collections. Based on the presence of pottery the recorders of site 34RM94 deemed the site a Late Precontact manifestation (Hofman 1976). Three obsidian artifacts (#1788, #1830, and #1831) from the SNOMNH collections from sites 34HR1 and 34HR60 in Harmon County, Oklahoma were also subjected to </w:t>
      </w:r>
      <w:r w:rsidR="00D41C92" w:rsidRPr="008F2F99">
        <w:rPr>
          <w:rFonts w:ascii="Times New Roman" w:hAnsi="Times New Roman" w:cs="Times New Roman"/>
          <w:bCs/>
        </w:rPr>
        <w:t>ED</w:t>
      </w:r>
      <w:r w:rsidR="00044CCC" w:rsidRPr="008F2F99">
        <w:rPr>
          <w:rFonts w:ascii="Times New Roman" w:hAnsi="Times New Roman" w:cs="Times New Roman"/>
          <w:bCs/>
        </w:rPr>
        <w:t>XRF analysis and obsidian source characterization. The obsidian flake found at 34HR60 (#1788) sourced to the Valles Rhyolite formation in the Jemez Mountains, New Mexico</w:t>
      </w:r>
      <w:r w:rsidR="00F46D2C" w:rsidRPr="008F2F99">
        <w:rPr>
          <w:rFonts w:ascii="Times New Roman" w:hAnsi="Times New Roman" w:cs="Times New Roman"/>
          <w:bCs/>
        </w:rPr>
        <w:t>, over 612 km (380 mi) from 34HR60</w:t>
      </w:r>
      <w:r w:rsidR="00044CCC"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00044CCC" w:rsidRPr="008F2F99">
        <w:rPr>
          <w:rFonts w:ascii="Times New Roman" w:hAnsi="Times New Roman" w:cs="Times New Roman"/>
          <w:bCs/>
        </w:rPr>
        <w:t>; Appendix B). Both the biface fragment (#1830) and the flake (#1831) from site 34HR1 sourced to the Malad formation in southeast Idaho</w:t>
      </w:r>
      <w:r w:rsidR="00F46D2C" w:rsidRPr="008F2F99">
        <w:rPr>
          <w:rFonts w:ascii="Times New Roman" w:hAnsi="Times New Roman" w:cs="Times New Roman"/>
          <w:bCs/>
        </w:rPr>
        <w:t>, over 1,378 km (856 mi) from 34HR1</w:t>
      </w:r>
      <w:r w:rsidR="00044CCC"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00044CCC" w:rsidRPr="008F2F99">
        <w:rPr>
          <w:rFonts w:ascii="Times New Roman" w:hAnsi="Times New Roman" w:cs="Times New Roman"/>
          <w:bCs/>
        </w:rPr>
        <w:t>; Appendix B).</w:t>
      </w:r>
    </w:p>
    <w:p w14:paraId="312D7D08" w14:textId="4FDD508F"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I included a small and loosely diagnostic broken PPK (#1827) from site 34WA6 in Washita County, Oklahoma in my study. This artifact belongs to the collections at the SNOMNH and is missing much of the base, yet it is still likely a Washita-like side-notched arrow point</w:t>
      </w:r>
      <w:r w:rsidR="008A13D7" w:rsidRPr="008F2F99">
        <w:rPr>
          <w:rFonts w:ascii="Times New Roman" w:hAnsi="Times New Roman" w:cs="Times New Roman"/>
          <w:bCs/>
        </w:rPr>
        <w:t xml:space="preserve"> (900 – 200 B.P.) [Duncan et al. 2007]</w:t>
      </w:r>
      <w:r w:rsidRPr="008F2F99">
        <w:rPr>
          <w:rFonts w:ascii="Times New Roman" w:hAnsi="Times New Roman" w:cs="Times New Roman"/>
          <w:bCs/>
        </w:rPr>
        <w:t>. Artifact #1827 sourced to the Valles Rhyolite formation in the Jemez Mountains, New Mexico</w:t>
      </w:r>
      <w:r w:rsidR="008716FF" w:rsidRPr="008F2F99">
        <w:rPr>
          <w:rFonts w:ascii="Times New Roman" w:hAnsi="Times New Roman" w:cs="Times New Roman"/>
          <w:bCs/>
        </w:rPr>
        <w:t>, over 714 km (444 mi) from 34WA6</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Appendix B). An obsidian flake (#1490) found at site 34TI1 in Tillman County, Oklahoma, and belonging to the collections at the OAS sourced to the Cerro Toledo Rhyolite formation in the Jemez Mountains, New Mexico</w:t>
      </w:r>
      <w:r w:rsidR="008716FF" w:rsidRPr="008F2F99">
        <w:rPr>
          <w:rFonts w:ascii="Times New Roman" w:hAnsi="Times New Roman" w:cs="Times New Roman"/>
          <w:bCs/>
        </w:rPr>
        <w:t>, over 708 km (440 mi) from 34TI1</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Appendix B). Another obsidian flake (#1796) hailing from site 34GV25 in Garvin County, Oklahoma, and belonging to the SNOMNH collections, sourced to the Malad formation in southeast Idaho</w:t>
      </w:r>
      <w:r w:rsidR="008716FF" w:rsidRPr="008F2F99">
        <w:rPr>
          <w:rFonts w:ascii="Times New Roman" w:hAnsi="Times New Roman" w:cs="Times New Roman"/>
          <w:bCs/>
        </w:rPr>
        <w:t>, over 1,577 km (980 mi) from 34GV25</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Appendix B).</w:t>
      </w:r>
    </w:p>
    <w:p w14:paraId="39226FFA" w14:textId="5A7CF6EB"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lastRenderedPageBreak/>
        <w:tab/>
        <w:t>I analyzed two obsidian flakes (#1772 and #1773) from site 34CU27 in Custer County, Oklahoma belonging to a collection held at the OAS. These two flakes were linked to two different obsidian-bearing formations in the Jemez Mountains, New Mexico. Artifact #1772 sourced to the Valles Rhyolite formation</w:t>
      </w:r>
      <w:r w:rsidR="008716FF" w:rsidRPr="008F2F99">
        <w:rPr>
          <w:rFonts w:ascii="Times New Roman" w:hAnsi="Times New Roman" w:cs="Times New Roman"/>
          <w:bCs/>
        </w:rPr>
        <w:t>, over 665 km (413 mi) from 34CU27,</w:t>
      </w:r>
      <w:r w:rsidRPr="008F2F99">
        <w:rPr>
          <w:rFonts w:ascii="Times New Roman" w:hAnsi="Times New Roman" w:cs="Times New Roman"/>
          <w:bCs/>
        </w:rPr>
        <w:t xml:space="preserve"> and artifact #1773 sourced to the Cerro Toledo Rhyolite formation</w:t>
      </w:r>
      <w:r w:rsidR="008716FF" w:rsidRPr="008F2F99">
        <w:rPr>
          <w:rFonts w:ascii="Times New Roman" w:hAnsi="Times New Roman" w:cs="Times New Roman"/>
          <w:bCs/>
        </w:rPr>
        <w:t>, over 664 km (413 mi) from 34CU27</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Appendix B). Two obsidian artifacts, a PPK base fragment (#1897) and a flake (#1898), from site 34CN24 in Canadian County, Oklahoma were included in my study. Both of these obsidian artifacts sourced to the Valles Rhyolite formation in the Jemez Mountains, New Mexico</w:t>
      </w:r>
      <w:r w:rsidR="008716FF" w:rsidRPr="008F2F99">
        <w:rPr>
          <w:rFonts w:ascii="Times New Roman" w:hAnsi="Times New Roman" w:cs="Times New Roman"/>
          <w:bCs/>
        </w:rPr>
        <w:t>, over 747 km (464 mi) from 34CN24</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Appendix B). Both of the artifacts from site 34CN24 were from a collection at the SNOMNH. Lastly, a fragment of debitage found at site 34GT6 in Grant County, Oklahoma, and belonging to the SNOMNH collections sourced to the Obsidian Cliff formation in northwest Wyoming</w:t>
      </w:r>
      <w:r w:rsidR="008716FF" w:rsidRPr="008F2F99">
        <w:rPr>
          <w:rFonts w:ascii="Times New Roman" w:hAnsi="Times New Roman" w:cs="Times New Roman"/>
          <w:bCs/>
        </w:rPr>
        <w:t>, over 1,416 km (880 mi) from 34GT6</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Appendix B).</w:t>
      </w:r>
    </w:p>
    <w:p w14:paraId="792E9C03" w14:textId="773C2BBB"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A third case resulting in an obsidian artifact from Oklahoma sourcing to an obsidian-bearing formation at an extremely long distance is a biface fragment (#1749) from the Jim Cox Collection. This biface fragment, found at site 34MA41 in Marshall County, Oklahoma, sourced to the Buck Mountain obsidian source in northeast California</w:t>
      </w:r>
      <w:r w:rsidR="008716FF" w:rsidRPr="008F2F99">
        <w:rPr>
          <w:rFonts w:ascii="Times New Roman" w:hAnsi="Times New Roman" w:cs="Times New Roman"/>
          <w:bCs/>
        </w:rPr>
        <w:t xml:space="preserve">, over </w:t>
      </w:r>
      <w:r w:rsidR="00153351" w:rsidRPr="008F2F99">
        <w:rPr>
          <w:rFonts w:ascii="Times New Roman" w:hAnsi="Times New Roman" w:cs="Times New Roman"/>
          <w:bCs/>
        </w:rPr>
        <w:t>2,266 km (1,408 mi) from 34MA41</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Appendix B).</w:t>
      </w:r>
    </w:p>
    <w:p w14:paraId="7704CFA3" w14:textId="716E57B1" w:rsidR="00320BAF" w:rsidRPr="008F2F99" w:rsidRDefault="00044CCC" w:rsidP="00044CCC">
      <w:pPr>
        <w:spacing w:line="480" w:lineRule="auto"/>
        <w:outlineLvl w:val="0"/>
        <w:rPr>
          <w:rFonts w:ascii="Times New Roman" w:hAnsi="Times New Roman" w:cs="Times New Roman"/>
          <w:u w:val="single"/>
        </w:rPr>
      </w:pPr>
      <w:r w:rsidRPr="008F2F99">
        <w:rPr>
          <w:rFonts w:ascii="Times New Roman" w:hAnsi="Times New Roman" w:cs="Times New Roman"/>
          <w:bCs/>
        </w:rPr>
        <w:tab/>
        <w:t xml:space="preserve">A </w:t>
      </w:r>
      <w:r w:rsidR="00EF1529" w:rsidRPr="008F2F99">
        <w:rPr>
          <w:rFonts w:ascii="Times New Roman" w:hAnsi="Times New Roman" w:cs="Times New Roman"/>
          <w:bCs/>
        </w:rPr>
        <w:t>unique</w:t>
      </w:r>
      <w:r w:rsidRPr="008F2F99">
        <w:rPr>
          <w:rFonts w:ascii="Times New Roman" w:hAnsi="Times New Roman" w:cs="Times New Roman"/>
          <w:bCs/>
        </w:rPr>
        <w:t xml:space="preserve"> sample in my study of obsidian in Oklahoma is a flake (#1797) from site 34DL28 in Delaware County, northeast Oklahoma. This is the easternmost obsidian artifact in my study and the flake sourced to the Obsidian Cliff formation in northwest Wyoming</w:t>
      </w:r>
      <w:r w:rsidR="00153351" w:rsidRPr="008F2F99">
        <w:rPr>
          <w:rFonts w:ascii="Times New Roman" w:hAnsi="Times New Roman" w:cs="Times New Roman"/>
          <w:bCs/>
        </w:rPr>
        <w:t>, over 1,619 km (1,006 mi) from 34DL28</w:t>
      </w:r>
      <w:r w:rsidRPr="008F2F99">
        <w:rPr>
          <w:rFonts w:ascii="Times New Roman" w:hAnsi="Times New Roman" w:cs="Times New Roman"/>
          <w:bCs/>
        </w:rPr>
        <w:t xml:space="preserve"> (Table 5.2; Figure 5.1</w:t>
      </w:r>
      <w:r w:rsidR="00EF1529" w:rsidRPr="008F2F99">
        <w:rPr>
          <w:rFonts w:ascii="Times New Roman" w:hAnsi="Times New Roman" w:cs="Times New Roman"/>
          <w:bCs/>
        </w:rPr>
        <w:t>4</w:t>
      </w:r>
      <w:r w:rsidRPr="008F2F99">
        <w:rPr>
          <w:rFonts w:ascii="Times New Roman" w:hAnsi="Times New Roman" w:cs="Times New Roman"/>
          <w:bCs/>
        </w:rPr>
        <w:t xml:space="preserve">; Appendix B). I found this artifact in a collection housed at the SNOMNH. There is no strict cultural association for site 34DL28, yet </w:t>
      </w:r>
      <w:r w:rsidRPr="008F2F99">
        <w:rPr>
          <w:rFonts w:ascii="Times New Roman" w:hAnsi="Times New Roman" w:cs="Times New Roman"/>
          <w:bCs/>
        </w:rPr>
        <w:lastRenderedPageBreak/>
        <w:t xml:space="preserve">field notes and other miscellaneous documents attached to the site form mention artifacts such as pottery sherds, an effigy bird drill, shell hoes, and a shell spoon (Baerreis 1955). This evidence suggests that site 34DL28 is likely a Late Precontact manifestation. </w:t>
      </w:r>
    </w:p>
    <w:p w14:paraId="39405C1A" w14:textId="6849EC8D" w:rsidR="00044CCC" w:rsidRPr="008F2F99" w:rsidRDefault="00044CCC" w:rsidP="00044CCC">
      <w:pPr>
        <w:spacing w:line="480" w:lineRule="auto"/>
        <w:outlineLvl w:val="0"/>
        <w:rPr>
          <w:rFonts w:ascii="Times New Roman" w:hAnsi="Times New Roman" w:cs="Times New Roman"/>
          <w:b/>
          <w:bCs/>
        </w:rPr>
      </w:pPr>
      <w:r w:rsidRPr="008F2F99">
        <w:rPr>
          <w:rFonts w:ascii="Times New Roman" w:hAnsi="Times New Roman" w:cs="Times New Roman"/>
          <w:b/>
          <w:bCs/>
        </w:rPr>
        <w:t>Postcontact Period (</w:t>
      </w:r>
      <w:r w:rsidRPr="008F2F99">
        <w:rPr>
          <w:rFonts w:ascii="Times New Roman" w:hAnsi="Times New Roman" w:cs="Times New Roman"/>
          <w:b/>
          <w:bCs/>
          <w:color w:val="000000" w:themeColor="text1"/>
        </w:rPr>
        <w:t>Ca. 450 – 200 B.P</w:t>
      </w:r>
      <w:r w:rsidRPr="008F2F99">
        <w:rPr>
          <w:rFonts w:ascii="Times New Roman" w:hAnsi="Times New Roman" w:cs="Times New Roman"/>
          <w:b/>
          <w:bCs/>
        </w:rPr>
        <w:t>)</w:t>
      </w:r>
    </w:p>
    <w:p w14:paraId="751A2B95" w14:textId="74F7CE9D" w:rsidR="00044CCC" w:rsidRPr="008F2F99" w:rsidRDefault="008A13D7" w:rsidP="00044CCC">
      <w:pPr>
        <w:spacing w:line="480" w:lineRule="auto"/>
        <w:outlineLvl w:val="0"/>
        <w:rPr>
          <w:rFonts w:ascii="Times New Roman" w:hAnsi="Times New Roman" w:cs="Times New Roman"/>
          <w:u w:val="single"/>
        </w:rPr>
      </w:pPr>
      <w:r w:rsidRPr="008F2F99">
        <w:rPr>
          <w:rFonts w:ascii="Times New Roman" w:hAnsi="Times New Roman" w:cs="Times New Roman"/>
          <w:u w:val="single"/>
        </w:rPr>
        <w:t xml:space="preserve">Previously </w:t>
      </w:r>
      <w:r w:rsidR="00C629FC" w:rsidRPr="008F2F99">
        <w:rPr>
          <w:rFonts w:ascii="Times New Roman" w:hAnsi="Times New Roman" w:cs="Times New Roman"/>
          <w:u w:val="single"/>
        </w:rPr>
        <w:t>Reported</w:t>
      </w:r>
      <w:r w:rsidR="00044CCC" w:rsidRPr="008F2F99">
        <w:rPr>
          <w:rFonts w:ascii="Times New Roman" w:hAnsi="Times New Roman" w:cs="Times New Roman"/>
          <w:u w:val="single"/>
        </w:rPr>
        <w:t xml:space="preserve"> Postcontact Period</w:t>
      </w:r>
      <w:r w:rsidRPr="008F2F99">
        <w:rPr>
          <w:rFonts w:ascii="Times New Roman" w:hAnsi="Times New Roman" w:cs="Times New Roman"/>
          <w:u w:val="single"/>
        </w:rPr>
        <w:t xml:space="preserve"> Obsidian in Oklahoma</w:t>
      </w:r>
    </w:p>
    <w:p w14:paraId="0806E0AE" w14:textId="5500B1B7"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Like the Late Precontact </w:t>
      </w:r>
      <w:r w:rsidR="006A4DAA" w:rsidRPr="008F2F99">
        <w:rPr>
          <w:rFonts w:ascii="Times New Roman" w:hAnsi="Times New Roman" w:cs="Times New Roman"/>
        </w:rPr>
        <w:t>P</w:t>
      </w:r>
      <w:r w:rsidRPr="008F2F99">
        <w:rPr>
          <w:rFonts w:ascii="Times New Roman" w:hAnsi="Times New Roman" w:cs="Times New Roman"/>
        </w:rPr>
        <w:t xml:space="preserve">eriod, the Postcontact </w:t>
      </w:r>
      <w:r w:rsidR="006A4DAA" w:rsidRPr="008F2F99">
        <w:rPr>
          <w:rFonts w:ascii="Times New Roman" w:hAnsi="Times New Roman" w:cs="Times New Roman"/>
        </w:rPr>
        <w:t>P</w:t>
      </w:r>
      <w:r w:rsidRPr="008F2F99">
        <w:rPr>
          <w:rFonts w:ascii="Times New Roman" w:hAnsi="Times New Roman" w:cs="Times New Roman"/>
        </w:rPr>
        <w:t>eriod has yielded robust evidence for obsidian utilization in Oklahoma</w:t>
      </w:r>
      <w:r w:rsidR="00B2198C" w:rsidRPr="008F2F99">
        <w:rPr>
          <w:rFonts w:ascii="Times New Roman" w:hAnsi="Times New Roman" w:cs="Times New Roman"/>
        </w:rPr>
        <w:t xml:space="preserve"> (n = 72)</w:t>
      </w:r>
      <w:r w:rsidR="00E865A8" w:rsidRPr="008F2F99">
        <w:rPr>
          <w:rFonts w:ascii="Times New Roman" w:hAnsi="Times New Roman" w:cs="Times New Roman"/>
        </w:rPr>
        <w:t xml:space="preserve"> [Baugh and Terrell 1982; Baugh 1986; Shackley 2009]</w:t>
      </w:r>
      <w:r w:rsidRPr="008F2F99">
        <w:rPr>
          <w:rFonts w:ascii="Times New Roman" w:hAnsi="Times New Roman" w:cs="Times New Roman"/>
        </w:rPr>
        <w:t xml:space="preserve">. Robert Bell (1959) first mentioned obsidian in Oklahoma, referring to a polyhedral blade core </w:t>
      </w:r>
      <w:r w:rsidR="004739E7" w:rsidRPr="008F2F99">
        <w:rPr>
          <w:rFonts w:ascii="Times New Roman" w:hAnsi="Times New Roman" w:cs="Times New Roman"/>
        </w:rPr>
        <w:t>possibly</w:t>
      </w:r>
      <w:r w:rsidRPr="008F2F99">
        <w:rPr>
          <w:rFonts w:ascii="Times New Roman" w:hAnsi="Times New Roman" w:cs="Times New Roman"/>
        </w:rPr>
        <w:t xml:space="preserve"> from 34BK2, the Edwards I site, a multicomponent (Late Precontact and Postcontact) site in Beckham County, southwest Oklahoma. There is some contention on the provenience of this artifact; however, many scholars believe that the artifact may have been brought in by Coronado’s expedition in AD 1,541</w:t>
      </w:r>
      <w:r w:rsidR="006A4DAA" w:rsidRPr="008F2F99">
        <w:rPr>
          <w:rFonts w:ascii="Times New Roman" w:hAnsi="Times New Roman" w:cs="Times New Roman"/>
        </w:rPr>
        <w:t xml:space="preserve"> (Bell 1959)</w:t>
      </w:r>
      <w:r w:rsidRPr="008F2F99">
        <w:rPr>
          <w:rFonts w:ascii="Times New Roman" w:hAnsi="Times New Roman" w:cs="Times New Roman"/>
        </w:rPr>
        <w:t>.</w:t>
      </w:r>
    </w:p>
    <w:p w14:paraId="0AE615E8" w14:textId="2E20C5ED"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 xml:space="preserve">Baugh and Terrell (1982) conducted research on 34BK2 that ultimately led them to define the Edwards Complex (450 – 300 B.P.), a Late Precontact (Plains Village) manifestation comparable to the Wheeler Complex (300 – 200 B.P.) [Baugh 1986]. In this study, Baugh and Terrell (1982) subjected 30 obsidian flakes from 34BK2 to XRF analysis at the Laboratory of Anthropology, University of Idaho (Baugh and Terrell 1982). Twenty-nine of the samples </w:t>
      </w:r>
      <w:r w:rsidRPr="008F2F99">
        <w:rPr>
          <w:rFonts w:ascii="Times New Roman" w:hAnsi="Times New Roman" w:cs="Times New Roman"/>
          <w:color w:val="000000" w:themeColor="text1"/>
        </w:rPr>
        <w:t xml:space="preserve">matched obsidian </w:t>
      </w:r>
      <w:r w:rsidRPr="008F2F99">
        <w:rPr>
          <w:rFonts w:ascii="Times New Roman" w:hAnsi="Times New Roman" w:cs="Times New Roman"/>
        </w:rPr>
        <w:t>from the Jemez Mountains in northern New Mexico</w:t>
      </w:r>
      <w:r w:rsidR="007B457E" w:rsidRPr="008F2F99">
        <w:rPr>
          <w:rFonts w:ascii="Times New Roman" w:hAnsi="Times New Roman" w:cs="Times New Roman"/>
        </w:rPr>
        <w:t>, over 628 km (390 mi) from 34BK2,</w:t>
      </w:r>
      <w:r w:rsidRPr="008F2F99">
        <w:rPr>
          <w:rFonts w:ascii="Times New Roman" w:hAnsi="Times New Roman" w:cs="Times New Roman"/>
        </w:rPr>
        <w:t xml:space="preserve"> with an outlier </w:t>
      </w:r>
      <w:r w:rsidRPr="008F2F99">
        <w:rPr>
          <w:rFonts w:ascii="Times New Roman" w:hAnsi="Times New Roman" w:cs="Times New Roman"/>
          <w:color w:val="000000" w:themeColor="text1"/>
        </w:rPr>
        <w:t xml:space="preserve">sourcing </w:t>
      </w:r>
      <w:r w:rsidRPr="008F2F99">
        <w:rPr>
          <w:rFonts w:ascii="Times New Roman" w:hAnsi="Times New Roman" w:cs="Times New Roman"/>
        </w:rPr>
        <w:t>to the San Francisco Mountains in Arizona</w:t>
      </w:r>
      <w:r w:rsidR="007B457E" w:rsidRPr="008F2F99">
        <w:rPr>
          <w:rFonts w:ascii="Times New Roman" w:hAnsi="Times New Roman" w:cs="Times New Roman"/>
        </w:rPr>
        <w:t>, over 1,107 km (688 mi) from 34BK2</w:t>
      </w:r>
      <w:r w:rsidRPr="008F2F99">
        <w:rPr>
          <w:rFonts w:ascii="Times New Roman" w:hAnsi="Times New Roman" w:cs="Times New Roman"/>
        </w:rPr>
        <w:t xml:space="preserve"> (Baugh and Terrell 1982).</w:t>
      </w:r>
    </w:p>
    <w:p w14:paraId="37E31C94" w14:textId="103AAAF7" w:rsidR="00044CCC" w:rsidRPr="008F2F99" w:rsidRDefault="00044CCC" w:rsidP="00044CCC">
      <w:pPr>
        <w:spacing w:line="480" w:lineRule="auto"/>
        <w:ind w:firstLine="720"/>
        <w:rPr>
          <w:rFonts w:ascii="Times New Roman" w:hAnsi="Times New Roman" w:cs="Times New Roman"/>
        </w:rPr>
      </w:pPr>
      <w:r w:rsidRPr="008F2F99">
        <w:rPr>
          <w:rFonts w:ascii="Times New Roman" w:hAnsi="Times New Roman" w:cs="Times New Roman"/>
        </w:rPr>
        <w:t>Baugh (1986) also fingerprinted 4</w:t>
      </w:r>
      <w:r w:rsidR="00B2198C" w:rsidRPr="008F2F99">
        <w:rPr>
          <w:rFonts w:ascii="Times New Roman" w:hAnsi="Times New Roman" w:cs="Times New Roman"/>
        </w:rPr>
        <w:t>1</w:t>
      </w:r>
      <w:r w:rsidRPr="008F2F99">
        <w:rPr>
          <w:rFonts w:ascii="Times New Roman" w:hAnsi="Times New Roman" w:cs="Times New Roman"/>
        </w:rPr>
        <w:t xml:space="preserve"> obsidian flakes from five Postcontact sites including site 34BK2, 34RM14, the Goodwin-Baker site, in western Oklahoma, 34WA2, the Duncan site, and 34GR8, the Taylor site, in southwest Oklahoma, and 34CN2, the Scott site, in central </w:t>
      </w:r>
      <w:r w:rsidRPr="008F2F99">
        <w:rPr>
          <w:rFonts w:ascii="Times New Roman" w:hAnsi="Times New Roman" w:cs="Times New Roman"/>
        </w:rPr>
        <w:lastRenderedPageBreak/>
        <w:t>Oklahoma. Five of the six flakes from 34RM14 matched with the Valles Rhyolite formation</w:t>
      </w:r>
      <w:r w:rsidR="00F43275" w:rsidRPr="008F2F99">
        <w:rPr>
          <w:rFonts w:ascii="Times New Roman" w:hAnsi="Times New Roman" w:cs="Times New Roman"/>
        </w:rPr>
        <w:t>, New Mexico, over 621 km (386 mi) from 34RM14,</w:t>
      </w:r>
      <w:r w:rsidRPr="008F2F99">
        <w:rPr>
          <w:rFonts w:ascii="Times New Roman" w:hAnsi="Times New Roman" w:cs="Times New Roman"/>
        </w:rPr>
        <w:t xml:space="preserve"> with the remaining flake matching the Cerro Toledo Rhyolite formation</w:t>
      </w:r>
      <w:r w:rsidR="00F43275" w:rsidRPr="008F2F99">
        <w:rPr>
          <w:rFonts w:ascii="Times New Roman" w:hAnsi="Times New Roman" w:cs="Times New Roman"/>
        </w:rPr>
        <w:t>, New Mexico, over 620 km (385 mi) from 34RM14</w:t>
      </w:r>
      <w:r w:rsidRPr="008F2F99">
        <w:rPr>
          <w:rFonts w:ascii="Times New Roman" w:hAnsi="Times New Roman" w:cs="Times New Roman"/>
        </w:rPr>
        <w:t xml:space="preserve"> (Baugh 1986). Baugh (1986) analyzed eight flakes from 34WA2 with five fingerprinting to Valles Rhyolite</w:t>
      </w:r>
      <w:r w:rsidR="00F43275" w:rsidRPr="008F2F99">
        <w:rPr>
          <w:rFonts w:ascii="Times New Roman" w:hAnsi="Times New Roman" w:cs="Times New Roman"/>
        </w:rPr>
        <w:t xml:space="preserve"> (over 671 km [417 mi] from 34WA2)</w:t>
      </w:r>
      <w:r w:rsidRPr="008F2F99">
        <w:rPr>
          <w:rFonts w:ascii="Times New Roman" w:hAnsi="Times New Roman" w:cs="Times New Roman"/>
        </w:rPr>
        <w:t>, two to Cerro Toledo Rhyolite</w:t>
      </w:r>
      <w:r w:rsidR="00F43275" w:rsidRPr="008F2F99">
        <w:rPr>
          <w:rFonts w:ascii="Times New Roman" w:hAnsi="Times New Roman" w:cs="Times New Roman"/>
        </w:rPr>
        <w:t xml:space="preserve"> (over 670 km [416 mi] from 34WA2)</w:t>
      </w:r>
      <w:r w:rsidRPr="008F2F99">
        <w:rPr>
          <w:rFonts w:ascii="Times New Roman" w:hAnsi="Times New Roman" w:cs="Times New Roman"/>
        </w:rPr>
        <w:t xml:space="preserve">, and one to El Rechuelos </w:t>
      </w:r>
      <w:r w:rsidR="00D41C92" w:rsidRPr="008F2F99">
        <w:rPr>
          <w:rFonts w:ascii="Times New Roman" w:hAnsi="Times New Roman" w:cs="Times New Roman"/>
        </w:rPr>
        <w:t>Rhyolite</w:t>
      </w:r>
      <w:r w:rsidR="00F43275" w:rsidRPr="008F2F99">
        <w:rPr>
          <w:rFonts w:ascii="Times New Roman" w:hAnsi="Times New Roman" w:cs="Times New Roman"/>
        </w:rPr>
        <w:t xml:space="preserve"> (over 669 km [416 mi] from 34WA2), New Mexico</w:t>
      </w:r>
      <w:r w:rsidR="00D41C92" w:rsidRPr="008F2F99">
        <w:rPr>
          <w:rFonts w:ascii="Times New Roman" w:hAnsi="Times New Roman" w:cs="Times New Roman"/>
        </w:rPr>
        <w:t xml:space="preserve"> </w:t>
      </w:r>
      <w:r w:rsidRPr="008F2F99">
        <w:rPr>
          <w:rFonts w:ascii="Times New Roman" w:hAnsi="Times New Roman" w:cs="Times New Roman"/>
        </w:rPr>
        <w:t xml:space="preserve">(Baugh 1986). Four flakes from 34GR8 </w:t>
      </w:r>
      <w:r w:rsidRPr="008F2F99">
        <w:rPr>
          <w:rFonts w:ascii="Times New Roman" w:hAnsi="Times New Roman" w:cs="Times New Roman"/>
          <w:color w:val="000000" w:themeColor="text1"/>
        </w:rPr>
        <w:t xml:space="preserve">sourced </w:t>
      </w:r>
      <w:r w:rsidRPr="008F2F99">
        <w:rPr>
          <w:rFonts w:ascii="Times New Roman" w:hAnsi="Times New Roman" w:cs="Times New Roman"/>
        </w:rPr>
        <w:t>to the Valles Rhyolite formation</w:t>
      </w:r>
      <w:r w:rsidR="00F43275" w:rsidRPr="008F2F99">
        <w:rPr>
          <w:rFonts w:ascii="Times New Roman" w:hAnsi="Times New Roman" w:cs="Times New Roman"/>
        </w:rPr>
        <w:t>, New Mexico, over 657 km (408 mi) from 34GR8,</w:t>
      </w:r>
      <w:r w:rsidRPr="008F2F99">
        <w:rPr>
          <w:rFonts w:ascii="Times New Roman" w:hAnsi="Times New Roman" w:cs="Times New Roman"/>
        </w:rPr>
        <w:t xml:space="preserve"> and the fifth to the Cerro Toledo Rhyolite formation</w:t>
      </w:r>
      <w:r w:rsidR="00F43275" w:rsidRPr="008F2F99">
        <w:rPr>
          <w:rFonts w:ascii="Times New Roman" w:hAnsi="Times New Roman" w:cs="Times New Roman"/>
        </w:rPr>
        <w:t>, New Mexico, over 656 km (408 mi) from 34GR8</w:t>
      </w:r>
      <w:r w:rsidRPr="008F2F99">
        <w:rPr>
          <w:rFonts w:ascii="Times New Roman" w:hAnsi="Times New Roman" w:cs="Times New Roman"/>
        </w:rPr>
        <w:t>. Baugh showed that a single flake from 34CN2 site was consistent with obsidian source characterization for the Valles Rhyolite formation in New Mexico</w:t>
      </w:r>
      <w:r w:rsidR="00F43275" w:rsidRPr="008F2F99">
        <w:rPr>
          <w:rFonts w:ascii="Times New Roman" w:hAnsi="Times New Roman" w:cs="Times New Roman"/>
        </w:rPr>
        <w:t>, over 746 km (463 mi) from 34CN2</w:t>
      </w:r>
      <w:r w:rsidRPr="008F2F99">
        <w:rPr>
          <w:rFonts w:ascii="Times New Roman" w:hAnsi="Times New Roman" w:cs="Times New Roman"/>
        </w:rPr>
        <w:t>. Last, Baugh (1986) analyzed 20 flakes from the 34BK2 showing that 13 came from the Valles Rhyolite formation in New Mexico</w:t>
      </w:r>
      <w:r w:rsidR="00F43275" w:rsidRPr="008F2F99">
        <w:rPr>
          <w:rFonts w:ascii="Times New Roman" w:hAnsi="Times New Roman" w:cs="Times New Roman"/>
        </w:rPr>
        <w:t>, over 628 km (390 mi) from 34BK2</w:t>
      </w:r>
      <w:r w:rsidRPr="008F2F99">
        <w:rPr>
          <w:rFonts w:ascii="Times New Roman" w:hAnsi="Times New Roman" w:cs="Times New Roman"/>
        </w:rPr>
        <w:t>, six from the Cerro Toledo Rhyolite formation</w:t>
      </w:r>
      <w:r w:rsidR="00F43275" w:rsidRPr="008F2F99">
        <w:rPr>
          <w:rFonts w:ascii="Times New Roman" w:hAnsi="Times New Roman" w:cs="Times New Roman"/>
        </w:rPr>
        <w:t xml:space="preserve"> in New Mexico, over 627 km (390 mi) from 34BK2</w:t>
      </w:r>
      <w:r w:rsidRPr="008F2F99">
        <w:rPr>
          <w:rFonts w:ascii="Times New Roman" w:hAnsi="Times New Roman" w:cs="Times New Roman"/>
        </w:rPr>
        <w:t>, and one from the Malad formation in southeast Idaho</w:t>
      </w:r>
      <w:r w:rsidR="00F43275" w:rsidRPr="008F2F99">
        <w:rPr>
          <w:rFonts w:ascii="Times New Roman" w:hAnsi="Times New Roman" w:cs="Times New Roman"/>
        </w:rPr>
        <w:t>, over 1,373 km (853 mi) from 34BK2.</w:t>
      </w:r>
      <w:r w:rsidRPr="008F2F99">
        <w:rPr>
          <w:rFonts w:ascii="Times New Roman" w:hAnsi="Times New Roman" w:cs="Times New Roman"/>
        </w:rPr>
        <w:t xml:space="preserve"> </w:t>
      </w:r>
    </w:p>
    <w:p w14:paraId="2A8CE1AF" w14:textId="49570FF4" w:rsidR="00F43275" w:rsidRPr="008F2F99" w:rsidRDefault="00044CCC" w:rsidP="00411B10">
      <w:pPr>
        <w:spacing w:line="480" w:lineRule="auto"/>
        <w:ind w:firstLine="720"/>
        <w:rPr>
          <w:rFonts w:ascii="Times New Roman" w:hAnsi="Times New Roman" w:cs="Times New Roman"/>
        </w:rPr>
      </w:pPr>
      <w:r w:rsidRPr="008F2F99">
        <w:rPr>
          <w:rFonts w:ascii="Times New Roman" w:hAnsi="Times New Roman" w:cs="Times New Roman"/>
        </w:rPr>
        <w:t xml:space="preserve">The final example of obsidian research for the Postcontact </w:t>
      </w:r>
      <w:r w:rsidR="00F43275" w:rsidRPr="008F2F99">
        <w:rPr>
          <w:rFonts w:ascii="Times New Roman" w:hAnsi="Times New Roman" w:cs="Times New Roman"/>
        </w:rPr>
        <w:t>P</w:t>
      </w:r>
      <w:r w:rsidRPr="008F2F99">
        <w:rPr>
          <w:rFonts w:ascii="Times New Roman" w:hAnsi="Times New Roman" w:cs="Times New Roman"/>
        </w:rPr>
        <w:t xml:space="preserve">eriod in Oklahoma is a flake from 34KA3, the Deer Creek site in Kay County, north-central Oklahoma. </w:t>
      </w:r>
      <w:r w:rsidR="00F43275" w:rsidRPr="008F2F99">
        <w:rPr>
          <w:rFonts w:ascii="Times New Roman" w:hAnsi="Times New Roman" w:cs="Times New Roman"/>
        </w:rPr>
        <w:t xml:space="preserve">Dr. </w:t>
      </w:r>
      <w:r w:rsidRPr="008F2F99">
        <w:rPr>
          <w:rFonts w:ascii="Times New Roman" w:hAnsi="Times New Roman" w:cs="Times New Roman"/>
        </w:rPr>
        <w:t>Drass sent this flake to Shackley (2009) for obsidian source characterization, who determined that it was linked to the Malad formation, southeast Idaho</w:t>
      </w:r>
      <w:r w:rsidR="00F43275" w:rsidRPr="008F2F99">
        <w:rPr>
          <w:rFonts w:ascii="Times New Roman" w:hAnsi="Times New Roman" w:cs="Times New Roman"/>
        </w:rPr>
        <w:t>, over 1,459 km (907 mi) from 34KA3</w:t>
      </w:r>
      <w:r w:rsidRPr="008F2F99">
        <w:rPr>
          <w:rFonts w:ascii="Times New Roman" w:hAnsi="Times New Roman" w:cs="Times New Roman"/>
        </w:rPr>
        <w:t xml:space="preserve">. In total, 70 artifacts from six different Postcontact sites have been analyzed to date. Of those 70 artifacts, 68 </w:t>
      </w:r>
      <w:r w:rsidRPr="008F2F99">
        <w:rPr>
          <w:rFonts w:ascii="Times New Roman" w:hAnsi="Times New Roman" w:cs="Times New Roman"/>
          <w:color w:val="000000" w:themeColor="text1"/>
        </w:rPr>
        <w:t xml:space="preserve">were matched to obsidian from </w:t>
      </w:r>
      <w:r w:rsidRPr="008F2F99">
        <w:rPr>
          <w:rFonts w:ascii="Times New Roman" w:hAnsi="Times New Roman" w:cs="Times New Roman"/>
        </w:rPr>
        <w:t xml:space="preserve">the Southwest and two </w:t>
      </w:r>
      <w:r w:rsidRPr="008F2F99">
        <w:rPr>
          <w:rFonts w:ascii="Times New Roman" w:hAnsi="Times New Roman" w:cs="Times New Roman"/>
          <w:color w:val="000000" w:themeColor="text1"/>
        </w:rPr>
        <w:t xml:space="preserve">were linked </w:t>
      </w:r>
      <w:r w:rsidRPr="008F2F99">
        <w:rPr>
          <w:rFonts w:ascii="Times New Roman" w:hAnsi="Times New Roman" w:cs="Times New Roman"/>
        </w:rPr>
        <w:t>to more distant sources. Table 5.6 summarizes the research I describe above, and Figure 5.2</w:t>
      </w:r>
      <w:r w:rsidR="00F047CE" w:rsidRPr="008F2F99">
        <w:rPr>
          <w:rFonts w:ascii="Times New Roman" w:hAnsi="Times New Roman" w:cs="Times New Roman"/>
        </w:rPr>
        <w:t>4</w:t>
      </w:r>
      <w:r w:rsidRPr="008F2F99">
        <w:rPr>
          <w:rFonts w:ascii="Times New Roman" w:hAnsi="Times New Roman" w:cs="Times New Roman"/>
        </w:rPr>
        <w:t xml:space="preserve"> is a synthesis map showing </w:t>
      </w:r>
      <w:r w:rsidRPr="008F2F99">
        <w:rPr>
          <w:rFonts w:ascii="Times New Roman" w:hAnsi="Times New Roman" w:cs="Times New Roman"/>
        </w:rPr>
        <w:lastRenderedPageBreak/>
        <w:t xml:space="preserve">archaeological sites covered in this section and the results of my EDXRF samples in the next section. </w:t>
      </w:r>
    </w:p>
    <w:p w14:paraId="1B2F4F9F" w14:textId="76580A37" w:rsidR="00044CCC" w:rsidRPr="008F2F99" w:rsidRDefault="00044CCC" w:rsidP="00044CCC">
      <w:pPr>
        <w:spacing w:line="480" w:lineRule="auto"/>
        <w:jc w:val="center"/>
        <w:outlineLvl w:val="0"/>
        <w:rPr>
          <w:rFonts w:ascii="Times New Roman" w:hAnsi="Times New Roman" w:cs="Times New Roman"/>
          <w:b/>
        </w:rPr>
      </w:pPr>
      <w:r w:rsidRPr="008F2F99">
        <w:rPr>
          <w:rFonts w:ascii="Times New Roman" w:hAnsi="Times New Roman" w:cs="Times New Roman"/>
          <w:b/>
        </w:rPr>
        <w:t>Table 5.6: Postcontact Obsidian in Oklahoma</w:t>
      </w:r>
    </w:p>
    <w:tbl>
      <w:tblPr>
        <w:tblW w:w="8815" w:type="dxa"/>
        <w:jc w:val="center"/>
        <w:tblLook w:val="04A0" w:firstRow="1" w:lastRow="0" w:firstColumn="1" w:lastColumn="0" w:noHBand="0" w:noVBand="1"/>
      </w:tblPr>
      <w:tblGrid>
        <w:gridCol w:w="1795"/>
        <w:gridCol w:w="1080"/>
        <w:gridCol w:w="1710"/>
        <w:gridCol w:w="2075"/>
        <w:gridCol w:w="2155"/>
      </w:tblGrid>
      <w:tr w:rsidR="00044CCC" w:rsidRPr="008F2F99" w14:paraId="43EBDC67" w14:textId="77777777" w:rsidTr="00BF137F">
        <w:trPr>
          <w:trHeight w:val="320"/>
          <w:jc w:val="center"/>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0E41BC"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Site</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FC7AE7"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Artifact</w:t>
            </w:r>
          </w:p>
        </w:tc>
        <w:tc>
          <w:tcPr>
            <w:tcW w:w="1710" w:type="dxa"/>
            <w:tcBorders>
              <w:top w:val="single" w:sz="4" w:space="0" w:color="auto"/>
              <w:left w:val="nil"/>
              <w:bottom w:val="single" w:sz="4" w:space="0" w:color="auto"/>
              <w:right w:val="dotted" w:sz="4" w:space="0" w:color="auto"/>
            </w:tcBorders>
            <w:shd w:val="clear" w:color="auto" w:fill="D9D9D9" w:themeFill="background1" w:themeFillShade="D9"/>
            <w:noWrap/>
            <w:vAlign w:val="center"/>
            <w:hideMark/>
          </w:tcPr>
          <w:p w14:paraId="6303ACD6"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Source</w:t>
            </w:r>
          </w:p>
        </w:tc>
        <w:tc>
          <w:tcPr>
            <w:tcW w:w="2075" w:type="dxa"/>
            <w:tcBorders>
              <w:top w:val="single" w:sz="4" w:space="0" w:color="auto"/>
              <w:left w:val="dotted" w:sz="4" w:space="0" w:color="auto"/>
              <w:bottom w:val="single" w:sz="4" w:space="0" w:color="auto"/>
              <w:right w:val="dotted" w:sz="4" w:space="0" w:color="auto"/>
            </w:tcBorders>
            <w:shd w:val="clear" w:color="auto" w:fill="D9D9D9" w:themeFill="background1" w:themeFillShade="D9"/>
            <w:noWrap/>
            <w:vAlign w:val="center"/>
            <w:hideMark/>
          </w:tcPr>
          <w:p w14:paraId="1F0A6692"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 </w:t>
            </w:r>
          </w:p>
        </w:tc>
        <w:tc>
          <w:tcPr>
            <w:tcW w:w="2155" w:type="dxa"/>
            <w:tcBorders>
              <w:top w:val="single" w:sz="4" w:space="0" w:color="auto"/>
              <w:left w:val="dotted" w:sz="4" w:space="0" w:color="auto"/>
              <w:bottom w:val="single" w:sz="4" w:space="0" w:color="auto"/>
              <w:right w:val="single" w:sz="4" w:space="0" w:color="auto"/>
            </w:tcBorders>
            <w:shd w:val="clear" w:color="auto" w:fill="D9D9D9" w:themeFill="background1" w:themeFillShade="D9"/>
            <w:noWrap/>
            <w:vAlign w:val="center"/>
            <w:hideMark/>
          </w:tcPr>
          <w:p w14:paraId="6D0DC282" w14:textId="77777777" w:rsidR="00044CCC" w:rsidRPr="008F2F99" w:rsidRDefault="00044CCC" w:rsidP="00BF137F">
            <w:pPr>
              <w:rPr>
                <w:rFonts w:ascii="Times New Roman" w:eastAsia="Times New Roman" w:hAnsi="Times New Roman" w:cs="Times New Roman"/>
                <w:b/>
                <w:bCs/>
                <w:color w:val="000000"/>
              </w:rPr>
            </w:pPr>
            <w:r w:rsidRPr="008F2F99">
              <w:rPr>
                <w:rFonts w:ascii="Times New Roman" w:eastAsia="Times New Roman" w:hAnsi="Times New Roman" w:cs="Times New Roman"/>
                <w:b/>
                <w:bCs/>
                <w:color w:val="000000"/>
              </w:rPr>
              <w:t> </w:t>
            </w:r>
          </w:p>
        </w:tc>
      </w:tr>
      <w:tr w:rsidR="00044CCC" w:rsidRPr="008F2F99" w14:paraId="62C0EF4E" w14:textId="77777777" w:rsidTr="00BF137F">
        <w:trPr>
          <w:trHeight w:val="32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4A7339E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34BK2</w:t>
            </w:r>
          </w:p>
        </w:tc>
        <w:tc>
          <w:tcPr>
            <w:tcW w:w="1080" w:type="dxa"/>
            <w:tcBorders>
              <w:top w:val="nil"/>
              <w:left w:val="nil"/>
              <w:bottom w:val="single" w:sz="4" w:space="0" w:color="auto"/>
              <w:right w:val="single" w:sz="4" w:space="0" w:color="auto"/>
            </w:tcBorders>
            <w:shd w:val="clear" w:color="auto" w:fill="auto"/>
            <w:noWrap/>
            <w:vAlign w:val="center"/>
            <w:hideMark/>
          </w:tcPr>
          <w:p w14:paraId="41812EA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1710" w:type="dxa"/>
            <w:tcBorders>
              <w:top w:val="nil"/>
              <w:left w:val="nil"/>
              <w:bottom w:val="single" w:sz="4" w:space="0" w:color="auto"/>
              <w:right w:val="dotted" w:sz="4" w:space="0" w:color="auto"/>
            </w:tcBorders>
            <w:shd w:val="clear" w:color="auto" w:fill="auto"/>
            <w:noWrap/>
            <w:vAlign w:val="center"/>
            <w:hideMark/>
          </w:tcPr>
          <w:p w14:paraId="13E6BCE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207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5EA4277"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2155" w:type="dxa"/>
            <w:tcBorders>
              <w:top w:val="nil"/>
              <w:left w:val="dotted" w:sz="4" w:space="0" w:color="auto"/>
              <w:bottom w:val="single" w:sz="4" w:space="0" w:color="auto"/>
              <w:right w:val="single" w:sz="4" w:space="0" w:color="auto"/>
            </w:tcBorders>
            <w:shd w:val="clear" w:color="auto" w:fill="auto"/>
            <w:noWrap/>
            <w:vAlign w:val="center"/>
            <w:hideMark/>
          </w:tcPr>
          <w:p w14:paraId="5704807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r>
      <w:tr w:rsidR="00044CCC" w:rsidRPr="008F2F99" w14:paraId="6D4E7D8F" w14:textId="77777777" w:rsidTr="00BF137F">
        <w:trPr>
          <w:trHeight w:val="32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1EA9654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34RM14</w:t>
            </w:r>
          </w:p>
        </w:tc>
        <w:tc>
          <w:tcPr>
            <w:tcW w:w="1080" w:type="dxa"/>
            <w:tcBorders>
              <w:top w:val="nil"/>
              <w:left w:val="nil"/>
              <w:bottom w:val="single" w:sz="4" w:space="0" w:color="auto"/>
              <w:right w:val="single" w:sz="4" w:space="0" w:color="auto"/>
            </w:tcBorders>
            <w:shd w:val="clear" w:color="auto" w:fill="auto"/>
            <w:noWrap/>
            <w:vAlign w:val="center"/>
            <w:hideMark/>
          </w:tcPr>
          <w:p w14:paraId="639ECB0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1710" w:type="dxa"/>
            <w:tcBorders>
              <w:top w:val="nil"/>
              <w:left w:val="nil"/>
              <w:bottom w:val="single" w:sz="4" w:space="0" w:color="auto"/>
              <w:right w:val="dotted" w:sz="4" w:space="0" w:color="auto"/>
            </w:tcBorders>
            <w:shd w:val="clear" w:color="auto" w:fill="auto"/>
            <w:noWrap/>
            <w:vAlign w:val="center"/>
            <w:hideMark/>
          </w:tcPr>
          <w:p w14:paraId="5DE09A65"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207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C900B6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2155" w:type="dxa"/>
            <w:tcBorders>
              <w:top w:val="nil"/>
              <w:left w:val="dotted" w:sz="4" w:space="0" w:color="auto"/>
              <w:bottom w:val="single" w:sz="4" w:space="0" w:color="auto"/>
              <w:right w:val="single" w:sz="4" w:space="0" w:color="auto"/>
            </w:tcBorders>
            <w:shd w:val="clear" w:color="auto" w:fill="auto"/>
            <w:noWrap/>
            <w:vAlign w:val="center"/>
            <w:hideMark/>
          </w:tcPr>
          <w:p w14:paraId="0D11574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58BD47B1" w14:textId="77777777" w:rsidTr="00BF137F">
        <w:trPr>
          <w:trHeight w:val="32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733C252"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34WA2</w:t>
            </w:r>
          </w:p>
        </w:tc>
        <w:tc>
          <w:tcPr>
            <w:tcW w:w="1080" w:type="dxa"/>
            <w:tcBorders>
              <w:top w:val="nil"/>
              <w:left w:val="nil"/>
              <w:bottom w:val="single" w:sz="4" w:space="0" w:color="auto"/>
              <w:right w:val="single" w:sz="4" w:space="0" w:color="auto"/>
            </w:tcBorders>
            <w:shd w:val="clear" w:color="auto" w:fill="auto"/>
            <w:noWrap/>
            <w:vAlign w:val="center"/>
            <w:hideMark/>
          </w:tcPr>
          <w:p w14:paraId="17B2A8DF"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1710" w:type="dxa"/>
            <w:tcBorders>
              <w:top w:val="nil"/>
              <w:left w:val="nil"/>
              <w:bottom w:val="single" w:sz="4" w:space="0" w:color="auto"/>
              <w:right w:val="dotted" w:sz="4" w:space="0" w:color="auto"/>
            </w:tcBorders>
            <w:shd w:val="clear" w:color="auto" w:fill="auto"/>
            <w:noWrap/>
            <w:vAlign w:val="center"/>
            <w:hideMark/>
          </w:tcPr>
          <w:p w14:paraId="3C0527D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207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CD618C1"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2155" w:type="dxa"/>
            <w:tcBorders>
              <w:top w:val="nil"/>
              <w:left w:val="dotted" w:sz="4" w:space="0" w:color="auto"/>
              <w:bottom w:val="single" w:sz="4" w:space="0" w:color="auto"/>
              <w:right w:val="single" w:sz="4" w:space="0" w:color="auto"/>
            </w:tcBorders>
            <w:shd w:val="clear" w:color="auto" w:fill="auto"/>
            <w:noWrap/>
            <w:vAlign w:val="center"/>
            <w:hideMark/>
          </w:tcPr>
          <w:p w14:paraId="2C80800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El Rechuelos Rhyolite</w:t>
            </w:r>
          </w:p>
        </w:tc>
      </w:tr>
      <w:tr w:rsidR="00044CCC" w:rsidRPr="008F2F99" w14:paraId="6B157802" w14:textId="77777777" w:rsidTr="00BF137F">
        <w:trPr>
          <w:trHeight w:val="32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0742A6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34GR8</w:t>
            </w:r>
          </w:p>
        </w:tc>
        <w:tc>
          <w:tcPr>
            <w:tcW w:w="1080" w:type="dxa"/>
            <w:tcBorders>
              <w:top w:val="nil"/>
              <w:left w:val="nil"/>
              <w:bottom w:val="single" w:sz="4" w:space="0" w:color="auto"/>
              <w:right w:val="single" w:sz="4" w:space="0" w:color="auto"/>
            </w:tcBorders>
            <w:shd w:val="clear" w:color="auto" w:fill="auto"/>
            <w:noWrap/>
            <w:vAlign w:val="center"/>
            <w:hideMark/>
          </w:tcPr>
          <w:p w14:paraId="338B170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Flakes</w:t>
            </w:r>
          </w:p>
        </w:tc>
        <w:tc>
          <w:tcPr>
            <w:tcW w:w="1710" w:type="dxa"/>
            <w:tcBorders>
              <w:top w:val="nil"/>
              <w:left w:val="nil"/>
              <w:bottom w:val="single" w:sz="4" w:space="0" w:color="auto"/>
              <w:right w:val="dotted" w:sz="4" w:space="0" w:color="auto"/>
            </w:tcBorders>
            <w:shd w:val="clear" w:color="auto" w:fill="auto"/>
            <w:noWrap/>
            <w:vAlign w:val="center"/>
            <w:hideMark/>
          </w:tcPr>
          <w:p w14:paraId="79FFDD3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207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7D71146"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Cerro Toledo Rhyolite</w:t>
            </w:r>
          </w:p>
        </w:tc>
        <w:tc>
          <w:tcPr>
            <w:tcW w:w="2155" w:type="dxa"/>
            <w:tcBorders>
              <w:top w:val="nil"/>
              <w:left w:val="dotted" w:sz="4" w:space="0" w:color="auto"/>
              <w:bottom w:val="single" w:sz="4" w:space="0" w:color="auto"/>
              <w:right w:val="single" w:sz="4" w:space="0" w:color="auto"/>
            </w:tcBorders>
            <w:shd w:val="clear" w:color="auto" w:fill="auto"/>
            <w:noWrap/>
            <w:vAlign w:val="center"/>
            <w:hideMark/>
          </w:tcPr>
          <w:p w14:paraId="40BE998C"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6FE6FF98" w14:textId="77777777" w:rsidTr="00BF137F">
        <w:trPr>
          <w:trHeight w:val="32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31A9D10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34CN2</w:t>
            </w:r>
          </w:p>
        </w:tc>
        <w:tc>
          <w:tcPr>
            <w:tcW w:w="1080" w:type="dxa"/>
            <w:tcBorders>
              <w:top w:val="nil"/>
              <w:left w:val="nil"/>
              <w:bottom w:val="single" w:sz="4" w:space="0" w:color="auto"/>
              <w:right w:val="single" w:sz="4" w:space="0" w:color="auto"/>
            </w:tcBorders>
            <w:shd w:val="clear" w:color="auto" w:fill="auto"/>
            <w:noWrap/>
            <w:vAlign w:val="center"/>
            <w:hideMark/>
          </w:tcPr>
          <w:p w14:paraId="5AC3B29B"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1710" w:type="dxa"/>
            <w:tcBorders>
              <w:top w:val="nil"/>
              <w:left w:val="nil"/>
              <w:bottom w:val="single" w:sz="4" w:space="0" w:color="auto"/>
              <w:right w:val="dotted" w:sz="4" w:space="0" w:color="auto"/>
            </w:tcBorders>
            <w:shd w:val="clear" w:color="auto" w:fill="auto"/>
            <w:noWrap/>
            <w:vAlign w:val="center"/>
            <w:hideMark/>
          </w:tcPr>
          <w:p w14:paraId="20A7DAB3"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Valles Rhyolite</w:t>
            </w:r>
          </w:p>
        </w:tc>
        <w:tc>
          <w:tcPr>
            <w:tcW w:w="207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27DB834"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2155" w:type="dxa"/>
            <w:tcBorders>
              <w:top w:val="nil"/>
              <w:left w:val="dotted" w:sz="4" w:space="0" w:color="auto"/>
              <w:bottom w:val="single" w:sz="4" w:space="0" w:color="auto"/>
              <w:right w:val="single" w:sz="4" w:space="0" w:color="auto"/>
            </w:tcBorders>
            <w:shd w:val="clear" w:color="auto" w:fill="auto"/>
            <w:noWrap/>
            <w:vAlign w:val="center"/>
            <w:hideMark/>
          </w:tcPr>
          <w:p w14:paraId="0C107F0E"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r w:rsidR="00044CCC" w:rsidRPr="008F2F99" w14:paraId="31BAE225" w14:textId="77777777" w:rsidTr="00BF137F">
        <w:trPr>
          <w:trHeight w:val="32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0BE85D5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34KA3</w:t>
            </w:r>
          </w:p>
        </w:tc>
        <w:tc>
          <w:tcPr>
            <w:tcW w:w="1080" w:type="dxa"/>
            <w:tcBorders>
              <w:top w:val="nil"/>
              <w:left w:val="nil"/>
              <w:bottom w:val="single" w:sz="4" w:space="0" w:color="auto"/>
              <w:right w:val="single" w:sz="4" w:space="0" w:color="auto"/>
            </w:tcBorders>
            <w:shd w:val="clear" w:color="auto" w:fill="auto"/>
            <w:noWrap/>
            <w:vAlign w:val="center"/>
            <w:hideMark/>
          </w:tcPr>
          <w:p w14:paraId="6C50798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Flake</w:t>
            </w:r>
          </w:p>
        </w:tc>
        <w:tc>
          <w:tcPr>
            <w:tcW w:w="1710" w:type="dxa"/>
            <w:tcBorders>
              <w:top w:val="nil"/>
              <w:left w:val="nil"/>
              <w:bottom w:val="single" w:sz="4" w:space="0" w:color="auto"/>
              <w:right w:val="dotted" w:sz="4" w:space="0" w:color="auto"/>
            </w:tcBorders>
            <w:shd w:val="clear" w:color="auto" w:fill="auto"/>
            <w:noWrap/>
            <w:vAlign w:val="center"/>
            <w:hideMark/>
          </w:tcPr>
          <w:p w14:paraId="665374CD"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Malad</w:t>
            </w:r>
          </w:p>
        </w:tc>
        <w:tc>
          <w:tcPr>
            <w:tcW w:w="207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AB4DC60"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c>
          <w:tcPr>
            <w:tcW w:w="2155" w:type="dxa"/>
            <w:tcBorders>
              <w:top w:val="nil"/>
              <w:left w:val="dotted" w:sz="4" w:space="0" w:color="auto"/>
              <w:bottom w:val="single" w:sz="4" w:space="0" w:color="auto"/>
              <w:right w:val="single" w:sz="4" w:space="0" w:color="auto"/>
            </w:tcBorders>
            <w:shd w:val="clear" w:color="auto" w:fill="auto"/>
            <w:noWrap/>
            <w:vAlign w:val="center"/>
            <w:hideMark/>
          </w:tcPr>
          <w:p w14:paraId="77772B09" w14:textId="77777777" w:rsidR="00044CCC" w:rsidRPr="008F2F99" w:rsidRDefault="00044CCC" w:rsidP="00BF137F">
            <w:pPr>
              <w:rPr>
                <w:rFonts w:ascii="Times New Roman" w:eastAsia="Times New Roman" w:hAnsi="Times New Roman" w:cs="Times New Roman"/>
                <w:color w:val="000000"/>
              </w:rPr>
            </w:pPr>
            <w:r w:rsidRPr="008F2F99">
              <w:rPr>
                <w:rFonts w:ascii="Times New Roman" w:eastAsia="Times New Roman" w:hAnsi="Times New Roman" w:cs="Times New Roman"/>
                <w:color w:val="000000"/>
              </w:rPr>
              <w:t> </w:t>
            </w:r>
          </w:p>
        </w:tc>
      </w:tr>
    </w:tbl>
    <w:p w14:paraId="6982723E" w14:textId="77777777" w:rsidR="00044CCC" w:rsidRPr="008F2F99" w:rsidRDefault="00044CCC" w:rsidP="00044CCC">
      <w:pPr>
        <w:spacing w:line="480" w:lineRule="auto"/>
        <w:rPr>
          <w:rFonts w:ascii="Times New Roman" w:hAnsi="Times New Roman" w:cs="Times New Roman"/>
        </w:rPr>
      </w:pPr>
    </w:p>
    <w:p w14:paraId="4C659555" w14:textId="77777777" w:rsidR="00044CCC" w:rsidRPr="008F2F99" w:rsidRDefault="00044CCC" w:rsidP="00044CCC">
      <w:pPr>
        <w:spacing w:line="480" w:lineRule="auto"/>
        <w:rPr>
          <w:rFonts w:ascii="Times New Roman" w:hAnsi="Times New Roman" w:cs="Times New Roman"/>
          <w:b/>
        </w:rPr>
        <w:sectPr w:rsidR="00044CCC" w:rsidRPr="008F2F99" w:rsidSect="000C12E4">
          <w:headerReference w:type="default" r:id="rId83"/>
          <w:pgSz w:w="12240" w:h="15840"/>
          <w:pgMar w:top="1440" w:right="1440" w:bottom="1440" w:left="1440" w:header="720" w:footer="720" w:gutter="0"/>
          <w:cols w:space="720"/>
          <w:docGrid w:linePitch="360"/>
        </w:sectPr>
      </w:pPr>
    </w:p>
    <w:p w14:paraId="701EAB6D" w14:textId="268E3136"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lastRenderedPageBreak/>
        <w:t>Figure 5.</w:t>
      </w:r>
      <w:r w:rsidR="00C8129F" w:rsidRPr="008F2F99">
        <w:rPr>
          <w:rFonts w:ascii="Times New Roman" w:hAnsi="Times New Roman" w:cs="Times New Roman"/>
          <w:b/>
        </w:rPr>
        <w:t>17</w:t>
      </w:r>
      <w:r w:rsidRPr="008F2F99">
        <w:rPr>
          <w:rFonts w:ascii="Times New Roman" w:hAnsi="Times New Roman" w:cs="Times New Roman"/>
          <w:b/>
        </w:rPr>
        <w:t>: Postcontact Obsidian in Oklahoma</w:t>
      </w:r>
    </w:p>
    <w:p w14:paraId="63A374B9" w14:textId="77777777"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noProof/>
        </w:rPr>
        <w:drawing>
          <wp:inline distT="0" distB="0" distL="0" distR="0" wp14:anchorId="12E57246" wp14:editId="3E937536">
            <wp:extent cx="7772400" cy="5181600"/>
            <wp:effectExtent l="12700" t="12700" r="12700" b="12700"/>
            <wp:docPr id="514552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52529" name="Picture 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10C1CE6D" w14:textId="77777777" w:rsidR="00044CCC" w:rsidRPr="008F2F99" w:rsidRDefault="00044CCC" w:rsidP="00044CCC">
      <w:pPr>
        <w:spacing w:line="480" w:lineRule="auto"/>
        <w:rPr>
          <w:rFonts w:ascii="Times New Roman" w:hAnsi="Times New Roman" w:cs="Times New Roman"/>
          <w:b/>
        </w:rPr>
        <w:sectPr w:rsidR="00044CCC" w:rsidRPr="008F2F99" w:rsidSect="00B960F8">
          <w:headerReference w:type="default" r:id="rId85"/>
          <w:pgSz w:w="15840" w:h="12240" w:orient="landscape"/>
          <w:pgMar w:top="1440" w:right="1440" w:bottom="1440" w:left="1440" w:header="720" w:footer="720" w:gutter="0"/>
          <w:cols w:space="720"/>
          <w:docGrid w:linePitch="360"/>
        </w:sectPr>
      </w:pPr>
    </w:p>
    <w:p w14:paraId="7618F0AE" w14:textId="77777777" w:rsidR="00044CCC" w:rsidRPr="008F2F99" w:rsidRDefault="00044CCC" w:rsidP="00044CCC">
      <w:pPr>
        <w:spacing w:line="480" w:lineRule="auto"/>
        <w:rPr>
          <w:rFonts w:ascii="Times New Roman" w:hAnsi="Times New Roman" w:cs="Times New Roman"/>
          <w:bCs/>
          <w:u w:val="single"/>
        </w:rPr>
      </w:pPr>
      <w:r w:rsidRPr="008F2F99">
        <w:rPr>
          <w:rFonts w:ascii="Times New Roman" w:hAnsi="Times New Roman" w:cs="Times New Roman"/>
          <w:bCs/>
          <w:u w:val="single"/>
        </w:rPr>
        <w:lastRenderedPageBreak/>
        <w:t>EDXRF Results: Postcontact Period</w:t>
      </w:r>
    </w:p>
    <w:p w14:paraId="35D62F2F" w14:textId="55E89BF4"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 xml:space="preserve">My study of obsidian in Oklahoma provided new EDXRF data and obsidian source characterization information for </w:t>
      </w:r>
      <w:r w:rsidR="00B2198C" w:rsidRPr="008F2F99">
        <w:rPr>
          <w:rFonts w:ascii="Times New Roman" w:hAnsi="Times New Roman" w:cs="Times New Roman"/>
          <w:bCs/>
        </w:rPr>
        <w:t>13</w:t>
      </w:r>
      <w:r w:rsidRPr="008F2F99">
        <w:rPr>
          <w:rFonts w:ascii="Times New Roman" w:hAnsi="Times New Roman" w:cs="Times New Roman"/>
          <w:bCs/>
        </w:rPr>
        <w:t xml:space="preserve"> artifacts from </w:t>
      </w:r>
      <w:r w:rsidR="00B2198C" w:rsidRPr="008F2F99">
        <w:rPr>
          <w:rFonts w:ascii="Times New Roman" w:hAnsi="Times New Roman" w:cs="Times New Roman"/>
          <w:bCs/>
        </w:rPr>
        <w:t>four</w:t>
      </w:r>
      <w:r w:rsidRPr="008F2F99">
        <w:rPr>
          <w:rFonts w:ascii="Times New Roman" w:hAnsi="Times New Roman" w:cs="Times New Roman"/>
          <w:bCs/>
        </w:rPr>
        <w:t xml:space="preserve"> Postcontact Period sites. Three obsidian artifacts from site 34MR10 in Murray County, Oklahoma all sourced to the Valles Rhyolite formation</w:t>
      </w:r>
      <w:r w:rsidR="00F43275" w:rsidRPr="008F2F99">
        <w:rPr>
          <w:rFonts w:ascii="Times New Roman" w:hAnsi="Times New Roman" w:cs="Times New Roman"/>
          <w:bCs/>
        </w:rPr>
        <w:t>, over 881 km (</w:t>
      </w:r>
      <w:r w:rsidR="00E63A8C" w:rsidRPr="008F2F99">
        <w:rPr>
          <w:rFonts w:ascii="Times New Roman" w:hAnsi="Times New Roman" w:cs="Times New Roman"/>
          <w:bCs/>
        </w:rPr>
        <w:t>547 mi) from 34MR10</w:t>
      </w:r>
      <w:r w:rsidRPr="008F2F99">
        <w:rPr>
          <w:rFonts w:ascii="Times New Roman" w:hAnsi="Times New Roman" w:cs="Times New Roman"/>
          <w:bCs/>
        </w:rPr>
        <w:t xml:space="preserve"> (Table 5.2; Figure 5.</w:t>
      </w:r>
      <w:r w:rsidR="00C8129F" w:rsidRPr="008F2F99">
        <w:rPr>
          <w:rFonts w:ascii="Times New Roman" w:hAnsi="Times New Roman" w:cs="Times New Roman"/>
          <w:bCs/>
        </w:rPr>
        <w:t>17</w:t>
      </w:r>
      <w:r w:rsidRPr="008F2F99">
        <w:rPr>
          <w:rFonts w:ascii="Times New Roman" w:hAnsi="Times New Roman" w:cs="Times New Roman"/>
          <w:bCs/>
        </w:rPr>
        <w:t xml:space="preserve">; Appendix B). An obsidian Fresno-like PPK </w:t>
      </w:r>
      <w:r w:rsidR="00E63A8C" w:rsidRPr="008F2F99">
        <w:rPr>
          <w:rFonts w:ascii="Times New Roman" w:hAnsi="Times New Roman" w:cs="Times New Roman"/>
          <w:bCs/>
        </w:rPr>
        <w:t xml:space="preserve">(750 – 250 B.P.) [Duncan et al. 2007], artifact </w:t>
      </w:r>
      <w:r w:rsidRPr="008F2F99">
        <w:rPr>
          <w:rFonts w:ascii="Times New Roman" w:hAnsi="Times New Roman" w:cs="Times New Roman"/>
          <w:bCs/>
        </w:rPr>
        <w:t>#1869</w:t>
      </w:r>
      <w:r w:rsidR="00E63A8C" w:rsidRPr="008F2F99">
        <w:rPr>
          <w:rFonts w:ascii="Times New Roman" w:hAnsi="Times New Roman" w:cs="Times New Roman"/>
          <w:bCs/>
        </w:rPr>
        <w:t>,</w:t>
      </w:r>
      <w:r w:rsidRPr="008F2F99">
        <w:rPr>
          <w:rFonts w:ascii="Times New Roman" w:hAnsi="Times New Roman" w:cs="Times New Roman"/>
          <w:bCs/>
        </w:rPr>
        <w:t xml:space="preserve"> and an obsidian flake</w:t>
      </w:r>
      <w:r w:rsidR="00E63A8C" w:rsidRPr="008F2F99">
        <w:rPr>
          <w:rFonts w:ascii="Times New Roman" w:hAnsi="Times New Roman" w:cs="Times New Roman"/>
          <w:bCs/>
        </w:rPr>
        <w:t xml:space="preserve">, artifact </w:t>
      </w:r>
      <w:r w:rsidRPr="008F2F99">
        <w:rPr>
          <w:rFonts w:ascii="Times New Roman" w:hAnsi="Times New Roman" w:cs="Times New Roman"/>
          <w:bCs/>
        </w:rPr>
        <w:t>#1870</w:t>
      </w:r>
      <w:r w:rsidR="00E63A8C" w:rsidRPr="008F2F99">
        <w:rPr>
          <w:rFonts w:ascii="Times New Roman" w:hAnsi="Times New Roman" w:cs="Times New Roman"/>
          <w:bCs/>
        </w:rPr>
        <w:t>,</w:t>
      </w:r>
      <w:r w:rsidRPr="008F2F99">
        <w:rPr>
          <w:rFonts w:ascii="Times New Roman" w:hAnsi="Times New Roman" w:cs="Times New Roman"/>
          <w:bCs/>
        </w:rPr>
        <w:t xml:space="preserve"> from 34MR10 hailed from a collection at the OAS. Similarly, another obsidian flake (#1487) from 34MR10 came from a collection held at the SNOMNH. A comparatively large and rough biface fragment from site 34JF1 (#1765) and held in a collection at the Museum of the Great Plains (MGP) sourced to the Obsidian Cliff formation in northwest Wyoming</w:t>
      </w:r>
      <w:r w:rsidR="00E63A8C" w:rsidRPr="008F2F99">
        <w:rPr>
          <w:rFonts w:ascii="Times New Roman" w:hAnsi="Times New Roman" w:cs="Times New Roman"/>
          <w:bCs/>
        </w:rPr>
        <w:t>, over 1,645 km (1,022 mi) from 34JF1</w:t>
      </w:r>
      <w:r w:rsidRPr="008F2F99">
        <w:rPr>
          <w:rFonts w:ascii="Times New Roman" w:hAnsi="Times New Roman" w:cs="Times New Roman"/>
          <w:bCs/>
        </w:rPr>
        <w:t xml:space="preserve"> (Table 5.2; Figure 5.</w:t>
      </w:r>
      <w:r w:rsidR="00C8129F" w:rsidRPr="008F2F99">
        <w:rPr>
          <w:rFonts w:ascii="Times New Roman" w:hAnsi="Times New Roman" w:cs="Times New Roman"/>
          <w:bCs/>
        </w:rPr>
        <w:t>17</w:t>
      </w:r>
      <w:r w:rsidRPr="008F2F99">
        <w:rPr>
          <w:rFonts w:ascii="Times New Roman" w:hAnsi="Times New Roman" w:cs="Times New Roman"/>
          <w:bCs/>
        </w:rPr>
        <w:t>; Appendix B).</w:t>
      </w:r>
    </w:p>
    <w:p w14:paraId="74DCEE2B" w14:textId="63C84747"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r>
      <w:r w:rsidR="00B2198C" w:rsidRPr="008F2F99">
        <w:rPr>
          <w:rFonts w:ascii="Times New Roman" w:hAnsi="Times New Roman" w:cs="Times New Roman"/>
          <w:bCs/>
        </w:rPr>
        <w:t>Five</w:t>
      </w:r>
      <w:r w:rsidRPr="008F2F99">
        <w:rPr>
          <w:rFonts w:ascii="Times New Roman" w:hAnsi="Times New Roman" w:cs="Times New Roman"/>
          <w:bCs/>
        </w:rPr>
        <w:t xml:space="preserve"> obsidian artifacts dating to the Postcontact Period were found at site 34WA2 in Washita County, Oklahoma. These five artifacts are from the Hemmingway Collection housed at the SNOMNH and include two obsidian flakes (#1601 and #1604), and three Fresno-like PPKs (#1944, #1948, and #1951)</w:t>
      </w:r>
      <w:r w:rsidR="00E63A8C" w:rsidRPr="008F2F99">
        <w:rPr>
          <w:rFonts w:ascii="Times New Roman" w:hAnsi="Times New Roman" w:cs="Times New Roman"/>
          <w:bCs/>
        </w:rPr>
        <w:t xml:space="preserve"> [750 – 250 B.P.] {Duncan et al. 2007}</w:t>
      </w:r>
      <w:r w:rsidRPr="008F2F99">
        <w:rPr>
          <w:rFonts w:ascii="Times New Roman" w:hAnsi="Times New Roman" w:cs="Times New Roman"/>
          <w:bCs/>
        </w:rPr>
        <w:t xml:space="preserve">. Four of these obsidian artifacts (#1604, #1944, #1948, and #1951) sourced to the Valles Rhyolite formation </w:t>
      </w:r>
      <w:r w:rsidR="00E63A8C" w:rsidRPr="008F2F99">
        <w:rPr>
          <w:rFonts w:ascii="Times New Roman" w:hAnsi="Times New Roman" w:cs="Times New Roman"/>
          <w:bCs/>
        </w:rPr>
        <w:t xml:space="preserve">in New Mexico, over 671 km (417 mi) from 34WA2 </w:t>
      </w:r>
      <w:r w:rsidRPr="008F2F99">
        <w:rPr>
          <w:rFonts w:ascii="Times New Roman" w:hAnsi="Times New Roman" w:cs="Times New Roman"/>
          <w:bCs/>
        </w:rPr>
        <w:t>(Table 5.2; Figure 5.</w:t>
      </w:r>
      <w:r w:rsidR="00C8129F" w:rsidRPr="008F2F99">
        <w:rPr>
          <w:rFonts w:ascii="Times New Roman" w:hAnsi="Times New Roman" w:cs="Times New Roman"/>
          <w:bCs/>
        </w:rPr>
        <w:t>17</w:t>
      </w:r>
      <w:r w:rsidRPr="008F2F99">
        <w:rPr>
          <w:rFonts w:ascii="Times New Roman" w:hAnsi="Times New Roman" w:cs="Times New Roman"/>
          <w:bCs/>
        </w:rPr>
        <w:t xml:space="preserve">; Appendix B). Artifact #1601 from site 34WA2 sourced to the Cerro Toledo Rhyolite formation </w:t>
      </w:r>
      <w:r w:rsidR="00E63A8C" w:rsidRPr="008F2F99">
        <w:rPr>
          <w:rFonts w:ascii="Times New Roman" w:hAnsi="Times New Roman" w:cs="Times New Roman"/>
          <w:bCs/>
        </w:rPr>
        <w:t xml:space="preserve">in New Mexico, over 670 km (416 mi) from 34WA2 </w:t>
      </w:r>
      <w:r w:rsidRPr="008F2F99">
        <w:rPr>
          <w:rFonts w:ascii="Times New Roman" w:hAnsi="Times New Roman" w:cs="Times New Roman"/>
          <w:bCs/>
        </w:rPr>
        <w:t>(Table 5.2; Figure 5.2</w:t>
      </w:r>
      <w:r w:rsidR="006E64C9" w:rsidRPr="008F2F99">
        <w:rPr>
          <w:rFonts w:ascii="Times New Roman" w:hAnsi="Times New Roman" w:cs="Times New Roman"/>
          <w:bCs/>
        </w:rPr>
        <w:t>4</w:t>
      </w:r>
      <w:r w:rsidRPr="008F2F99">
        <w:rPr>
          <w:rFonts w:ascii="Times New Roman" w:hAnsi="Times New Roman" w:cs="Times New Roman"/>
          <w:bCs/>
        </w:rPr>
        <w:t>; Appendix B).</w:t>
      </w:r>
    </w:p>
    <w:p w14:paraId="076BF469" w14:textId="1F812286" w:rsidR="00411B10" w:rsidRPr="008F2F99" w:rsidRDefault="00411B10" w:rsidP="00044CCC">
      <w:pPr>
        <w:spacing w:line="480" w:lineRule="auto"/>
        <w:rPr>
          <w:rFonts w:ascii="Times New Roman" w:hAnsi="Times New Roman" w:cs="Times New Roman"/>
          <w:bCs/>
        </w:rPr>
      </w:pPr>
      <w:r w:rsidRPr="008F2F99">
        <w:rPr>
          <w:rFonts w:ascii="Times New Roman" w:hAnsi="Times New Roman" w:cs="Times New Roman"/>
          <w:bCs/>
        </w:rPr>
        <w:tab/>
        <w:t xml:space="preserve">I analyzed three PPKs (#2010, #2075, and #2097) from site 34RM14 in Roger Mills County, Oklahoma belonging to collections at the SNOMNH. Two of these PPKs are Harrell-like (#2010 and #2097) [900 – 200 B.P.] {Duncan et al. 2007} and the other is Fresno-like (#2075) [750 – 250 B.P.] {Duncan et al. 2007}, all of which sourced to the Valles Rhyolite formation in </w:t>
      </w:r>
      <w:r w:rsidRPr="008F2F99">
        <w:rPr>
          <w:rFonts w:ascii="Times New Roman" w:hAnsi="Times New Roman" w:cs="Times New Roman"/>
          <w:bCs/>
        </w:rPr>
        <w:lastRenderedPageBreak/>
        <w:t>the Jemez Mountains, New Mexico, over 621 km (386 mi) from 34RM14 (Table 5.2; Figure 5.1</w:t>
      </w:r>
      <w:r w:rsidR="00C8129F" w:rsidRPr="008F2F99">
        <w:rPr>
          <w:rFonts w:ascii="Times New Roman" w:hAnsi="Times New Roman" w:cs="Times New Roman"/>
          <w:bCs/>
        </w:rPr>
        <w:t>7</w:t>
      </w:r>
      <w:r w:rsidRPr="008F2F99">
        <w:rPr>
          <w:rFonts w:ascii="Times New Roman" w:hAnsi="Times New Roman" w:cs="Times New Roman"/>
          <w:bCs/>
        </w:rPr>
        <w:t xml:space="preserve">; Appendix B). </w:t>
      </w:r>
    </w:p>
    <w:p w14:paraId="51B04613" w14:textId="10BCED58" w:rsidR="00044CCC" w:rsidRPr="008F2F99" w:rsidRDefault="00044CCC" w:rsidP="00044CCC">
      <w:pPr>
        <w:spacing w:line="480" w:lineRule="auto"/>
        <w:rPr>
          <w:rFonts w:ascii="Times New Roman" w:hAnsi="Times New Roman" w:cs="Times New Roman"/>
          <w:b/>
        </w:rPr>
      </w:pPr>
      <w:r w:rsidRPr="008F2F99">
        <w:rPr>
          <w:rFonts w:ascii="Times New Roman" w:hAnsi="Times New Roman" w:cs="Times New Roman"/>
          <w:b/>
        </w:rPr>
        <w:t>EDXRF Results</w:t>
      </w:r>
      <w:r w:rsidR="00476B24" w:rsidRPr="008F2F99">
        <w:rPr>
          <w:rFonts w:ascii="Times New Roman" w:hAnsi="Times New Roman" w:cs="Times New Roman"/>
          <w:b/>
        </w:rPr>
        <w:t xml:space="preserve">: </w:t>
      </w:r>
      <w:r w:rsidRPr="008F2F99">
        <w:rPr>
          <w:rFonts w:ascii="Times New Roman" w:hAnsi="Times New Roman" w:cs="Times New Roman"/>
          <w:b/>
        </w:rPr>
        <w:t>Artifacts Lacking Temporal or Spatial Contexts</w:t>
      </w:r>
    </w:p>
    <w:p w14:paraId="727D3665" w14:textId="73395CC2"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Four obsidian artifacts from the 102 samples selected for EDXRF analysis and obsidian source characterization lack either temporal or spatial data. An obsidian PPK fragment (#45) found near Campbell Creek in Kingfisher County, Oklahoma</w:t>
      </w:r>
      <w:r w:rsidR="00493AC4" w:rsidRPr="008F2F99">
        <w:rPr>
          <w:rFonts w:ascii="Times New Roman" w:hAnsi="Times New Roman" w:cs="Times New Roman"/>
          <w:bCs/>
        </w:rPr>
        <w:t>,</w:t>
      </w:r>
      <w:r w:rsidRPr="008F2F99">
        <w:rPr>
          <w:rFonts w:ascii="Times New Roman" w:hAnsi="Times New Roman" w:cs="Times New Roman"/>
          <w:bCs/>
        </w:rPr>
        <w:t xml:space="preserve"> and on loan from </w:t>
      </w:r>
      <w:r w:rsidR="00E06381" w:rsidRPr="008F2F99">
        <w:rPr>
          <w:rFonts w:ascii="Times New Roman" w:hAnsi="Times New Roman" w:cs="Times New Roman"/>
          <w:bCs/>
        </w:rPr>
        <w:t>C</w:t>
      </w:r>
      <w:r w:rsidR="00E63A8C" w:rsidRPr="008F2F99">
        <w:rPr>
          <w:rFonts w:ascii="Times New Roman" w:hAnsi="Times New Roman" w:cs="Times New Roman"/>
          <w:bCs/>
        </w:rPr>
        <w:t>AR</w:t>
      </w:r>
      <w:r w:rsidR="00493AC4" w:rsidRPr="008F2F99">
        <w:rPr>
          <w:rFonts w:ascii="Times New Roman" w:hAnsi="Times New Roman" w:cs="Times New Roman"/>
          <w:bCs/>
        </w:rPr>
        <w:t>,</w:t>
      </w:r>
      <w:r w:rsidR="00E63A8C" w:rsidRPr="008F2F99">
        <w:rPr>
          <w:rFonts w:ascii="Times New Roman" w:hAnsi="Times New Roman" w:cs="Times New Roman"/>
          <w:bCs/>
        </w:rPr>
        <w:t xml:space="preserve"> </w:t>
      </w:r>
      <w:r w:rsidRPr="008F2F99">
        <w:rPr>
          <w:rFonts w:ascii="Times New Roman" w:hAnsi="Times New Roman" w:cs="Times New Roman"/>
          <w:bCs/>
        </w:rPr>
        <w:t>sourced to the Cerro Toledo Rhyolite formation in the Jemez Mountains, New Mexico</w:t>
      </w:r>
      <w:r w:rsidR="00E63A8C" w:rsidRPr="008F2F99">
        <w:rPr>
          <w:rFonts w:ascii="Times New Roman" w:hAnsi="Times New Roman" w:cs="Times New Roman"/>
          <w:bCs/>
        </w:rPr>
        <w:t>, over 786 km (488 mi) from the vicinity of Campbell Creek in southeast Kingfisher County, Oklahoma</w:t>
      </w:r>
      <w:r w:rsidRPr="008F2F99">
        <w:rPr>
          <w:rFonts w:ascii="Times New Roman" w:hAnsi="Times New Roman" w:cs="Times New Roman"/>
          <w:bCs/>
        </w:rPr>
        <w:t xml:space="preserve"> (Table 5.2; Figure 5.</w:t>
      </w:r>
      <w:r w:rsidR="00C8129F" w:rsidRPr="008F2F99">
        <w:rPr>
          <w:rFonts w:ascii="Times New Roman" w:hAnsi="Times New Roman" w:cs="Times New Roman"/>
          <w:bCs/>
        </w:rPr>
        <w:t>18</w:t>
      </w:r>
      <w:r w:rsidRPr="008F2F99">
        <w:rPr>
          <w:rFonts w:ascii="Times New Roman" w:hAnsi="Times New Roman" w:cs="Times New Roman"/>
          <w:bCs/>
        </w:rPr>
        <w:t>; Appendix B). Figure 5.</w:t>
      </w:r>
      <w:r w:rsidR="00C8129F" w:rsidRPr="008F2F99">
        <w:rPr>
          <w:rFonts w:ascii="Times New Roman" w:hAnsi="Times New Roman" w:cs="Times New Roman"/>
          <w:bCs/>
        </w:rPr>
        <w:t>18</w:t>
      </w:r>
      <w:r w:rsidRPr="008F2F99">
        <w:rPr>
          <w:rFonts w:ascii="Times New Roman" w:hAnsi="Times New Roman" w:cs="Times New Roman"/>
          <w:bCs/>
        </w:rPr>
        <w:t xml:space="preserve"> below is a map showing the EDXRF samples without temporal contexts.</w:t>
      </w:r>
    </w:p>
    <w:p w14:paraId="489CA552" w14:textId="77777777" w:rsidR="00044CCC" w:rsidRPr="008F2F99" w:rsidRDefault="00044CCC" w:rsidP="00044CCC">
      <w:pPr>
        <w:spacing w:line="480" w:lineRule="auto"/>
        <w:rPr>
          <w:rFonts w:ascii="Times New Roman" w:hAnsi="Times New Roman" w:cs="Times New Roman"/>
          <w:bCs/>
        </w:rPr>
        <w:sectPr w:rsidR="00044CCC" w:rsidRPr="008F2F99" w:rsidSect="000C12E4">
          <w:headerReference w:type="default" r:id="rId86"/>
          <w:pgSz w:w="12240" w:h="15840"/>
          <w:pgMar w:top="1440" w:right="1440" w:bottom="1440" w:left="1440" w:header="720" w:footer="720" w:gutter="0"/>
          <w:cols w:space="720"/>
          <w:docGrid w:linePitch="360"/>
        </w:sectPr>
      </w:pPr>
    </w:p>
    <w:p w14:paraId="3C7F1288" w14:textId="3065CD47" w:rsidR="00044CCC" w:rsidRPr="008F2F99" w:rsidRDefault="00044CCC" w:rsidP="00044CCC">
      <w:pPr>
        <w:spacing w:line="480" w:lineRule="auto"/>
        <w:jc w:val="center"/>
        <w:rPr>
          <w:rFonts w:ascii="Times New Roman" w:hAnsi="Times New Roman" w:cs="Times New Roman"/>
          <w:b/>
        </w:rPr>
      </w:pPr>
      <w:r w:rsidRPr="008F2F99">
        <w:rPr>
          <w:rFonts w:ascii="Times New Roman" w:hAnsi="Times New Roman" w:cs="Times New Roman"/>
          <w:b/>
        </w:rPr>
        <w:lastRenderedPageBreak/>
        <w:t>Figure 5.</w:t>
      </w:r>
      <w:r w:rsidR="00C8129F" w:rsidRPr="008F2F99">
        <w:rPr>
          <w:rFonts w:ascii="Times New Roman" w:hAnsi="Times New Roman" w:cs="Times New Roman"/>
          <w:b/>
        </w:rPr>
        <w:t>18</w:t>
      </w:r>
      <w:r w:rsidRPr="008F2F99">
        <w:rPr>
          <w:rFonts w:ascii="Times New Roman" w:hAnsi="Times New Roman" w:cs="Times New Roman"/>
          <w:b/>
        </w:rPr>
        <w:t>: EDXRF Results – Unknown Temporal Context</w:t>
      </w:r>
    </w:p>
    <w:p w14:paraId="71F6B9C7" w14:textId="77777777" w:rsidR="00044CCC" w:rsidRPr="008F2F99" w:rsidRDefault="00044CCC" w:rsidP="00044CCC">
      <w:pPr>
        <w:jc w:val="center"/>
        <w:rPr>
          <w:rFonts w:ascii="Times New Roman" w:hAnsi="Times New Roman" w:cs="Times New Roman"/>
          <w:bCs/>
        </w:rPr>
      </w:pPr>
      <w:r w:rsidRPr="008F2F99">
        <w:rPr>
          <w:rFonts w:ascii="Times New Roman" w:hAnsi="Times New Roman" w:cs="Times New Roman"/>
          <w:bCs/>
          <w:noProof/>
        </w:rPr>
        <w:drawing>
          <wp:inline distT="0" distB="0" distL="0" distR="0" wp14:anchorId="36DC7558" wp14:editId="2CD33B37">
            <wp:extent cx="7776972" cy="5184648"/>
            <wp:effectExtent l="0" t="0" r="0" b="0"/>
            <wp:docPr id="15538110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11087" name="Picture 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7776972" cy="5184648"/>
                    </a:xfrm>
                    <a:prstGeom prst="rect">
                      <a:avLst/>
                    </a:prstGeom>
                  </pic:spPr>
                </pic:pic>
              </a:graphicData>
            </a:graphic>
          </wp:inline>
        </w:drawing>
      </w:r>
    </w:p>
    <w:p w14:paraId="21420759" w14:textId="77777777" w:rsidR="00044CCC" w:rsidRPr="008F2F99" w:rsidRDefault="00044CCC" w:rsidP="00044CCC">
      <w:pPr>
        <w:spacing w:line="480" w:lineRule="auto"/>
        <w:rPr>
          <w:rFonts w:ascii="Times New Roman" w:hAnsi="Times New Roman" w:cs="Times New Roman"/>
          <w:bCs/>
        </w:rPr>
      </w:pPr>
    </w:p>
    <w:p w14:paraId="7D20A524" w14:textId="77777777" w:rsidR="00044CCC" w:rsidRPr="008F2F99" w:rsidRDefault="00044CCC" w:rsidP="00044CCC">
      <w:pPr>
        <w:spacing w:line="480" w:lineRule="auto"/>
        <w:rPr>
          <w:rFonts w:ascii="Times New Roman" w:hAnsi="Times New Roman" w:cs="Times New Roman"/>
          <w:bCs/>
        </w:rPr>
        <w:sectPr w:rsidR="00044CCC" w:rsidRPr="008F2F99" w:rsidSect="00A04E49">
          <w:headerReference w:type="default" r:id="rId88"/>
          <w:pgSz w:w="15840" w:h="12240" w:orient="landscape"/>
          <w:pgMar w:top="1440" w:right="1440" w:bottom="1440" w:left="1440" w:header="720" w:footer="720" w:gutter="0"/>
          <w:cols w:space="720"/>
          <w:docGrid w:linePitch="360"/>
        </w:sectPr>
      </w:pPr>
    </w:p>
    <w:p w14:paraId="686C3EAD" w14:textId="56FE8A2F"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lastRenderedPageBreak/>
        <w:tab/>
        <w:t xml:space="preserve">An obsidian flake (#1632) found at site 34CI204 in Cimarron County, Oklahoma being housed in the Kenneth Saunders Collection at the </w:t>
      </w:r>
      <w:r w:rsidR="00493AC4" w:rsidRPr="008F2F99">
        <w:rPr>
          <w:rFonts w:ascii="Times New Roman" w:hAnsi="Times New Roman" w:cs="Times New Roman"/>
          <w:bCs/>
        </w:rPr>
        <w:t>CCHC</w:t>
      </w:r>
      <w:r w:rsidRPr="008F2F99">
        <w:rPr>
          <w:rFonts w:ascii="Times New Roman" w:hAnsi="Times New Roman" w:cs="Times New Roman"/>
          <w:bCs/>
        </w:rPr>
        <w:t xml:space="preserve"> sourced to the Cerro Toledo Rhyolite formation in the Jemez Mountains, New Mexico</w:t>
      </w:r>
      <w:r w:rsidR="00583095" w:rsidRPr="008F2F99">
        <w:rPr>
          <w:rFonts w:ascii="Times New Roman" w:hAnsi="Times New Roman" w:cs="Times New Roman"/>
          <w:bCs/>
        </w:rPr>
        <w:t>, over 360 km (224 mi) from 34CI204</w:t>
      </w:r>
      <w:r w:rsidRPr="008F2F99">
        <w:rPr>
          <w:rFonts w:ascii="Times New Roman" w:hAnsi="Times New Roman" w:cs="Times New Roman"/>
          <w:bCs/>
        </w:rPr>
        <w:t xml:space="preserve"> (Table 5.2; Figure 5.</w:t>
      </w:r>
      <w:r w:rsidR="00391E99" w:rsidRPr="008F2F99">
        <w:rPr>
          <w:rFonts w:ascii="Times New Roman" w:hAnsi="Times New Roman" w:cs="Times New Roman"/>
          <w:bCs/>
        </w:rPr>
        <w:t>18</w:t>
      </w:r>
      <w:r w:rsidRPr="008F2F99">
        <w:rPr>
          <w:rFonts w:ascii="Times New Roman" w:hAnsi="Times New Roman" w:cs="Times New Roman"/>
          <w:bCs/>
        </w:rPr>
        <w:t xml:space="preserve">; Appendix B). </w:t>
      </w:r>
      <w:r w:rsidR="0010501A" w:rsidRPr="008F2F99">
        <w:rPr>
          <w:rFonts w:ascii="Times New Roman" w:hAnsi="Times New Roman" w:cs="Times New Roman"/>
          <w:bCs/>
        </w:rPr>
        <w:t>S</w:t>
      </w:r>
      <w:r w:rsidRPr="008F2F99">
        <w:rPr>
          <w:rFonts w:ascii="Times New Roman" w:hAnsi="Times New Roman" w:cs="Times New Roman"/>
          <w:bCs/>
        </w:rPr>
        <w:t xml:space="preserve">ite 34CI204 is a heavily eroded surface manifestation that lacks any diagnostic artifacts or features. </w:t>
      </w:r>
      <w:r w:rsidR="0010501A" w:rsidRPr="008F2F99">
        <w:rPr>
          <w:rFonts w:ascii="Times New Roman" w:hAnsi="Times New Roman" w:cs="Times New Roman"/>
          <w:bCs/>
        </w:rPr>
        <w:t>A</w:t>
      </w:r>
      <w:r w:rsidRPr="008F2F99">
        <w:rPr>
          <w:rFonts w:ascii="Times New Roman" w:hAnsi="Times New Roman" w:cs="Times New Roman"/>
          <w:bCs/>
        </w:rPr>
        <w:t xml:space="preserve">n obsidian flake (#1602) belonging to the Kenneth Saunder’s Collection at the </w:t>
      </w:r>
      <w:r w:rsidR="00493AC4" w:rsidRPr="008F2F99">
        <w:rPr>
          <w:rFonts w:ascii="Times New Roman" w:hAnsi="Times New Roman" w:cs="Times New Roman"/>
          <w:bCs/>
        </w:rPr>
        <w:t>CCHC</w:t>
      </w:r>
      <w:r w:rsidRPr="008F2F99">
        <w:rPr>
          <w:rFonts w:ascii="Times New Roman" w:hAnsi="Times New Roman" w:cs="Times New Roman"/>
          <w:bCs/>
        </w:rPr>
        <w:t xml:space="preserve"> was found at site 34CI240. Site 34CI240 is an eroded lithic scatter and lacks diagnostic artifacts or features. Artifact #1602 sourced to the Malad formation in southeast Idaho</w:t>
      </w:r>
      <w:r w:rsidR="00583095" w:rsidRPr="008F2F99">
        <w:rPr>
          <w:rFonts w:ascii="Times New Roman" w:hAnsi="Times New Roman" w:cs="Times New Roman"/>
          <w:bCs/>
        </w:rPr>
        <w:t>, over 1,069 km (664 mi) from 34CI240</w:t>
      </w:r>
      <w:r w:rsidRPr="008F2F99">
        <w:rPr>
          <w:rFonts w:ascii="Times New Roman" w:hAnsi="Times New Roman" w:cs="Times New Roman"/>
          <w:bCs/>
        </w:rPr>
        <w:t xml:space="preserve"> (Table 5.2; Figure 5.</w:t>
      </w:r>
      <w:r w:rsidR="00391E99" w:rsidRPr="008F2F99">
        <w:rPr>
          <w:rFonts w:ascii="Times New Roman" w:hAnsi="Times New Roman" w:cs="Times New Roman"/>
          <w:bCs/>
        </w:rPr>
        <w:t>18</w:t>
      </w:r>
      <w:r w:rsidRPr="008F2F99">
        <w:rPr>
          <w:rFonts w:ascii="Times New Roman" w:hAnsi="Times New Roman" w:cs="Times New Roman"/>
          <w:bCs/>
        </w:rPr>
        <w:t>; Appendix B).</w:t>
      </w:r>
    </w:p>
    <w:p w14:paraId="1BAD6291" w14:textId="321505A8" w:rsidR="00044CCC" w:rsidRPr="008F2F99" w:rsidRDefault="00044CCC" w:rsidP="00044CCC">
      <w:pPr>
        <w:spacing w:line="480" w:lineRule="auto"/>
        <w:rPr>
          <w:rFonts w:ascii="Times New Roman" w:hAnsi="Times New Roman" w:cs="Times New Roman"/>
          <w:bCs/>
        </w:rPr>
      </w:pPr>
      <w:r w:rsidRPr="008F2F99">
        <w:rPr>
          <w:rFonts w:ascii="Times New Roman" w:hAnsi="Times New Roman" w:cs="Times New Roman"/>
          <w:bCs/>
        </w:rPr>
        <w:tab/>
        <w:t>The final obsidian sample I submitted for EDXRF analysis and obsidian source characterization is an eccentric biface that resembles an ellipse (#1763). This artifact is worked on the obverse face while the reverse face retains the original flake surface along with some shallow edge-reworking. Artifact #1763 is from the Jim Cox collection and may be an ornament such as a pendant. Unfortunately, artifact #1763 lack</w:t>
      </w:r>
      <w:r w:rsidR="00EE2C2B" w:rsidRPr="008F2F99">
        <w:rPr>
          <w:rFonts w:ascii="Times New Roman" w:hAnsi="Times New Roman" w:cs="Times New Roman"/>
          <w:bCs/>
        </w:rPr>
        <w:t>s any</w:t>
      </w:r>
      <w:r w:rsidRPr="008F2F99">
        <w:rPr>
          <w:rFonts w:ascii="Times New Roman" w:hAnsi="Times New Roman" w:cs="Times New Roman"/>
          <w:bCs/>
        </w:rPr>
        <w:t xml:space="preserve"> temporal context, but was located by Jim Cox in an Oklahoma collection. Artifact #1763 sourced to the Malad formation in southeast Idaho</w:t>
      </w:r>
      <w:r w:rsidR="00583095" w:rsidRPr="008F2F99">
        <w:rPr>
          <w:rFonts w:ascii="Times New Roman" w:hAnsi="Times New Roman" w:cs="Times New Roman"/>
          <w:bCs/>
        </w:rPr>
        <w:t xml:space="preserve">, over </w:t>
      </w:r>
      <w:r w:rsidR="006C67EE" w:rsidRPr="008F2F99">
        <w:rPr>
          <w:rFonts w:ascii="Times New Roman" w:hAnsi="Times New Roman" w:cs="Times New Roman"/>
          <w:bCs/>
        </w:rPr>
        <w:t>1,502 km (933 mi) from the center of Oklahoma</w:t>
      </w:r>
      <w:r w:rsidRPr="008F2F99">
        <w:rPr>
          <w:rFonts w:ascii="Times New Roman" w:hAnsi="Times New Roman" w:cs="Times New Roman"/>
          <w:bCs/>
        </w:rPr>
        <w:t xml:space="preserve"> (Table 5.2; Figure 5.</w:t>
      </w:r>
      <w:r w:rsidR="00391E99" w:rsidRPr="008F2F99">
        <w:rPr>
          <w:rFonts w:ascii="Times New Roman" w:hAnsi="Times New Roman" w:cs="Times New Roman"/>
          <w:bCs/>
        </w:rPr>
        <w:t>18</w:t>
      </w:r>
      <w:r w:rsidRPr="008F2F99">
        <w:rPr>
          <w:rFonts w:ascii="Times New Roman" w:hAnsi="Times New Roman" w:cs="Times New Roman"/>
          <w:bCs/>
        </w:rPr>
        <w:t xml:space="preserve">; Appendix B). </w:t>
      </w:r>
    </w:p>
    <w:p w14:paraId="7C84F360" w14:textId="67B56000" w:rsidR="00044CCC" w:rsidRPr="008F2F99" w:rsidRDefault="00044CCC" w:rsidP="00E06381">
      <w:pPr>
        <w:spacing w:line="480" w:lineRule="auto"/>
        <w:rPr>
          <w:rFonts w:ascii="Times New Roman" w:hAnsi="Times New Roman" w:cs="Times New Roman"/>
          <w:bCs/>
        </w:rPr>
      </w:pPr>
      <w:r w:rsidRPr="008F2F99">
        <w:rPr>
          <w:rFonts w:ascii="Times New Roman" w:hAnsi="Times New Roman" w:cs="Times New Roman"/>
          <w:bCs/>
        </w:rPr>
        <w:tab/>
        <w:t xml:space="preserve">In this chapter I reported the results of my study on the temporal and spatial distribution of obsidian in Oklahoma. In the following chapter I discuss the results of my study and synthesize the previous obsidian source characterization data revealed by the literature review with the results of the 102 EDXRF from this study. I will discuss the results through the interpretive framework of </w:t>
      </w:r>
      <w:r w:rsidR="00493AC4" w:rsidRPr="008F2F99">
        <w:rPr>
          <w:rFonts w:ascii="Times New Roman" w:hAnsi="Times New Roman" w:cs="Times New Roman"/>
          <w:bCs/>
        </w:rPr>
        <w:t>conveyance zones</w:t>
      </w:r>
      <w:r w:rsidRPr="008F2F99">
        <w:rPr>
          <w:rFonts w:ascii="Times New Roman" w:hAnsi="Times New Roman" w:cs="Times New Roman"/>
          <w:bCs/>
        </w:rPr>
        <w:t xml:space="preserve"> </w:t>
      </w:r>
      <w:r w:rsidR="0017443A" w:rsidRPr="008F2F99">
        <w:rPr>
          <w:rFonts w:ascii="Times New Roman" w:hAnsi="Times New Roman" w:cs="Times New Roman"/>
          <w:bCs/>
        </w:rPr>
        <w:t xml:space="preserve">and cultural interaction patterns </w:t>
      </w:r>
      <w:r w:rsidRPr="008F2F99">
        <w:rPr>
          <w:rFonts w:ascii="Times New Roman" w:hAnsi="Times New Roman" w:cs="Times New Roman"/>
          <w:bCs/>
        </w:rPr>
        <w:t>within the Southern Plains and adjacent regions in the following chapter.</w:t>
      </w:r>
      <w:r w:rsidR="006C67EE" w:rsidRPr="008F2F99">
        <w:rPr>
          <w:rFonts w:ascii="Times New Roman" w:hAnsi="Times New Roman" w:cs="Times New Roman"/>
          <w:bCs/>
        </w:rPr>
        <w:br w:type="page"/>
      </w:r>
    </w:p>
    <w:p w14:paraId="6B05038D" w14:textId="77777777" w:rsidR="00105A68" w:rsidRPr="008F2F99" w:rsidRDefault="00105A68" w:rsidP="00105A68">
      <w:pPr>
        <w:spacing w:line="480" w:lineRule="auto"/>
        <w:jc w:val="center"/>
        <w:rPr>
          <w:rFonts w:ascii="Times New Roman" w:hAnsi="Times New Roman" w:cs="Times New Roman"/>
        </w:rPr>
      </w:pPr>
      <w:r w:rsidRPr="008F2F99">
        <w:rPr>
          <w:rFonts w:ascii="Times New Roman" w:hAnsi="Times New Roman" w:cs="Times New Roman"/>
          <w:b/>
          <w:bCs/>
        </w:rPr>
        <w:lastRenderedPageBreak/>
        <w:t>Chapter 6: Discussion and Conclusion</w:t>
      </w:r>
    </w:p>
    <w:p w14:paraId="3A663B93" w14:textId="14884B93"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In this chapter I discuss </w:t>
      </w:r>
      <w:r w:rsidR="0017443A" w:rsidRPr="008F2F99">
        <w:rPr>
          <w:rFonts w:ascii="Times New Roman" w:hAnsi="Times New Roman" w:cs="Times New Roman"/>
        </w:rPr>
        <w:t xml:space="preserve">what </w:t>
      </w:r>
      <w:r w:rsidRPr="008F2F99">
        <w:rPr>
          <w:rFonts w:ascii="Times New Roman" w:hAnsi="Times New Roman" w:cs="Times New Roman"/>
        </w:rPr>
        <w:t xml:space="preserve">the results of my study </w:t>
      </w:r>
      <w:r w:rsidR="0017443A" w:rsidRPr="008F2F99">
        <w:rPr>
          <w:rFonts w:ascii="Times New Roman" w:hAnsi="Times New Roman" w:cs="Times New Roman"/>
        </w:rPr>
        <w:t xml:space="preserve">mean </w:t>
      </w:r>
      <w:r w:rsidRPr="008F2F99">
        <w:rPr>
          <w:rFonts w:ascii="Times New Roman" w:hAnsi="Times New Roman" w:cs="Times New Roman"/>
        </w:rPr>
        <w:t xml:space="preserve">and explore what those results can reveal about </w:t>
      </w:r>
      <w:r w:rsidR="004178FB" w:rsidRPr="008F2F99">
        <w:rPr>
          <w:rFonts w:ascii="Times New Roman" w:hAnsi="Times New Roman" w:cs="Times New Roman"/>
        </w:rPr>
        <w:t>cultural interaction patterns</w:t>
      </w:r>
      <w:r w:rsidRPr="008F2F99">
        <w:rPr>
          <w:rFonts w:ascii="Times New Roman" w:hAnsi="Times New Roman" w:cs="Times New Roman"/>
        </w:rPr>
        <w:t xml:space="preserve"> both within the Southern Plains and adjacent regions. Th</w:t>
      </w:r>
      <w:r w:rsidR="00F90073" w:rsidRPr="008F2F99">
        <w:rPr>
          <w:rFonts w:ascii="Times New Roman" w:hAnsi="Times New Roman" w:cs="Times New Roman"/>
        </w:rPr>
        <w:t>ese</w:t>
      </w:r>
      <w:r w:rsidRPr="008F2F99">
        <w:rPr>
          <w:rFonts w:ascii="Times New Roman" w:hAnsi="Times New Roman" w:cs="Times New Roman"/>
        </w:rPr>
        <w:t xml:space="preserve"> discussions in this chapter answer my research question: what spatial patterning is expressed by obsidian in Oklahoma, and what do these patterns reveal about cultural interaction </w:t>
      </w:r>
      <w:r w:rsidR="0017443A" w:rsidRPr="008F2F99">
        <w:rPr>
          <w:rFonts w:ascii="Times New Roman" w:hAnsi="Times New Roman" w:cs="Times New Roman"/>
        </w:rPr>
        <w:t>patterns</w:t>
      </w:r>
      <w:r w:rsidRPr="008F2F99">
        <w:rPr>
          <w:rFonts w:ascii="Times New Roman" w:hAnsi="Times New Roman" w:cs="Times New Roman"/>
        </w:rPr>
        <w:t xml:space="preserve"> through time? First, I will discuss the results based on time period with reference to synthesized versions of the maps and figures appearing in the previous chapter</w:t>
      </w:r>
      <w:r w:rsidR="0017443A" w:rsidRPr="008F2F99">
        <w:rPr>
          <w:rFonts w:ascii="Times New Roman" w:hAnsi="Times New Roman" w:cs="Times New Roman"/>
        </w:rPr>
        <w:t xml:space="preserve"> in addition to detailed graphs, wind rose diagrams, and conveyance zone maps</w:t>
      </w:r>
      <w:r w:rsidRPr="008F2F99">
        <w:rPr>
          <w:rFonts w:ascii="Times New Roman" w:hAnsi="Times New Roman" w:cs="Times New Roman"/>
        </w:rPr>
        <w:t xml:space="preserve">. Next, I summarize the discussion followed by a response to previous </w:t>
      </w:r>
      <w:r w:rsidR="0017443A" w:rsidRPr="008F2F99">
        <w:rPr>
          <w:rFonts w:ascii="Times New Roman" w:hAnsi="Times New Roman" w:cs="Times New Roman"/>
        </w:rPr>
        <w:t>ideas</w:t>
      </w:r>
      <w:r w:rsidRPr="008F2F99">
        <w:rPr>
          <w:rFonts w:ascii="Times New Roman" w:hAnsi="Times New Roman" w:cs="Times New Roman"/>
        </w:rPr>
        <w:t xml:space="preserve"> about obsidian on the Southern Plains. Afterw</w:t>
      </w:r>
      <w:r w:rsidR="0017443A" w:rsidRPr="008F2F99">
        <w:rPr>
          <w:rFonts w:ascii="Times New Roman" w:hAnsi="Times New Roman" w:cs="Times New Roman"/>
        </w:rPr>
        <w:t>a</w:t>
      </w:r>
      <w:r w:rsidRPr="008F2F99">
        <w:rPr>
          <w:rFonts w:ascii="Times New Roman" w:hAnsi="Times New Roman" w:cs="Times New Roman"/>
        </w:rPr>
        <w:t xml:space="preserve">rd, I will discuss </w:t>
      </w:r>
      <w:r w:rsidR="003E3FE4" w:rsidRPr="008F2F99">
        <w:rPr>
          <w:rFonts w:ascii="Times New Roman" w:hAnsi="Times New Roman" w:cs="Times New Roman"/>
        </w:rPr>
        <w:t>I</w:t>
      </w:r>
      <w:r w:rsidRPr="008F2F99">
        <w:rPr>
          <w:rFonts w:ascii="Times New Roman" w:hAnsi="Times New Roman" w:cs="Times New Roman"/>
        </w:rPr>
        <w:t>ndigenous perspectives on obsidian, a late dimension of my thesis. Finally, I will conclude the project by returning to my research question and summarizing its answer along with a handful of future research directions that could stem from this project.</w:t>
      </w:r>
    </w:p>
    <w:p w14:paraId="7F084573" w14:textId="23C2F261" w:rsidR="00105A68" w:rsidRPr="008F2F99" w:rsidRDefault="00105A68" w:rsidP="00105A68">
      <w:pPr>
        <w:spacing w:line="480" w:lineRule="auto"/>
        <w:rPr>
          <w:rFonts w:ascii="Times New Roman" w:hAnsi="Times New Roman" w:cs="Times New Roman"/>
          <w:b/>
          <w:bCs/>
        </w:rPr>
      </w:pPr>
      <w:r w:rsidRPr="008F2F99">
        <w:rPr>
          <w:rFonts w:ascii="Times New Roman" w:hAnsi="Times New Roman" w:cs="Times New Roman"/>
          <w:b/>
          <w:bCs/>
        </w:rPr>
        <w:t xml:space="preserve">Part One: Discussion </w:t>
      </w:r>
      <w:r w:rsidR="00AD561B" w:rsidRPr="008F2F99">
        <w:rPr>
          <w:rFonts w:ascii="Times New Roman" w:hAnsi="Times New Roman" w:cs="Times New Roman"/>
          <w:b/>
          <w:bCs/>
        </w:rPr>
        <w:t xml:space="preserve">and Interpretation </w:t>
      </w:r>
      <w:r w:rsidRPr="008F2F99">
        <w:rPr>
          <w:rFonts w:ascii="Times New Roman" w:hAnsi="Times New Roman" w:cs="Times New Roman"/>
          <w:b/>
          <w:bCs/>
        </w:rPr>
        <w:t>of Results</w:t>
      </w:r>
    </w:p>
    <w:p w14:paraId="1B2208F6" w14:textId="2C8A9C2D" w:rsidR="00F90073" w:rsidRPr="008F2F99" w:rsidRDefault="00F90073" w:rsidP="00F90073">
      <w:pPr>
        <w:spacing w:line="480" w:lineRule="auto"/>
        <w:rPr>
          <w:rFonts w:ascii="Times New Roman" w:hAnsi="Times New Roman" w:cs="Times New Roman"/>
          <w:u w:val="single"/>
        </w:rPr>
      </w:pPr>
      <w:r w:rsidRPr="008F2F99">
        <w:rPr>
          <w:rFonts w:ascii="Times New Roman" w:hAnsi="Times New Roman" w:cs="Times New Roman"/>
          <w:u w:val="single"/>
        </w:rPr>
        <w:t>Paleoindigenous Period</w:t>
      </w:r>
      <w:r w:rsidR="00AD561B" w:rsidRPr="008F2F99">
        <w:rPr>
          <w:rFonts w:ascii="Times New Roman" w:hAnsi="Times New Roman" w:cs="Times New Roman"/>
          <w:u w:val="single"/>
        </w:rPr>
        <w:t xml:space="preserve"> (</w:t>
      </w:r>
      <w:r w:rsidR="00AD561B" w:rsidRPr="008F2F99">
        <w:rPr>
          <w:rFonts w:ascii="Times New Roman" w:hAnsi="Times New Roman" w:cs="Times New Roman"/>
          <w:color w:val="000000" w:themeColor="text1"/>
          <w:u w:val="single"/>
        </w:rPr>
        <w:t>Ca. 13,050 – 7,950 B.P</w:t>
      </w:r>
      <w:r w:rsidR="00AD561B" w:rsidRPr="008F2F99">
        <w:rPr>
          <w:rFonts w:ascii="Times New Roman" w:hAnsi="Times New Roman" w:cs="Times New Roman"/>
          <w:u w:val="single"/>
        </w:rPr>
        <w:t>.): Trends</w:t>
      </w:r>
    </w:p>
    <w:p w14:paraId="03BE7673" w14:textId="0AE847AB"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Considered together, then, Paleoindigenous obsidian (n = 5) derives from four obsidian sources, two relatively nearby (Cochetopa Dome, Colorado and Cerro Toledo Rhyolite, New Mexico) and the other two more distant (Cow Canyon, Arizona and Malad, Idaho) [Hofman and Blackmar 2012; Taylor-Montaya et al. 2006; Table 5.2; Appendix B]. Figure </w:t>
      </w:r>
      <w:r w:rsidR="007D571E" w:rsidRPr="008F2F99">
        <w:rPr>
          <w:rFonts w:ascii="Times New Roman" w:hAnsi="Times New Roman" w:cs="Times New Roman"/>
        </w:rPr>
        <w:t>6.1</w:t>
      </w:r>
      <w:r w:rsidRPr="008F2F99">
        <w:rPr>
          <w:rFonts w:ascii="Times New Roman" w:hAnsi="Times New Roman" w:cs="Times New Roman"/>
        </w:rPr>
        <w:t xml:space="preserve"> is a graph showing the frequencies of Paleoindigenous obsidian in Oklahoma.</w:t>
      </w:r>
    </w:p>
    <w:p w14:paraId="079E9AC9" w14:textId="77777777" w:rsidR="00F90073" w:rsidRPr="008F2F99" w:rsidRDefault="00F90073" w:rsidP="00F90073">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3CD2CC48" w14:textId="10365186" w:rsidR="00F90073" w:rsidRPr="008F2F99" w:rsidRDefault="00F90073" w:rsidP="00F90073">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7D571E" w:rsidRPr="008F2F99">
        <w:rPr>
          <w:rFonts w:ascii="Times New Roman" w:hAnsi="Times New Roman" w:cs="Times New Roman"/>
          <w:b/>
          <w:bCs/>
        </w:rPr>
        <w:t>6.1</w:t>
      </w:r>
      <w:r w:rsidRPr="008F2F99">
        <w:rPr>
          <w:rFonts w:ascii="Times New Roman" w:hAnsi="Times New Roman" w:cs="Times New Roman"/>
          <w:b/>
          <w:bCs/>
        </w:rPr>
        <w:t>: Frequencies of Paleoindigenous Obsidian in Oklahoma</w:t>
      </w:r>
    </w:p>
    <w:p w14:paraId="7DF3A9F7" w14:textId="77777777" w:rsidR="00F90073" w:rsidRPr="008F2F99" w:rsidRDefault="00F90073"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11E52197" wp14:editId="101AC482">
            <wp:extent cx="4597400" cy="2768600"/>
            <wp:effectExtent l="12700" t="12700" r="12700" b="12700"/>
            <wp:docPr id="12365276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27691" name="Picture 3"/>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597400" cy="2768600"/>
                    </a:xfrm>
                    <a:prstGeom prst="rect">
                      <a:avLst/>
                    </a:prstGeom>
                    <a:ln w="3175">
                      <a:solidFill>
                        <a:schemeClr val="tx1"/>
                      </a:solidFill>
                    </a:ln>
                  </pic:spPr>
                </pic:pic>
              </a:graphicData>
            </a:graphic>
          </wp:inline>
        </w:drawing>
      </w:r>
    </w:p>
    <w:p w14:paraId="07CC5156" w14:textId="2225C3AB"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There are not enough sourced obsidian artifacts from the Paleoindigenous Period in Oklahoma to say anything significant about a preferred type of obsidian. In fact, the data shows that the obsidian sources attached to the Paleoindigenous artifacts are scattered through a few different obsidian sources (Figure</w:t>
      </w:r>
      <w:r w:rsidR="00BC6511" w:rsidRPr="008F2F99">
        <w:rPr>
          <w:rFonts w:ascii="Times New Roman" w:hAnsi="Times New Roman" w:cs="Times New Roman"/>
        </w:rPr>
        <w:t>s</w:t>
      </w:r>
      <w:r w:rsidRPr="008F2F99">
        <w:rPr>
          <w:rFonts w:ascii="Times New Roman" w:hAnsi="Times New Roman" w:cs="Times New Roman"/>
        </w:rPr>
        <w:t xml:space="preserve"> </w:t>
      </w:r>
      <w:r w:rsidR="003D038B" w:rsidRPr="008F2F99">
        <w:rPr>
          <w:rFonts w:ascii="Times New Roman" w:hAnsi="Times New Roman" w:cs="Times New Roman"/>
        </w:rPr>
        <w:t>6.1</w:t>
      </w:r>
      <w:r w:rsidRPr="008F2F99">
        <w:rPr>
          <w:rFonts w:ascii="Times New Roman" w:hAnsi="Times New Roman" w:cs="Times New Roman"/>
        </w:rPr>
        <w:t xml:space="preserve"> and </w:t>
      </w:r>
      <w:r w:rsidR="003D038B" w:rsidRPr="008F2F99">
        <w:rPr>
          <w:rFonts w:ascii="Times New Roman" w:hAnsi="Times New Roman" w:cs="Times New Roman"/>
        </w:rPr>
        <w:t>6.2</w:t>
      </w:r>
      <w:r w:rsidRPr="008F2F99">
        <w:rPr>
          <w:rFonts w:ascii="Times New Roman" w:hAnsi="Times New Roman" w:cs="Times New Roman"/>
        </w:rPr>
        <w:t xml:space="preserve">). Figure </w:t>
      </w:r>
      <w:r w:rsidR="003D038B" w:rsidRPr="008F2F99">
        <w:rPr>
          <w:rFonts w:ascii="Times New Roman" w:hAnsi="Times New Roman" w:cs="Times New Roman"/>
        </w:rPr>
        <w:t>6.2</w:t>
      </w:r>
      <w:r w:rsidRPr="008F2F99">
        <w:rPr>
          <w:rFonts w:ascii="Times New Roman" w:hAnsi="Times New Roman" w:cs="Times New Roman"/>
        </w:rPr>
        <w:t xml:space="preserve"> is a Wind Rose diagram showing the directionality of obsidian coming into Oklahoma during the Paleoindigenous Period.</w:t>
      </w:r>
      <w:r w:rsidR="006A025B" w:rsidRPr="008F2F99">
        <w:rPr>
          <w:rFonts w:ascii="Times New Roman" w:hAnsi="Times New Roman" w:cs="Times New Roman"/>
        </w:rPr>
        <w:t xml:space="preserve"> Figure</w:t>
      </w:r>
      <w:r w:rsidR="00C56197" w:rsidRPr="008F2F99">
        <w:rPr>
          <w:rFonts w:ascii="Times New Roman" w:hAnsi="Times New Roman" w:cs="Times New Roman"/>
        </w:rPr>
        <w:t>s</w:t>
      </w:r>
      <w:r w:rsidR="006A025B" w:rsidRPr="008F2F99">
        <w:rPr>
          <w:rFonts w:ascii="Times New Roman" w:hAnsi="Times New Roman" w:cs="Times New Roman"/>
        </w:rPr>
        <w:t xml:space="preserve"> </w:t>
      </w:r>
      <w:r w:rsidR="00C56197" w:rsidRPr="008F2F99">
        <w:rPr>
          <w:rFonts w:ascii="Times New Roman" w:hAnsi="Times New Roman" w:cs="Times New Roman"/>
        </w:rPr>
        <w:t>6.</w:t>
      </w:r>
      <w:r w:rsidR="00525DC7" w:rsidRPr="008F2F99">
        <w:rPr>
          <w:rFonts w:ascii="Times New Roman" w:hAnsi="Times New Roman" w:cs="Times New Roman"/>
        </w:rPr>
        <w:t>3</w:t>
      </w:r>
      <w:r w:rsidR="00C56197" w:rsidRPr="008F2F99">
        <w:rPr>
          <w:rFonts w:ascii="Times New Roman" w:hAnsi="Times New Roman" w:cs="Times New Roman"/>
        </w:rPr>
        <w:t xml:space="preserve"> and 6.</w:t>
      </w:r>
      <w:r w:rsidR="00525DC7" w:rsidRPr="008F2F99">
        <w:rPr>
          <w:rFonts w:ascii="Times New Roman" w:hAnsi="Times New Roman" w:cs="Times New Roman"/>
        </w:rPr>
        <w:t>4</w:t>
      </w:r>
      <w:r w:rsidR="006A025B" w:rsidRPr="008F2F99">
        <w:rPr>
          <w:rFonts w:ascii="Times New Roman" w:hAnsi="Times New Roman" w:cs="Times New Roman"/>
        </w:rPr>
        <w:t xml:space="preserve"> </w:t>
      </w:r>
      <w:r w:rsidR="00C56197" w:rsidRPr="008F2F99">
        <w:rPr>
          <w:rFonts w:ascii="Times New Roman" w:hAnsi="Times New Roman" w:cs="Times New Roman"/>
        </w:rPr>
        <w:t>are</w:t>
      </w:r>
      <w:r w:rsidR="006A025B" w:rsidRPr="008F2F99">
        <w:rPr>
          <w:rFonts w:ascii="Times New Roman" w:hAnsi="Times New Roman" w:cs="Times New Roman"/>
        </w:rPr>
        <w:t xml:space="preserve"> </w:t>
      </w:r>
      <w:r w:rsidR="00321BA9" w:rsidRPr="008F2F99">
        <w:rPr>
          <w:rFonts w:ascii="Times New Roman" w:hAnsi="Times New Roman" w:cs="Times New Roman"/>
        </w:rPr>
        <w:t>map</w:t>
      </w:r>
      <w:r w:rsidR="00C56197" w:rsidRPr="008F2F99">
        <w:rPr>
          <w:rFonts w:ascii="Times New Roman" w:hAnsi="Times New Roman" w:cs="Times New Roman"/>
        </w:rPr>
        <w:t>s</w:t>
      </w:r>
      <w:r w:rsidR="00321BA9" w:rsidRPr="008F2F99">
        <w:rPr>
          <w:rFonts w:ascii="Times New Roman" w:hAnsi="Times New Roman" w:cs="Times New Roman"/>
        </w:rPr>
        <w:t xml:space="preserve"> of obsidian conveyance zones during the Paleoindigenous Period</w:t>
      </w:r>
      <w:r w:rsidR="00C56197" w:rsidRPr="008F2F99">
        <w:rPr>
          <w:rFonts w:ascii="Times New Roman" w:hAnsi="Times New Roman" w:cs="Times New Roman"/>
        </w:rPr>
        <w:t xml:space="preserve"> in Oklahoma</w:t>
      </w:r>
      <w:r w:rsidR="00321BA9" w:rsidRPr="008F2F99">
        <w:rPr>
          <w:rFonts w:ascii="Times New Roman" w:hAnsi="Times New Roman" w:cs="Times New Roman"/>
        </w:rPr>
        <w:t>.</w:t>
      </w:r>
    </w:p>
    <w:p w14:paraId="268C6A33" w14:textId="77777777" w:rsidR="00F90073" w:rsidRPr="008F2F99" w:rsidRDefault="00F90073" w:rsidP="00F90073">
      <w:pPr>
        <w:spacing w:line="480" w:lineRule="auto"/>
        <w:ind w:firstLine="720"/>
        <w:jc w:val="center"/>
        <w:rPr>
          <w:rFonts w:ascii="Times New Roman" w:hAnsi="Times New Roman" w:cs="Times New Roman"/>
          <w:b/>
          <w:bCs/>
        </w:rPr>
      </w:pPr>
      <w:r w:rsidRPr="008F2F99">
        <w:rPr>
          <w:rFonts w:ascii="Times New Roman" w:hAnsi="Times New Roman" w:cs="Times New Roman"/>
          <w:b/>
          <w:bCs/>
        </w:rPr>
        <w:br w:type="page"/>
      </w:r>
    </w:p>
    <w:p w14:paraId="237817F8" w14:textId="6DDA7884" w:rsidR="00F90073" w:rsidRPr="008F2F99" w:rsidRDefault="00C56197" w:rsidP="00C56197">
      <w:pPr>
        <w:spacing w:line="480" w:lineRule="auto"/>
        <w:jc w:val="center"/>
        <w:rPr>
          <w:rFonts w:ascii="Times New Roman" w:hAnsi="Times New Roman" w:cs="Times New Roman"/>
          <w:b/>
          <w:bCs/>
        </w:rPr>
      </w:pPr>
      <w:r w:rsidRPr="008F2F99">
        <w:rPr>
          <w:rFonts w:ascii="Times New Roman" w:hAnsi="Times New Roman" w:cs="Times New Roman"/>
          <w:b/>
          <w:bCs/>
          <w:noProof/>
        </w:rPr>
        <w:lastRenderedPageBreak/>
        <mc:AlternateContent>
          <mc:Choice Requires="wps">
            <w:drawing>
              <wp:anchor distT="0" distB="0" distL="114300" distR="114300" simplePos="0" relativeHeight="251754496" behindDoc="0" locked="0" layoutInCell="1" allowOverlap="1" wp14:anchorId="09AE06EF" wp14:editId="6FB5E863">
                <wp:simplePos x="0" y="0"/>
                <wp:positionH relativeFrom="column">
                  <wp:posOffset>4051300</wp:posOffset>
                </wp:positionH>
                <wp:positionV relativeFrom="paragraph">
                  <wp:posOffset>279400</wp:posOffset>
                </wp:positionV>
                <wp:extent cx="1143000" cy="1066800"/>
                <wp:effectExtent l="12700" t="0" r="25400" b="25400"/>
                <wp:wrapNone/>
                <wp:docPr id="1951023286" name="Freeform 3"/>
                <wp:cNvGraphicFramePr/>
                <a:graphic xmlns:a="http://schemas.openxmlformats.org/drawingml/2006/main">
                  <a:graphicData uri="http://schemas.microsoft.com/office/word/2010/wordprocessingShape">
                    <wps:wsp>
                      <wps:cNvSpPr/>
                      <wps:spPr>
                        <a:xfrm>
                          <a:off x="0" y="0"/>
                          <a:ext cx="1143000" cy="1066800"/>
                        </a:xfrm>
                        <a:custGeom>
                          <a:avLst/>
                          <a:gdLst>
                            <a:gd name="connsiteX0" fmla="*/ 20781 w 815686"/>
                            <a:gd name="connsiteY0" fmla="*/ 0 h 727364"/>
                            <a:gd name="connsiteX1" fmla="*/ 815686 w 815686"/>
                            <a:gd name="connsiteY1" fmla="*/ 0 h 727364"/>
                            <a:gd name="connsiteX2" fmla="*/ 805295 w 815686"/>
                            <a:gd name="connsiteY2" fmla="*/ 727364 h 727364"/>
                            <a:gd name="connsiteX3" fmla="*/ 332509 w 815686"/>
                            <a:gd name="connsiteY3" fmla="*/ 724766 h 727364"/>
                            <a:gd name="connsiteX4" fmla="*/ 345497 w 815686"/>
                            <a:gd name="connsiteY4" fmla="*/ 187036 h 727364"/>
                            <a:gd name="connsiteX5" fmla="*/ 0 w 815686"/>
                            <a:gd name="connsiteY5" fmla="*/ 155864 h 727364"/>
                            <a:gd name="connsiteX6" fmla="*/ 20781 w 815686"/>
                            <a:gd name="connsiteY6" fmla="*/ 0 h 7273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5686" h="727364">
                              <a:moveTo>
                                <a:pt x="20781" y="0"/>
                              </a:moveTo>
                              <a:lnTo>
                                <a:pt x="815686" y="0"/>
                              </a:lnTo>
                              <a:lnTo>
                                <a:pt x="805295" y="727364"/>
                              </a:lnTo>
                              <a:lnTo>
                                <a:pt x="332509" y="724766"/>
                              </a:lnTo>
                              <a:lnTo>
                                <a:pt x="345497" y="187036"/>
                              </a:lnTo>
                              <a:lnTo>
                                <a:pt x="0" y="155864"/>
                              </a:lnTo>
                              <a:lnTo>
                                <a:pt x="20781"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4B1A0" id="Freeform 3" o:spid="_x0000_s1026" style="position:absolute;margin-left:319pt;margin-top:22pt;width:90pt;height:8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5686,7273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" path="m20781,l815686,,805295,727364,332509,724766,345497,187036,,155864,20781,xe" fillcolor="white [3212]" strokecolor="white [3212]" strokeweight="1pt">
                <v:stroke joinstyle="miter"/>
                <v:path arrowok="t" o:connecttype="custom" o:connectlocs="29120,0;1143000,0;1128439,1066800;465936,1062990;484136,274319;0,228600;29120,0" o:connectangles="0,0,0,0,0,0,0"/>
              </v:shape>
            </w:pict>
          </mc:Fallback>
        </mc:AlternateContent>
      </w:r>
      <w:r w:rsidR="00F90073" w:rsidRPr="008F2F99">
        <w:rPr>
          <w:rFonts w:ascii="Times New Roman" w:hAnsi="Times New Roman" w:cs="Times New Roman"/>
          <w:b/>
          <w:bCs/>
        </w:rPr>
        <w:t xml:space="preserve">Figure </w:t>
      </w:r>
      <w:r w:rsidRPr="008F2F99">
        <w:rPr>
          <w:rFonts w:ascii="Times New Roman" w:hAnsi="Times New Roman" w:cs="Times New Roman"/>
          <w:b/>
          <w:bCs/>
        </w:rPr>
        <w:t>6</w:t>
      </w:r>
      <w:r w:rsidR="00F90073" w:rsidRPr="008F2F99">
        <w:rPr>
          <w:rFonts w:ascii="Times New Roman" w:hAnsi="Times New Roman" w:cs="Times New Roman"/>
          <w:b/>
          <w:bCs/>
        </w:rPr>
        <w:t>.</w:t>
      </w:r>
      <w:r w:rsidRPr="008F2F99">
        <w:rPr>
          <w:rFonts w:ascii="Times New Roman" w:hAnsi="Times New Roman" w:cs="Times New Roman"/>
          <w:b/>
          <w:bCs/>
        </w:rPr>
        <w:t>2</w:t>
      </w:r>
      <w:r w:rsidR="00F90073" w:rsidRPr="008F2F99">
        <w:rPr>
          <w:rFonts w:ascii="Times New Roman" w:hAnsi="Times New Roman" w:cs="Times New Roman"/>
          <w:b/>
          <w:bCs/>
        </w:rPr>
        <w:t>: Directionality of Paleoindigenous Obsidian in Oklahoma</w:t>
      </w:r>
    </w:p>
    <w:p w14:paraId="04EDF99B" w14:textId="12269979" w:rsidR="00321BA9" w:rsidRPr="008F2F99" w:rsidRDefault="00F90073" w:rsidP="00F90073">
      <w:pPr>
        <w:spacing w:line="480" w:lineRule="auto"/>
        <w:jc w:val="center"/>
        <w:rPr>
          <w:rFonts w:ascii="Times New Roman" w:hAnsi="Times New Roman" w:cs="Times New Roman"/>
        </w:rPr>
        <w:sectPr w:rsidR="00321BA9" w:rsidRPr="008F2F99" w:rsidSect="00BD7627">
          <w:headerReference w:type="default" r:id="rId90"/>
          <w:pgSz w:w="12240" w:h="15840"/>
          <w:pgMar w:top="1440" w:right="1440" w:bottom="1440" w:left="1440" w:header="720" w:footer="720" w:gutter="0"/>
          <w:cols w:space="720"/>
          <w:docGrid w:linePitch="360"/>
        </w:sectPr>
      </w:pPr>
      <w:r w:rsidRPr="008F2F99">
        <w:rPr>
          <w:rFonts w:ascii="Times New Roman" w:hAnsi="Times New Roman" w:cs="Times New Roman"/>
          <w:noProof/>
        </w:rPr>
        <mc:AlternateContent>
          <mc:Choice Requires="wps">
            <w:drawing>
              <wp:anchor distT="0" distB="0" distL="114300" distR="114300" simplePos="0" relativeHeight="251755520" behindDoc="0" locked="0" layoutInCell="1" allowOverlap="1" wp14:anchorId="3FEAA86B" wp14:editId="25C41754">
                <wp:simplePos x="0" y="0"/>
                <wp:positionH relativeFrom="column">
                  <wp:posOffset>482600</wp:posOffset>
                </wp:positionH>
                <wp:positionV relativeFrom="paragraph">
                  <wp:posOffset>4161790</wp:posOffset>
                </wp:positionV>
                <wp:extent cx="1536700" cy="381000"/>
                <wp:effectExtent l="12700" t="12700" r="25400" b="25400"/>
                <wp:wrapNone/>
                <wp:docPr id="41188840" name="Freeform 4"/>
                <wp:cNvGraphicFramePr/>
                <a:graphic xmlns:a="http://schemas.openxmlformats.org/drawingml/2006/main">
                  <a:graphicData uri="http://schemas.microsoft.com/office/word/2010/wordprocessingShape">
                    <wps:wsp>
                      <wps:cNvSpPr/>
                      <wps:spPr>
                        <a:xfrm flipV="1">
                          <a:off x="0" y="0"/>
                          <a:ext cx="1536700" cy="381000"/>
                        </a:xfrm>
                        <a:custGeom>
                          <a:avLst/>
                          <a:gdLst>
                            <a:gd name="connsiteX0" fmla="*/ 13597 w 1006180"/>
                            <a:gd name="connsiteY0" fmla="*/ 0 h 118974"/>
                            <a:gd name="connsiteX1" fmla="*/ 1006180 w 1006180"/>
                            <a:gd name="connsiteY1" fmla="*/ 10198 h 118974"/>
                            <a:gd name="connsiteX2" fmla="*/ 1002781 w 1006180"/>
                            <a:gd name="connsiteY2" fmla="*/ 118974 h 118974"/>
                            <a:gd name="connsiteX3" fmla="*/ 0 w 1006180"/>
                            <a:gd name="connsiteY3" fmla="*/ 112176 h 118974"/>
                            <a:gd name="connsiteX4" fmla="*/ 13597 w 1006180"/>
                            <a:gd name="connsiteY4" fmla="*/ 0 h 11897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6180" h="118974">
                              <a:moveTo>
                                <a:pt x="13597" y="0"/>
                              </a:moveTo>
                              <a:lnTo>
                                <a:pt x="1006180" y="10198"/>
                              </a:lnTo>
                              <a:lnTo>
                                <a:pt x="1002781" y="118974"/>
                              </a:lnTo>
                              <a:lnTo>
                                <a:pt x="0" y="112176"/>
                              </a:lnTo>
                              <a:lnTo>
                                <a:pt x="13597"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1049C" id="Freeform 4" o:spid="_x0000_s1026" style="position:absolute;margin-left:38pt;margin-top:327.7pt;width:121pt;height:30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6180,1189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" path="m13597,r992583,10198l1002781,118974,,112176,13597,xe" fillcolor="white [3212]" strokecolor="white [3212]" strokeweight="1pt">
                <v:stroke joinstyle="miter"/>
                <v:path arrowok="t" o:connecttype="custom" o:connectlocs="20766,0;1536700,32658;1531509,381000;0,359230;20766,0" o:connectangles="0,0,0,0,0"/>
              </v:shape>
            </w:pict>
          </mc:Fallback>
        </mc:AlternateContent>
      </w:r>
      <w:r w:rsidRPr="008F2F99">
        <w:rPr>
          <w:rFonts w:ascii="Times New Roman" w:hAnsi="Times New Roman" w:cs="Times New Roman"/>
          <w:noProof/>
        </w:rPr>
        <w:drawing>
          <wp:inline distT="0" distB="0" distL="0" distR="0" wp14:anchorId="01CEACEF" wp14:editId="5F4295D3">
            <wp:extent cx="4572000" cy="4572000"/>
            <wp:effectExtent l="0" t="0" r="0" b="0"/>
            <wp:docPr id="116694938" name="Picture 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4938" name="Picture 2" descr="A screen shot of a graph&#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0AFF3BA" w14:textId="3F1DE8B0" w:rsidR="00321BA9" w:rsidRPr="008F2F99" w:rsidRDefault="00321BA9" w:rsidP="00F90073">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525DC7" w:rsidRPr="008F2F99">
        <w:rPr>
          <w:rFonts w:ascii="Times New Roman" w:hAnsi="Times New Roman" w:cs="Times New Roman"/>
          <w:b/>
          <w:bCs/>
        </w:rPr>
        <w:t>6.3</w:t>
      </w:r>
      <w:r w:rsidRPr="008F2F99">
        <w:rPr>
          <w:rFonts w:ascii="Times New Roman" w:hAnsi="Times New Roman" w:cs="Times New Roman"/>
          <w:b/>
          <w:bCs/>
        </w:rPr>
        <w:t xml:space="preserve">: Paleoindigenous </w:t>
      </w:r>
      <w:r w:rsidR="00C65883" w:rsidRPr="008F2F99">
        <w:rPr>
          <w:rFonts w:ascii="Times New Roman" w:hAnsi="Times New Roman" w:cs="Times New Roman"/>
          <w:b/>
          <w:bCs/>
        </w:rPr>
        <w:t xml:space="preserve">Obsidian </w:t>
      </w:r>
      <w:r w:rsidRPr="008F2F99">
        <w:rPr>
          <w:rFonts w:ascii="Times New Roman" w:hAnsi="Times New Roman" w:cs="Times New Roman"/>
          <w:b/>
          <w:bCs/>
        </w:rPr>
        <w:t>Conveyance Zones in Oklahoma</w:t>
      </w:r>
      <w:r w:rsidR="00525DC7" w:rsidRPr="008F2F99">
        <w:rPr>
          <w:rFonts w:ascii="Times New Roman" w:hAnsi="Times New Roman" w:cs="Times New Roman"/>
          <w:b/>
          <w:bCs/>
        </w:rPr>
        <w:t xml:space="preserve"> I</w:t>
      </w:r>
    </w:p>
    <w:p w14:paraId="388D6422" w14:textId="1B322C59" w:rsidR="00E85000" w:rsidRPr="008F2F99" w:rsidRDefault="00321BA9"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7FB66A3B" wp14:editId="79746AD8">
            <wp:extent cx="7772400" cy="5181600"/>
            <wp:effectExtent l="12700" t="12700" r="12700" b="12700"/>
            <wp:docPr id="388193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93531" name="Picture 2"/>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a:solidFill>
                        <a:schemeClr val="tx1"/>
                      </a:solidFill>
                    </a:ln>
                  </pic:spPr>
                </pic:pic>
              </a:graphicData>
            </a:graphic>
          </wp:inline>
        </w:drawing>
      </w:r>
      <w:r w:rsidR="00E85000" w:rsidRPr="008F2F99">
        <w:rPr>
          <w:rFonts w:ascii="Times New Roman" w:hAnsi="Times New Roman" w:cs="Times New Roman"/>
        </w:rPr>
        <w:br w:type="page"/>
      </w:r>
    </w:p>
    <w:p w14:paraId="5F11194D" w14:textId="00DD0439" w:rsidR="00E85000" w:rsidRPr="008F2F99" w:rsidRDefault="00E85000" w:rsidP="00E85000">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6.4:</w:t>
      </w:r>
      <w:r w:rsidRPr="008F2F99">
        <w:rPr>
          <w:rFonts w:ascii="Times New Roman" w:hAnsi="Times New Roman" w:cs="Times New Roman"/>
        </w:rPr>
        <w:t xml:space="preserve"> </w:t>
      </w:r>
      <w:r w:rsidRPr="008F2F99">
        <w:rPr>
          <w:rFonts w:ascii="Times New Roman" w:hAnsi="Times New Roman" w:cs="Times New Roman"/>
          <w:b/>
          <w:bCs/>
        </w:rPr>
        <w:t>Paleoindigenous Obsidian Conveyance Zones in Oklahoma II</w:t>
      </w:r>
    </w:p>
    <w:p w14:paraId="5E16307E" w14:textId="6AF0463F" w:rsidR="00321BA9" w:rsidRPr="008F2F99" w:rsidRDefault="00E85000" w:rsidP="00F90073">
      <w:pPr>
        <w:spacing w:line="480" w:lineRule="auto"/>
        <w:jc w:val="center"/>
        <w:rPr>
          <w:rFonts w:ascii="Times New Roman" w:hAnsi="Times New Roman" w:cs="Times New Roman"/>
        </w:rPr>
        <w:sectPr w:rsidR="00321BA9" w:rsidRPr="008F2F99" w:rsidSect="00321BA9">
          <w:headerReference w:type="default" r:id="rId93"/>
          <w:pgSz w:w="15840" w:h="12240" w:orient="landscape"/>
          <w:pgMar w:top="1440" w:right="1440" w:bottom="1440" w:left="1440" w:header="720" w:footer="720" w:gutter="0"/>
          <w:cols w:space="720"/>
          <w:docGrid w:linePitch="360"/>
        </w:sectPr>
      </w:pPr>
      <w:r w:rsidRPr="008F2F99">
        <w:rPr>
          <w:rFonts w:ascii="Times New Roman" w:hAnsi="Times New Roman" w:cs="Times New Roman"/>
          <w:noProof/>
        </w:rPr>
        <w:drawing>
          <wp:inline distT="0" distB="0" distL="0" distR="0" wp14:anchorId="704C783D" wp14:editId="57E5C1D1">
            <wp:extent cx="7772400" cy="5184648"/>
            <wp:effectExtent l="0" t="0" r="0" b="0"/>
            <wp:docPr id="909206178" name="Picture 1"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06178" name="Picture 1" descr="A map of the state of oklahoma&#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772400" cy="5184648"/>
                    </a:xfrm>
                    <a:prstGeom prst="rect">
                      <a:avLst/>
                    </a:prstGeom>
                  </pic:spPr>
                </pic:pic>
              </a:graphicData>
            </a:graphic>
          </wp:inline>
        </w:drawing>
      </w:r>
    </w:p>
    <w:p w14:paraId="7B5D3ED1" w14:textId="5A8F6638"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u w:val="single"/>
        </w:rPr>
        <w:lastRenderedPageBreak/>
        <w:t>Paleoindigenous Period (</w:t>
      </w:r>
      <w:r w:rsidRPr="008F2F99">
        <w:rPr>
          <w:rFonts w:ascii="Times New Roman" w:hAnsi="Times New Roman" w:cs="Times New Roman"/>
          <w:color w:val="000000" w:themeColor="text1"/>
          <w:u w:val="single"/>
        </w:rPr>
        <w:t>Ca. 1</w:t>
      </w:r>
      <w:r w:rsidR="001A0E77" w:rsidRPr="008F2F99">
        <w:rPr>
          <w:rFonts w:ascii="Times New Roman" w:hAnsi="Times New Roman" w:cs="Times New Roman"/>
          <w:color w:val="000000" w:themeColor="text1"/>
          <w:u w:val="single"/>
        </w:rPr>
        <w:t>3</w:t>
      </w:r>
      <w:r w:rsidRPr="008F2F99">
        <w:rPr>
          <w:rFonts w:ascii="Times New Roman" w:hAnsi="Times New Roman" w:cs="Times New Roman"/>
          <w:color w:val="000000" w:themeColor="text1"/>
          <w:u w:val="single"/>
        </w:rPr>
        <w:t>,050 – 7,950 B.P</w:t>
      </w:r>
      <w:r w:rsidRPr="008F2F99">
        <w:rPr>
          <w:rFonts w:ascii="Times New Roman" w:hAnsi="Times New Roman" w:cs="Times New Roman"/>
          <w:u w:val="single"/>
        </w:rPr>
        <w:t>.)</w:t>
      </w:r>
      <w:r w:rsidR="00AD561B" w:rsidRPr="008F2F99">
        <w:rPr>
          <w:rFonts w:ascii="Times New Roman" w:hAnsi="Times New Roman" w:cs="Times New Roman"/>
          <w:u w:val="single"/>
        </w:rPr>
        <w:t>: Discussion and Interpretations</w:t>
      </w:r>
    </w:p>
    <w:p w14:paraId="433FC373" w14:textId="2C0BED11"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r>
      <w:r w:rsidR="00BC6511" w:rsidRPr="008F2F99">
        <w:rPr>
          <w:rFonts w:ascii="Times New Roman" w:hAnsi="Times New Roman" w:cs="Times New Roman"/>
        </w:rPr>
        <w:t>Data</w:t>
      </w:r>
      <w:r w:rsidRPr="008F2F99">
        <w:rPr>
          <w:rFonts w:ascii="Times New Roman" w:hAnsi="Times New Roman" w:cs="Times New Roman"/>
        </w:rPr>
        <w:t xml:space="preserve"> concerning Paleoindigenous obsidian in Oklahoma is rare. In fact, six artifacts are known to date. In addition to the two sites (34WA41 and 34RM439) and the isolated Agate Basin-like projectile point/knife (PPK) we have the obsidian Blankenship Clovis (Shackley 2015a), which has a few suspicious attributes surrounding its context.</w:t>
      </w:r>
    </w:p>
    <w:p w14:paraId="0039DF6F" w14:textId="60926E74"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The largest issue with considering </w:t>
      </w:r>
      <w:r w:rsidR="00BC6511" w:rsidRPr="008F2F99">
        <w:rPr>
          <w:rFonts w:ascii="Times New Roman" w:hAnsi="Times New Roman" w:cs="Times New Roman"/>
        </w:rPr>
        <w:t>cultural interaction</w:t>
      </w:r>
      <w:r w:rsidRPr="008F2F99">
        <w:rPr>
          <w:rFonts w:ascii="Times New Roman" w:hAnsi="Times New Roman" w:cs="Times New Roman"/>
        </w:rPr>
        <w:t xml:space="preserve"> during the Paleoindigenous Period is that Paleoindigenous people were, in general, highly mobile. For instance, the Cerro Toledo Rhyolite formation in northern New Mexico is about 362 km (225 mi) from Boise City in Cimarron County, at the western extent of the Oklahoma Panhandle. Likewise, the Cochetopa Dome is located 405 km (252 mi) as the crow flies from Boise City, Oklahoma. It is at least possible, if not plausible, that Paleoindigenous groups utilizing the Southern Plains </w:t>
      </w:r>
      <w:r w:rsidR="0054717A" w:rsidRPr="008F2F99">
        <w:rPr>
          <w:rFonts w:ascii="Times New Roman" w:hAnsi="Times New Roman" w:cs="Times New Roman"/>
        </w:rPr>
        <w:t>procured</w:t>
      </w:r>
      <w:r w:rsidRPr="008F2F99">
        <w:rPr>
          <w:rFonts w:ascii="Times New Roman" w:hAnsi="Times New Roman" w:cs="Times New Roman"/>
        </w:rPr>
        <w:t xml:space="preserve"> these two obsidian resources through their mobility</w:t>
      </w:r>
      <w:r w:rsidR="0054717A" w:rsidRPr="008F2F99">
        <w:rPr>
          <w:rFonts w:ascii="Times New Roman" w:hAnsi="Times New Roman" w:cs="Times New Roman"/>
        </w:rPr>
        <w:t xml:space="preserve"> directly</w:t>
      </w:r>
      <w:r w:rsidRPr="008F2F99">
        <w:rPr>
          <w:rFonts w:ascii="Times New Roman" w:hAnsi="Times New Roman" w:cs="Times New Roman"/>
        </w:rPr>
        <w:t xml:space="preserve">, rather than </w:t>
      </w:r>
      <w:r w:rsidR="0054717A" w:rsidRPr="008F2F99">
        <w:rPr>
          <w:rFonts w:ascii="Times New Roman" w:hAnsi="Times New Roman" w:cs="Times New Roman"/>
        </w:rPr>
        <w:t>through cultural interaction</w:t>
      </w:r>
      <w:r w:rsidRPr="008F2F99">
        <w:rPr>
          <w:rFonts w:ascii="Times New Roman" w:hAnsi="Times New Roman" w:cs="Times New Roman"/>
        </w:rPr>
        <w:t xml:space="preserve">. In contrast, the Cow Canyon obsidian formation in southeastern Arizona is approximately 727 km (452 mi) from Boise City, Oklahoma, and the Malad formation in southeastern Idaho is about 1,056 km (656 mi) from Boise City, Oklahoma. As these two obsidian-bearing formations are quite farther away than the Cochetopa Dome and Cerro Toledo Rhyolite formations. It is </w:t>
      </w:r>
      <w:r w:rsidR="0054717A" w:rsidRPr="008F2F99">
        <w:rPr>
          <w:rFonts w:ascii="Times New Roman" w:hAnsi="Times New Roman" w:cs="Times New Roman"/>
        </w:rPr>
        <w:t>plausible</w:t>
      </w:r>
      <w:r w:rsidRPr="008F2F99">
        <w:rPr>
          <w:rFonts w:ascii="Times New Roman" w:hAnsi="Times New Roman" w:cs="Times New Roman"/>
        </w:rPr>
        <w:t xml:space="preserve"> that groups of Paleoindigenous people utilizing the Southern Plains encountered other groups of people somewhere along the directionality of Arizona and Idaho and obtained the obsidian from them</w:t>
      </w:r>
      <w:r w:rsidR="0054717A" w:rsidRPr="008F2F99">
        <w:rPr>
          <w:rFonts w:ascii="Times New Roman" w:hAnsi="Times New Roman" w:cs="Times New Roman"/>
        </w:rPr>
        <w:t xml:space="preserve"> through some form of cultural interaction</w:t>
      </w:r>
      <w:r w:rsidRPr="008F2F99">
        <w:rPr>
          <w:rFonts w:ascii="Times New Roman" w:hAnsi="Times New Roman" w:cs="Times New Roman"/>
        </w:rPr>
        <w:t xml:space="preserve">. </w:t>
      </w:r>
    </w:p>
    <w:p w14:paraId="2F241F2E" w14:textId="6BEF7627" w:rsidR="00F90073" w:rsidRPr="008F2F99" w:rsidRDefault="00105A68" w:rsidP="00F90073">
      <w:pPr>
        <w:spacing w:line="480" w:lineRule="auto"/>
        <w:rPr>
          <w:rFonts w:ascii="Times New Roman" w:hAnsi="Times New Roman" w:cs="Times New Roman"/>
        </w:rPr>
      </w:pPr>
      <w:r w:rsidRPr="008F2F99">
        <w:rPr>
          <w:rFonts w:ascii="Times New Roman" w:hAnsi="Times New Roman" w:cs="Times New Roman"/>
        </w:rPr>
        <w:tab/>
      </w:r>
      <w:r w:rsidR="0054717A" w:rsidRPr="008F2F99">
        <w:rPr>
          <w:rFonts w:ascii="Times New Roman" w:hAnsi="Times New Roman" w:cs="Times New Roman"/>
        </w:rPr>
        <w:t>It</w:t>
      </w:r>
      <w:r w:rsidRPr="008F2F99">
        <w:rPr>
          <w:rFonts w:ascii="Times New Roman" w:hAnsi="Times New Roman" w:cs="Times New Roman"/>
        </w:rPr>
        <w:t xml:space="preserve"> is plausible that obsidian from the Cerro Toledo Rhyolite formation in northern New Mexico and Cochetopa Dome obsidian in southwest Colorado were in the mobility range of Paleoindigenous groups; however, it is also possible that these obsidian artifacts were received</w:t>
      </w:r>
      <w:r w:rsidR="0054717A" w:rsidRPr="008F2F99">
        <w:rPr>
          <w:rFonts w:ascii="Times New Roman" w:hAnsi="Times New Roman" w:cs="Times New Roman"/>
        </w:rPr>
        <w:t xml:space="preserve"> through some form of cultural interaction</w:t>
      </w:r>
      <w:r w:rsidRPr="008F2F99">
        <w:rPr>
          <w:rFonts w:ascii="Times New Roman" w:hAnsi="Times New Roman" w:cs="Times New Roman"/>
        </w:rPr>
        <w:t xml:space="preserve"> along the way, indicating a westerly direction of </w:t>
      </w:r>
      <w:r w:rsidR="0054717A" w:rsidRPr="008F2F99">
        <w:rPr>
          <w:rFonts w:ascii="Times New Roman" w:hAnsi="Times New Roman" w:cs="Times New Roman"/>
        </w:rPr>
        <w:lastRenderedPageBreak/>
        <w:t>cultural interaction</w:t>
      </w:r>
      <w:r w:rsidRPr="008F2F99">
        <w:rPr>
          <w:rFonts w:ascii="Times New Roman" w:hAnsi="Times New Roman" w:cs="Times New Roman"/>
        </w:rPr>
        <w:t xml:space="preserve"> between Paleoindigenous groups on the Southern Plains and the Southwest (Figures </w:t>
      </w:r>
      <w:r w:rsidR="00E85000" w:rsidRPr="008F2F99">
        <w:rPr>
          <w:rFonts w:ascii="Times New Roman" w:hAnsi="Times New Roman" w:cs="Times New Roman"/>
        </w:rPr>
        <w:t>6.1 – 6.4</w:t>
      </w:r>
      <w:r w:rsidRPr="008F2F99">
        <w:rPr>
          <w:rFonts w:ascii="Times New Roman" w:hAnsi="Times New Roman" w:cs="Times New Roman"/>
        </w:rPr>
        <w:t xml:space="preserve">). Likewise, it is plausible that the obsidian artifacts sourcing to the more distant sources (Cow Canyon in southeastern Arizona and Malad in southeastern Idaho) were obtained by Paleoindigenous groups through a westerly direction of </w:t>
      </w:r>
      <w:r w:rsidR="0054717A" w:rsidRPr="008F2F99">
        <w:rPr>
          <w:rFonts w:ascii="Times New Roman" w:hAnsi="Times New Roman" w:cs="Times New Roman"/>
        </w:rPr>
        <w:t>a cultural interaction pattern</w:t>
      </w:r>
      <w:r w:rsidRPr="008F2F99">
        <w:rPr>
          <w:rFonts w:ascii="Times New Roman" w:hAnsi="Times New Roman" w:cs="Times New Roman"/>
        </w:rPr>
        <w:t xml:space="preserve"> from the Southern Plains to the Southwest in reference to the Cow Canyon obsidian source in Arizona, and a northwesterly direction of </w:t>
      </w:r>
      <w:r w:rsidR="0054717A" w:rsidRPr="008F2F99">
        <w:rPr>
          <w:rFonts w:ascii="Times New Roman" w:hAnsi="Times New Roman" w:cs="Times New Roman"/>
        </w:rPr>
        <w:t>a cultural interaction pattern</w:t>
      </w:r>
      <w:r w:rsidRPr="008F2F99">
        <w:rPr>
          <w:rFonts w:ascii="Times New Roman" w:hAnsi="Times New Roman" w:cs="Times New Roman"/>
        </w:rPr>
        <w:t xml:space="preserve"> from the Southern Plains through the Central Plains and Rocky Mountains in reference to the Malad obsidian source in Idaho (Figure </w:t>
      </w:r>
      <w:r w:rsidR="00E85000" w:rsidRPr="008F2F99">
        <w:rPr>
          <w:rFonts w:ascii="Times New Roman" w:hAnsi="Times New Roman" w:cs="Times New Roman"/>
        </w:rPr>
        <w:t>6.1 – 6.4</w:t>
      </w:r>
      <w:r w:rsidRPr="008F2F99">
        <w:rPr>
          <w:rFonts w:ascii="Times New Roman" w:hAnsi="Times New Roman" w:cs="Times New Roman"/>
        </w:rPr>
        <w:t>).</w:t>
      </w:r>
    </w:p>
    <w:p w14:paraId="0421CEBB" w14:textId="1E1C98F6" w:rsidR="00F90073" w:rsidRPr="008F2F99" w:rsidRDefault="00F90073" w:rsidP="00F90073">
      <w:pPr>
        <w:spacing w:line="480" w:lineRule="auto"/>
        <w:rPr>
          <w:rFonts w:ascii="Times New Roman" w:hAnsi="Times New Roman" w:cs="Times New Roman"/>
          <w:bCs/>
        </w:rPr>
      </w:pPr>
      <w:r w:rsidRPr="008F2F99">
        <w:rPr>
          <w:rFonts w:ascii="Times New Roman" w:hAnsi="Times New Roman" w:cs="Times New Roman"/>
          <w:bCs/>
          <w:u w:val="single"/>
        </w:rPr>
        <w:t>Archaic Period</w:t>
      </w:r>
      <w:r w:rsidR="00AD561B" w:rsidRPr="008F2F99">
        <w:rPr>
          <w:rFonts w:ascii="Times New Roman" w:hAnsi="Times New Roman" w:cs="Times New Roman"/>
          <w:bCs/>
          <w:u w:val="single"/>
        </w:rPr>
        <w:t xml:space="preserve"> (Ca. 7,950 – 1,950 B.P.): Trends</w:t>
      </w:r>
    </w:p>
    <w:p w14:paraId="674C9FDA" w14:textId="4F95BA19" w:rsidR="00F90073" w:rsidRPr="008F2F99" w:rsidRDefault="00F90073" w:rsidP="00F90073">
      <w:pPr>
        <w:spacing w:line="480" w:lineRule="auto"/>
        <w:outlineLvl w:val="0"/>
        <w:rPr>
          <w:rFonts w:ascii="Times New Roman" w:hAnsi="Times New Roman" w:cs="Times New Roman"/>
          <w:b/>
        </w:rPr>
      </w:pPr>
      <w:r w:rsidRPr="008F2F99">
        <w:rPr>
          <w:rFonts w:ascii="Times New Roman" w:hAnsi="Times New Roman" w:cs="Times New Roman"/>
        </w:rPr>
        <w:tab/>
        <w:t xml:space="preserve">Obsidian utilization by Archaic Period groups of people in Oklahoma and the Southern Plains provides much evidence for interpreting the directionality of </w:t>
      </w:r>
      <w:r w:rsidR="003663D5" w:rsidRPr="008F2F99">
        <w:rPr>
          <w:rFonts w:ascii="Times New Roman" w:hAnsi="Times New Roman" w:cs="Times New Roman"/>
        </w:rPr>
        <w:t>cultural interaction patterns</w:t>
      </w:r>
      <w:r w:rsidRPr="008F2F99">
        <w:rPr>
          <w:rFonts w:ascii="Times New Roman" w:hAnsi="Times New Roman" w:cs="Times New Roman"/>
        </w:rPr>
        <w:t xml:space="preserve"> between the Southern Plains and adjacent regions. </w:t>
      </w:r>
      <w:r w:rsidR="005E43FA" w:rsidRPr="008F2F99">
        <w:rPr>
          <w:rFonts w:ascii="Times New Roman" w:hAnsi="Times New Roman" w:cs="Times New Roman"/>
        </w:rPr>
        <w:t>O</w:t>
      </w:r>
      <w:r w:rsidRPr="008F2F99">
        <w:rPr>
          <w:rFonts w:ascii="Times New Roman" w:hAnsi="Times New Roman" w:cs="Times New Roman"/>
        </w:rPr>
        <w:t xml:space="preserve">bsidian attainment and utilization for the entirety of the 6,000 years covering the Archaic Period is complex. I present Figure </w:t>
      </w:r>
      <w:r w:rsidR="00CD2E30" w:rsidRPr="008F2F99">
        <w:rPr>
          <w:rFonts w:ascii="Times New Roman" w:hAnsi="Times New Roman" w:cs="Times New Roman"/>
        </w:rPr>
        <w:t>6.5</w:t>
      </w:r>
      <w:r w:rsidRPr="008F2F99">
        <w:rPr>
          <w:rFonts w:ascii="Times New Roman" w:hAnsi="Times New Roman" w:cs="Times New Roman"/>
        </w:rPr>
        <w:t>, a graph showing the frequencies of obsidian sources appearing during this period.</w:t>
      </w:r>
    </w:p>
    <w:p w14:paraId="29F7A10A" w14:textId="77777777" w:rsidR="00854612" w:rsidRPr="008F2F99" w:rsidRDefault="00854612" w:rsidP="00F90073">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019D658F" w14:textId="7FC5C560" w:rsidR="00F90073" w:rsidRPr="008F2F99" w:rsidRDefault="00F90073" w:rsidP="00F90073">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CD2E30" w:rsidRPr="008F2F99">
        <w:rPr>
          <w:rFonts w:ascii="Times New Roman" w:hAnsi="Times New Roman" w:cs="Times New Roman"/>
          <w:b/>
          <w:bCs/>
        </w:rPr>
        <w:t>6.5</w:t>
      </w:r>
      <w:r w:rsidRPr="008F2F99">
        <w:rPr>
          <w:rFonts w:ascii="Times New Roman" w:hAnsi="Times New Roman" w:cs="Times New Roman"/>
          <w:b/>
          <w:bCs/>
        </w:rPr>
        <w:t>: Frequencies of Archaic Period Obsidian in Oklahoma</w:t>
      </w:r>
    </w:p>
    <w:p w14:paraId="0E4DDFFE" w14:textId="77777777" w:rsidR="00F90073" w:rsidRPr="008F2F99" w:rsidRDefault="00F90073"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02D9FC69" wp14:editId="1391FD4A">
            <wp:extent cx="4471416" cy="3332269"/>
            <wp:effectExtent l="12700" t="12700" r="12065" b="8255"/>
            <wp:docPr id="1727642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42100" name="Picture 2"/>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471416" cy="3332269"/>
                    </a:xfrm>
                    <a:prstGeom prst="rect">
                      <a:avLst/>
                    </a:prstGeom>
                    <a:ln w="3175">
                      <a:solidFill>
                        <a:schemeClr val="tx1"/>
                      </a:solidFill>
                    </a:ln>
                  </pic:spPr>
                </pic:pic>
              </a:graphicData>
            </a:graphic>
          </wp:inline>
        </w:drawing>
      </w:r>
    </w:p>
    <w:p w14:paraId="1D65272B" w14:textId="74EDBB97" w:rsidR="00F90073" w:rsidRPr="008F2F99" w:rsidRDefault="00F90073" w:rsidP="006A025B">
      <w:pPr>
        <w:spacing w:line="480" w:lineRule="auto"/>
        <w:rPr>
          <w:rFonts w:ascii="Times New Roman" w:hAnsi="Times New Roman" w:cs="Times New Roman"/>
        </w:rPr>
      </w:pPr>
      <w:r w:rsidRPr="008F2F99">
        <w:rPr>
          <w:rFonts w:ascii="Times New Roman" w:hAnsi="Times New Roman" w:cs="Times New Roman"/>
        </w:rPr>
        <w:tab/>
        <w:t xml:space="preserve">It appears as though people living in the Southern Plains during the Archaic Period preferred obsidian from distant sources as opposed to the closer and more accessible obsidians from the Jemez Mountains in northern New Mexico (Figure </w:t>
      </w:r>
      <w:r w:rsidR="00121462" w:rsidRPr="008F2F99">
        <w:rPr>
          <w:rFonts w:ascii="Times New Roman" w:hAnsi="Times New Roman" w:cs="Times New Roman"/>
        </w:rPr>
        <w:t>6.5</w:t>
      </w:r>
      <w:r w:rsidRPr="008F2F99">
        <w:rPr>
          <w:rFonts w:ascii="Times New Roman" w:hAnsi="Times New Roman" w:cs="Times New Roman"/>
        </w:rPr>
        <w:t xml:space="preserve">). Figure </w:t>
      </w:r>
      <w:r w:rsidR="00121462" w:rsidRPr="008F2F99">
        <w:rPr>
          <w:rFonts w:ascii="Times New Roman" w:hAnsi="Times New Roman" w:cs="Times New Roman"/>
        </w:rPr>
        <w:t>6.6</w:t>
      </w:r>
      <w:r w:rsidRPr="008F2F99">
        <w:rPr>
          <w:rFonts w:ascii="Times New Roman" w:hAnsi="Times New Roman" w:cs="Times New Roman"/>
        </w:rPr>
        <w:t xml:space="preserve"> is a Wind Rose diagram depicting the directionality of Archaic obsidian coming into Oklahoma. </w:t>
      </w:r>
      <w:r w:rsidR="006A025B" w:rsidRPr="008F2F99">
        <w:rPr>
          <w:rFonts w:ascii="Times New Roman" w:hAnsi="Times New Roman" w:cs="Times New Roman"/>
        </w:rPr>
        <w:t>Figure</w:t>
      </w:r>
      <w:r w:rsidR="00121462" w:rsidRPr="008F2F99">
        <w:rPr>
          <w:rFonts w:ascii="Times New Roman" w:hAnsi="Times New Roman" w:cs="Times New Roman"/>
        </w:rPr>
        <w:t>s 6.7 and 6.8 are</w:t>
      </w:r>
      <w:r w:rsidR="006A025B" w:rsidRPr="008F2F99">
        <w:rPr>
          <w:rFonts w:ascii="Times New Roman" w:hAnsi="Times New Roman" w:cs="Times New Roman"/>
        </w:rPr>
        <w:t xml:space="preserve"> map</w:t>
      </w:r>
      <w:r w:rsidR="00121462" w:rsidRPr="008F2F99">
        <w:rPr>
          <w:rFonts w:ascii="Times New Roman" w:hAnsi="Times New Roman" w:cs="Times New Roman"/>
        </w:rPr>
        <w:t>s</w:t>
      </w:r>
      <w:r w:rsidR="006A025B" w:rsidRPr="008F2F99">
        <w:rPr>
          <w:rFonts w:ascii="Times New Roman" w:hAnsi="Times New Roman" w:cs="Times New Roman"/>
        </w:rPr>
        <w:t xml:space="preserve"> of obsidian conveyance zones for Oklahoma during the Archaic Period.</w:t>
      </w:r>
    </w:p>
    <w:p w14:paraId="5929357A" w14:textId="77777777" w:rsidR="00854612" w:rsidRPr="008F2F99" w:rsidRDefault="00854612" w:rsidP="00F90073">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4C9C708A" w14:textId="1869F16C" w:rsidR="00F90073" w:rsidRPr="008F2F99" w:rsidRDefault="00121462" w:rsidP="00F90073">
      <w:pPr>
        <w:spacing w:line="480" w:lineRule="auto"/>
        <w:jc w:val="center"/>
        <w:rPr>
          <w:rFonts w:ascii="Times New Roman" w:hAnsi="Times New Roman" w:cs="Times New Roman"/>
          <w:b/>
          <w:bCs/>
          <w:highlight w:val="yellow"/>
        </w:rPr>
      </w:pPr>
      <w:r w:rsidRPr="008F2F99">
        <w:rPr>
          <w:rFonts w:ascii="Times New Roman" w:hAnsi="Times New Roman" w:cs="Times New Roman"/>
          <w:b/>
          <w:bCs/>
          <w:noProof/>
        </w:rPr>
        <w:lastRenderedPageBreak/>
        <mc:AlternateContent>
          <mc:Choice Requires="wps">
            <w:drawing>
              <wp:anchor distT="0" distB="0" distL="114300" distR="114300" simplePos="0" relativeHeight="251757568" behindDoc="0" locked="0" layoutInCell="1" allowOverlap="1" wp14:anchorId="5E5C4678" wp14:editId="5E3AFA15">
                <wp:simplePos x="0" y="0"/>
                <wp:positionH relativeFrom="column">
                  <wp:posOffset>4114800</wp:posOffset>
                </wp:positionH>
                <wp:positionV relativeFrom="paragraph">
                  <wp:posOffset>266700</wp:posOffset>
                </wp:positionV>
                <wp:extent cx="901700" cy="1041400"/>
                <wp:effectExtent l="12700" t="12700" r="25400" b="12700"/>
                <wp:wrapNone/>
                <wp:docPr id="1755005364" name="Freeform 3"/>
                <wp:cNvGraphicFramePr/>
                <a:graphic xmlns:a="http://schemas.openxmlformats.org/drawingml/2006/main">
                  <a:graphicData uri="http://schemas.microsoft.com/office/word/2010/wordprocessingShape">
                    <wps:wsp>
                      <wps:cNvSpPr/>
                      <wps:spPr>
                        <a:xfrm>
                          <a:off x="0" y="0"/>
                          <a:ext cx="901700" cy="1041400"/>
                        </a:xfrm>
                        <a:custGeom>
                          <a:avLst/>
                          <a:gdLst>
                            <a:gd name="connsiteX0" fmla="*/ 30822 w 575353"/>
                            <a:gd name="connsiteY0" fmla="*/ 10274 h 549668"/>
                            <a:gd name="connsiteX1" fmla="*/ 575353 w 575353"/>
                            <a:gd name="connsiteY1" fmla="*/ 0 h 549668"/>
                            <a:gd name="connsiteX2" fmla="*/ 559941 w 575353"/>
                            <a:gd name="connsiteY2" fmla="*/ 549668 h 549668"/>
                            <a:gd name="connsiteX3" fmla="*/ 251717 w 575353"/>
                            <a:gd name="connsiteY3" fmla="*/ 549668 h 549668"/>
                            <a:gd name="connsiteX4" fmla="*/ 256854 w 575353"/>
                            <a:gd name="connsiteY4" fmla="*/ 148975 h 549668"/>
                            <a:gd name="connsiteX5" fmla="*/ 0 w 575353"/>
                            <a:gd name="connsiteY5" fmla="*/ 118153 h 549668"/>
                            <a:gd name="connsiteX6" fmla="*/ 30822 w 575353"/>
                            <a:gd name="connsiteY6" fmla="*/ 10274 h 5496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5353" h="549668">
                              <a:moveTo>
                                <a:pt x="30822" y="10274"/>
                              </a:moveTo>
                              <a:lnTo>
                                <a:pt x="575353" y="0"/>
                              </a:lnTo>
                              <a:lnTo>
                                <a:pt x="559941" y="549668"/>
                              </a:lnTo>
                              <a:lnTo>
                                <a:pt x="251717" y="549668"/>
                              </a:lnTo>
                              <a:cubicBezTo>
                                <a:pt x="253429" y="416104"/>
                                <a:pt x="255142" y="282539"/>
                                <a:pt x="256854" y="148975"/>
                              </a:cubicBezTo>
                              <a:lnTo>
                                <a:pt x="0" y="118153"/>
                              </a:lnTo>
                              <a:lnTo>
                                <a:pt x="30822" y="10274"/>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B5175" id="Freeform 3" o:spid="_x0000_s1026" style="position:absolute;margin-left:324pt;margin-top:21pt;width:71pt;height:8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5353,5496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" path="m30822,10274l575353,,559941,549668r-308224,c253429,416104,255142,282539,256854,148975l,118153,30822,10274xe" fillcolor="white [3212]" strokecolor="white [3212]" strokeweight="1pt">
                <v:stroke joinstyle="miter"/>
                <v:path arrowok="t" o:connecttype="custom" o:connectlocs="48305,19465;901700,0;877546,1041400;394494,1041400;402545,282248;0,223852;48305,19465" o:connectangles="0,0,0,0,0,0,0"/>
              </v:shape>
            </w:pict>
          </mc:Fallback>
        </mc:AlternateContent>
      </w:r>
      <w:r w:rsidR="00F90073" w:rsidRPr="008F2F99">
        <w:rPr>
          <w:rFonts w:ascii="Times New Roman" w:hAnsi="Times New Roman" w:cs="Times New Roman"/>
          <w:b/>
          <w:bCs/>
        </w:rPr>
        <w:t xml:space="preserve">Figure </w:t>
      </w:r>
      <w:r w:rsidRPr="008F2F99">
        <w:rPr>
          <w:rFonts w:ascii="Times New Roman" w:hAnsi="Times New Roman" w:cs="Times New Roman"/>
          <w:b/>
          <w:bCs/>
        </w:rPr>
        <w:t>6.6</w:t>
      </w:r>
      <w:r w:rsidR="00F90073" w:rsidRPr="008F2F99">
        <w:rPr>
          <w:rFonts w:ascii="Times New Roman" w:hAnsi="Times New Roman" w:cs="Times New Roman"/>
          <w:b/>
          <w:bCs/>
        </w:rPr>
        <w:t>: Directionality of Archaic Obsidian in Oklahoma</w:t>
      </w:r>
    </w:p>
    <w:p w14:paraId="35A8D063" w14:textId="5C1EC079" w:rsidR="006A025B" w:rsidRPr="008F2F99" w:rsidRDefault="00121462" w:rsidP="00F90073">
      <w:pPr>
        <w:spacing w:line="480" w:lineRule="auto"/>
        <w:jc w:val="center"/>
        <w:rPr>
          <w:rFonts w:ascii="Times New Roman" w:hAnsi="Times New Roman" w:cs="Times New Roman"/>
        </w:rPr>
        <w:sectPr w:rsidR="006A025B" w:rsidRPr="008F2F99" w:rsidSect="00BD7627">
          <w:headerReference w:type="default" r:id="rId96"/>
          <w:pgSz w:w="12240" w:h="15840"/>
          <w:pgMar w:top="1440" w:right="1440" w:bottom="1440" w:left="1440" w:header="720" w:footer="720" w:gutter="0"/>
          <w:cols w:space="720"/>
          <w:docGrid w:linePitch="360"/>
        </w:sectPr>
      </w:pPr>
      <w:r w:rsidRPr="008F2F99">
        <w:rPr>
          <w:rFonts w:ascii="Times New Roman" w:hAnsi="Times New Roman" w:cs="Times New Roman"/>
          <w:noProof/>
        </w:rPr>
        <mc:AlternateContent>
          <mc:Choice Requires="wps">
            <w:drawing>
              <wp:anchor distT="0" distB="0" distL="114300" distR="114300" simplePos="0" relativeHeight="251768832" behindDoc="0" locked="0" layoutInCell="1" allowOverlap="1" wp14:anchorId="22CAC158" wp14:editId="7F30AA98">
                <wp:simplePos x="0" y="0"/>
                <wp:positionH relativeFrom="column">
                  <wp:posOffset>596900</wp:posOffset>
                </wp:positionH>
                <wp:positionV relativeFrom="paragraph">
                  <wp:posOffset>4161790</wp:posOffset>
                </wp:positionV>
                <wp:extent cx="1371600" cy="241300"/>
                <wp:effectExtent l="0" t="0" r="12700" b="12700"/>
                <wp:wrapNone/>
                <wp:docPr id="1347411638" name="Rectangle 2"/>
                <wp:cNvGraphicFramePr/>
                <a:graphic xmlns:a="http://schemas.openxmlformats.org/drawingml/2006/main">
                  <a:graphicData uri="http://schemas.microsoft.com/office/word/2010/wordprocessingShape">
                    <wps:wsp>
                      <wps:cNvSpPr/>
                      <wps:spPr>
                        <a:xfrm>
                          <a:off x="0" y="0"/>
                          <a:ext cx="1371600" cy="2413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22430" id="Rectangle 2" o:spid="_x0000_s1026" style="position:absolute;margin-left:47pt;margin-top:327.7pt;width:108pt;height:19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" fillcolor="white [3212]" strokecolor="white [3212]" strokeweight="1pt"/>
            </w:pict>
          </mc:Fallback>
        </mc:AlternateContent>
      </w:r>
      <w:r w:rsidR="00F90073" w:rsidRPr="008F2F99">
        <w:rPr>
          <w:rFonts w:ascii="Times New Roman" w:hAnsi="Times New Roman" w:cs="Times New Roman"/>
          <w:noProof/>
        </w:rPr>
        <mc:AlternateContent>
          <mc:Choice Requires="wps">
            <w:drawing>
              <wp:anchor distT="0" distB="0" distL="114300" distR="114300" simplePos="0" relativeHeight="251758592" behindDoc="0" locked="0" layoutInCell="1" allowOverlap="1" wp14:anchorId="78FE8BC5" wp14:editId="5844F6AE">
                <wp:simplePos x="0" y="0"/>
                <wp:positionH relativeFrom="column">
                  <wp:posOffset>1566809</wp:posOffset>
                </wp:positionH>
                <wp:positionV relativeFrom="paragraph">
                  <wp:posOffset>2527635</wp:posOffset>
                </wp:positionV>
                <wp:extent cx="791110" cy="92468"/>
                <wp:effectExtent l="12700" t="12700" r="22225" b="22225"/>
                <wp:wrapNone/>
                <wp:docPr id="1850447149" name="Freeform 4"/>
                <wp:cNvGraphicFramePr/>
                <a:graphic xmlns:a="http://schemas.openxmlformats.org/drawingml/2006/main">
                  <a:graphicData uri="http://schemas.microsoft.com/office/word/2010/wordprocessingShape">
                    <wps:wsp>
                      <wps:cNvSpPr/>
                      <wps:spPr>
                        <a:xfrm>
                          <a:off x="0" y="0"/>
                          <a:ext cx="791110" cy="92468"/>
                        </a:xfrm>
                        <a:custGeom>
                          <a:avLst/>
                          <a:gdLst>
                            <a:gd name="connsiteX0" fmla="*/ 15411 w 791110"/>
                            <a:gd name="connsiteY0" fmla="*/ 0 h 92468"/>
                            <a:gd name="connsiteX1" fmla="*/ 750013 w 791110"/>
                            <a:gd name="connsiteY1" fmla="*/ 5137 h 92468"/>
                            <a:gd name="connsiteX2" fmla="*/ 791110 w 791110"/>
                            <a:gd name="connsiteY2" fmla="*/ 66782 h 92468"/>
                            <a:gd name="connsiteX3" fmla="*/ 683231 w 791110"/>
                            <a:gd name="connsiteY3" fmla="*/ 92468 h 92468"/>
                            <a:gd name="connsiteX4" fmla="*/ 0 w 791110"/>
                            <a:gd name="connsiteY4" fmla="*/ 66782 h 92468"/>
                            <a:gd name="connsiteX5" fmla="*/ 15411 w 791110"/>
                            <a:gd name="connsiteY5" fmla="*/ 0 h 924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1110" h="92468">
                              <a:moveTo>
                                <a:pt x="15411" y="0"/>
                              </a:moveTo>
                              <a:lnTo>
                                <a:pt x="750013" y="5137"/>
                              </a:lnTo>
                              <a:lnTo>
                                <a:pt x="791110" y="66782"/>
                              </a:lnTo>
                              <a:lnTo>
                                <a:pt x="683231" y="92468"/>
                              </a:lnTo>
                              <a:lnTo>
                                <a:pt x="0" y="66782"/>
                              </a:lnTo>
                              <a:lnTo>
                                <a:pt x="15411"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5E9EA3" id="Freeform 4" o:spid="_x0000_s1026" style="position:absolute;margin-left:123.35pt;margin-top:199.05pt;width:62.3pt;height:7.3pt;z-index:251758592;visibility:visible;mso-wrap-style:square;mso-wrap-distance-left:9pt;mso-wrap-distance-top:0;mso-wrap-distance-right:9pt;mso-wrap-distance-bottom:0;mso-position-horizontal:absolute;mso-position-horizontal-relative:text;mso-position-vertical:absolute;mso-position-vertical-relative:text;v-text-anchor:middle" coordsize="791110,924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" path="m15411,l750013,5137r41097,61645l683231,92468,,66782,15411,xe" fillcolor="white [3212]" strokecolor="white [3212]" strokeweight="1pt">
                <v:stroke joinstyle="miter"/>
                <v:path arrowok="t" o:connecttype="custom" o:connectlocs="15411,0;750013,5137;791110,66782;683231,92468;0,66782;15411,0" o:connectangles="0,0,0,0,0,0"/>
              </v:shape>
            </w:pict>
          </mc:Fallback>
        </mc:AlternateContent>
      </w:r>
      <w:r w:rsidR="00F90073" w:rsidRPr="008F2F99">
        <w:rPr>
          <w:rFonts w:ascii="Times New Roman" w:hAnsi="Times New Roman" w:cs="Times New Roman"/>
          <w:noProof/>
        </w:rPr>
        <w:drawing>
          <wp:inline distT="0" distB="0" distL="0" distR="0" wp14:anchorId="68B863A0" wp14:editId="6EBFC4AF">
            <wp:extent cx="4572000" cy="4572000"/>
            <wp:effectExtent l="0" t="0" r="0" b="0"/>
            <wp:docPr id="1086068181"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68181" name="Picture 1" descr="A screen shot of a graph&#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7C49A7E8" w14:textId="5799BEA4" w:rsidR="006A025B" w:rsidRPr="008F2F99" w:rsidRDefault="006A025B" w:rsidP="00F90073">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121462" w:rsidRPr="008F2F99">
        <w:rPr>
          <w:rFonts w:ascii="Times New Roman" w:hAnsi="Times New Roman" w:cs="Times New Roman"/>
          <w:b/>
          <w:bCs/>
        </w:rPr>
        <w:t>6.7</w:t>
      </w:r>
      <w:r w:rsidRPr="008F2F99">
        <w:rPr>
          <w:rFonts w:ascii="Times New Roman" w:hAnsi="Times New Roman" w:cs="Times New Roman"/>
          <w:b/>
          <w:bCs/>
        </w:rPr>
        <w:t>: Archaic Obsidian Conveyance Zones in Oklahoma</w:t>
      </w:r>
      <w:r w:rsidR="00121462" w:rsidRPr="008F2F99">
        <w:rPr>
          <w:rFonts w:ascii="Times New Roman" w:hAnsi="Times New Roman" w:cs="Times New Roman"/>
          <w:b/>
          <w:bCs/>
        </w:rPr>
        <w:t xml:space="preserve"> I</w:t>
      </w:r>
    </w:p>
    <w:p w14:paraId="52A26939" w14:textId="78AF6885" w:rsidR="006A025B" w:rsidRPr="008F2F99" w:rsidRDefault="006A025B"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4DF2B12C" wp14:editId="6C5853C1">
            <wp:extent cx="7772400" cy="5181600"/>
            <wp:effectExtent l="12700" t="12700" r="12700" b="12700"/>
            <wp:docPr id="1543215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15242" name="Picture 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5FD997C5" w14:textId="77777777" w:rsidR="00FA02B5" w:rsidRDefault="00FA02B5" w:rsidP="00121462">
      <w:pPr>
        <w:spacing w:line="480" w:lineRule="auto"/>
        <w:jc w:val="center"/>
        <w:rPr>
          <w:rFonts w:ascii="Times New Roman" w:hAnsi="Times New Roman" w:cs="Times New Roman"/>
          <w:b/>
          <w:bCs/>
        </w:rPr>
      </w:pPr>
      <w:r>
        <w:rPr>
          <w:rFonts w:ascii="Times New Roman" w:hAnsi="Times New Roman" w:cs="Times New Roman"/>
          <w:b/>
          <w:bCs/>
        </w:rPr>
        <w:br w:type="page"/>
      </w:r>
    </w:p>
    <w:p w14:paraId="645234DC" w14:textId="4C046669" w:rsidR="00121462" w:rsidRPr="008F2F99" w:rsidRDefault="00121462" w:rsidP="00121462">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6.8: Archaic Obsidian Conveyance Zones in Oklahoma II</w:t>
      </w:r>
    </w:p>
    <w:p w14:paraId="623BBAB4" w14:textId="2F695148" w:rsidR="00121462" w:rsidRPr="008F2F99" w:rsidRDefault="00121462"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7DCF9F9D" wp14:editId="169B1E4A">
            <wp:extent cx="7772400" cy="5184648"/>
            <wp:effectExtent l="12700" t="12700" r="12700" b="10160"/>
            <wp:docPr id="1698147753" name="Picture 3"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47753" name="Picture 3" descr="A map of the state of oklahoma&#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7772400" cy="5184648"/>
                    </a:xfrm>
                    <a:prstGeom prst="rect">
                      <a:avLst/>
                    </a:prstGeom>
                    <a:ln w="3175">
                      <a:solidFill>
                        <a:schemeClr val="tx1"/>
                      </a:solidFill>
                    </a:ln>
                  </pic:spPr>
                </pic:pic>
              </a:graphicData>
            </a:graphic>
          </wp:inline>
        </w:drawing>
      </w:r>
    </w:p>
    <w:p w14:paraId="284F437A" w14:textId="77777777" w:rsidR="006A025B" w:rsidRPr="008F2F99" w:rsidRDefault="006A025B" w:rsidP="00F90073">
      <w:pPr>
        <w:spacing w:line="480" w:lineRule="auto"/>
        <w:jc w:val="center"/>
        <w:rPr>
          <w:rFonts w:ascii="Times New Roman" w:hAnsi="Times New Roman" w:cs="Times New Roman"/>
        </w:rPr>
        <w:sectPr w:rsidR="006A025B" w:rsidRPr="008F2F99" w:rsidSect="006A025B">
          <w:headerReference w:type="default" r:id="rId100"/>
          <w:pgSz w:w="15840" w:h="12240" w:orient="landscape"/>
          <w:pgMar w:top="1440" w:right="1440" w:bottom="1440" w:left="1440" w:header="720" w:footer="720" w:gutter="0"/>
          <w:cols w:space="720"/>
          <w:docGrid w:linePitch="360"/>
        </w:sectPr>
      </w:pPr>
    </w:p>
    <w:p w14:paraId="28720029" w14:textId="2A6A5688"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lastRenderedPageBreak/>
        <w:tab/>
        <w:t xml:space="preserve">One must keep in mind, however, that Figure </w:t>
      </w:r>
      <w:r w:rsidR="00121462" w:rsidRPr="008F2F99">
        <w:rPr>
          <w:rFonts w:ascii="Times New Roman" w:hAnsi="Times New Roman" w:cs="Times New Roman"/>
        </w:rPr>
        <w:t>6.5</w:t>
      </w:r>
      <w:r w:rsidRPr="008F2F99">
        <w:rPr>
          <w:rFonts w:ascii="Times New Roman" w:hAnsi="Times New Roman" w:cs="Times New Roman"/>
        </w:rPr>
        <w:t xml:space="preserve"> and </w:t>
      </w:r>
      <w:r w:rsidR="00121462" w:rsidRPr="008F2F99">
        <w:rPr>
          <w:rFonts w:ascii="Times New Roman" w:hAnsi="Times New Roman" w:cs="Times New Roman"/>
        </w:rPr>
        <w:t>6.6</w:t>
      </w:r>
      <w:r w:rsidRPr="008F2F99">
        <w:rPr>
          <w:rFonts w:ascii="Times New Roman" w:hAnsi="Times New Roman" w:cs="Times New Roman"/>
        </w:rPr>
        <w:t xml:space="preserve"> are configured by artifact (n = 65) rather than by site, and that 22 of these data points came from site 34SM87 (Beale et al. 2022; Latham 2016; Latham and Hajic 2023, in review; Shackley 2016, 2017a, 2017b). Overall, 21 Archaic artifacts from Oklahoma have been linked to any one of the three obsidian sources in the Jemez Mountains in Northern New Mexico with a heavy emphasis on the Valles Rhyolite obsidian. The other 44 artifacts were geochemically fingerprinted to obsidian sources quite far from Oklahoma with heavy emphasis on obsidian from Malad in southeast Idaho and Obsidian Cliff from northwest Wyoming (Figures </w:t>
      </w:r>
      <w:r w:rsidR="00121462" w:rsidRPr="008F2F99">
        <w:rPr>
          <w:rFonts w:ascii="Times New Roman" w:hAnsi="Times New Roman" w:cs="Times New Roman"/>
        </w:rPr>
        <w:t>6.5 – 6.8</w:t>
      </w:r>
      <w:r w:rsidRPr="008F2F99">
        <w:rPr>
          <w:rFonts w:ascii="Times New Roman" w:hAnsi="Times New Roman" w:cs="Times New Roman"/>
        </w:rPr>
        <w:t>). Of course, there is also the outlying flake from site 34HR36 that sourced to a currently unknown obsidian source.</w:t>
      </w:r>
    </w:p>
    <w:p w14:paraId="387CFBE3" w14:textId="5B399BCB"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The same issue with mobility occurs in the Archaic Period in Oklahoma as it did with the Paleoindigenous Period, as people living in the area during the Archaic Period lived highly mobile lifestyles. It is within the realm of possibility, or even plausibility, that people living in the Archaic Southern Plains could have obtained obsidian from the three rhyolite formations in the Jemez Mountains in northern New Mexico by direct procurement. Spatially speaking, all of the sites with obsidian sourcing to the Jemez Mountains in New Mexico, with the exception of 34KA119 along the Arkansas River valley, are located along river valleys that have headwaters relatively near the Jemez Mountains (the North Fork of the Red River, the Washita River, and the Beaver/North Canadian River) [</w:t>
      </w:r>
      <w:r w:rsidR="00121462" w:rsidRPr="008F2F99">
        <w:rPr>
          <w:rFonts w:ascii="Times New Roman" w:hAnsi="Times New Roman" w:cs="Times New Roman"/>
        </w:rPr>
        <w:t>Figures 6.7 and 6.8</w:t>
      </w:r>
      <w:r w:rsidRPr="008F2F99">
        <w:rPr>
          <w:rFonts w:ascii="Times New Roman" w:hAnsi="Times New Roman" w:cs="Times New Roman"/>
        </w:rPr>
        <w:t xml:space="preserve">]. People living during the Archaic Period likely used these rivers as highways for both mobility enterprises and </w:t>
      </w:r>
      <w:r w:rsidR="005E43FA" w:rsidRPr="008F2F99">
        <w:rPr>
          <w:rFonts w:ascii="Times New Roman" w:hAnsi="Times New Roman" w:cs="Times New Roman"/>
        </w:rPr>
        <w:t>cultural interaction</w:t>
      </w:r>
      <w:r w:rsidRPr="008F2F99">
        <w:rPr>
          <w:rFonts w:ascii="Times New Roman" w:hAnsi="Times New Roman" w:cs="Times New Roman"/>
        </w:rPr>
        <w:t xml:space="preserve">. It is difficult to tell </w:t>
      </w:r>
      <w:r w:rsidR="005E43FA" w:rsidRPr="008F2F99">
        <w:rPr>
          <w:rFonts w:ascii="Times New Roman" w:hAnsi="Times New Roman" w:cs="Times New Roman"/>
        </w:rPr>
        <w:t>exactly how people in the past obtained their obsidian</w:t>
      </w:r>
      <w:r w:rsidRPr="008F2F99">
        <w:rPr>
          <w:rFonts w:ascii="Times New Roman" w:hAnsi="Times New Roman" w:cs="Times New Roman"/>
        </w:rPr>
        <w:t xml:space="preserve"> with </w:t>
      </w:r>
      <w:r w:rsidR="007A6CE6" w:rsidRPr="008F2F99">
        <w:rPr>
          <w:rFonts w:ascii="Times New Roman" w:hAnsi="Times New Roman" w:cs="Times New Roman"/>
        </w:rPr>
        <w:t>primarily</w:t>
      </w:r>
      <w:r w:rsidRPr="008F2F99">
        <w:rPr>
          <w:rFonts w:ascii="Times New Roman" w:hAnsi="Times New Roman" w:cs="Times New Roman"/>
        </w:rPr>
        <w:t xml:space="preserve"> obsidian source characterization data.</w:t>
      </w:r>
    </w:p>
    <w:p w14:paraId="2DD808E2" w14:textId="73AF1779"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As the vast majority of Archaic obsidian artifacts sourcing to the Jemez Mountains come from the Valles Rhyolite formation, which holds the highest quality and most difficulty in </w:t>
      </w:r>
      <w:r w:rsidRPr="008F2F99">
        <w:rPr>
          <w:rFonts w:ascii="Times New Roman" w:hAnsi="Times New Roman" w:cs="Times New Roman"/>
        </w:rPr>
        <w:lastRenderedPageBreak/>
        <w:t xml:space="preserve">procuring compared to El Rechuelos Rhyolite obsidian and Cerro Toledo Rhyolite obsidian (Figure </w:t>
      </w:r>
      <w:r w:rsidR="00121462" w:rsidRPr="008F2F99">
        <w:rPr>
          <w:rFonts w:ascii="Times New Roman" w:hAnsi="Times New Roman" w:cs="Times New Roman"/>
        </w:rPr>
        <w:t>6.5 – 6.8</w:t>
      </w:r>
      <w:r w:rsidRPr="008F2F99">
        <w:rPr>
          <w:rFonts w:ascii="Times New Roman" w:hAnsi="Times New Roman" w:cs="Times New Roman"/>
        </w:rPr>
        <w:t xml:space="preserve">; Shackley 2005). In fact, Valles Rhyolite obsidian is entirely constricted to the caldera in the Jemez Mountains, making it more difficult to access and easily defendable (Shackley 2005). Obsidian from the Cerro Toledo Rhyolite and El Rechuelos Rhyolite formations occurs in outcrops outside of the caldera rim and has even been found in some creeks and rivers (Church 2000). As Valles Rhyolite obsidian is so much more inaccessible than the other two types in the Jemez Mountains, and the fact that Valles Rhyolite obsidian overwhelmingly dominates the other two in occurrence in Oklahoma suggests that Valles Rhyolite obsidian may have been </w:t>
      </w:r>
      <w:r w:rsidR="007E03DF" w:rsidRPr="008F2F99">
        <w:rPr>
          <w:rFonts w:ascii="Times New Roman" w:hAnsi="Times New Roman" w:cs="Times New Roman"/>
        </w:rPr>
        <w:t>culturally controlled</w:t>
      </w:r>
      <w:r w:rsidRPr="008F2F99">
        <w:rPr>
          <w:rFonts w:ascii="Times New Roman" w:hAnsi="Times New Roman" w:cs="Times New Roman"/>
        </w:rPr>
        <w:t xml:space="preserve">. It is also interesting that three of the eight archaeological sites (34BV171, 34JK22, and 34CL76) with obsidian sourcing to the Jemez Mountains also produced obsidian linked to more distant sources (Figure </w:t>
      </w:r>
      <w:r w:rsidR="00F00AB5" w:rsidRPr="008F2F99">
        <w:rPr>
          <w:rFonts w:ascii="Times New Roman" w:hAnsi="Times New Roman" w:cs="Times New Roman"/>
        </w:rPr>
        <w:t xml:space="preserve">5.9, </w:t>
      </w:r>
      <w:r w:rsidR="00121462" w:rsidRPr="008F2F99">
        <w:rPr>
          <w:rFonts w:ascii="Times New Roman" w:hAnsi="Times New Roman" w:cs="Times New Roman"/>
        </w:rPr>
        <w:t>6.5 – 6.8</w:t>
      </w:r>
      <w:r w:rsidRPr="008F2F99">
        <w:rPr>
          <w:rFonts w:ascii="Times New Roman" w:hAnsi="Times New Roman" w:cs="Times New Roman"/>
        </w:rPr>
        <w:t xml:space="preserve">; Bement and Brosowske 2001; Shackley 2015b; Table 5.2; Appendix B). This suggests that either two </w:t>
      </w:r>
      <w:r w:rsidR="007E03DF" w:rsidRPr="008F2F99">
        <w:rPr>
          <w:rFonts w:ascii="Times New Roman" w:hAnsi="Times New Roman" w:cs="Times New Roman"/>
        </w:rPr>
        <w:t>patterns of cultural interaction</w:t>
      </w:r>
      <w:r w:rsidRPr="008F2F99">
        <w:rPr>
          <w:rFonts w:ascii="Times New Roman" w:hAnsi="Times New Roman" w:cs="Times New Roman"/>
        </w:rPr>
        <w:t xml:space="preserve"> were </w:t>
      </w:r>
      <w:r w:rsidR="007E03DF" w:rsidRPr="008F2F99">
        <w:rPr>
          <w:rFonts w:ascii="Times New Roman" w:hAnsi="Times New Roman" w:cs="Times New Roman"/>
        </w:rPr>
        <w:t>in effect</w:t>
      </w:r>
      <w:r w:rsidRPr="008F2F99">
        <w:rPr>
          <w:rFonts w:ascii="Times New Roman" w:hAnsi="Times New Roman" w:cs="Times New Roman"/>
        </w:rPr>
        <w:t xml:space="preserve"> in different directions (a westerly </w:t>
      </w:r>
      <w:r w:rsidR="007E03DF" w:rsidRPr="008F2F99">
        <w:rPr>
          <w:rFonts w:ascii="Times New Roman" w:hAnsi="Times New Roman" w:cs="Times New Roman"/>
        </w:rPr>
        <w:t>pattern</w:t>
      </w:r>
      <w:r w:rsidRPr="008F2F99">
        <w:rPr>
          <w:rFonts w:ascii="Times New Roman" w:hAnsi="Times New Roman" w:cs="Times New Roman"/>
        </w:rPr>
        <w:t xml:space="preserve"> to the Southwest and a northwesterly </w:t>
      </w:r>
      <w:r w:rsidR="007E03DF" w:rsidRPr="008F2F99">
        <w:rPr>
          <w:rFonts w:ascii="Times New Roman" w:hAnsi="Times New Roman" w:cs="Times New Roman"/>
        </w:rPr>
        <w:t>pattern</w:t>
      </w:r>
      <w:r w:rsidRPr="008F2F99">
        <w:rPr>
          <w:rFonts w:ascii="Times New Roman" w:hAnsi="Times New Roman" w:cs="Times New Roman"/>
        </w:rPr>
        <w:t xml:space="preserve"> to the Central Plains up to Idaho and Wyoming), or that obsidian from the Jemez Mountains was being directly procured and </w:t>
      </w:r>
      <w:r w:rsidR="007E03DF" w:rsidRPr="008F2F99">
        <w:rPr>
          <w:rFonts w:ascii="Times New Roman" w:hAnsi="Times New Roman" w:cs="Times New Roman"/>
        </w:rPr>
        <w:t>a cultural interaction pattern</w:t>
      </w:r>
      <w:r w:rsidRPr="008F2F99">
        <w:rPr>
          <w:rFonts w:ascii="Times New Roman" w:hAnsi="Times New Roman" w:cs="Times New Roman"/>
        </w:rPr>
        <w:t xml:space="preserve"> was in place through the Central Plains for the Idaho and Wyoming obsidian sources. </w:t>
      </w:r>
    </w:p>
    <w:p w14:paraId="53D9A2A3" w14:textId="08B3E42D"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I expected the majority of the artifacts with spatial contexts in the Oklahoma Panhandle to source to three Jemez Mountain obsidian formations in New Mexico simply based on proximity. This was true enough as obsidian from four Archaic Period sites in the </w:t>
      </w:r>
      <w:r w:rsidR="007E03DF" w:rsidRPr="008F2F99">
        <w:rPr>
          <w:rFonts w:ascii="Times New Roman" w:hAnsi="Times New Roman" w:cs="Times New Roman"/>
        </w:rPr>
        <w:t xml:space="preserve">Oklahoma </w:t>
      </w:r>
      <w:r w:rsidRPr="008F2F99">
        <w:rPr>
          <w:rFonts w:ascii="Times New Roman" w:hAnsi="Times New Roman" w:cs="Times New Roman"/>
        </w:rPr>
        <w:t>panhandle and three isolated finds (#10, #12, and #1610) [Table 5.2; Appendix B]</w:t>
      </w:r>
      <w:r w:rsidR="007E03DF" w:rsidRPr="008F2F99">
        <w:rPr>
          <w:rFonts w:ascii="Times New Roman" w:hAnsi="Times New Roman" w:cs="Times New Roman"/>
        </w:rPr>
        <w:t xml:space="preserve"> sourced to the Jemez Mountains</w:t>
      </w:r>
      <w:r w:rsidRPr="008F2F99">
        <w:rPr>
          <w:rFonts w:ascii="Times New Roman" w:hAnsi="Times New Roman" w:cs="Times New Roman"/>
        </w:rPr>
        <w:t xml:space="preserve">. Like the rest of the Archaic Period obsidian sourcing to the Jemez Mountains in New Mexico, this could be the result of either high mobility and direct procurement, or </w:t>
      </w:r>
      <w:r w:rsidR="007E03DF" w:rsidRPr="008F2F99">
        <w:rPr>
          <w:rFonts w:ascii="Times New Roman" w:hAnsi="Times New Roman" w:cs="Times New Roman"/>
        </w:rPr>
        <w:t>a cultural interaction pattern</w:t>
      </w:r>
      <w:r w:rsidRPr="008F2F99">
        <w:rPr>
          <w:rFonts w:ascii="Times New Roman" w:hAnsi="Times New Roman" w:cs="Times New Roman"/>
        </w:rPr>
        <w:t xml:space="preserve"> stretching west toward the Southwest. Site 34BV171, with the </w:t>
      </w:r>
      <w:r w:rsidRPr="008F2F99">
        <w:rPr>
          <w:rFonts w:ascii="Times New Roman" w:hAnsi="Times New Roman" w:cs="Times New Roman"/>
        </w:rPr>
        <w:lastRenderedPageBreak/>
        <w:t xml:space="preserve">inclusion of new </w:t>
      </w:r>
      <w:r w:rsidR="00D1031C" w:rsidRPr="008F2F99">
        <w:rPr>
          <w:rFonts w:ascii="Times New Roman" w:hAnsi="Times New Roman" w:cs="Times New Roman"/>
        </w:rPr>
        <w:t>Energy Dispersal X-ray Fluroescence (</w:t>
      </w:r>
      <w:r w:rsidRPr="008F2F99">
        <w:rPr>
          <w:rFonts w:ascii="Times New Roman" w:hAnsi="Times New Roman" w:cs="Times New Roman"/>
        </w:rPr>
        <w:t>EDXRF</w:t>
      </w:r>
      <w:r w:rsidR="00D1031C" w:rsidRPr="008F2F99">
        <w:rPr>
          <w:rFonts w:ascii="Times New Roman" w:hAnsi="Times New Roman" w:cs="Times New Roman"/>
        </w:rPr>
        <w:t>)</w:t>
      </w:r>
      <w:r w:rsidRPr="008F2F99">
        <w:rPr>
          <w:rFonts w:ascii="Times New Roman" w:hAnsi="Times New Roman" w:cs="Times New Roman"/>
        </w:rPr>
        <w:t xml:space="preserve"> data from this project, had six artifacts linked to the Valles Rhyolite formation in New Mexico, and another six artifacts matching the geochemical signature for northwestern sources in Idaho and Wyoming (Bement and Brosowske 2001; Figure</w:t>
      </w:r>
      <w:r w:rsidR="00F00AB5" w:rsidRPr="008F2F99">
        <w:rPr>
          <w:rFonts w:ascii="Times New Roman" w:hAnsi="Times New Roman" w:cs="Times New Roman"/>
        </w:rPr>
        <w:t>s 5.9, 6.5 – 6.8</w:t>
      </w:r>
      <w:r w:rsidRPr="008F2F99">
        <w:rPr>
          <w:rFonts w:ascii="Times New Roman" w:hAnsi="Times New Roman" w:cs="Times New Roman"/>
        </w:rPr>
        <w:t>; Table 5.2; Appendix B). Site 34BV111 and an isolated corner-notched PPK (#51; Figure</w:t>
      </w:r>
      <w:r w:rsidR="00F00AB5" w:rsidRPr="008F2F99">
        <w:rPr>
          <w:rFonts w:ascii="Times New Roman" w:hAnsi="Times New Roman" w:cs="Times New Roman"/>
        </w:rPr>
        <w:t>s 5.9, 6.5 – 6.8</w:t>
      </w:r>
      <w:r w:rsidRPr="008F2F99">
        <w:rPr>
          <w:rFonts w:ascii="Times New Roman" w:hAnsi="Times New Roman" w:cs="Times New Roman"/>
        </w:rPr>
        <w:t xml:space="preserve">; Table 5.2; Appendix B) had obsidian sourcing to the distant northwest. All of these data for the Oklahoma Panhandle suggest that there was a northwesterly directed </w:t>
      </w:r>
      <w:r w:rsidR="007E03DF" w:rsidRPr="008F2F99">
        <w:rPr>
          <w:rFonts w:ascii="Times New Roman" w:hAnsi="Times New Roman" w:cs="Times New Roman"/>
        </w:rPr>
        <w:t>pattern of cultural interaction</w:t>
      </w:r>
      <w:r w:rsidRPr="008F2F99">
        <w:rPr>
          <w:rFonts w:ascii="Times New Roman" w:hAnsi="Times New Roman" w:cs="Times New Roman"/>
        </w:rPr>
        <w:t xml:space="preserve"> through the Central Plains and High Plains toward Idaho and Wyoming, and either a second </w:t>
      </w:r>
      <w:r w:rsidR="007E03DF" w:rsidRPr="008F2F99">
        <w:rPr>
          <w:rFonts w:ascii="Times New Roman" w:hAnsi="Times New Roman" w:cs="Times New Roman"/>
        </w:rPr>
        <w:t>pattern of cultural interaction</w:t>
      </w:r>
      <w:r w:rsidRPr="008F2F99">
        <w:rPr>
          <w:rFonts w:ascii="Times New Roman" w:hAnsi="Times New Roman" w:cs="Times New Roman"/>
        </w:rPr>
        <w:t xml:space="preserve"> stretching west toward the Southwest, or the possibility of direct procurement for the artifacts sourcing to the Jemez Mountains.</w:t>
      </w:r>
    </w:p>
    <w:p w14:paraId="5F412D91" w14:textId="1D45107D"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Site 34MY312 with its single flake sourcing to the Obsidian Cliff formation in northwest Wyoming supports the idea that Archaic Period people were using the Missouri River as an axis for </w:t>
      </w:r>
      <w:r w:rsidR="00B63E0B" w:rsidRPr="008F2F99">
        <w:rPr>
          <w:rFonts w:ascii="Times New Roman" w:hAnsi="Times New Roman" w:cs="Times New Roman"/>
        </w:rPr>
        <w:t>cultural interaction</w:t>
      </w:r>
      <w:r w:rsidRPr="008F2F99">
        <w:rPr>
          <w:rFonts w:ascii="Times New Roman" w:hAnsi="Times New Roman" w:cs="Times New Roman"/>
        </w:rPr>
        <w:t xml:space="preserve"> (Bybee et al. 2015). Site 34MY312 is located in the Grand River (Lower Neosho) valley, whose headwaters begin in eastern Kansas. The Missouri River turns east to meet the Mississippi River north of the headwaters of the Grand River. It is </w:t>
      </w:r>
      <w:r w:rsidR="00B63E0B" w:rsidRPr="008F2F99">
        <w:rPr>
          <w:rFonts w:ascii="Times New Roman" w:hAnsi="Times New Roman" w:cs="Times New Roman"/>
        </w:rPr>
        <w:t>plausible</w:t>
      </w:r>
      <w:r w:rsidRPr="008F2F99">
        <w:rPr>
          <w:rFonts w:ascii="Times New Roman" w:hAnsi="Times New Roman" w:cs="Times New Roman"/>
        </w:rPr>
        <w:t xml:space="preserve"> that </w:t>
      </w:r>
      <w:r w:rsidR="00B63E0B" w:rsidRPr="008F2F99">
        <w:rPr>
          <w:rFonts w:ascii="Times New Roman" w:hAnsi="Times New Roman" w:cs="Times New Roman"/>
        </w:rPr>
        <w:t xml:space="preserve">the </w:t>
      </w:r>
      <w:r w:rsidRPr="008F2F99">
        <w:rPr>
          <w:rFonts w:ascii="Times New Roman" w:hAnsi="Times New Roman" w:cs="Times New Roman"/>
        </w:rPr>
        <w:t xml:space="preserve">obsidian that found its way to site 34MY312 was carried down the Missouri River, and then down the Grand River to the site. </w:t>
      </w:r>
    </w:p>
    <w:p w14:paraId="627DF229" w14:textId="4717AA81"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Two clusters of Archaic Period sites with obsidian appear in central Oklahoma (Figure</w:t>
      </w:r>
      <w:r w:rsidR="00F00AB5" w:rsidRPr="008F2F99">
        <w:rPr>
          <w:rFonts w:ascii="Times New Roman" w:hAnsi="Times New Roman" w:cs="Times New Roman"/>
        </w:rPr>
        <w:t>s</w:t>
      </w:r>
      <w:r w:rsidRPr="008F2F99">
        <w:rPr>
          <w:rFonts w:ascii="Times New Roman" w:hAnsi="Times New Roman" w:cs="Times New Roman"/>
        </w:rPr>
        <w:t xml:space="preserve"> 5.</w:t>
      </w:r>
      <w:r w:rsidR="00F00AB5" w:rsidRPr="008F2F99">
        <w:rPr>
          <w:rFonts w:ascii="Times New Roman" w:hAnsi="Times New Roman" w:cs="Times New Roman"/>
        </w:rPr>
        <w:t>9, 6.5 – 6.8</w:t>
      </w:r>
      <w:r w:rsidRPr="008F2F99">
        <w:rPr>
          <w:rFonts w:ascii="Times New Roman" w:hAnsi="Times New Roman" w:cs="Times New Roman"/>
        </w:rPr>
        <w:t xml:space="preserve">). The southernmost of these are sites 34SM7, 34SM20, 34SM87, and to a lesser extent, site 34CO29 are located near the Canadian River valley, all of which had obsidian sourcing to northwest sources (Beale et al. 2022; Latham 2016; Latham and Hajic 2023, in review; Margolis et al. 2014; Shackley 2016, 2017a, 2017b). Of course, the obsidian flake from site 34SM7 sourced to Buck Mountain in northeast California, which I will discuss toward the </w:t>
      </w:r>
      <w:r w:rsidRPr="008F2F99">
        <w:rPr>
          <w:rFonts w:ascii="Times New Roman" w:hAnsi="Times New Roman" w:cs="Times New Roman"/>
        </w:rPr>
        <w:lastRenderedPageBreak/>
        <w:t>end of the Archaic Period section of this chapter (Figure</w:t>
      </w:r>
      <w:r w:rsidR="00F00AB5" w:rsidRPr="008F2F99">
        <w:rPr>
          <w:rFonts w:ascii="Times New Roman" w:hAnsi="Times New Roman" w:cs="Times New Roman"/>
        </w:rPr>
        <w:t>s 5.9, 6.5 – 6.8</w:t>
      </w:r>
      <w:r w:rsidRPr="008F2F99">
        <w:rPr>
          <w:rFonts w:ascii="Times New Roman" w:hAnsi="Times New Roman" w:cs="Times New Roman"/>
        </w:rPr>
        <w:t>; Table 5.2; Appendix B). Sites 34SM7 and 34SM87 are very close together. Considered together, obsidian from sites 34SM20, 34SM87, and 34CO29 suggest that obsidian was heavily utilized (relative to obsidian utilization in Oklahoma, other lithic resources overwhelmingly dominate obsidian statewide) by people during the Archaic Period . In fact, these three sites account for nearly half of the Archaic Period obsidian we know about in Oklahoma.</w:t>
      </w:r>
    </w:p>
    <w:p w14:paraId="14BFEA9C" w14:textId="2EBFF3C4"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A second cluster of Archaic Period sites featuring obsidian from northwestern sources are sites 34OK71 and 34CL76 that lie between the Canadian River and the North Canadian River (Figure 5.10). Obsidian from both sites primarily comes from Malad, Idaho, with outliers at site 34CL76 including an obsidian core (one of the </w:t>
      </w:r>
      <w:r w:rsidR="007A6CE6" w:rsidRPr="008F2F99">
        <w:rPr>
          <w:rFonts w:ascii="Times New Roman" w:hAnsi="Times New Roman" w:cs="Times New Roman"/>
        </w:rPr>
        <w:t>few</w:t>
      </w:r>
      <w:r w:rsidRPr="008F2F99">
        <w:rPr>
          <w:rFonts w:ascii="Times New Roman" w:hAnsi="Times New Roman" w:cs="Times New Roman"/>
        </w:rPr>
        <w:t xml:space="preserve"> cores in the assemblage of collections I selected for the 102 artifacts to subject to EDXRF sourcing) that sourced to the Timber Buttes obsidian formation in southwest Idaho (Table 5.2; Appendix B). The other oddity with site 34CL76 is a Frio-like PPK </w:t>
      </w:r>
      <w:r w:rsidR="00D1031C" w:rsidRPr="008F2F99">
        <w:rPr>
          <w:rFonts w:ascii="Times New Roman" w:hAnsi="Times New Roman" w:cs="Times New Roman"/>
        </w:rPr>
        <w:t xml:space="preserve">(4,950–450 B.P.) [Bell 1960] </w:t>
      </w:r>
      <w:r w:rsidRPr="008F2F99">
        <w:rPr>
          <w:rFonts w:ascii="Times New Roman" w:hAnsi="Times New Roman" w:cs="Times New Roman"/>
        </w:rPr>
        <w:t xml:space="preserve">that sourced to the Valles Rhyolite formation in New Mexico. The obsidian data from these two sites suggest a far reaching </w:t>
      </w:r>
      <w:r w:rsidR="00B63E0B" w:rsidRPr="008F2F99">
        <w:rPr>
          <w:rFonts w:ascii="Times New Roman" w:hAnsi="Times New Roman" w:cs="Times New Roman"/>
        </w:rPr>
        <w:t>cultural interaction pattern</w:t>
      </w:r>
      <w:r w:rsidRPr="008F2F99">
        <w:rPr>
          <w:rFonts w:ascii="Times New Roman" w:hAnsi="Times New Roman" w:cs="Times New Roman"/>
        </w:rPr>
        <w:t xml:space="preserve"> toward the northwestern sources, and either the possibility of direct procurement for the Frio-like PPK originating from the Jemez Mountains or another westerly-reaching </w:t>
      </w:r>
      <w:r w:rsidR="00B63E0B" w:rsidRPr="008F2F99">
        <w:rPr>
          <w:rFonts w:ascii="Times New Roman" w:hAnsi="Times New Roman" w:cs="Times New Roman"/>
        </w:rPr>
        <w:t>pattern of cultural interaction</w:t>
      </w:r>
      <w:r w:rsidRPr="008F2F99">
        <w:rPr>
          <w:rFonts w:ascii="Times New Roman" w:hAnsi="Times New Roman" w:cs="Times New Roman"/>
        </w:rPr>
        <w:t xml:space="preserve"> toward the Southwest.</w:t>
      </w:r>
    </w:p>
    <w:p w14:paraId="219822BD" w14:textId="3FB17556"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There are a number of interesting outliers in the obsidian derived data for the Archaic Period in Oklahoma. Site 34KA119 had a single obsidian flake sourcing to the Cerro Toledo Rhyolite formation in New Mexico (Figure</w:t>
      </w:r>
      <w:r w:rsidR="00F00AB5" w:rsidRPr="008F2F99">
        <w:rPr>
          <w:rFonts w:ascii="Times New Roman" w:hAnsi="Times New Roman" w:cs="Times New Roman"/>
        </w:rPr>
        <w:t>s 5.9, 6.5 – 6.8</w:t>
      </w:r>
      <w:r w:rsidRPr="008F2F99">
        <w:rPr>
          <w:rFonts w:ascii="Times New Roman" w:hAnsi="Times New Roman" w:cs="Times New Roman"/>
        </w:rPr>
        <w:t xml:space="preserve">; Table 5.2; Appendix B). This is the easternmost example of obsidian from the Jemez Mountains in Oklahoma during the Archaic Period. </w:t>
      </w:r>
      <w:r w:rsidR="007A6FDB" w:rsidRPr="008F2F99">
        <w:rPr>
          <w:rFonts w:ascii="Times New Roman" w:hAnsi="Times New Roman" w:cs="Times New Roman"/>
        </w:rPr>
        <w:t>Site</w:t>
      </w:r>
      <w:r w:rsidRPr="008F2F99">
        <w:rPr>
          <w:rFonts w:ascii="Times New Roman" w:hAnsi="Times New Roman" w:cs="Times New Roman"/>
        </w:rPr>
        <w:t xml:space="preserve"> 34KA119 </w:t>
      </w:r>
      <w:r w:rsidR="007A6FDB" w:rsidRPr="008F2F99">
        <w:rPr>
          <w:rFonts w:ascii="Times New Roman" w:hAnsi="Times New Roman" w:cs="Times New Roman"/>
        </w:rPr>
        <w:t>is</w:t>
      </w:r>
      <w:r w:rsidRPr="008F2F99">
        <w:rPr>
          <w:rFonts w:ascii="Times New Roman" w:hAnsi="Times New Roman" w:cs="Times New Roman"/>
        </w:rPr>
        <w:t xml:space="preserve"> located along the Arkansas River valley, and I expected the obsidian </w:t>
      </w:r>
      <w:r w:rsidRPr="008F2F99">
        <w:rPr>
          <w:rFonts w:ascii="Times New Roman" w:hAnsi="Times New Roman" w:cs="Times New Roman"/>
        </w:rPr>
        <w:lastRenderedPageBreak/>
        <w:t xml:space="preserve">flake from this site to source to the more distant northwestern sources. Furthermore, Cerro Toledo Rhyolite obsidian is a rather rare type of obsidian for the Archaic Period in Oklahoma. </w:t>
      </w:r>
    </w:p>
    <w:p w14:paraId="64796BBF" w14:textId="3F1B5932"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Sites 34MA2 and 34CL76 both produced obsidian artifacts sourcing to northwestern sources (Figure</w:t>
      </w:r>
      <w:r w:rsidR="00F00AB5" w:rsidRPr="008F2F99">
        <w:rPr>
          <w:rFonts w:ascii="Times New Roman" w:hAnsi="Times New Roman" w:cs="Times New Roman"/>
        </w:rPr>
        <w:t>s 5.9, 6.5 – 6.8</w:t>
      </w:r>
      <w:r w:rsidRPr="008F2F99">
        <w:rPr>
          <w:rFonts w:ascii="Times New Roman" w:hAnsi="Times New Roman" w:cs="Times New Roman"/>
        </w:rPr>
        <w:t xml:space="preserve">; Shackley 2015c; Table 5.2; Appendix B). While both of these cases suggest </w:t>
      </w:r>
      <w:r w:rsidR="00B63E0B" w:rsidRPr="008F2F99">
        <w:rPr>
          <w:rFonts w:ascii="Times New Roman" w:hAnsi="Times New Roman" w:cs="Times New Roman"/>
        </w:rPr>
        <w:t>a cultural interaction pattern</w:t>
      </w:r>
      <w:r w:rsidRPr="008F2F99">
        <w:rPr>
          <w:rFonts w:ascii="Times New Roman" w:hAnsi="Times New Roman" w:cs="Times New Roman"/>
        </w:rPr>
        <w:t xml:space="preserve"> reaching to the northwest, in all likelihood they were picked up in the wake </w:t>
      </w:r>
      <w:r w:rsidR="00B63E0B" w:rsidRPr="008F2F99">
        <w:rPr>
          <w:rFonts w:ascii="Times New Roman" w:hAnsi="Times New Roman" w:cs="Times New Roman"/>
        </w:rPr>
        <w:t>of</w:t>
      </w:r>
      <w:r w:rsidRPr="008F2F99">
        <w:rPr>
          <w:rFonts w:ascii="Times New Roman" w:hAnsi="Times New Roman" w:cs="Times New Roman"/>
        </w:rPr>
        <w:t xml:space="preserve"> obsidian from Malad, Idaho and Obsidian Cliff, Wyoming as the </w:t>
      </w:r>
      <w:r w:rsidR="00B63E0B" w:rsidRPr="008F2F99">
        <w:rPr>
          <w:rFonts w:ascii="Times New Roman" w:hAnsi="Times New Roman" w:cs="Times New Roman"/>
        </w:rPr>
        <w:t>cultural interaction pattern</w:t>
      </w:r>
      <w:r w:rsidRPr="008F2F99">
        <w:rPr>
          <w:rFonts w:ascii="Times New Roman" w:hAnsi="Times New Roman" w:cs="Times New Roman"/>
        </w:rPr>
        <w:t xml:space="preserve"> </w:t>
      </w:r>
      <w:r w:rsidR="00B63E0B" w:rsidRPr="008F2F99">
        <w:rPr>
          <w:rFonts w:ascii="Times New Roman" w:hAnsi="Times New Roman" w:cs="Times New Roman"/>
        </w:rPr>
        <w:t>extended</w:t>
      </w:r>
      <w:r w:rsidRPr="008F2F99">
        <w:rPr>
          <w:rFonts w:ascii="Times New Roman" w:hAnsi="Times New Roman" w:cs="Times New Roman"/>
        </w:rPr>
        <w:t xml:space="preserve"> south through the Central Plains to the Southern Plains. </w:t>
      </w:r>
    </w:p>
    <w:p w14:paraId="21277C58" w14:textId="441664EC"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The most intriguing outliers from the obsidian-derived data in Oklahoma during the Archaic Period are the two artifacts that sourced to far western sources in northeast California. Both of these California obsidian sources are well over 1,609 km (1,000 mi) from Boise City in the Oklahoma Panhandle and suggest an extremely lengthy exchange network reaching across the western US. Additionally, data from site 34JK22, another Middle Archaic (5,950 – 3,950 B.P.) manifestation in Oklahoma with an obsidian Calf Creek-like PPK </w:t>
      </w:r>
      <w:r w:rsidR="00B63E0B" w:rsidRPr="008F2F99">
        <w:rPr>
          <w:rFonts w:ascii="Times New Roman" w:hAnsi="Times New Roman" w:cs="Times New Roman"/>
        </w:rPr>
        <w:t>(5,960 – 5,700 B.P.) [Lohse et al. 2021] {</w:t>
      </w:r>
      <w:r w:rsidRPr="008F2F99">
        <w:rPr>
          <w:rFonts w:ascii="Times New Roman" w:hAnsi="Times New Roman" w:cs="Times New Roman"/>
        </w:rPr>
        <w:t>Figure</w:t>
      </w:r>
      <w:r w:rsidR="00F00AB5" w:rsidRPr="008F2F99">
        <w:rPr>
          <w:rFonts w:ascii="Times New Roman" w:hAnsi="Times New Roman" w:cs="Times New Roman"/>
        </w:rPr>
        <w:t>s</w:t>
      </w:r>
      <w:r w:rsidRPr="008F2F99">
        <w:rPr>
          <w:rFonts w:ascii="Times New Roman" w:hAnsi="Times New Roman" w:cs="Times New Roman"/>
        </w:rPr>
        <w:t xml:space="preserve"> 5.</w:t>
      </w:r>
      <w:r w:rsidR="0048456C" w:rsidRPr="008F2F99">
        <w:rPr>
          <w:rFonts w:ascii="Times New Roman" w:hAnsi="Times New Roman" w:cs="Times New Roman"/>
        </w:rPr>
        <w:t>8 and 5.9</w:t>
      </w:r>
      <w:r w:rsidR="00F00AB5" w:rsidRPr="008F2F99">
        <w:rPr>
          <w:rFonts w:ascii="Times New Roman" w:hAnsi="Times New Roman" w:cs="Times New Roman"/>
        </w:rPr>
        <w:t>, 6.7 and 6.8</w:t>
      </w:r>
      <w:r w:rsidR="00B63E0B" w:rsidRPr="008F2F99">
        <w:rPr>
          <w:rFonts w:ascii="Times New Roman" w:hAnsi="Times New Roman" w:cs="Times New Roman"/>
        </w:rPr>
        <w:t>}</w:t>
      </w:r>
      <w:r w:rsidRPr="008F2F99">
        <w:rPr>
          <w:rFonts w:ascii="Times New Roman" w:hAnsi="Times New Roman" w:cs="Times New Roman"/>
        </w:rPr>
        <w:t xml:space="preserve"> sourcing to the Valles Rhyolite formation in New Mexico and a single obsidian flake (#1475) that sourced to Malad, Idaho, supports the directive that the flake from site 34ML168 was likely associated with the Middle Archaic Biface Cache at the site (Shackley 2015b). The two artifacts sourcing to obsidian formations in California were likely swept up in an already active </w:t>
      </w:r>
      <w:r w:rsidR="00B63E0B" w:rsidRPr="008F2F99">
        <w:rPr>
          <w:rFonts w:ascii="Times New Roman" w:hAnsi="Times New Roman" w:cs="Times New Roman"/>
        </w:rPr>
        <w:t>pattern of cultural interaction</w:t>
      </w:r>
      <w:r w:rsidRPr="008F2F99">
        <w:rPr>
          <w:rFonts w:ascii="Times New Roman" w:hAnsi="Times New Roman" w:cs="Times New Roman"/>
        </w:rPr>
        <w:t xml:space="preserve"> reaching across the country. </w:t>
      </w:r>
    </w:p>
    <w:p w14:paraId="16792E2D" w14:textId="53B29B1C"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u w:val="single"/>
        </w:rPr>
        <w:t>Archaic Period (</w:t>
      </w:r>
      <w:r w:rsidRPr="008F2F99">
        <w:rPr>
          <w:rFonts w:ascii="Times New Roman" w:hAnsi="Times New Roman" w:cs="Times New Roman"/>
          <w:color w:val="000000" w:themeColor="text1"/>
          <w:u w:val="single"/>
        </w:rPr>
        <w:t>Ca. 7,950 – 1,950 B.P</w:t>
      </w:r>
      <w:r w:rsidRPr="008F2F99">
        <w:rPr>
          <w:rFonts w:ascii="Times New Roman" w:hAnsi="Times New Roman" w:cs="Times New Roman"/>
          <w:u w:val="single"/>
        </w:rPr>
        <w:t>.)</w:t>
      </w:r>
      <w:r w:rsidR="00AD561B" w:rsidRPr="008F2F99">
        <w:rPr>
          <w:rFonts w:ascii="Times New Roman" w:hAnsi="Times New Roman" w:cs="Times New Roman"/>
          <w:u w:val="single"/>
        </w:rPr>
        <w:t>: Discussion and Interpretations</w:t>
      </w:r>
    </w:p>
    <w:p w14:paraId="41ED3563" w14:textId="27104EC2"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There were likely many groups of people along the pathway obsidian took from northwestern sources in Idaho and Wyoming to end up in the Southern Plains. The fact that much of the obsidian from northwestern sources appears along the same river valleys as obsidian from </w:t>
      </w:r>
      <w:r w:rsidRPr="008F2F99">
        <w:rPr>
          <w:rFonts w:ascii="Times New Roman" w:hAnsi="Times New Roman" w:cs="Times New Roman"/>
        </w:rPr>
        <w:lastRenderedPageBreak/>
        <w:t xml:space="preserve">the Jemez Mountains suggests that people living in the Southern Plains during the Archaic Period were </w:t>
      </w:r>
      <w:r w:rsidR="002A347E" w:rsidRPr="008F2F99">
        <w:rPr>
          <w:rFonts w:ascii="Times New Roman" w:hAnsi="Times New Roman" w:cs="Times New Roman"/>
        </w:rPr>
        <w:t>interacting with multiple cultures.</w:t>
      </w:r>
    </w:p>
    <w:p w14:paraId="4425E3EB" w14:textId="4BCD8F6F"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r>
      <w:r w:rsidR="002A347E" w:rsidRPr="008F2F99">
        <w:rPr>
          <w:rFonts w:ascii="Times New Roman" w:hAnsi="Times New Roman" w:cs="Times New Roman"/>
        </w:rPr>
        <w:t>O</w:t>
      </w:r>
      <w:r w:rsidRPr="008F2F99">
        <w:rPr>
          <w:rFonts w:ascii="Times New Roman" w:hAnsi="Times New Roman" w:cs="Times New Roman"/>
        </w:rPr>
        <w:t xml:space="preserve">bsidian data from the Archaic Period in the Southern Plains and Oklahoma shows us a highly complex and interconnected world. The possibility of direct procurement via a large mobility range of obsidian from the Jemez Mountains still remains for the Archaic Period; however, </w:t>
      </w:r>
      <w:r w:rsidR="002A347E" w:rsidRPr="008F2F99">
        <w:rPr>
          <w:rFonts w:ascii="Times New Roman" w:hAnsi="Times New Roman" w:cs="Times New Roman"/>
        </w:rPr>
        <w:t>a cultural interaction pattern</w:t>
      </w:r>
      <w:r w:rsidRPr="008F2F99">
        <w:rPr>
          <w:rFonts w:ascii="Times New Roman" w:hAnsi="Times New Roman" w:cs="Times New Roman"/>
        </w:rPr>
        <w:t xml:space="preserve"> reaching west from Oklahoma to the Southwest </w:t>
      </w:r>
      <w:r w:rsidR="006E64C9" w:rsidRPr="008F2F99">
        <w:rPr>
          <w:rFonts w:ascii="Times New Roman" w:hAnsi="Times New Roman" w:cs="Times New Roman"/>
        </w:rPr>
        <w:t xml:space="preserve">is also </w:t>
      </w:r>
      <w:r w:rsidRPr="008F2F99">
        <w:rPr>
          <w:rFonts w:ascii="Times New Roman" w:hAnsi="Times New Roman" w:cs="Times New Roman"/>
        </w:rPr>
        <w:t xml:space="preserve">a possibility. Beyond that, obsidian artifacts from more distant, northwestern sources suggest </w:t>
      </w:r>
      <w:r w:rsidR="002A347E" w:rsidRPr="008F2F99">
        <w:rPr>
          <w:rFonts w:ascii="Times New Roman" w:hAnsi="Times New Roman" w:cs="Times New Roman"/>
        </w:rPr>
        <w:t>a pattern of cultural interaction</w:t>
      </w:r>
      <w:r w:rsidRPr="008F2F99">
        <w:rPr>
          <w:rFonts w:ascii="Times New Roman" w:hAnsi="Times New Roman" w:cs="Times New Roman"/>
        </w:rPr>
        <w:t xml:space="preserve"> running north to south between the obsidian-bearing formations in Idaho and Wyoming to the Southern Plains. Oddly, there is some evidence for an extremely far-reaching </w:t>
      </w:r>
      <w:r w:rsidR="002A347E" w:rsidRPr="008F2F99">
        <w:rPr>
          <w:rFonts w:ascii="Times New Roman" w:hAnsi="Times New Roman" w:cs="Times New Roman"/>
        </w:rPr>
        <w:t>pattern of cultural interaction</w:t>
      </w:r>
      <w:r w:rsidRPr="008F2F99">
        <w:rPr>
          <w:rFonts w:ascii="Times New Roman" w:hAnsi="Times New Roman" w:cs="Times New Roman"/>
        </w:rPr>
        <w:t xml:space="preserve"> extending all the way to northeast California across the western US to the Southern Plains. </w:t>
      </w:r>
    </w:p>
    <w:p w14:paraId="30DDCC40" w14:textId="7681D42C" w:rsidR="00F90073" w:rsidRPr="008F2F99" w:rsidRDefault="00F90073" w:rsidP="00F90073">
      <w:pPr>
        <w:spacing w:line="480" w:lineRule="auto"/>
        <w:outlineLvl w:val="0"/>
        <w:rPr>
          <w:rFonts w:ascii="Times New Roman" w:hAnsi="Times New Roman" w:cs="Times New Roman"/>
          <w:bCs/>
          <w:u w:val="single"/>
        </w:rPr>
      </w:pPr>
      <w:r w:rsidRPr="008F2F99">
        <w:rPr>
          <w:rFonts w:ascii="Times New Roman" w:hAnsi="Times New Roman" w:cs="Times New Roman"/>
          <w:bCs/>
          <w:u w:val="single"/>
        </w:rPr>
        <w:t>Woodland Period</w:t>
      </w:r>
      <w:r w:rsidR="00AD561B" w:rsidRPr="008F2F99">
        <w:rPr>
          <w:rFonts w:ascii="Times New Roman" w:hAnsi="Times New Roman" w:cs="Times New Roman"/>
          <w:bCs/>
          <w:u w:val="single"/>
        </w:rPr>
        <w:t xml:space="preserve"> </w:t>
      </w:r>
      <w:r w:rsidR="00AD561B" w:rsidRPr="008F2F99">
        <w:rPr>
          <w:rFonts w:ascii="Times New Roman" w:hAnsi="Times New Roman" w:cs="Times New Roman"/>
          <w:u w:val="single"/>
        </w:rPr>
        <w:t>(</w:t>
      </w:r>
      <w:r w:rsidR="00AD561B" w:rsidRPr="008F2F99">
        <w:rPr>
          <w:rFonts w:ascii="Times New Roman" w:hAnsi="Times New Roman" w:cs="Times New Roman"/>
          <w:color w:val="000000" w:themeColor="text1"/>
          <w:u w:val="single"/>
        </w:rPr>
        <w:t>Ca. 1,950 – 1,050 B.P.): Trends</w:t>
      </w:r>
    </w:p>
    <w:p w14:paraId="4BB59113" w14:textId="20571D7E" w:rsidR="00854612" w:rsidRPr="008F2F99" w:rsidRDefault="00F90073" w:rsidP="002A347E">
      <w:pPr>
        <w:spacing w:line="480" w:lineRule="auto"/>
        <w:rPr>
          <w:rFonts w:ascii="Times New Roman" w:hAnsi="Times New Roman" w:cs="Times New Roman"/>
        </w:rPr>
      </w:pPr>
      <w:r w:rsidRPr="008F2F99">
        <w:rPr>
          <w:rFonts w:ascii="Times New Roman" w:hAnsi="Times New Roman" w:cs="Times New Roman"/>
        </w:rPr>
        <w:tab/>
      </w:r>
      <w:r w:rsidR="002A347E" w:rsidRPr="008F2F99">
        <w:rPr>
          <w:rFonts w:ascii="Times New Roman" w:hAnsi="Times New Roman" w:cs="Times New Roman"/>
        </w:rPr>
        <w:t>There was enough</w:t>
      </w:r>
      <w:r w:rsidRPr="008F2F99">
        <w:rPr>
          <w:rFonts w:ascii="Times New Roman" w:hAnsi="Times New Roman" w:cs="Times New Roman"/>
        </w:rPr>
        <w:t xml:space="preserve"> spatial evidence for obsidian utilization during the Woodland Period in Oklahoma to speak to some trends on plausible </w:t>
      </w:r>
      <w:r w:rsidR="002A347E" w:rsidRPr="008F2F99">
        <w:rPr>
          <w:rFonts w:ascii="Times New Roman" w:hAnsi="Times New Roman" w:cs="Times New Roman"/>
        </w:rPr>
        <w:t>cultural interaction patterns</w:t>
      </w:r>
      <w:r w:rsidRPr="008F2F99">
        <w:rPr>
          <w:rFonts w:ascii="Times New Roman" w:hAnsi="Times New Roman" w:cs="Times New Roman"/>
        </w:rPr>
        <w:t xml:space="preserve"> between people living in the Woodland Period Southern Plains and elsewhere. Five artifacts are isolated Scallorn-like PPKs (1,750 – 800 B.P.) [Duncan et al. 2007] in private collections without tight spatial contexts (Table 5.2; Appendix B). </w:t>
      </w:r>
      <w:r w:rsidR="007A6FDB" w:rsidRPr="008F2F99">
        <w:rPr>
          <w:rFonts w:ascii="Times New Roman" w:hAnsi="Times New Roman" w:cs="Times New Roman"/>
        </w:rPr>
        <w:t>F</w:t>
      </w:r>
      <w:r w:rsidRPr="008F2F99">
        <w:rPr>
          <w:rFonts w:ascii="Times New Roman" w:hAnsi="Times New Roman" w:cs="Times New Roman"/>
        </w:rPr>
        <w:t xml:space="preserve">our of the five isolated Scallorn-like PPKs all fingerprinted to obsidian-bearing formations in the Jemez Mountains in northern New Mexico (Table 5.2; Appendix B). The remaining isolated Scallorn-like PPK (#11), being found in Beaver County, Oklahoma, sourced to the Malad formation in southeast Idaho (Table 5.2; Appendix B). Figure </w:t>
      </w:r>
      <w:r w:rsidR="0048456C" w:rsidRPr="008F2F99">
        <w:rPr>
          <w:rFonts w:ascii="Times New Roman" w:hAnsi="Times New Roman" w:cs="Times New Roman"/>
        </w:rPr>
        <w:t>6.9</w:t>
      </w:r>
      <w:r w:rsidRPr="008F2F99">
        <w:rPr>
          <w:rFonts w:ascii="Times New Roman" w:hAnsi="Times New Roman" w:cs="Times New Roman"/>
        </w:rPr>
        <w:t xml:space="preserve"> is a graph showing the frequencies of Woodland Period Obsidian in Oklahoma and their geological origin, and Figure </w:t>
      </w:r>
      <w:r w:rsidR="0048456C" w:rsidRPr="008F2F99">
        <w:rPr>
          <w:rFonts w:ascii="Times New Roman" w:hAnsi="Times New Roman" w:cs="Times New Roman"/>
        </w:rPr>
        <w:t>6.10</w:t>
      </w:r>
      <w:r w:rsidRPr="008F2F99">
        <w:rPr>
          <w:rFonts w:ascii="Times New Roman" w:hAnsi="Times New Roman" w:cs="Times New Roman"/>
        </w:rPr>
        <w:t xml:space="preserve"> is a Wind Rose diagram showing the directionality of </w:t>
      </w:r>
      <w:r w:rsidRPr="008F2F99">
        <w:rPr>
          <w:rFonts w:ascii="Times New Roman" w:hAnsi="Times New Roman" w:cs="Times New Roman"/>
        </w:rPr>
        <w:lastRenderedPageBreak/>
        <w:t>obsidian entering Oklahoma during the Woodland Period.</w:t>
      </w:r>
      <w:r w:rsidR="00854612" w:rsidRPr="008F2F99">
        <w:rPr>
          <w:rFonts w:ascii="Times New Roman" w:hAnsi="Times New Roman" w:cs="Times New Roman"/>
        </w:rPr>
        <w:t xml:space="preserve"> Figure</w:t>
      </w:r>
      <w:r w:rsidR="0048456C" w:rsidRPr="008F2F99">
        <w:rPr>
          <w:rFonts w:ascii="Times New Roman" w:hAnsi="Times New Roman" w:cs="Times New Roman"/>
        </w:rPr>
        <w:t>s 6.11 and 6.12 are</w:t>
      </w:r>
      <w:r w:rsidR="00854612" w:rsidRPr="008F2F99">
        <w:rPr>
          <w:rFonts w:ascii="Times New Roman" w:hAnsi="Times New Roman" w:cs="Times New Roman"/>
        </w:rPr>
        <w:t xml:space="preserve"> obsidian conveyance zone map</w:t>
      </w:r>
      <w:r w:rsidR="0048456C" w:rsidRPr="008F2F99">
        <w:rPr>
          <w:rFonts w:ascii="Times New Roman" w:hAnsi="Times New Roman" w:cs="Times New Roman"/>
        </w:rPr>
        <w:t>s</w:t>
      </w:r>
      <w:r w:rsidR="00854612" w:rsidRPr="008F2F99">
        <w:rPr>
          <w:rFonts w:ascii="Times New Roman" w:hAnsi="Times New Roman" w:cs="Times New Roman"/>
        </w:rPr>
        <w:t xml:space="preserve"> for the Woodland Period in Oklahoma.</w:t>
      </w:r>
    </w:p>
    <w:p w14:paraId="692B8EFF" w14:textId="54A1A38A" w:rsidR="00F90073" w:rsidRPr="008F2F99" w:rsidRDefault="00F90073" w:rsidP="00F90073">
      <w:pPr>
        <w:spacing w:line="480" w:lineRule="auto"/>
        <w:jc w:val="center"/>
        <w:rPr>
          <w:rFonts w:ascii="Times New Roman" w:hAnsi="Times New Roman" w:cs="Times New Roman"/>
          <w:b/>
          <w:bCs/>
        </w:rPr>
      </w:pPr>
      <w:r w:rsidRPr="008F2F99">
        <w:rPr>
          <w:rFonts w:ascii="Times New Roman" w:hAnsi="Times New Roman" w:cs="Times New Roman"/>
          <w:b/>
          <w:bCs/>
        </w:rPr>
        <w:t xml:space="preserve">Figure </w:t>
      </w:r>
      <w:r w:rsidR="0048456C" w:rsidRPr="008F2F99">
        <w:rPr>
          <w:rFonts w:ascii="Times New Roman" w:hAnsi="Times New Roman" w:cs="Times New Roman"/>
          <w:b/>
          <w:bCs/>
        </w:rPr>
        <w:t>6.9</w:t>
      </w:r>
      <w:r w:rsidRPr="008F2F99">
        <w:rPr>
          <w:rFonts w:ascii="Times New Roman" w:hAnsi="Times New Roman" w:cs="Times New Roman"/>
          <w:b/>
          <w:bCs/>
        </w:rPr>
        <w:t>: Frequencies of Woodland Obsidian in Oklahoma</w:t>
      </w:r>
    </w:p>
    <w:p w14:paraId="0DA460EE" w14:textId="720720A1" w:rsidR="00F90073" w:rsidRPr="008F2F99" w:rsidRDefault="00F90073"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42226195" wp14:editId="3AA2949C">
            <wp:extent cx="4599430" cy="2769823"/>
            <wp:effectExtent l="12700" t="12700" r="10795" b="12065"/>
            <wp:docPr id="11983617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61710" name="Picture 4"/>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599430" cy="2769823"/>
                    </a:xfrm>
                    <a:prstGeom prst="rect">
                      <a:avLst/>
                    </a:prstGeom>
                    <a:ln w="3175">
                      <a:solidFill>
                        <a:schemeClr val="tx1"/>
                      </a:solidFill>
                    </a:ln>
                  </pic:spPr>
                </pic:pic>
              </a:graphicData>
            </a:graphic>
          </wp:inline>
        </w:drawing>
      </w:r>
    </w:p>
    <w:p w14:paraId="48970406" w14:textId="77777777" w:rsidR="002A347E" w:rsidRPr="008F2F99" w:rsidRDefault="002A347E" w:rsidP="00F90073">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43E56500" w14:textId="63D1C442" w:rsidR="00F90073" w:rsidRPr="008F2F99" w:rsidRDefault="002A347E" w:rsidP="00F90073">
      <w:pPr>
        <w:spacing w:line="480" w:lineRule="auto"/>
        <w:jc w:val="center"/>
        <w:rPr>
          <w:rFonts w:ascii="Times New Roman" w:hAnsi="Times New Roman" w:cs="Times New Roman"/>
          <w:b/>
          <w:bCs/>
        </w:rPr>
      </w:pPr>
      <w:r w:rsidRPr="008F2F99">
        <w:rPr>
          <w:rFonts w:ascii="Times New Roman" w:hAnsi="Times New Roman" w:cs="Times New Roman"/>
          <w:b/>
          <w:bCs/>
          <w:noProof/>
        </w:rPr>
        <w:lastRenderedPageBreak/>
        <mc:AlternateContent>
          <mc:Choice Requires="wps">
            <w:drawing>
              <wp:anchor distT="0" distB="0" distL="114300" distR="114300" simplePos="0" relativeHeight="251760640" behindDoc="0" locked="0" layoutInCell="1" allowOverlap="1" wp14:anchorId="5BFACC82" wp14:editId="485A1155">
                <wp:simplePos x="0" y="0"/>
                <wp:positionH relativeFrom="column">
                  <wp:posOffset>4178300</wp:posOffset>
                </wp:positionH>
                <wp:positionV relativeFrom="paragraph">
                  <wp:posOffset>368300</wp:posOffset>
                </wp:positionV>
                <wp:extent cx="889000" cy="914400"/>
                <wp:effectExtent l="12700" t="12700" r="25400" b="25400"/>
                <wp:wrapNone/>
                <wp:docPr id="1456379965" name="Freeform 6"/>
                <wp:cNvGraphicFramePr/>
                <a:graphic xmlns:a="http://schemas.openxmlformats.org/drawingml/2006/main">
                  <a:graphicData uri="http://schemas.microsoft.com/office/word/2010/wordprocessingShape">
                    <wps:wsp>
                      <wps:cNvSpPr/>
                      <wps:spPr>
                        <a:xfrm>
                          <a:off x="0" y="0"/>
                          <a:ext cx="889000" cy="914400"/>
                        </a:xfrm>
                        <a:custGeom>
                          <a:avLst/>
                          <a:gdLst>
                            <a:gd name="connsiteX0" fmla="*/ 37450 w 561748"/>
                            <a:gd name="connsiteY0" fmla="*/ 3121 h 543022"/>
                            <a:gd name="connsiteX1" fmla="*/ 561748 w 561748"/>
                            <a:gd name="connsiteY1" fmla="*/ 0 h 543022"/>
                            <a:gd name="connsiteX2" fmla="*/ 524298 w 561748"/>
                            <a:gd name="connsiteY2" fmla="*/ 527418 h 543022"/>
                            <a:gd name="connsiteX3" fmla="*/ 249666 w 561748"/>
                            <a:gd name="connsiteY3" fmla="*/ 543022 h 543022"/>
                            <a:gd name="connsiteX4" fmla="*/ 252786 w 561748"/>
                            <a:gd name="connsiteY4" fmla="*/ 118591 h 543022"/>
                            <a:gd name="connsiteX5" fmla="*/ 0 w 561748"/>
                            <a:gd name="connsiteY5" fmla="*/ 87383 h 543022"/>
                            <a:gd name="connsiteX6" fmla="*/ 37450 w 561748"/>
                            <a:gd name="connsiteY6" fmla="*/ 3121 h 5430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61748" h="543022">
                              <a:moveTo>
                                <a:pt x="37450" y="3121"/>
                              </a:moveTo>
                              <a:lnTo>
                                <a:pt x="561748" y="0"/>
                              </a:lnTo>
                              <a:lnTo>
                                <a:pt x="524298" y="527418"/>
                              </a:lnTo>
                              <a:lnTo>
                                <a:pt x="249666" y="543022"/>
                              </a:lnTo>
                              <a:lnTo>
                                <a:pt x="252786" y="118591"/>
                              </a:lnTo>
                              <a:lnTo>
                                <a:pt x="0" y="87383"/>
                              </a:lnTo>
                              <a:lnTo>
                                <a:pt x="37450" y="3121"/>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8FD3D" id="Freeform 6" o:spid="_x0000_s1026" style="position:absolute;margin-left:329pt;margin-top:29pt;width:70pt;height:1in;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748,5430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" path="m37450,3121l561748,,524298,527418,249666,543022r3120,-424431l,87383,37450,3121xe" fillcolor="white [3212]" strokecolor="white [3212]" strokeweight="1pt">
                <v:stroke joinstyle="miter"/>
                <v:path arrowok="t" o:connecttype="custom" o:connectlocs="59267,5255;889000,0;829733,888124;395111,914400;400049,199697;0,147145;59267,5255" o:connectangles="0,0,0,0,0,0,0"/>
              </v:shape>
            </w:pict>
          </mc:Fallback>
        </mc:AlternateContent>
      </w:r>
      <w:r w:rsidR="00F90073" w:rsidRPr="008F2F99">
        <w:rPr>
          <w:rFonts w:ascii="Times New Roman" w:hAnsi="Times New Roman" w:cs="Times New Roman"/>
          <w:b/>
          <w:bCs/>
        </w:rPr>
        <w:t xml:space="preserve">Figure </w:t>
      </w:r>
      <w:r w:rsidR="0048456C" w:rsidRPr="008F2F99">
        <w:rPr>
          <w:rFonts w:ascii="Times New Roman" w:hAnsi="Times New Roman" w:cs="Times New Roman"/>
          <w:b/>
          <w:bCs/>
        </w:rPr>
        <w:t>6.10</w:t>
      </w:r>
      <w:r w:rsidR="00F90073" w:rsidRPr="008F2F99">
        <w:rPr>
          <w:rFonts w:ascii="Times New Roman" w:hAnsi="Times New Roman" w:cs="Times New Roman"/>
          <w:b/>
          <w:bCs/>
        </w:rPr>
        <w:t>: Directionality of Woodland Obsidian in Oklahoma</w:t>
      </w:r>
    </w:p>
    <w:p w14:paraId="474C5853" w14:textId="2C60F096" w:rsidR="006A323F" w:rsidRPr="008F2F99" w:rsidRDefault="00E166F8" w:rsidP="00F90073">
      <w:pPr>
        <w:spacing w:line="480" w:lineRule="auto"/>
        <w:jc w:val="center"/>
        <w:rPr>
          <w:rFonts w:ascii="Times New Roman" w:hAnsi="Times New Roman" w:cs="Times New Roman"/>
        </w:rPr>
        <w:sectPr w:rsidR="006A323F" w:rsidRPr="008F2F99" w:rsidSect="00BD7627">
          <w:headerReference w:type="default" r:id="rId102"/>
          <w:pgSz w:w="12240" w:h="15840"/>
          <w:pgMar w:top="1440" w:right="1440" w:bottom="1440" w:left="1440" w:header="720" w:footer="720" w:gutter="0"/>
          <w:cols w:space="720"/>
          <w:docGrid w:linePitch="360"/>
        </w:sectPr>
      </w:pPr>
      <w:r w:rsidRPr="008F2F99">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48F82A10" wp14:editId="1132CB59">
                <wp:simplePos x="0" y="0"/>
                <wp:positionH relativeFrom="column">
                  <wp:posOffset>685800</wp:posOffset>
                </wp:positionH>
                <wp:positionV relativeFrom="paragraph">
                  <wp:posOffset>4403090</wp:posOffset>
                </wp:positionV>
                <wp:extent cx="1130300" cy="165100"/>
                <wp:effectExtent l="0" t="0" r="12700" b="12700"/>
                <wp:wrapNone/>
                <wp:docPr id="1121005841" name="Rectangle 4"/>
                <wp:cNvGraphicFramePr/>
                <a:graphic xmlns:a="http://schemas.openxmlformats.org/drawingml/2006/main">
                  <a:graphicData uri="http://schemas.microsoft.com/office/word/2010/wordprocessingShape">
                    <wps:wsp>
                      <wps:cNvSpPr/>
                      <wps:spPr>
                        <a:xfrm>
                          <a:off x="0" y="0"/>
                          <a:ext cx="1130300" cy="165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AA9D32" id="Rectangle 4" o:spid="_x0000_s1026" style="position:absolute;margin-left:54pt;margin-top:346.7pt;width:89pt;height:13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" fillcolor="white [3212]" strokecolor="white [3212]" strokeweight="1pt"/>
            </w:pict>
          </mc:Fallback>
        </mc:AlternateContent>
      </w:r>
      <w:r w:rsidR="002A347E" w:rsidRPr="008F2F99">
        <w:rPr>
          <w:rFonts w:ascii="Times New Roman" w:hAnsi="Times New Roman" w:cs="Times New Roman"/>
          <w:noProof/>
        </w:rPr>
        <mc:AlternateContent>
          <mc:Choice Requires="wps">
            <w:drawing>
              <wp:anchor distT="0" distB="0" distL="114300" distR="114300" simplePos="0" relativeHeight="251774976" behindDoc="0" locked="0" layoutInCell="1" allowOverlap="1" wp14:anchorId="15CED887" wp14:editId="67C11A4A">
                <wp:simplePos x="0" y="0"/>
                <wp:positionH relativeFrom="column">
                  <wp:posOffset>431800</wp:posOffset>
                </wp:positionH>
                <wp:positionV relativeFrom="paragraph">
                  <wp:posOffset>4123690</wp:posOffset>
                </wp:positionV>
                <wp:extent cx="1524000" cy="304800"/>
                <wp:effectExtent l="0" t="0" r="12700" b="12700"/>
                <wp:wrapNone/>
                <wp:docPr id="1389414136" name="Rectangle 36"/>
                <wp:cNvGraphicFramePr/>
                <a:graphic xmlns:a="http://schemas.openxmlformats.org/drawingml/2006/main">
                  <a:graphicData uri="http://schemas.microsoft.com/office/word/2010/wordprocessingShape">
                    <wps:wsp>
                      <wps:cNvSpPr/>
                      <wps:spPr>
                        <a:xfrm>
                          <a:off x="0" y="0"/>
                          <a:ext cx="1524000" cy="304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525606" id="Rectangle 36" o:spid="_x0000_s1026" style="position:absolute;margin-left:34pt;margin-top:324.7pt;width:120pt;height:24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" fillcolor="white [3212]" strokecolor="white [3212]" strokeweight="1pt"/>
            </w:pict>
          </mc:Fallback>
        </mc:AlternateContent>
      </w:r>
      <w:r w:rsidR="00F90073" w:rsidRPr="008F2F99">
        <w:rPr>
          <w:rFonts w:ascii="Times New Roman" w:hAnsi="Times New Roman" w:cs="Times New Roman"/>
          <w:noProof/>
        </w:rPr>
        <mc:AlternateContent>
          <mc:Choice Requires="wps">
            <w:drawing>
              <wp:anchor distT="0" distB="0" distL="114300" distR="114300" simplePos="0" relativeHeight="251761664" behindDoc="0" locked="0" layoutInCell="1" allowOverlap="1" wp14:anchorId="584B5B54" wp14:editId="57BD9D4E">
                <wp:simplePos x="0" y="0"/>
                <wp:positionH relativeFrom="column">
                  <wp:posOffset>1557289</wp:posOffset>
                </wp:positionH>
                <wp:positionV relativeFrom="paragraph">
                  <wp:posOffset>2516670</wp:posOffset>
                </wp:positionV>
                <wp:extent cx="780205" cy="112349"/>
                <wp:effectExtent l="12700" t="12700" r="20320" b="27940"/>
                <wp:wrapNone/>
                <wp:docPr id="933283148" name="Freeform 7"/>
                <wp:cNvGraphicFramePr/>
                <a:graphic xmlns:a="http://schemas.openxmlformats.org/drawingml/2006/main">
                  <a:graphicData uri="http://schemas.microsoft.com/office/word/2010/wordprocessingShape">
                    <wps:wsp>
                      <wps:cNvSpPr/>
                      <wps:spPr>
                        <a:xfrm>
                          <a:off x="0" y="0"/>
                          <a:ext cx="780205" cy="112349"/>
                        </a:xfrm>
                        <a:custGeom>
                          <a:avLst/>
                          <a:gdLst>
                            <a:gd name="connsiteX0" fmla="*/ 28087 w 780205"/>
                            <a:gd name="connsiteY0" fmla="*/ 0 h 112349"/>
                            <a:gd name="connsiteX1" fmla="*/ 780205 w 780205"/>
                            <a:gd name="connsiteY1" fmla="*/ 3121 h 112349"/>
                            <a:gd name="connsiteX2" fmla="*/ 777084 w 780205"/>
                            <a:gd name="connsiteY2" fmla="*/ 112349 h 112349"/>
                            <a:gd name="connsiteX3" fmla="*/ 0 w 780205"/>
                            <a:gd name="connsiteY3" fmla="*/ 99866 h 112349"/>
                            <a:gd name="connsiteX4" fmla="*/ 28087 w 780205"/>
                            <a:gd name="connsiteY4" fmla="*/ 0 h 1123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0205" h="112349">
                              <a:moveTo>
                                <a:pt x="28087" y="0"/>
                              </a:moveTo>
                              <a:lnTo>
                                <a:pt x="780205" y="3121"/>
                              </a:lnTo>
                              <a:cubicBezTo>
                                <a:pt x="779165" y="39530"/>
                                <a:pt x="778124" y="75940"/>
                                <a:pt x="777084" y="112349"/>
                              </a:cubicBezTo>
                              <a:lnTo>
                                <a:pt x="0" y="99866"/>
                              </a:lnTo>
                              <a:lnTo>
                                <a:pt x="28087"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064FB8" id="Freeform 7" o:spid="_x0000_s1026" style="position:absolute;margin-left:122.6pt;margin-top:198.15pt;width:61.45pt;height:8.85pt;z-index:251761664;visibility:visible;mso-wrap-style:square;mso-wrap-distance-left:9pt;mso-wrap-distance-top:0;mso-wrap-distance-right:9pt;mso-wrap-distance-bottom:0;mso-position-horizontal:absolute;mso-position-horizontal-relative:text;mso-position-vertical:absolute;mso-position-vertical-relative:text;v-text-anchor:middle" coordsize="780205,1123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" path="m28087,l780205,3121v-1040,36409,-2081,72819,-3121,109228l,99866,28087,xe" fillcolor="white [3212]" strokecolor="white [3212]" strokeweight="1pt">
                <v:stroke joinstyle="miter"/>
                <v:path arrowok="t" o:connecttype="custom" o:connectlocs="28087,0;780205,3121;777084,112349;0,99866;28087,0" o:connectangles="0,0,0,0,0"/>
              </v:shape>
            </w:pict>
          </mc:Fallback>
        </mc:AlternateContent>
      </w:r>
      <w:r w:rsidR="00F90073" w:rsidRPr="008F2F99">
        <w:rPr>
          <w:rFonts w:ascii="Times New Roman" w:hAnsi="Times New Roman" w:cs="Times New Roman"/>
          <w:noProof/>
        </w:rPr>
        <w:drawing>
          <wp:inline distT="0" distB="0" distL="0" distR="0" wp14:anchorId="14E15144" wp14:editId="64822734">
            <wp:extent cx="4572000" cy="4572000"/>
            <wp:effectExtent l="0" t="0" r="0" b="0"/>
            <wp:docPr id="102181520" name="Picture 5"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1520" name="Picture 5" descr="A screen shot of a graph&#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A602109" w14:textId="50E72DCE" w:rsidR="006A323F" w:rsidRPr="008F2F99" w:rsidRDefault="006A323F" w:rsidP="00F90073">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48456C" w:rsidRPr="008F2F99">
        <w:rPr>
          <w:rFonts w:ascii="Times New Roman" w:hAnsi="Times New Roman" w:cs="Times New Roman"/>
          <w:b/>
          <w:bCs/>
        </w:rPr>
        <w:t>6.11</w:t>
      </w:r>
      <w:r w:rsidRPr="008F2F99">
        <w:rPr>
          <w:rFonts w:ascii="Times New Roman" w:hAnsi="Times New Roman" w:cs="Times New Roman"/>
          <w:b/>
          <w:bCs/>
        </w:rPr>
        <w:t xml:space="preserve">: Woodland Obsidian Conveyance Zones in Oklahoma </w:t>
      </w:r>
      <w:r w:rsidR="0048456C" w:rsidRPr="008F2F99">
        <w:rPr>
          <w:rFonts w:ascii="Times New Roman" w:hAnsi="Times New Roman" w:cs="Times New Roman"/>
          <w:b/>
          <w:bCs/>
        </w:rPr>
        <w:t>I</w:t>
      </w:r>
    </w:p>
    <w:p w14:paraId="3F75D1FE" w14:textId="465FC51C" w:rsidR="006A323F" w:rsidRPr="008F2F99" w:rsidRDefault="006A323F"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631991C5" wp14:editId="23381C4E">
            <wp:extent cx="7772400" cy="5181600"/>
            <wp:effectExtent l="12700" t="12700" r="12700" b="12700"/>
            <wp:docPr id="1689175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75153" name="Picture 3"/>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4CF5B20F" w14:textId="77777777" w:rsidR="00FA02B5" w:rsidRDefault="00FA02B5" w:rsidP="0048456C">
      <w:pPr>
        <w:spacing w:line="480" w:lineRule="auto"/>
        <w:jc w:val="center"/>
        <w:rPr>
          <w:rFonts w:ascii="Times New Roman" w:hAnsi="Times New Roman" w:cs="Times New Roman"/>
          <w:b/>
          <w:bCs/>
        </w:rPr>
      </w:pPr>
      <w:r>
        <w:rPr>
          <w:rFonts w:ascii="Times New Roman" w:hAnsi="Times New Roman" w:cs="Times New Roman"/>
          <w:b/>
          <w:bCs/>
        </w:rPr>
        <w:br w:type="page"/>
      </w:r>
    </w:p>
    <w:p w14:paraId="0B60752B" w14:textId="28E3F9DF" w:rsidR="0048456C" w:rsidRPr="008F2F99" w:rsidRDefault="0048456C" w:rsidP="0048456C">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6.12: Woodland Obsidian Conveyance Zones in Oklahoma II</w:t>
      </w:r>
    </w:p>
    <w:p w14:paraId="2FF3AB5D" w14:textId="7C72F777" w:rsidR="0048456C" w:rsidRPr="008F2F99" w:rsidRDefault="0048456C"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2E8D97E3" wp14:editId="2877CA5D">
            <wp:extent cx="7772400" cy="5184648"/>
            <wp:effectExtent l="12700" t="12700" r="12700" b="10160"/>
            <wp:docPr id="1698458807" name="Picture 5"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58807" name="Picture 5" descr="A map of the state of oklahoma&#10;&#10;Description automatically generated"/>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7772400" cy="5184648"/>
                    </a:xfrm>
                    <a:prstGeom prst="rect">
                      <a:avLst/>
                    </a:prstGeom>
                    <a:ln w="3175">
                      <a:solidFill>
                        <a:schemeClr val="tx1"/>
                      </a:solidFill>
                    </a:ln>
                  </pic:spPr>
                </pic:pic>
              </a:graphicData>
            </a:graphic>
          </wp:inline>
        </w:drawing>
      </w:r>
    </w:p>
    <w:p w14:paraId="56E531BB" w14:textId="77777777" w:rsidR="006A323F" w:rsidRPr="008F2F99" w:rsidRDefault="006A323F" w:rsidP="00F90073">
      <w:pPr>
        <w:spacing w:line="480" w:lineRule="auto"/>
        <w:jc w:val="center"/>
        <w:rPr>
          <w:rFonts w:ascii="Times New Roman" w:hAnsi="Times New Roman" w:cs="Times New Roman"/>
        </w:rPr>
        <w:sectPr w:rsidR="006A323F" w:rsidRPr="008F2F99" w:rsidSect="006A323F">
          <w:headerReference w:type="default" r:id="rId106"/>
          <w:pgSz w:w="15840" w:h="12240" w:orient="landscape"/>
          <w:pgMar w:top="1440" w:right="1440" w:bottom="1440" w:left="1440" w:header="720" w:footer="720" w:gutter="0"/>
          <w:cols w:space="720"/>
          <w:docGrid w:linePitch="360"/>
        </w:sectPr>
      </w:pPr>
    </w:p>
    <w:p w14:paraId="5EB51504" w14:textId="34B2876B" w:rsidR="00F90073" w:rsidRPr="008F2F99" w:rsidRDefault="00F90073" w:rsidP="00F90073">
      <w:pPr>
        <w:spacing w:line="480" w:lineRule="auto"/>
        <w:rPr>
          <w:rFonts w:ascii="Times New Roman" w:hAnsi="Times New Roman" w:cs="Times New Roman"/>
          <w:highlight w:val="yellow"/>
        </w:rPr>
      </w:pPr>
      <w:r w:rsidRPr="008F2F99">
        <w:rPr>
          <w:rFonts w:ascii="Times New Roman" w:hAnsi="Times New Roman" w:cs="Times New Roman"/>
        </w:rPr>
        <w:lastRenderedPageBreak/>
        <w:tab/>
        <w:t xml:space="preserve">Overall, the obsidian sources appearing in Oklahoma during the Woodland Period seem evenly split with six artifacts sourcing to either the Cerro Toledo Rhyolite formation or the Valles Rhyolite formation in the Jemez Mountains, northern New Mexico (Table 5.2; Figures </w:t>
      </w:r>
      <w:r w:rsidR="002E7C7E" w:rsidRPr="008F2F99">
        <w:rPr>
          <w:rFonts w:ascii="Times New Roman" w:hAnsi="Times New Roman" w:cs="Times New Roman"/>
        </w:rPr>
        <w:t xml:space="preserve">5.12, </w:t>
      </w:r>
      <w:r w:rsidR="0048456C" w:rsidRPr="008F2F99">
        <w:rPr>
          <w:rFonts w:ascii="Times New Roman" w:hAnsi="Times New Roman" w:cs="Times New Roman"/>
        </w:rPr>
        <w:t>6.9 – 6.12</w:t>
      </w:r>
      <w:r w:rsidRPr="008F2F99">
        <w:rPr>
          <w:rFonts w:ascii="Times New Roman" w:hAnsi="Times New Roman" w:cs="Times New Roman"/>
        </w:rPr>
        <w:t>; Appendix B). Likewise, six Woodland Period artifacts sourced to more distant northwest sources (Table 5.2; Figures 5.</w:t>
      </w:r>
      <w:r w:rsidR="002E7C7E" w:rsidRPr="008F2F99">
        <w:rPr>
          <w:rFonts w:ascii="Times New Roman" w:hAnsi="Times New Roman" w:cs="Times New Roman"/>
        </w:rPr>
        <w:t>12</w:t>
      </w:r>
      <w:r w:rsidRPr="008F2F99">
        <w:rPr>
          <w:rFonts w:ascii="Times New Roman" w:hAnsi="Times New Roman" w:cs="Times New Roman"/>
        </w:rPr>
        <w:t xml:space="preserve">, </w:t>
      </w:r>
      <w:r w:rsidR="002E7C7E" w:rsidRPr="008F2F99">
        <w:rPr>
          <w:rFonts w:ascii="Times New Roman" w:hAnsi="Times New Roman" w:cs="Times New Roman"/>
        </w:rPr>
        <w:t>6.9 – 6.12</w:t>
      </w:r>
      <w:r w:rsidRPr="008F2F99">
        <w:rPr>
          <w:rFonts w:ascii="Times New Roman" w:hAnsi="Times New Roman" w:cs="Times New Roman"/>
        </w:rPr>
        <w:t xml:space="preserve">; Appendix B). Of course, we also have the outlier, an isolated Scallorn-like PPK found in Kiowa County, Oklahoma that originated from a currently unknown obsidian source. </w:t>
      </w:r>
    </w:p>
    <w:p w14:paraId="63F41770" w14:textId="60A6A405"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Spatially, the majority of the obsidian Woodland Period artifacts found in the Oklahoma Panhandle are linked to the Valles Rhyolite obsidian formation (n = 2) and the Cerro Toledo Rhyolite obsidian formation (n = 2) in the Jemez Mountains, northern New Mexico. The outlier in the Oklahoma Panhandle is the isolated Scallorn-like PPK (#11) that matched the geochemical concentrations for the Malad formation in southeast Idaho.</w:t>
      </w:r>
    </w:p>
    <w:p w14:paraId="26340D7D" w14:textId="007A72BE"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Likewise for the main body of Oklahoma, the majority of Woodland Period sites with obsidian cluster around north-central Oklahoma, in the Arkansas River valley and the Salt Fork of the Arkansas River valley (Figure</w:t>
      </w:r>
      <w:r w:rsidR="002E7C7E" w:rsidRPr="008F2F99">
        <w:rPr>
          <w:rFonts w:ascii="Times New Roman" w:hAnsi="Times New Roman" w:cs="Times New Roman"/>
        </w:rPr>
        <w:t>s 5.12, 6.11 – 6.12</w:t>
      </w:r>
      <w:r w:rsidRPr="008F2F99">
        <w:rPr>
          <w:rFonts w:ascii="Times New Roman" w:hAnsi="Times New Roman" w:cs="Times New Roman"/>
        </w:rPr>
        <w:t>). There are two spatial outliers in the main body of Oklahoma: 1) site 34GV108 along the Washita River valley; 2) the isolated Scallorn-like PPK (#49) found near the North Fork of the Red River valley.</w:t>
      </w:r>
    </w:p>
    <w:p w14:paraId="35F63A2B" w14:textId="65A8D0FF"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Obsidian from the cluster of Woodland sites near the Arkansas River and its Salt Fork branch almost fully source to more distant sources to the northwest (Table 5.2; Figure 5.1</w:t>
      </w:r>
      <w:r w:rsidR="002E7C7E" w:rsidRPr="008F2F99">
        <w:rPr>
          <w:rFonts w:ascii="Times New Roman" w:hAnsi="Times New Roman" w:cs="Times New Roman"/>
        </w:rPr>
        <w:t>2, 6.11 – 6.12</w:t>
      </w:r>
      <w:r w:rsidRPr="008F2F99">
        <w:rPr>
          <w:rFonts w:ascii="Times New Roman" w:hAnsi="Times New Roman" w:cs="Times New Roman"/>
        </w:rPr>
        <w:t>; Appendix B). Five out of six of the obsidian samples from these four sites (34GT9, 34GT47, 34KA62, and 34KA72) were linked to the more distant northwestern sources. The outlier here is a single obsidian flake from 34KA62 that sourced to the Valles Rhyolite formation in northern New Mexico (Table 5.2; Figure 5.1</w:t>
      </w:r>
      <w:r w:rsidR="002E7C7E" w:rsidRPr="008F2F99">
        <w:rPr>
          <w:rFonts w:ascii="Times New Roman" w:hAnsi="Times New Roman" w:cs="Times New Roman"/>
        </w:rPr>
        <w:t>2, 6.11 – 6.12</w:t>
      </w:r>
      <w:r w:rsidRPr="008F2F99">
        <w:rPr>
          <w:rFonts w:ascii="Times New Roman" w:hAnsi="Times New Roman" w:cs="Times New Roman"/>
        </w:rPr>
        <w:t xml:space="preserve">; Appendix B). </w:t>
      </w:r>
    </w:p>
    <w:p w14:paraId="7CA576C0" w14:textId="741A9960" w:rsidR="00105A68" w:rsidRPr="008F2F99" w:rsidRDefault="00105A68" w:rsidP="00105A68">
      <w:pPr>
        <w:spacing w:line="480" w:lineRule="auto"/>
        <w:outlineLvl w:val="0"/>
        <w:rPr>
          <w:rFonts w:ascii="Times New Roman" w:hAnsi="Times New Roman" w:cs="Times New Roman"/>
          <w:u w:val="single"/>
        </w:rPr>
      </w:pPr>
      <w:r w:rsidRPr="008F2F99">
        <w:rPr>
          <w:rFonts w:ascii="Times New Roman" w:hAnsi="Times New Roman" w:cs="Times New Roman"/>
          <w:u w:val="single"/>
        </w:rPr>
        <w:lastRenderedPageBreak/>
        <w:t>Woodland Period (</w:t>
      </w:r>
      <w:r w:rsidRPr="008F2F99">
        <w:rPr>
          <w:rFonts w:ascii="Times New Roman" w:hAnsi="Times New Roman" w:cs="Times New Roman"/>
          <w:color w:val="000000" w:themeColor="text1"/>
          <w:u w:val="single"/>
        </w:rPr>
        <w:t>Ca. 1,950 – 1,050 B.P.)</w:t>
      </w:r>
      <w:r w:rsidR="00AD561B" w:rsidRPr="008F2F99">
        <w:rPr>
          <w:rFonts w:ascii="Times New Roman" w:hAnsi="Times New Roman" w:cs="Times New Roman"/>
          <w:color w:val="000000" w:themeColor="text1"/>
          <w:u w:val="single"/>
        </w:rPr>
        <w:t>: Discussion and Interpretations</w:t>
      </w:r>
    </w:p>
    <w:p w14:paraId="72C98F6B" w14:textId="28B45347"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My results suggest that, for the Woodland Period people living near the Arkansas River, </w:t>
      </w:r>
      <w:r w:rsidR="002A347E" w:rsidRPr="008F2F99">
        <w:rPr>
          <w:rFonts w:ascii="Times New Roman" w:hAnsi="Times New Roman" w:cs="Times New Roman"/>
        </w:rPr>
        <w:t>a pattern of cultural interaction</w:t>
      </w:r>
      <w:r w:rsidRPr="008F2F99">
        <w:rPr>
          <w:rFonts w:ascii="Times New Roman" w:hAnsi="Times New Roman" w:cs="Times New Roman"/>
        </w:rPr>
        <w:t xml:space="preserve"> existed between these people and their neighbors farther north through the Central Plains toward </w:t>
      </w:r>
      <w:r w:rsidR="001A0E77" w:rsidRPr="008F2F99">
        <w:rPr>
          <w:rFonts w:ascii="Times New Roman" w:hAnsi="Times New Roman" w:cs="Times New Roman"/>
        </w:rPr>
        <w:t xml:space="preserve">the </w:t>
      </w:r>
      <w:r w:rsidRPr="008F2F99">
        <w:rPr>
          <w:rFonts w:ascii="Times New Roman" w:hAnsi="Times New Roman" w:cs="Times New Roman"/>
        </w:rPr>
        <w:t xml:space="preserve">mountains of Wyoming and Idaho (Figures </w:t>
      </w:r>
      <w:r w:rsidR="002E7C7E" w:rsidRPr="008F2F99">
        <w:rPr>
          <w:rFonts w:ascii="Times New Roman" w:hAnsi="Times New Roman" w:cs="Times New Roman"/>
        </w:rPr>
        <w:t>5.12, 6.9 – 6.12</w:t>
      </w:r>
      <w:r w:rsidR="006E64C9" w:rsidRPr="008F2F99">
        <w:rPr>
          <w:rFonts w:ascii="Times New Roman" w:hAnsi="Times New Roman" w:cs="Times New Roman"/>
        </w:rPr>
        <w:t>)</w:t>
      </w:r>
      <w:r w:rsidRPr="008F2F99">
        <w:rPr>
          <w:rFonts w:ascii="Times New Roman" w:hAnsi="Times New Roman" w:cs="Times New Roman"/>
        </w:rPr>
        <w:t xml:space="preserve">. Similarly, in the Oklahoma Panhandle nearly all of the Woodland Period obsidian artifacts sourced to the Jemez Mountains in northern New Mexico, indicating a westerly </w:t>
      </w:r>
      <w:r w:rsidR="002A347E" w:rsidRPr="008F2F99">
        <w:rPr>
          <w:rFonts w:ascii="Times New Roman" w:hAnsi="Times New Roman" w:cs="Times New Roman"/>
        </w:rPr>
        <w:t>cultural interaction pattern</w:t>
      </w:r>
      <w:r w:rsidRPr="008F2F99">
        <w:rPr>
          <w:rFonts w:ascii="Times New Roman" w:hAnsi="Times New Roman" w:cs="Times New Roman"/>
        </w:rPr>
        <w:t xml:space="preserve"> with their neighbors in the Southwest (</w:t>
      </w:r>
      <w:r w:rsidR="002E7C7E" w:rsidRPr="008F2F99">
        <w:rPr>
          <w:rFonts w:ascii="Times New Roman" w:hAnsi="Times New Roman" w:cs="Times New Roman"/>
        </w:rPr>
        <w:t>Figures 5.12, 6.9 – 6.12</w:t>
      </w:r>
      <w:r w:rsidRPr="008F2F99">
        <w:rPr>
          <w:rFonts w:ascii="Times New Roman" w:hAnsi="Times New Roman" w:cs="Times New Roman"/>
        </w:rPr>
        <w:t xml:space="preserve">). The single outliers both in the panhandle and the Arkansas River valley suggest a lower level of </w:t>
      </w:r>
      <w:r w:rsidR="002A347E" w:rsidRPr="008F2F99">
        <w:rPr>
          <w:rFonts w:ascii="Times New Roman" w:hAnsi="Times New Roman" w:cs="Times New Roman"/>
        </w:rPr>
        <w:t xml:space="preserve">cultural </w:t>
      </w:r>
      <w:r w:rsidRPr="008F2F99">
        <w:rPr>
          <w:rFonts w:ascii="Times New Roman" w:hAnsi="Times New Roman" w:cs="Times New Roman"/>
        </w:rPr>
        <w:t xml:space="preserve">interaction between Woodland Period people in the Oklahoma Panhandle and their neighbors to the North reaching toward Wyoming and Idaho; likewise, it is plausible that Woodland Period people living near the Arkansas River valley had a lower level of </w:t>
      </w:r>
      <w:r w:rsidR="002A347E" w:rsidRPr="008F2F99">
        <w:rPr>
          <w:rFonts w:ascii="Times New Roman" w:hAnsi="Times New Roman" w:cs="Times New Roman"/>
        </w:rPr>
        <w:t xml:space="preserve">cultural </w:t>
      </w:r>
      <w:r w:rsidRPr="008F2F99">
        <w:rPr>
          <w:rFonts w:ascii="Times New Roman" w:hAnsi="Times New Roman" w:cs="Times New Roman"/>
        </w:rPr>
        <w:t xml:space="preserve">interaction with their neighbors in the Southwest. </w:t>
      </w:r>
    </w:p>
    <w:p w14:paraId="398FFCD3" w14:textId="655286AB"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Obsidian from site 34GV108, and to an extent artifact #49, the isolated find in Kiowa County, indicate </w:t>
      </w:r>
      <w:r w:rsidR="002A347E" w:rsidRPr="008F2F99">
        <w:rPr>
          <w:rFonts w:ascii="Times New Roman" w:hAnsi="Times New Roman" w:cs="Times New Roman"/>
        </w:rPr>
        <w:t>a cultural interaction pattern</w:t>
      </w:r>
      <w:r w:rsidRPr="008F2F99">
        <w:rPr>
          <w:rFonts w:ascii="Times New Roman" w:hAnsi="Times New Roman" w:cs="Times New Roman"/>
        </w:rPr>
        <w:t xml:space="preserve"> from south and south-central Woodland Period Oklahoma to the Southwest, being the Jemez Mountains in northern New Mexico. Both the headwaters of the Washita River and the North Fork of the Red River are located in the Texas Panhandle, which is much closer to the obsidian-bearing Jemez Mountains in northern New Mexico. </w:t>
      </w:r>
      <w:r w:rsidR="002A347E" w:rsidRPr="008F2F99">
        <w:rPr>
          <w:rFonts w:ascii="Times New Roman" w:hAnsi="Times New Roman" w:cs="Times New Roman"/>
        </w:rPr>
        <w:t xml:space="preserve">These </w:t>
      </w:r>
      <w:r w:rsidRPr="008F2F99">
        <w:rPr>
          <w:rFonts w:ascii="Times New Roman" w:hAnsi="Times New Roman" w:cs="Times New Roman"/>
        </w:rPr>
        <w:t xml:space="preserve">two instances of obsidian in southwest and south-central Oklahoma may indicate </w:t>
      </w:r>
      <w:r w:rsidR="002A347E" w:rsidRPr="008F2F99">
        <w:rPr>
          <w:rFonts w:ascii="Times New Roman" w:hAnsi="Times New Roman" w:cs="Times New Roman"/>
        </w:rPr>
        <w:t>a degree of cultural interaction</w:t>
      </w:r>
      <w:r w:rsidRPr="008F2F99">
        <w:rPr>
          <w:rFonts w:ascii="Times New Roman" w:hAnsi="Times New Roman" w:cs="Times New Roman"/>
        </w:rPr>
        <w:t xml:space="preserve"> with people living on the High Plains in the Oklahoma and Texas Panhandles. </w:t>
      </w:r>
    </w:p>
    <w:p w14:paraId="1D38CD6C" w14:textId="45F43AA6" w:rsidR="00F90073" w:rsidRPr="008F2F99" w:rsidRDefault="00F90073" w:rsidP="00F90073">
      <w:pPr>
        <w:spacing w:line="480" w:lineRule="auto"/>
        <w:outlineLvl w:val="0"/>
        <w:rPr>
          <w:rFonts w:ascii="Times New Roman" w:hAnsi="Times New Roman" w:cs="Times New Roman"/>
          <w:u w:val="single"/>
        </w:rPr>
      </w:pPr>
      <w:r w:rsidRPr="008F2F99">
        <w:rPr>
          <w:rFonts w:ascii="Times New Roman" w:hAnsi="Times New Roman" w:cs="Times New Roman"/>
          <w:u w:val="single"/>
        </w:rPr>
        <w:t>Late Precontact Period</w:t>
      </w:r>
      <w:r w:rsidR="00AD561B" w:rsidRPr="008F2F99">
        <w:rPr>
          <w:rFonts w:ascii="Times New Roman" w:hAnsi="Times New Roman" w:cs="Times New Roman"/>
          <w:u w:val="single"/>
        </w:rPr>
        <w:t xml:space="preserve"> (</w:t>
      </w:r>
      <w:r w:rsidR="00AD561B" w:rsidRPr="008F2F99">
        <w:rPr>
          <w:rFonts w:ascii="Times New Roman" w:hAnsi="Times New Roman" w:cs="Times New Roman"/>
          <w:color w:val="000000" w:themeColor="text1"/>
          <w:u w:val="single"/>
        </w:rPr>
        <w:t>Ca. 1,250 – 450 B.P.): Trends</w:t>
      </w:r>
    </w:p>
    <w:p w14:paraId="0AF287EE" w14:textId="25BD98CE" w:rsidR="00F90073" w:rsidRPr="008F2F99" w:rsidRDefault="00F90073" w:rsidP="002A347E">
      <w:pPr>
        <w:spacing w:line="480" w:lineRule="auto"/>
        <w:rPr>
          <w:rFonts w:ascii="Times New Roman" w:hAnsi="Times New Roman" w:cs="Times New Roman"/>
        </w:rPr>
      </w:pPr>
      <w:r w:rsidRPr="008F2F99">
        <w:rPr>
          <w:rFonts w:ascii="Times New Roman" w:hAnsi="Times New Roman" w:cs="Times New Roman"/>
        </w:rPr>
        <w:tab/>
        <w:t xml:space="preserve">Obsidian data from the Late Precontact Period in Oklahoma is exceedingly complex, and the Late Precontact Period boasts the most spatial and temporal data we have for obsidian in </w:t>
      </w:r>
      <w:r w:rsidRPr="008F2F99">
        <w:rPr>
          <w:rFonts w:ascii="Times New Roman" w:hAnsi="Times New Roman" w:cs="Times New Roman"/>
        </w:rPr>
        <w:lastRenderedPageBreak/>
        <w:t xml:space="preserve">Oklahoma (n = 148) with multiple sites spread throughout the state. In total, with the combined data from obsidian studies in the past and new data from this project, I present Figure </w:t>
      </w:r>
      <w:r w:rsidR="002E7C7E" w:rsidRPr="008F2F99">
        <w:rPr>
          <w:rFonts w:ascii="Times New Roman" w:hAnsi="Times New Roman" w:cs="Times New Roman"/>
        </w:rPr>
        <w:t>6.13</w:t>
      </w:r>
      <w:r w:rsidRPr="008F2F99">
        <w:rPr>
          <w:rFonts w:ascii="Times New Roman" w:hAnsi="Times New Roman" w:cs="Times New Roman"/>
        </w:rPr>
        <w:t xml:space="preserve">, a graph showing the frequencies of obsidian from various sources appearing in Oklahoma during the Late Precontact Period, and Figure </w:t>
      </w:r>
      <w:r w:rsidR="002E7C7E" w:rsidRPr="008F2F99">
        <w:rPr>
          <w:rFonts w:ascii="Times New Roman" w:hAnsi="Times New Roman" w:cs="Times New Roman"/>
        </w:rPr>
        <w:t>6.14</w:t>
      </w:r>
      <w:r w:rsidRPr="008F2F99">
        <w:rPr>
          <w:rFonts w:ascii="Times New Roman" w:hAnsi="Times New Roman" w:cs="Times New Roman"/>
        </w:rPr>
        <w:t>, a Wind Rose diagram of the directionality of Late Precontact obsidian coming into Oklahoma.</w:t>
      </w:r>
      <w:r w:rsidR="006A323F" w:rsidRPr="008F2F99">
        <w:rPr>
          <w:rFonts w:ascii="Times New Roman" w:hAnsi="Times New Roman" w:cs="Times New Roman"/>
        </w:rPr>
        <w:t xml:space="preserve"> Figure</w:t>
      </w:r>
      <w:r w:rsidR="002E7C7E" w:rsidRPr="008F2F99">
        <w:rPr>
          <w:rFonts w:ascii="Times New Roman" w:hAnsi="Times New Roman" w:cs="Times New Roman"/>
        </w:rPr>
        <w:t>s 6.15 and 6.16 are</w:t>
      </w:r>
      <w:r w:rsidR="006A323F" w:rsidRPr="008F2F99">
        <w:rPr>
          <w:rFonts w:ascii="Times New Roman" w:hAnsi="Times New Roman" w:cs="Times New Roman"/>
        </w:rPr>
        <w:t xml:space="preserve"> obsidian conveyance zone map</w:t>
      </w:r>
      <w:r w:rsidR="002E7C7E" w:rsidRPr="008F2F99">
        <w:rPr>
          <w:rFonts w:ascii="Times New Roman" w:hAnsi="Times New Roman" w:cs="Times New Roman"/>
        </w:rPr>
        <w:t>s</w:t>
      </w:r>
      <w:r w:rsidR="006A323F" w:rsidRPr="008F2F99">
        <w:rPr>
          <w:rFonts w:ascii="Times New Roman" w:hAnsi="Times New Roman" w:cs="Times New Roman"/>
        </w:rPr>
        <w:t xml:space="preserve"> for the Late Precontact Period in Oklahoma.</w:t>
      </w:r>
    </w:p>
    <w:p w14:paraId="165A164B" w14:textId="084448D9" w:rsidR="00F90073" w:rsidRPr="008F2F99" w:rsidRDefault="00F90073" w:rsidP="00F90073">
      <w:pPr>
        <w:spacing w:line="480" w:lineRule="auto"/>
        <w:jc w:val="center"/>
        <w:rPr>
          <w:rFonts w:ascii="Times New Roman" w:hAnsi="Times New Roman" w:cs="Times New Roman"/>
          <w:b/>
          <w:bCs/>
        </w:rPr>
      </w:pPr>
      <w:r w:rsidRPr="008F2F99">
        <w:rPr>
          <w:rFonts w:ascii="Times New Roman" w:hAnsi="Times New Roman" w:cs="Times New Roman"/>
          <w:b/>
          <w:bCs/>
        </w:rPr>
        <w:t xml:space="preserve">Figure </w:t>
      </w:r>
      <w:r w:rsidR="002E7C7E" w:rsidRPr="008F2F99">
        <w:rPr>
          <w:rFonts w:ascii="Times New Roman" w:hAnsi="Times New Roman" w:cs="Times New Roman"/>
          <w:b/>
          <w:bCs/>
        </w:rPr>
        <w:t>6.13</w:t>
      </w:r>
      <w:r w:rsidRPr="008F2F99">
        <w:rPr>
          <w:rFonts w:ascii="Times New Roman" w:hAnsi="Times New Roman" w:cs="Times New Roman"/>
          <w:b/>
          <w:bCs/>
        </w:rPr>
        <w:t>: Frequencies of Late Precontact Obsidian in Oklahoma</w:t>
      </w:r>
    </w:p>
    <w:p w14:paraId="7D81B230" w14:textId="08CA0F50" w:rsidR="00F90073" w:rsidRPr="008F2F99" w:rsidRDefault="00F90073"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4DB06CEF" wp14:editId="2C72EDF1">
            <wp:extent cx="4124770" cy="3657600"/>
            <wp:effectExtent l="12700" t="12700" r="15875" b="12700"/>
            <wp:docPr id="1649866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66780" name="Picture 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124770" cy="3657600"/>
                    </a:xfrm>
                    <a:prstGeom prst="rect">
                      <a:avLst/>
                    </a:prstGeom>
                    <a:ln w="3175">
                      <a:solidFill>
                        <a:schemeClr val="tx1"/>
                      </a:solidFill>
                    </a:ln>
                  </pic:spPr>
                </pic:pic>
              </a:graphicData>
            </a:graphic>
          </wp:inline>
        </w:drawing>
      </w:r>
    </w:p>
    <w:p w14:paraId="32D61E71" w14:textId="77777777" w:rsidR="002A347E" w:rsidRPr="008F2F99" w:rsidRDefault="002A347E" w:rsidP="00F90073">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739DE3A8" w14:textId="6C2260CB" w:rsidR="00F90073" w:rsidRPr="008F2F99" w:rsidRDefault="002A347E" w:rsidP="00F90073">
      <w:pPr>
        <w:spacing w:line="480" w:lineRule="auto"/>
        <w:jc w:val="center"/>
        <w:rPr>
          <w:rFonts w:ascii="Times New Roman" w:hAnsi="Times New Roman" w:cs="Times New Roman"/>
          <w:b/>
          <w:bCs/>
        </w:rPr>
      </w:pPr>
      <w:r w:rsidRPr="008F2F99">
        <w:rPr>
          <w:rFonts w:ascii="Times New Roman" w:hAnsi="Times New Roman" w:cs="Times New Roman"/>
          <w:b/>
          <w:bCs/>
          <w:noProof/>
        </w:rPr>
        <w:lastRenderedPageBreak/>
        <mc:AlternateContent>
          <mc:Choice Requires="wps">
            <w:drawing>
              <wp:anchor distT="0" distB="0" distL="114300" distR="114300" simplePos="0" relativeHeight="251778048" behindDoc="0" locked="0" layoutInCell="1" allowOverlap="1" wp14:anchorId="7DE8346B" wp14:editId="74350E49">
                <wp:simplePos x="0" y="0"/>
                <wp:positionH relativeFrom="column">
                  <wp:posOffset>4572000</wp:posOffset>
                </wp:positionH>
                <wp:positionV relativeFrom="paragraph">
                  <wp:posOffset>368300</wp:posOffset>
                </wp:positionV>
                <wp:extent cx="493395" cy="914400"/>
                <wp:effectExtent l="0" t="0" r="14605" b="12700"/>
                <wp:wrapNone/>
                <wp:docPr id="1379222036" name="Rectangle 39"/>
                <wp:cNvGraphicFramePr/>
                <a:graphic xmlns:a="http://schemas.openxmlformats.org/drawingml/2006/main">
                  <a:graphicData uri="http://schemas.microsoft.com/office/word/2010/wordprocessingShape">
                    <wps:wsp>
                      <wps:cNvSpPr/>
                      <wps:spPr>
                        <a:xfrm>
                          <a:off x="0" y="0"/>
                          <a:ext cx="493395" cy="914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21432" id="Rectangle 39" o:spid="_x0000_s1026" style="position:absolute;margin-left:5in;margin-top:29pt;width:38.85pt;height:1in;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" fillcolor="white [3212]" strokecolor="white [3212]" strokeweight="1pt"/>
            </w:pict>
          </mc:Fallback>
        </mc:AlternateContent>
      </w:r>
      <w:r w:rsidRPr="008F2F99">
        <w:rPr>
          <w:rFonts w:ascii="Times New Roman" w:hAnsi="Times New Roman" w:cs="Times New Roman"/>
          <w:b/>
          <w:bCs/>
          <w:noProof/>
        </w:rPr>
        <mc:AlternateContent>
          <mc:Choice Requires="wps">
            <w:drawing>
              <wp:anchor distT="0" distB="0" distL="114300" distR="114300" simplePos="0" relativeHeight="251777024" behindDoc="0" locked="0" layoutInCell="1" allowOverlap="1" wp14:anchorId="6878EC06" wp14:editId="1E49DE1D">
                <wp:simplePos x="0" y="0"/>
                <wp:positionH relativeFrom="column">
                  <wp:posOffset>4205605</wp:posOffset>
                </wp:positionH>
                <wp:positionV relativeFrom="paragraph">
                  <wp:posOffset>279400</wp:posOffset>
                </wp:positionV>
                <wp:extent cx="861695" cy="228600"/>
                <wp:effectExtent l="0" t="0" r="14605" b="12700"/>
                <wp:wrapNone/>
                <wp:docPr id="198347313" name="Rectangle 38"/>
                <wp:cNvGraphicFramePr/>
                <a:graphic xmlns:a="http://schemas.openxmlformats.org/drawingml/2006/main">
                  <a:graphicData uri="http://schemas.microsoft.com/office/word/2010/wordprocessingShape">
                    <wps:wsp>
                      <wps:cNvSpPr/>
                      <wps:spPr>
                        <a:xfrm>
                          <a:off x="0" y="0"/>
                          <a:ext cx="861695" cy="2286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891E3B" id="Rectangle 38" o:spid="_x0000_s1026" style="position:absolute;margin-left:331.15pt;margin-top:22pt;width:67.85pt;height:18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" fillcolor="white [3212]" strokecolor="white [3212]" strokeweight="1pt"/>
            </w:pict>
          </mc:Fallback>
        </mc:AlternateContent>
      </w:r>
      <w:r w:rsidR="00F90073" w:rsidRPr="008F2F99">
        <w:rPr>
          <w:rFonts w:ascii="Times New Roman" w:hAnsi="Times New Roman" w:cs="Times New Roman"/>
          <w:b/>
          <w:bCs/>
          <w:noProof/>
        </w:rPr>
        <mc:AlternateContent>
          <mc:Choice Requires="wps">
            <w:drawing>
              <wp:anchor distT="0" distB="0" distL="114300" distR="114300" simplePos="0" relativeHeight="251763712" behindDoc="0" locked="0" layoutInCell="1" allowOverlap="1" wp14:anchorId="07C9BF83" wp14:editId="61C4B97D">
                <wp:simplePos x="0" y="0"/>
                <wp:positionH relativeFrom="column">
                  <wp:posOffset>3700145</wp:posOffset>
                </wp:positionH>
                <wp:positionV relativeFrom="paragraph">
                  <wp:posOffset>352069</wp:posOffset>
                </wp:positionV>
                <wp:extent cx="509905" cy="566420"/>
                <wp:effectExtent l="0" t="12700" r="23495" b="30480"/>
                <wp:wrapNone/>
                <wp:docPr id="1247500893" name="Freeform 12"/>
                <wp:cNvGraphicFramePr/>
                <a:graphic xmlns:a="http://schemas.openxmlformats.org/drawingml/2006/main">
                  <a:graphicData uri="http://schemas.microsoft.com/office/word/2010/wordprocessingShape">
                    <wps:wsp>
                      <wps:cNvSpPr/>
                      <wps:spPr>
                        <a:xfrm>
                          <a:off x="0" y="0"/>
                          <a:ext cx="509905" cy="566420"/>
                        </a:xfrm>
                        <a:custGeom>
                          <a:avLst/>
                          <a:gdLst>
                            <a:gd name="connsiteX0" fmla="*/ 0 w 510208"/>
                            <a:gd name="connsiteY0" fmla="*/ 0 h 566531"/>
                            <a:gd name="connsiteX1" fmla="*/ 0 w 510208"/>
                            <a:gd name="connsiteY1" fmla="*/ 109331 h 566531"/>
                            <a:gd name="connsiteX2" fmla="*/ 238539 w 510208"/>
                            <a:gd name="connsiteY2" fmla="*/ 112644 h 566531"/>
                            <a:gd name="connsiteX3" fmla="*/ 241852 w 510208"/>
                            <a:gd name="connsiteY3" fmla="*/ 566531 h 566531"/>
                            <a:gd name="connsiteX4" fmla="*/ 477078 w 510208"/>
                            <a:gd name="connsiteY4" fmla="*/ 556592 h 566531"/>
                            <a:gd name="connsiteX5" fmla="*/ 510208 w 510208"/>
                            <a:gd name="connsiteY5" fmla="*/ 19878 h 566531"/>
                            <a:gd name="connsiteX6" fmla="*/ 0 w 510208"/>
                            <a:gd name="connsiteY6" fmla="*/ 0 h 5665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10208" h="566531">
                              <a:moveTo>
                                <a:pt x="0" y="0"/>
                              </a:moveTo>
                              <a:lnTo>
                                <a:pt x="0" y="109331"/>
                              </a:lnTo>
                              <a:lnTo>
                                <a:pt x="238539" y="112644"/>
                              </a:lnTo>
                              <a:cubicBezTo>
                                <a:pt x="239643" y="263940"/>
                                <a:pt x="240748" y="415235"/>
                                <a:pt x="241852" y="566531"/>
                              </a:cubicBezTo>
                              <a:lnTo>
                                <a:pt x="477078" y="556592"/>
                              </a:lnTo>
                              <a:lnTo>
                                <a:pt x="510208" y="19878"/>
                              </a:lnTo>
                              <a:lnTo>
                                <a:pt x="0"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6FB9C4" id="Freeform 12" o:spid="_x0000_s1026" style="position:absolute;margin-left:291.35pt;margin-top:27.7pt;width:40.15pt;height:44.6pt;z-index:251763712;visibility:visible;mso-wrap-style:square;mso-wrap-distance-left:9pt;mso-wrap-distance-top:0;mso-wrap-distance-right:9pt;mso-wrap-distance-bottom:0;mso-position-horizontal:absolute;mso-position-horizontal-relative:text;mso-position-vertical:absolute;mso-position-vertical-relative:text;v-text-anchor:middle" coordsize="510208,5665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" path="m,l,109331r238539,3313c239643,263940,240748,415235,241852,566531r235226,-9939l510208,19878,,xe" fillcolor="white [3212]" strokecolor="white [3212]" strokeweight="1pt">
                <v:stroke joinstyle="miter"/>
                <v:path arrowok="t" o:connecttype="custom" o:connectlocs="0,0;0,109310;238397,112622;241708,566420;476795,556483;509905,19874;0,0" o:connectangles="0,0,0,0,0,0,0"/>
              </v:shape>
            </w:pict>
          </mc:Fallback>
        </mc:AlternateContent>
      </w:r>
      <w:r w:rsidR="00F90073" w:rsidRPr="008F2F99">
        <w:rPr>
          <w:rFonts w:ascii="Times New Roman" w:hAnsi="Times New Roman" w:cs="Times New Roman"/>
          <w:b/>
          <w:bCs/>
        </w:rPr>
        <w:t xml:space="preserve">Figure </w:t>
      </w:r>
      <w:r w:rsidR="002E7C7E" w:rsidRPr="008F2F99">
        <w:rPr>
          <w:rFonts w:ascii="Times New Roman" w:hAnsi="Times New Roman" w:cs="Times New Roman"/>
          <w:b/>
          <w:bCs/>
        </w:rPr>
        <w:t>6.14</w:t>
      </w:r>
      <w:r w:rsidR="00F90073" w:rsidRPr="008F2F99">
        <w:rPr>
          <w:rFonts w:ascii="Times New Roman" w:hAnsi="Times New Roman" w:cs="Times New Roman"/>
          <w:b/>
          <w:bCs/>
        </w:rPr>
        <w:t>: Directionality of Late Precontact Obsidian in Oklahoma</w:t>
      </w:r>
    </w:p>
    <w:p w14:paraId="74F00FF6" w14:textId="1100B1EB" w:rsidR="00596FBD" w:rsidRPr="008F2F99" w:rsidRDefault="002A347E" w:rsidP="00F90073">
      <w:pPr>
        <w:spacing w:line="480" w:lineRule="auto"/>
        <w:jc w:val="center"/>
        <w:rPr>
          <w:rFonts w:ascii="Times New Roman" w:hAnsi="Times New Roman" w:cs="Times New Roman"/>
        </w:rPr>
        <w:sectPr w:rsidR="00596FBD" w:rsidRPr="008F2F99" w:rsidSect="00BD7627">
          <w:headerReference w:type="default" r:id="rId108"/>
          <w:pgSz w:w="12240" w:h="15840"/>
          <w:pgMar w:top="1440" w:right="1440" w:bottom="1440" w:left="1440" w:header="720" w:footer="720" w:gutter="0"/>
          <w:cols w:space="720"/>
          <w:docGrid w:linePitch="360"/>
        </w:sectPr>
      </w:pPr>
      <w:r w:rsidRPr="008F2F99">
        <w:rPr>
          <w:rFonts w:ascii="Times New Roman" w:hAnsi="Times New Roman" w:cs="Times New Roman"/>
          <w:noProof/>
        </w:rPr>
        <mc:AlternateContent>
          <mc:Choice Requires="wps">
            <w:drawing>
              <wp:anchor distT="0" distB="0" distL="114300" distR="114300" simplePos="0" relativeHeight="251776000" behindDoc="0" locked="0" layoutInCell="1" allowOverlap="1" wp14:anchorId="62B64FBF" wp14:editId="2B9CFD74">
                <wp:simplePos x="0" y="0"/>
                <wp:positionH relativeFrom="column">
                  <wp:posOffset>609600</wp:posOffset>
                </wp:positionH>
                <wp:positionV relativeFrom="paragraph">
                  <wp:posOffset>4110990</wp:posOffset>
                </wp:positionV>
                <wp:extent cx="1384300" cy="254000"/>
                <wp:effectExtent l="0" t="0" r="12700" b="12700"/>
                <wp:wrapNone/>
                <wp:docPr id="1503652640" name="Rectangle 37"/>
                <wp:cNvGraphicFramePr/>
                <a:graphic xmlns:a="http://schemas.openxmlformats.org/drawingml/2006/main">
                  <a:graphicData uri="http://schemas.microsoft.com/office/word/2010/wordprocessingShape">
                    <wps:wsp>
                      <wps:cNvSpPr/>
                      <wps:spPr>
                        <a:xfrm>
                          <a:off x="0" y="0"/>
                          <a:ext cx="1384300" cy="254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AF2FE" id="Rectangle 37" o:spid="_x0000_s1026" style="position:absolute;margin-left:48pt;margin-top:323.7pt;width:109pt;height:20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" fillcolor="white [3212]" strokecolor="white [3212]" strokeweight="1pt"/>
            </w:pict>
          </mc:Fallback>
        </mc:AlternateContent>
      </w:r>
      <w:r w:rsidR="00F90073" w:rsidRPr="008F2F99">
        <w:rPr>
          <w:rFonts w:ascii="Times New Roman" w:hAnsi="Times New Roman" w:cs="Times New Roman"/>
          <w:noProof/>
        </w:rPr>
        <mc:AlternateContent>
          <mc:Choice Requires="wps">
            <w:drawing>
              <wp:anchor distT="0" distB="0" distL="114300" distR="114300" simplePos="0" relativeHeight="251764736" behindDoc="0" locked="0" layoutInCell="1" allowOverlap="1" wp14:anchorId="530CD364" wp14:editId="2E167B25">
                <wp:simplePos x="0" y="0"/>
                <wp:positionH relativeFrom="column">
                  <wp:posOffset>1547191</wp:posOffset>
                </wp:positionH>
                <wp:positionV relativeFrom="paragraph">
                  <wp:posOffset>2499470</wp:posOffset>
                </wp:positionV>
                <wp:extent cx="798444" cy="139148"/>
                <wp:effectExtent l="12700" t="12700" r="27305" b="26035"/>
                <wp:wrapNone/>
                <wp:docPr id="108695233" name="Freeform 13"/>
                <wp:cNvGraphicFramePr/>
                <a:graphic xmlns:a="http://schemas.openxmlformats.org/drawingml/2006/main">
                  <a:graphicData uri="http://schemas.microsoft.com/office/word/2010/wordprocessingShape">
                    <wps:wsp>
                      <wps:cNvSpPr/>
                      <wps:spPr>
                        <a:xfrm>
                          <a:off x="0" y="0"/>
                          <a:ext cx="798444" cy="139148"/>
                        </a:xfrm>
                        <a:custGeom>
                          <a:avLst/>
                          <a:gdLst>
                            <a:gd name="connsiteX0" fmla="*/ 29818 w 798444"/>
                            <a:gd name="connsiteY0" fmla="*/ 0 h 139148"/>
                            <a:gd name="connsiteX1" fmla="*/ 785192 w 798444"/>
                            <a:gd name="connsiteY1" fmla="*/ 16566 h 139148"/>
                            <a:gd name="connsiteX2" fmla="*/ 798444 w 798444"/>
                            <a:gd name="connsiteY2" fmla="*/ 139148 h 139148"/>
                            <a:gd name="connsiteX3" fmla="*/ 0 w 798444"/>
                            <a:gd name="connsiteY3" fmla="*/ 112644 h 139148"/>
                            <a:gd name="connsiteX4" fmla="*/ 29818 w 798444"/>
                            <a:gd name="connsiteY4" fmla="*/ 0 h 1391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8444" h="139148">
                              <a:moveTo>
                                <a:pt x="29818" y="0"/>
                              </a:moveTo>
                              <a:lnTo>
                                <a:pt x="785192" y="16566"/>
                              </a:lnTo>
                              <a:lnTo>
                                <a:pt x="798444" y="139148"/>
                              </a:lnTo>
                              <a:lnTo>
                                <a:pt x="0" y="112644"/>
                              </a:lnTo>
                              <a:lnTo>
                                <a:pt x="29818"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622111" id="Freeform 13" o:spid="_x0000_s1026" style="position:absolute;margin-left:121.85pt;margin-top:196.8pt;width:62.85pt;height:10.95pt;z-index:251764736;visibility:visible;mso-wrap-style:square;mso-wrap-distance-left:9pt;mso-wrap-distance-top:0;mso-wrap-distance-right:9pt;mso-wrap-distance-bottom:0;mso-position-horizontal:absolute;mso-position-horizontal-relative:text;mso-position-vertical:absolute;mso-position-vertical-relative:text;v-text-anchor:middle" coordsize="798444,1391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" path="m29818,l785192,16566r13252,122582l,112644,29818,xe" fillcolor="white [3212]" strokecolor="white [3212]" strokeweight="1pt">
                <v:stroke joinstyle="miter"/>
                <v:path arrowok="t" o:connecttype="custom" o:connectlocs="29818,0;785192,16566;798444,139148;0,112644;29818,0" o:connectangles="0,0,0,0,0"/>
              </v:shape>
            </w:pict>
          </mc:Fallback>
        </mc:AlternateContent>
      </w:r>
      <w:r w:rsidR="00F90073" w:rsidRPr="008F2F99">
        <w:rPr>
          <w:rFonts w:ascii="Times New Roman" w:hAnsi="Times New Roman" w:cs="Times New Roman"/>
          <w:noProof/>
        </w:rPr>
        <w:drawing>
          <wp:inline distT="0" distB="0" distL="0" distR="0" wp14:anchorId="2F7F0FC9" wp14:editId="5B5AA6A5">
            <wp:extent cx="4572000" cy="4572000"/>
            <wp:effectExtent l="0" t="0" r="0" b="0"/>
            <wp:docPr id="87391453" name="Picture 1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1453" name="Picture 11" descr="A screen shot of a graph&#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6B9D0E50" w14:textId="7B2E0F07" w:rsidR="00596FBD" w:rsidRPr="008F2F99" w:rsidRDefault="00596FBD" w:rsidP="00F90073">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2E7C7E" w:rsidRPr="008F2F99">
        <w:rPr>
          <w:rFonts w:ascii="Times New Roman" w:hAnsi="Times New Roman" w:cs="Times New Roman"/>
          <w:b/>
          <w:bCs/>
        </w:rPr>
        <w:t>6.15</w:t>
      </w:r>
      <w:r w:rsidRPr="008F2F99">
        <w:rPr>
          <w:rFonts w:ascii="Times New Roman" w:hAnsi="Times New Roman" w:cs="Times New Roman"/>
          <w:b/>
          <w:bCs/>
        </w:rPr>
        <w:t>: Late Precontact Obsidian Conveyance Zones in Oklahoma</w:t>
      </w:r>
      <w:r w:rsidR="002E7C7E" w:rsidRPr="008F2F99">
        <w:rPr>
          <w:rFonts w:ascii="Times New Roman" w:hAnsi="Times New Roman" w:cs="Times New Roman"/>
          <w:b/>
          <w:bCs/>
        </w:rPr>
        <w:t xml:space="preserve"> I</w:t>
      </w:r>
    </w:p>
    <w:p w14:paraId="0B95B282" w14:textId="6D61E528" w:rsidR="00596FBD" w:rsidRPr="008F2F99" w:rsidRDefault="00596FBD"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5FA131AE" wp14:editId="49ED3765">
            <wp:extent cx="7772400" cy="5181600"/>
            <wp:effectExtent l="12700" t="12700" r="12700" b="12700"/>
            <wp:docPr id="9922749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74942" name="Picture 4"/>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2180C715" w14:textId="77777777" w:rsidR="00FA02B5" w:rsidRDefault="00FA02B5" w:rsidP="002E7C7E">
      <w:pPr>
        <w:spacing w:line="480" w:lineRule="auto"/>
        <w:jc w:val="center"/>
        <w:rPr>
          <w:rFonts w:ascii="Times New Roman" w:hAnsi="Times New Roman" w:cs="Times New Roman"/>
          <w:b/>
          <w:bCs/>
        </w:rPr>
      </w:pPr>
      <w:r>
        <w:rPr>
          <w:rFonts w:ascii="Times New Roman" w:hAnsi="Times New Roman" w:cs="Times New Roman"/>
          <w:b/>
          <w:bCs/>
        </w:rPr>
        <w:br w:type="page"/>
      </w:r>
    </w:p>
    <w:p w14:paraId="02624D9F" w14:textId="13AAFB8B" w:rsidR="002E7C7E" w:rsidRPr="008F2F99" w:rsidRDefault="002E7C7E" w:rsidP="002E7C7E">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6.16: Late Precontact Obsidian Conveyance Zones in Oklahoma II</w:t>
      </w:r>
    </w:p>
    <w:p w14:paraId="2492A3DD" w14:textId="63DD2055" w:rsidR="002E7C7E" w:rsidRPr="008F2F99" w:rsidRDefault="002E7C7E"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3B44624E" wp14:editId="0673EDD5">
            <wp:extent cx="7772400" cy="5184648"/>
            <wp:effectExtent l="12700" t="12700" r="12700" b="10160"/>
            <wp:docPr id="520278750" name="Picture 6"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78750" name="Picture 6" descr="A map of the state of oklahoma&#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7772400" cy="5184648"/>
                    </a:xfrm>
                    <a:prstGeom prst="rect">
                      <a:avLst/>
                    </a:prstGeom>
                    <a:ln w="3175">
                      <a:solidFill>
                        <a:schemeClr val="tx1"/>
                      </a:solidFill>
                    </a:ln>
                  </pic:spPr>
                </pic:pic>
              </a:graphicData>
            </a:graphic>
          </wp:inline>
        </w:drawing>
      </w:r>
    </w:p>
    <w:p w14:paraId="38A152AB" w14:textId="77777777" w:rsidR="00596FBD" w:rsidRPr="008F2F99" w:rsidRDefault="00596FBD" w:rsidP="00F90073">
      <w:pPr>
        <w:spacing w:line="480" w:lineRule="auto"/>
        <w:jc w:val="center"/>
        <w:rPr>
          <w:rFonts w:ascii="Times New Roman" w:hAnsi="Times New Roman" w:cs="Times New Roman"/>
        </w:rPr>
        <w:sectPr w:rsidR="00596FBD" w:rsidRPr="008F2F99" w:rsidSect="00596FBD">
          <w:headerReference w:type="default" r:id="rId112"/>
          <w:pgSz w:w="15840" w:h="12240" w:orient="landscape"/>
          <w:pgMar w:top="1440" w:right="1440" w:bottom="1440" w:left="1440" w:header="720" w:footer="720" w:gutter="0"/>
          <w:cols w:space="720"/>
          <w:docGrid w:linePitch="360"/>
        </w:sectPr>
      </w:pPr>
    </w:p>
    <w:p w14:paraId="52BE16C2" w14:textId="2BA8E35C"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lastRenderedPageBreak/>
        <w:tab/>
        <w:t>After briefly glancing at Figure</w:t>
      </w:r>
      <w:r w:rsidR="00BB1348" w:rsidRPr="008F2F99">
        <w:rPr>
          <w:rFonts w:ascii="Times New Roman" w:hAnsi="Times New Roman" w:cs="Times New Roman"/>
        </w:rPr>
        <w:t>s 6.13 and 6.14</w:t>
      </w:r>
      <w:r w:rsidRPr="008F2F99">
        <w:rPr>
          <w:rFonts w:ascii="Times New Roman" w:hAnsi="Times New Roman" w:cs="Times New Roman"/>
        </w:rPr>
        <w:t xml:space="preserve">, it is clear that there is a stark difference in the type of obsidian </w:t>
      </w:r>
      <w:r w:rsidR="00917EE5" w:rsidRPr="008F2F99">
        <w:rPr>
          <w:rFonts w:ascii="Times New Roman" w:hAnsi="Times New Roman" w:cs="Times New Roman"/>
        </w:rPr>
        <w:t>people preferred</w:t>
      </w:r>
      <w:r w:rsidRPr="008F2F99">
        <w:rPr>
          <w:rFonts w:ascii="Times New Roman" w:hAnsi="Times New Roman" w:cs="Times New Roman"/>
        </w:rPr>
        <w:t xml:space="preserve"> during the Late Precontact Period and previous time periods. By artifact, Cerro Toledo Rhyolite and Valles Rhyolite from the Jemez Mountains in New Mexico overwhelm the frequencies of obsidian types in Oklahoma. Overall, it looks as if the </w:t>
      </w:r>
      <w:r w:rsidR="00917EE5" w:rsidRPr="008F2F99">
        <w:rPr>
          <w:rFonts w:ascii="Times New Roman" w:hAnsi="Times New Roman" w:cs="Times New Roman"/>
        </w:rPr>
        <w:t>pattern of cultural interaction</w:t>
      </w:r>
      <w:r w:rsidRPr="008F2F99">
        <w:rPr>
          <w:rFonts w:ascii="Times New Roman" w:hAnsi="Times New Roman" w:cs="Times New Roman"/>
        </w:rPr>
        <w:t xml:space="preserve"> reaching to the northwest and the west are still present, yet the </w:t>
      </w:r>
      <w:r w:rsidR="00917EE5" w:rsidRPr="008F2F99">
        <w:rPr>
          <w:rFonts w:ascii="Times New Roman" w:hAnsi="Times New Roman" w:cs="Times New Roman"/>
        </w:rPr>
        <w:t>cultural interaction pattern</w:t>
      </w:r>
      <w:r w:rsidRPr="008F2F99">
        <w:rPr>
          <w:rFonts w:ascii="Times New Roman" w:hAnsi="Times New Roman" w:cs="Times New Roman"/>
        </w:rPr>
        <w:t xml:space="preserve"> to the northwest reaching through the Central Plains toward the more distant, northwestern sources is diminished, and the westerly reaching exchange network between the Southern Plains and the Southwest is strong. One can also see that there a quite a few outliers in the sourcing data beyond the typical northwestern sources like Malad and Obsidian Cliff. Additionally, we need to keep in mind that site 34BV100, the Odessa-Yates site, has produced loads of obsidian artifacts, even upwards of 90% of the entire Oklahoma obsidian assemblage (Brosowske 2005), which may skew the data for the Late Precontact Period.</w:t>
      </w:r>
    </w:p>
    <w:p w14:paraId="617BDF26" w14:textId="77777777"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In Texas County, Oklahoma, the middle county of the Oklahoma Panhandle, three sites (34TX39, 34TX45, and 34TX113) lying north of the Beaver/North Canadian River valley and an additional site sitting on the Beaver/North Canadian River valley (34TX32) had obsidian that only sourced to the Valles Rhyolite formation of New Mexico. Site 34TX32, which is very close to site 34TX31, had obsidian that sourced to the Valles Rhyolite formation in New Mexico. The obsidian from site 34TX1 had an interesting outlier, one flake, of course, sourced to the Cerro Toledo Rhyolite formation, yet the other sourced to the Owyhee obsidian formation in southwest Idaho (Brosowske 2005).</w:t>
      </w:r>
    </w:p>
    <w:p w14:paraId="682CAA5D" w14:textId="0E46D9D3"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Beaver County, Oklahoma, the easternmost county in the Oklahoma Panhandle, has seen some extensive work done with obsidian. More work has been done with obsidian in Beaver County during the Late Precontact Period than any other area in the state. This is likely because </w:t>
      </w:r>
      <w:r w:rsidRPr="008F2F99">
        <w:rPr>
          <w:rFonts w:ascii="Times New Roman" w:hAnsi="Times New Roman" w:cs="Times New Roman"/>
        </w:rPr>
        <w:lastRenderedPageBreak/>
        <w:t>of site 34BV100, which was a large exchange center and has produced thousands of obsidian artifacts (Brosowske 2005). In all reality, the geochemical information from site 34BV100 relatively matches the entire state of affairs concerning obsidian in the Oklahoma Panhandle. The Odessa-Yates site (34BV100) primarily consists of an obsidian assemblage sourcing to Cerro Toledo Rhyolite in the Jemez Mountains of New Mexico, with two flakes from this site sourcing to the Valles Rhyolite formation in New Mexico, and one outlier sourcing to Teton Pass in northwest Wyoming (Brosowske 2005).</w:t>
      </w:r>
      <w:r w:rsidR="00C1338E" w:rsidRPr="008F2F99">
        <w:rPr>
          <w:rFonts w:ascii="Times New Roman" w:hAnsi="Times New Roman" w:cs="Times New Roman"/>
        </w:rPr>
        <w:t xml:space="preserve"> I accounted for the data bias with 34BV100 by coding it as a site that consisted of obsidian from three different sources, rather than including the large sample of flakes when I considered the project spatially. To remedy any skewed data from the presence of 34BV100</w:t>
      </w:r>
      <w:r w:rsidR="00AD65E2" w:rsidRPr="008F2F99">
        <w:rPr>
          <w:rFonts w:ascii="Times New Roman" w:hAnsi="Times New Roman" w:cs="Times New Roman"/>
        </w:rPr>
        <w:t>, one could simply remove it from the sample set. I did not do that for this research project.</w:t>
      </w:r>
    </w:p>
    <w:p w14:paraId="1490B1C4" w14:textId="77777777" w:rsidR="00F90073" w:rsidRPr="008F2F99" w:rsidRDefault="00F90073" w:rsidP="00F90073">
      <w:pPr>
        <w:spacing w:line="480" w:lineRule="auto"/>
        <w:ind w:firstLine="720"/>
        <w:rPr>
          <w:rFonts w:ascii="Times New Roman" w:hAnsi="Times New Roman" w:cs="Times New Roman"/>
        </w:rPr>
      </w:pPr>
      <w:r w:rsidRPr="008F2F99">
        <w:rPr>
          <w:rFonts w:ascii="Times New Roman" w:hAnsi="Times New Roman" w:cs="Times New Roman"/>
        </w:rPr>
        <w:t xml:space="preserve">Many of the sites in central and western Beaver County have obsidian assemblages consisting of a mix of Cerro Toledo Rhyolite and Valles Rhyolite obsidian, with three sites (34BV14, 34BV93, and 34BV104) exhibiting minor components from either Malad, Idaho or Obsidian Cliff, Wyoming. Four sites (34BV55, 34BV99, 34BV116, and 34BV122) lying east of 34BV100 consist of obsidian solely sourcing to the Cerro Toledo Rhyolite formation in New Mexico. </w:t>
      </w:r>
    </w:p>
    <w:p w14:paraId="0E0068F9" w14:textId="74FDE2EB"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In the main body of Oklahoma most of the Late Precontact obsidian sites cluster around the river valleys in southwest and west-central Oklahoma. There are four sites (34WD5, 34BK1, 34BK6, and 34TI1) that have obsidian that sources solely to the Cerro Toledo Rhyolite formation in New Mexico (Figure</w:t>
      </w:r>
      <w:r w:rsidR="00BB1348" w:rsidRPr="008F2F99">
        <w:rPr>
          <w:rFonts w:ascii="Times New Roman" w:hAnsi="Times New Roman" w:cs="Times New Roman"/>
        </w:rPr>
        <w:t>s 5.14, 6.13 – 6.16</w:t>
      </w:r>
      <w:r w:rsidRPr="008F2F99">
        <w:rPr>
          <w:rFonts w:ascii="Times New Roman" w:hAnsi="Times New Roman" w:cs="Times New Roman"/>
        </w:rPr>
        <w:t xml:space="preserve">). All four of these sites with Cerro Toledo Rhyolite obsidian are likely an extension of the same pattern I discussed in the Oklahoma Panhandle. Additionally, site 34CU27, site 34BK8, and site 34HR1 all have obsidian that sourced to the </w:t>
      </w:r>
      <w:r w:rsidRPr="008F2F99">
        <w:rPr>
          <w:rFonts w:ascii="Times New Roman" w:hAnsi="Times New Roman" w:cs="Times New Roman"/>
        </w:rPr>
        <w:lastRenderedPageBreak/>
        <w:t>Cerro Toledo Rhyolite formation in New Mexico; however, these three sites also yielded obsidian from the Valles Rhyolite formation in New Mexico, except for site 34HR1, which had obsidian from the Cerro Toledo Rhyolite formation and the Malad formation in southeast Idaho (Figure</w:t>
      </w:r>
      <w:r w:rsidR="00BB1348" w:rsidRPr="008F2F99">
        <w:rPr>
          <w:rFonts w:ascii="Times New Roman" w:hAnsi="Times New Roman" w:cs="Times New Roman"/>
        </w:rPr>
        <w:t>s 5.14, 6.13 – 6.16</w:t>
      </w:r>
      <w:r w:rsidRPr="008F2F99">
        <w:rPr>
          <w:rFonts w:ascii="Times New Roman" w:hAnsi="Times New Roman" w:cs="Times New Roman"/>
        </w:rPr>
        <w:t>). Nine sites and one isolated find (#52) in west-central and southwest Oklahoma had obsidian that sourced to the Valles Rhyolite formation in New Mexico and no obsidian from the Cerro Toledo Rhyolite formation (</w:t>
      </w:r>
      <w:r w:rsidR="00BB1348" w:rsidRPr="008F2F99">
        <w:rPr>
          <w:rFonts w:ascii="Times New Roman" w:hAnsi="Times New Roman" w:cs="Times New Roman"/>
        </w:rPr>
        <w:t>Figures 5.14, 6.13 – 6.16</w:t>
      </w:r>
      <w:r w:rsidRPr="008F2F99">
        <w:rPr>
          <w:rFonts w:ascii="Times New Roman" w:hAnsi="Times New Roman" w:cs="Times New Roman"/>
        </w:rPr>
        <w:t xml:space="preserve">). In fact, two of these sites, 34RM72 and 34CU40, had obsidian that sourced to both the Valles Rhyolite formation in New Mexico and the Malad formation in Idaho. </w:t>
      </w:r>
    </w:p>
    <w:p w14:paraId="47E6BD0D" w14:textId="7205D831" w:rsidR="006911FC" w:rsidRPr="008F2F99" w:rsidRDefault="00F90073" w:rsidP="00E17530">
      <w:pPr>
        <w:spacing w:line="480" w:lineRule="auto"/>
        <w:rPr>
          <w:rFonts w:ascii="Times New Roman" w:hAnsi="Times New Roman" w:cs="Times New Roman"/>
        </w:rPr>
      </w:pPr>
      <w:r w:rsidRPr="008F2F99">
        <w:rPr>
          <w:rFonts w:ascii="Times New Roman" w:hAnsi="Times New Roman" w:cs="Times New Roman"/>
        </w:rPr>
        <w:tab/>
        <w:t xml:space="preserve">For the more distant, northwestern obsidian sources we have a similar situation as with the Archaic and Woodland Periods. In north-central Oklahoma there are three sites (34WO43, 34GT5, and 34GT6) lying along the </w:t>
      </w:r>
      <w:r w:rsidR="00917EE5" w:rsidRPr="008F2F99">
        <w:rPr>
          <w:rFonts w:ascii="Times New Roman" w:hAnsi="Times New Roman" w:cs="Times New Roman"/>
        </w:rPr>
        <w:t>Salt</w:t>
      </w:r>
      <w:r w:rsidRPr="008F2F99">
        <w:rPr>
          <w:rFonts w:ascii="Times New Roman" w:hAnsi="Times New Roman" w:cs="Times New Roman"/>
        </w:rPr>
        <w:t xml:space="preserve"> Fork of the Arkansas River valley, and one site, 34PW128, lying along the Arkansas River valley (</w:t>
      </w:r>
      <w:r w:rsidR="00BB1348" w:rsidRPr="008F2F99">
        <w:rPr>
          <w:rFonts w:ascii="Times New Roman" w:hAnsi="Times New Roman" w:cs="Times New Roman"/>
        </w:rPr>
        <w:t>Figures 5.14, 6.13 – 6.16</w:t>
      </w:r>
      <w:r w:rsidRPr="008F2F99">
        <w:rPr>
          <w:rFonts w:ascii="Times New Roman" w:hAnsi="Times New Roman" w:cs="Times New Roman"/>
        </w:rPr>
        <w:t>). Three of these four sites yielded obsidian that sourced to the Malad formation in southeast Idaho, and one site, 34GT6 had obsidian sourcing to the Obsidian Cliff formation in northwest Wyoming. Farther south in Garvin County, Oklahoma, there are three sites (34GV22, 34GV25, and 34GV34) that cluster around the eastern extent of the Washita River valley (</w:t>
      </w:r>
      <w:r w:rsidR="00BB1348" w:rsidRPr="008F2F99">
        <w:rPr>
          <w:rFonts w:ascii="Times New Roman" w:hAnsi="Times New Roman" w:cs="Times New Roman"/>
        </w:rPr>
        <w:t>Figures 5.14, 6.13 – 6.16</w:t>
      </w:r>
      <w:r w:rsidRPr="008F2F99">
        <w:rPr>
          <w:rFonts w:ascii="Times New Roman" w:hAnsi="Times New Roman" w:cs="Times New Roman"/>
        </w:rPr>
        <w:t>). All three of these sites bore obsidian that originated from the Malad formation in southeast Idaho. There is also an outlier near the cluster of sites in Garvin County, Oklahoma. This site, 34GV108, while being located quite close to the other three sites along the eastern extent of the Washita River, surprisingly had obsidian that sourced to the Cerro Toledo Rhyolite formation in New Mexico (</w:t>
      </w:r>
      <w:r w:rsidR="00BB1348" w:rsidRPr="008F2F99">
        <w:rPr>
          <w:rFonts w:ascii="Times New Roman" w:hAnsi="Times New Roman" w:cs="Times New Roman"/>
        </w:rPr>
        <w:t>Figures 5.14, 6.13 – 6.16</w:t>
      </w:r>
      <w:r w:rsidRPr="008F2F99">
        <w:rPr>
          <w:rFonts w:ascii="Times New Roman" w:hAnsi="Times New Roman" w:cs="Times New Roman"/>
        </w:rPr>
        <w:t>). Similar to the single site (34MY312) in northeast Oklahoma during the Archaic Period (Figure 5.</w:t>
      </w:r>
      <w:r w:rsidR="00E17530" w:rsidRPr="008F2F99">
        <w:rPr>
          <w:rFonts w:ascii="Times New Roman" w:hAnsi="Times New Roman" w:cs="Times New Roman"/>
        </w:rPr>
        <w:t>9</w:t>
      </w:r>
      <w:r w:rsidRPr="008F2F99">
        <w:rPr>
          <w:rFonts w:ascii="Times New Roman" w:hAnsi="Times New Roman" w:cs="Times New Roman"/>
        </w:rPr>
        <w:t xml:space="preserve">), there is site 34DL28, a Late Precontact site with an obsidian </w:t>
      </w:r>
      <w:r w:rsidRPr="008F2F99">
        <w:rPr>
          <w:rFonts w:ascii="Times New Roman" w:hAnsi="Times New Roman" w:cs="Times New Roman"/>
        </w:rPr>
        <w:lastRenderedPageBreak/>
        <w:t>artifact sourcing to the Obsidian Cliff formation in northwest Wyoming (</w:t>
      </w:r>
      <w:r w:rsidR="00E17530" w:rsidRPr="008F2F99">
        <w:rPr>
          <w:rFonts w:ascii="Times New Roman" w:hAnsi="Times New Roman" w:cs="Times New Roman"/>
        </w:rPr>
        <w:t>Figures 5.14, 6.13 – 6.16</w:t>
      </w:r>
      <w:r w:rsidRPr="008F2F99">
        <w:rPr>
          <w:rFonts w:ascii="Times New Roman" w:hAnsi="Times New Roman" w:cs="Times New Roman"/>
        </w:rPr>
        <w:t xml:space="preserve">). </w:t>
      </w:r>
    </w:p>
    <w:p w14:paraId="63E2F55B" w14:textId="22162DC6" w:rsidR="00105A68" w:rsidRPr="008F2F99" w:rsidRDefault="00105A68" w:rsidP="00105A68">
      <w:pPr>
        <w:spacing w:line="480" w:lineRule="auto"/>
        <w:outlineLvl w:val="0"/>
        <w:rPr>
          <w:rFonts w:ascii="Times New Roman" w:hAnsi="Times New Roman" w:cs="Times New Roman"/>
          <w:u w:val="single"/>
        </w:rPr>
      </w:pPr>
      <w:r w:rsidRPr="008F2F99">
        <w:rPr>
          <w:rFonts w:ascii="Times New Roman" w:hAnsi="Times New Roman" w:cs="Times New Roman"/>
          <w:u w:val="single"/>
        </w:rPr>
        <w:t>Late Precontact Period (</w:t>
      </w:r>
      <w:r w:rsidRPr="008F2F99">
        <w:rPr>
          <w:rFonts w:ascii="Times New Roman" w:hAnsi="Times New Roman" w:cs="Times New Roman"/>
          <w:color w:val="000000" w:themeColor="text1"/>
          <w:u w:val="single"/>
        </w:rPr>
        <w:t>Ca. 1,250 – 450 B.P.)</w:t>
      </w:r>
      <w:r w:rsidR="00AD561B" w:rsidRPr="008F2F99">
        <w:rPr>
          <w:rFonts w:ascii="Times New Roman" w:hAnsi="Times New Roman" w:cs="Times New Roman"/>
          <w:color w:val="000000" w:themeColor="text1"/>
          <w:u w:val="single"/>
        </w:rPr>
        <w:t>: Discussion and Interpretation</w:t>
      </w:r>
    </w:p>
    <w:p w14:paraId="14EB8192" w14:textId="05A2C004"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Spatially speaking, Late Precontact sites with obsidian primarily sourcing to two obsidian sources in the Jemez Mountains of New Mexico (Valles Rhyolite and Cerro Toledo Rhyolite) are restricted to the Oklahoma Panhandle and the western part of the state. For the most part, with the exception of site 34GV108, obsidian coming from New Mexico during the Late Precontact Period does not cross into or through the Cross Timbers (Figu</w:t>
      </w:r>
      <w:r w:rsidR="00E17530" w:rsidRPr="008F2F99">
        <w:rPr>
          <w:rFonts w:ascii="Times New Roman" w:hAnsi="Times New Roman" w:cs="Times New Roman"/>
        </w:rPr>
        <w:t xml:space="preserve">res </w:t>
      </w:r>
      <w:r w:rsidR="00917EE5" w:rsidRPr="008F2F99">
        <w:rPr>
          <w:rFonts w:ascii="Times New Roman" w:hAnsi="Times New Roman" w:cs="Times New Roman"/>
        </w:rPr>
        <w:t xml:space="preserve">2.1, </w:t>
      </w:r>
      <w:r w:rsidR="00E17530" w:rsidRPr="008F2F99">
        <w:rPr>
          <w:rFonts w:ascii="Times New Roman" w:hAnsi="Times New Roman" w:cs="Times New Roman"/>
        </w:rPr>
        <w:t>5.14, 6.15 – 6.16</w:t>
      </w:r>
      <w:r w:rsidRPr="008F2F99">
        <w:rPr>
          <w:rFonts w:ascii="Times New Roman" w:hAnsi="Times New Roman" w:cs="Times New Roman"/>
        </w:rPr>
        <w:t xml:space="preserve">). </w:t>
      </w:r>
      <w:r w:rsidR="00E17530" w:rsidRPr="008F2F99">
        <w:rPr>
          <w:rFonts w:ascii="Times New Roman" w:hAnsi="Times New Roman" w:cs="Times New Roman"/>
        </w:rPr>
        <w:t>The</w:t>
      </w:r>
      <w:r w:rsidRPr="008F2F99">
        <w:rPr>
          <w:rFonts w:ascii="Times New Roman" w:hAnsi="Times New Roman" w:cs="Times New Roman"/>
        </w:rPr>
        <w:t xml:space="preserve"> Cross Timbers in the Southern Plains consist of some wicked vegetation that would have barred any traveller from crossing them. In 1832, during his trip through the Cross Timbers, Washington Irving compared the interwoven branches of Blackjack oak and greenbriers to a forest of iron (McDermott 1966; Wyckoff 1984). Obsidian coming from the more distant northwestern sources in Idaho and Wyoming seems to be relatively widespread throughout Oklahoma, with lesser amounts of Idaho and Wyoming obsidian being intermixed in obsidian assemblages primarily consisting of Jemez Mountain obsidian (</w:t>
      </w:r>
      <w:r w:rsidR="00E17530" w:rsidRPr="008F2F99">
        <w:rPr>
          <w:rFonts w:ascii="Times New Roman" w:hAnsi="Times New Roman" w:cs="Times New Roman"/>
        </w:rPr>
        <w:t>Figures 5.14, 6.13 – 6.16</w:t>
      </w:r>
      <w:r w:rsidRPr="008F2F99">
        <w:rPr>
          <w:rFonts w:ascii="Times New Roman" w:hAnsi="Times New Roman" w:cs="Times New Roman"/>
        </w:rPr>
        <w:t xml:space="preserve">). </w:t>
      </w:r>
    </w:p>
    <w:p w14:paraId="29D68BE4" w14:textId="4AF73806"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In the Oklahoma Panhandle, most of the obsidian-bearing sites dating to the Late Precontact Period have significant components of obsidian originating from either Cerro Toledo Rhyolite or Valles Rhyolite in the Jemez Mountains of New Mexico, and most of these sites, with a few exceptions, cluster around the Beaver/North Canadian River valley, and a few sites cluster along the Cimarron River valley </w:t>
      </w:r>
      <w:r w:rsidR="001A0E77" w:rsidRPr="008F2F99">
        <w:rPr>
          <w:rFonts w:ascii="Times New Roman" w:hAnsi="Times New Roman" w:cs="Times New Roman"/>
        </w:rPr>
        <w:t>in Cimarron County,</w:t>
      </w:r>
      <w:r w:rsidRPr="008F2F99">
        <w:rPr>
          <w:rFonts w:ascii="Times New Roman" w:hAnsi="Times New Roman" w:cs="Times New Roman"/>
        </w:rPr>
        <w:t xml:space="preserve"> the far western county of the Oklahoma Panhandle (</w:t>
      </w:r>
      <w:r w:rsidR="00E17530" w:rsidRPr="008F2F99">
        <w:rPr>
          <w:rFonts w:ascii="Times New Roman" w:hAnsi="Times New Roman" w:cs="Times New Roman"/>
        </w:rPr>
        <w:t>Figures 5.14, 6.13 – 6.16</w:t>
      </w:r>
      <w:r w:rsidRPr="008F2F99">
        <w:rPr>
          <w:rFonts w:ascii="Times New Roman" w:hAnsi="Times New Roman" w:cs="Times New Roman"/>
        </w:rPr>
        <w:t xml:space="preserve">). There are two archaeological sites with obsidian that solely sources to the more distant sources to the northwest. </w:t>
      </w:r>
    </w:p>
    <w:p w14:paraId="26C1791B" w14:textId="23292808"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lastRenderedPageBreak/>
        <w:tab/>
        <w:t xml:space="preserve">What obsidian sourcing data in the Oklahoma Panhandle has revealed is a strong westerly reaching </w:t>
      </w:r>
      <w:r w:rsidR="001C777F" w:rsidRPr="008F2F99">
        <w:rPr>
          <w:rFonts w:ascii="Times New Roman" w:hAnsi="Times New Roman" w:cs="Times New Roman"/>
        </w:rPr>
        <w:t>pattern of cultural interaction</w:t>
      </w:r>
      <w:r w:rsidRPr="008F2F99">
        <w:rPr>
          <w:rFonts w:ascii="Times New Roman" w:hAnsi="Times New Roman" w:cs="Times New Roman"/>
        </w:rPr>
        <w:t xml:space="preserve"> to the Southwest with Cerro Toledo Rhyolite as </w:t>
      </w:r>
      <w:r w:rsidR="001C777F" w:rsidRPr="008F2F99">
        <w:rPr>
          <w:rFonts w:ascii="Times New Roman" w:hAnsi="Times New Roman" w:cs="Times New Roman"/>
        </w:rPr>
        <w:t>people in the past’s</w:t>
      </w:r>
      <w:r w:rsidRPr="008F2F99">
        <w:rPr>
          <w:rFonts w:ascii="Times New Roman" w:hAnsi="Times New Roman" w:cs="Times New Roman"/>
        </w:rPr>
        <w:t xml:space="preserve"> preferred type of obsidian (</w:t>
      </w:r>
      <w:r w:rsidR="00E17530" w:rsidRPr="008F2F99">
        <w:rPr>
          <w:rFonts w:ascii="Times New Roman" w:hAnsi="Times New Roman" w:cs="Times New Roman"/>
        </w:rPr>
        <w:t>Figures 6.13 – 6.16</w:t>
      </w:r>
      <w:r w:rsidR="006E64C9" w:rsidRPr="008F2F99">
        <w:rPr>
          <w:rFonts w:ascii="Times New Roman" w:hAnsi="Times New Roman" w:cs="Times New Roman"/>
        </w:rPr>
        <w:t>)</w:t>
      </w:r>
      <w:r w:rsidRPr="008F2F99">
        <w:rPr>
          <w:rFonts w:ascii="Times New Roman" w:hAnsi="Times New Roman" w:cs="Times New Roman"/>
        </w:rPr>
        <w:t xml:space="preserve">. Valles Rhyolite obsidian is present in the Oklahoma Panhandle during the Late Precontact Period, but pales in comparison to the amount of Cerro Toledo Rhyolite obsidian. Some minor </w:t>
      </w:r>
      <w:r w:rsidR="001C777F" w:rsidRPr="008F2F99">
        <w:rPr>
          <w:rFonts w:ascii="Times New Roman" w:hAnsi="Times New Roman" w:cs="Times New Roman"/>
        </w:rPr>
        <w:t>patterns of cultural interaction</w:t>
      </w:r>
      <w:r w:rsidRPr="008F2F99">
        <w:rPr>
          <w:rFonts w:ascii="Times New Roman" w:hAnsi="Times New Roman" w:cs="Times New Roman"/>
        </w:rPr>
        <w:t xml:space="preserve"> exist to the more distant northwestern sources in Idaho and Wyoming as well, yet we may also be seeing these types of obsidian from </w:t>
      </w:r>
      <w:r w:rsidR="001C777F" w:rsidRPr="008F2F99">
        <w:rPr>
          <w:rFonts w:ascii="Times New Roman" w:hAnsi="Times New Roman" w:cs="Times New Roman"/>
        </w:rPr>
        <w:t>cultural interaction patterns solely</w:t>
      </w:r>
      <w:r w:rsidRPr="008F2F99">
        <w:rPr>
          <w:rFonts w:ascii="Times New Roman" w:hAnsi="Times New Roman" w:cs="Times New Roman"/>
        </w:rPr>
        <w:t xml:space="preserve"> within the Southern Plains as well. </w:t>
      </w:r>
    </w:p>
    <w:p w14:paraId="674FBB07" w14:textId="04D7594F" w:rsidR="00105A68" w:rsidRPr="008F2F99" w:rsidRDefault="00105A68" w:rsidP="00105A68">
      <w:pPr>
        <w:spacing w:line="480" w:lineRule="auto"/>
        <w:ind w:firstLine="720"/>
        <w:rPr>
          <w:rFonts w:ascii="Times New Roman" w:hAnsi="Times New Roman" w:cs="Times New Roman"/>
        </w:rPr>
      </w:pPr>
      <w:r w:rsidRPr="008F2F99">
        <w:rPr>
          <w:rFonts w:ascii="Times New Roman" w:hAnsi="Times New Roman" w:cs="Times New Roman"/>
        </w:rPr>
        <w:t xml:space="preserve">Sites with obsidian in west-central and southwest Oklahoma primarily lie along, or between, the major river valleys in the area, especially the Washita River valley. </w:t>
      </w:r>
      <w:r w:rsidR="001C777F" w:rsidRPr="008F2F99">
        <w:rPr>
          <w:rFonts w:ascii="Times New Roman" w:hAnsi="Times New Roman" w:cs="Times New Roman"/>
        </w:rPr>
        <w:t>T</w:t>
      </w:r>
      <w:r w:rsidRPr="008F2F99">
        <w:rPr>
          <w:rFonts w:ascii="Times New Roman" w:hAnsi="Times New Roman" w:cs="Times New Roman"/>
        </w:rPr>
        <w:t>he headwaters of the Canadian River are located rather close to the Jemez Mountains. What is interesting about the difference between the Oklahoma Panhandle and west-central/southwest Oklahoma during the Late Precontact Period is an emphasis on Cerro Toledo Rhyolite obsidian from New Mexico in the panhandle, and an emphasis on Valles Rhyolite obsidian from New Mexico in west-central and southwest Oklahoma (</w:t>
      </w:r>
      <w:r w:rsidR="00E17530" w:rsidRPr="008F2F99">
        <w:rPr>
          <w:rFonts w:ascii="Times New Roman" w:hAnsi="Times New Roman" w:cs="Times New Roman"/>
        </w:rPr>
        <w:t>Figures 5.14, 6.13 – 6.16</w:t>
      </w:r>
      <w:r w:rsidRPr="008F2F99">
        <w:rPr>
          <w:rFonts w:ascii="Times New Roman" w:hAnsi="Times New Roman" w:cs="Times New Roman"/>
        </w:rPr>
        <w:t xml:space="preserve">). This may be because the river valleys in west-central and southwest Oklahoma reach farther toward the Jemez Mountains than the Cimarron and Beaver/North Canadian Rivers do; however, it also suggests two different westerly-reaching </w:t>
      </w:r>
      <w:r w:rsidR="001C777F" w:rsidRPr="008F2F99">
        <w:rPr>
          <w:rFonts w:ascii="Times New Roman" w:hAnsi="Times New Roman" w:cs="Times New Roman"/>
        </w:rPr>
        <w:t>cultural interaction patterns</w:t>
      </w:r>
      <w:r w:rsidRPr="008F2F99">
        <w:rPr>
          <w:rFonts w:ascii="Times New Roman" w:hAnsi="Times New Roman" w:cs="Times New Roman"/>
        </w:rPr>
        <w:t xml:space="preserve"> toward the Southwest. An occasional obsidian artifact sourcing to Malad, Idaho from many of the sites in both the Oklahoma Panhandle and west-central/southwest Oklahoma (</w:t>
      </w:r>
      <w:r w:rsidR="00E17530" w:rsidRPr="008F2F99">
        <w:rPr>
          <w:rFonts w:ascii="Times New Roman" w:hAnsi="Times New Roman" w:cs="Times New Roman"/>
        </w:rPr>
        <w:t>Figures 5.14, 6.13 – 6.16</w:t>
      </w:r>
      <w:r w:rsidRPr="008F2F99">
        <w:rPr>
          <w:rFonts w:ascii="Times New Roman" w:hAnsi="Times New Roman" w:cs="Times New Roman"/>
        </w:rPr>
        <w:t xml:space="preserve">) implies that a northwesterly-reaching </w:t>
      </w:r>
      <w:r w:rsidR="001C777F" w:rsidRPr="008F2F99">
        <w:rPr>
          <w:rFonts w:ascii="Times New Roman" w:hAnsi="Times New Roman" w:cs="Times New Roman"/>
        </w:rPr>
        <w:t>cultural interaction pattern</w:t>
      </w:r>
      <w:r w:rsidRPr="008F2F99">
        <w:rPr>
          <w:rFonts w:ascii="Times New Roman" w:hAnsi="Times New Roman" w:cs="Times New Roman"/>
        </w:rPr>
        <w:t xml:space="preserve"> through the Central Plains toward the more distant northern sources. </w:t>
      </w:r>
    </w:p>
    <w:p w14:paraId="78C6DA8D" w14:textId="2246BD64"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lastRenderedPageBreak/>
        <w:tab/>
        <w:t xml:space="preserve">In total, the northwesterly-reaching </w:t>
      </w:r>
      <w:r w:rsidR="001C777F" w:rsidRPr="008F2F99">
        <w:rPr>
          <w:rFonts w:ascii="Times New Roman" w:hAnsi="Times New Roman" w:cs="Times New Roman"/>
        </w:rPr>
        <w:t>cultural interaction patterns</w:t>
      </w:r>
      <w:r w:rsidRPr="008F2F99">
        <w:rPr>
          <w:rFonts w:ascii="Times New Roman" w:hAnsi="Times New Roman" w:cs="Times New Roman"/>
        </w:rPr>
        <w:t xml:space="preserve"> I highlighted during the Archaic and Woodland Periods still exist</w:t>
      </w:r>
      <w:r w:rsidR="001C777F" w:rsidRPr="008F2F99">
        <w:rPr>
          <w:rFonts w:ascii="Times New Roman" w:hAnsi="Times New Roman" w:cs="Times New Roman"/>
        </w:rPr>
        <w:t>ed in the Late Precontact Period</w:t>
      </w:r>
      <w:r w:rsidRPr="008F2F99">
        <w:rPr>
          <w:rFonts w:ascii="Times New Roman" w:hAnsi="Times New Roman" w:cs="Times New Roman"/>
        </w:rPr>
        <w:t xml:space="preserve">. People occupying the cluster of sites in Garvin County were probably also involved in this </w:t>
      </w:r>
      <w:r w:rsidR="001C777F" w:rsidRPr="008F2F99">
        <w:rPr>
          <w:rFonts w:ascii="Times New Roman" w:hAnsi="Times New Roman" w:cs="Times New Roman"/>
        </w:rPr>
        <w:t>pattern of cultural interaction</w:t>
      </w:r>
      <w:r w:rsidRPr="008F2F99">
        <w:rPr>
          <w:rFonts w:ascii="Times New Roman" w:hAnsi="Times New Roman" w:cs="Times New Roman"/>
        </w:rPr>
        <w:t>, that would inevitably stretch itself throughout the Southern Plains.</w:t>
      </w:r>
    </w:p>
    <w:p w14:paraId="6F8D7BED" w14:textId="726B7EA9" w:rsidR="00E17530" w:rsidRPr="008F2F99" w:rsidRDefault="00105A68" w:rsidP="00104CDD">
      <w:pPr>
        <w:spacing w:line="480" w:lineRule="auto"/>
        <w:outlineLvl w:val="0"/>
        <w:rPr>
          <w:rFonts w:ascii="Times New Roman" w:hAnsi="Times New Roman" w:cs="Times New Roman"/>
        </w:rPr>
      </w:pPr>
      <w:r w:rsidRPr="008F2F99">
        <w:rPr>
          <w:rFonts w:ascii="Times New Roman" w:hAnsi="Times New Roman" w:cs="Times New Roman"/>
        </w:rPr>
        <w:tab/>
        <w:t xml:space="preserve">Overall, the outlying samples of obsidian, with the scraper from 34LF40 excluded, were probably picked up along far-reaching </w:t>
      </w:r>
      <w:r w:rsidR="00D56B7E" w:rsidRPr="008F2F99">
        <w:rPr>
          <w:rFonts w:ascii="Times New Roman" w:hAnsi="Times New Roman" w:cs="Times New Roman"/>
        </w:rPr>
        <w:t>patterns of cultural interaction</w:t>
      </w:r>
      <w:r w:rsidRPr="008F2F99">
        <w:rPr>
          <w:rFonts w:ascii="Times New Roman" w:hAnsi="Times New Roman" w:cs="Times New Roman"/>
        </w:rPr>
        <w:t xml:space="preserve">. The two samples from the Oklahoma Panhandle sourcing to Owyhee in southwest Idaho and Teton Pass in northwest Wyoming were likely included as part of the north-south </w:t>
      </w:r>
      <w:r w:rsidR="00D56B7E" w:rsidRPr="008F2F99">
        <w:rPr>
          <w:rFonts w:ascii="Times New Roman" w:hAnsi="Times New Roman" w:cs="Times New Roman"/>
        </w:rPr>
        <w:t>pattern of cultural interaction</w:t>
      </w:r>
      <w:r w:rsidRPr="008F2F99">
        <w:rPr>
          <w:rFonts w:ascii="Times New Roman" w:hAnsi="Times New Roman" w:cs="Times New Roman"/>
        </w:rPr>
        <w:t xml:space="preserve"> stretching between the Southern Plains and the more distant, </w:t>
      </w:r>
      <w:r w:rsidR="00D56B7E" w:rsidRPr="008F2F99">
        <w:rPr>
          <w:rFonts w:ascii="Times New Roman" w:hAnsi="Times New Roman" w:cs="Times New Roman"/>
        </w:rPr>
        <w:t>northwestern</w:t>
      </w:r>
      <w:r w:rsidRPr="008F2F99">
        <w:rPr>
          <w:rFonts w:ascii="Times New Roman" w:hAnsi="Times New Roman" w:cs="Times New Roman"/>
        </w:rPr>
        <w:t xml:space="preserve"> obsidian sources in Idaho and Wyoming. In the Archaic Period section of this chapter I noted the possibility of an extremely large and far-reaching </w:t>
      </w:r>
      <w:r w:rsidR="00D56B7E" w:rsidRPr="008F2F99">
        <w:rPr>
          <w:rFonts w:ascii="Times New Roman" w:hAnsi="Times New Roman" w:cs="Times New Roman"/>
        </w:rPr>
        <w:t>cultural interaction pattern</w:t>
      </w:r>
      <w:r w:rsidRPr="008F2F99">
        <w:rPr>
          <w:rFonts w:ascii="Times New Roman" w:hAnsi="Times New Roman" w:cs="Times New Roman"/>
        </w:rPr>
        <w:t xml:space="preserve"> across the southern US to explain the samples from northeast California appearing in Oklahoma. A similar situation is likely going on during the Late Precontact Period in Oklahoma as we have one obsidian artifact sourcing to Buck Mountain in northeast California, and two obsidian artifacts geochemically fingerprinted to Black Rock Desert in north-central Utah (</w:t>
      </w:r>
      <w:r w:rsidR="00E17530" w:rsidRPr="008F2F99">
        <w:rPr>
          <w:rFonts w:ascii="Times New Roman" w:hAnsi="Times New Roman" w:cs="Times New Roman"/>
        </w:rPr>
        <w:t>Figures 5.14, 6.13 – 6.16</w:t>
      </w:r>
      <w:r w:rsidRPr="008F2F99">
        <w:rPr>
          <w:rFonts w:ascii="Times New Roman" w:hAnsi="Times New Roman" w:cs="Times New Roman"/>
        </w:rPr>
        <w:t xml:space="preserve">; Appendix B). These three outliers suggest that same </w:t>
      </w:r>
      <w:r w:rsidR="00D56B7E" w:rsidRPr="008F2F99">
        <w:rPr>
          <w:rFonts w:ascii="Times New Roman" w:hAnsi="Times New Roman" w:cs="Times New Roman"/>
        </w:rPr>
        <w:t>cultural interaction pattern</w:t>
      </w:r>
      <w:r w:rsidRPr="008F2F99">
        <w:rPr>
          <w:rFonts w:ascii="Times New Roman" w:hAnsi="Times New Roman" w:cs="Times New Roman"/>
        </w:rPr>
        <w:t xml:space="preserve"> reaching from California, through the Southwest, and finally to the Southern Plains. </w:t>
      </w:r>
    </w:p>
    <w:p w14:paraId="5802D1A9" w14:textId="0755543E" w:rsidR="00F90073" w:rsidRPr="008F2F99" w:rsidRDefault="00F90073" w:rsidP="00F90073">
      <w:pPr>
        <w:spacing w:line="480" w:lineRule="auto"/>
        <w:rPr>
          <w:rFonts w:ascii="Times New Roman" w:hAnsi="Times New Roman" w:cs="Times New Roman"/>
          <w:bCs/>
          <w:u w:val="single"/>
        </w:rPr>
      </w:pPr>
      <w:r w:rsidRPr="008F2F99">
        <w:rPr>
          <w:rFonts w:ascii="Times New Roman" w:hAnsi="Times New Roman" w:cs="Times New Roman"/>
          <w:bCs/>
          <w:u w:val="single"/>
        </w:rPr>
        <w:t>Postcontact Period</w:t>
      </w:r>
      <w:r w:rsidR="00AD561B" w:rsidRPr="008F2F99">
        <w:rPr>
          <w:rFonts w:ascii="Times New Roman" w:hAnsi="Times New Roman" w:cs="Times New Roman"/>
          <w:bCs/>
          <w:u w:val="single"/>
        </w:rPr>
        <w:t xml:space="preserve"> </w:t>
      </w:r>
      <w:r w:rsidR="00AD561B" w:rsidRPr="008F2F99">
        <w:rPr>
          <w:rFonts w:ascii="Times New Roman" w:hAnsi="Times New Roman" w:cs="Times New Roman"/>
          <w:u w:val="single"/>
        </w:rPr>
        <w:t>(</w:t>
      </w:r>
      <w:r w:rsidR="00AD561B" w:rsidRPr="008F2F99">
        <w:rPr>
          <w:rFonts w:ascii="Times New Roman" w:hAnsi="Times New Roman" w:cs="Times New Roman"/>
          <w:color w:val="000000" w:themeColor="text1"/>
          <w:u w:val="single"/>
        </w:rPr>
        <w:t>Ca. 450 – 200 B.P</w:t>
      </w:r>
      <w:r w:rsidR="00AD561B" w:rsidRPr="008F2F99">
        <w:rPr>
          <w:rFonts w:ascii="Times New Roman" w:hAnsi="Times New Roman" w:cs="Times New Roman"/>
          <w:u w:val="single"/>
        </w:rPr>
        <w:t>): Trends</w:t>
      </w:r>
    </w:p>
    <w:p w14:paraId="7F322FF6" w14:textId="07831837"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tab/>
        <w:t xml:space="preserve">From the eight Postcontact obsidian sites in Oklahoma we have 83 artifacts with sourcing data attached to them. The frequencies of obsidian sources appearing during the Postcontact Period of Oklahoma are presented as Figure </w:t>
      </w:r>
      <w:r w:rsidR="00E17530" w:rsidRPr="008F2F99">
        <w:rPr>
          <w:rFonts w:ascii="Times New Roman" w:hAnsi="Times New Roman" w:cs="Times New Roman"/>
        </w:rPr>
        <w:t>6.17</w:t>
      </w:r>
      <w:r w:rsidRPr="008F2F99">
        <w:rPr>
          <w:rFonts w:ascii="Times New Roman" w:hAnsi="Times New Roman" w:cs="Times New Roman"/>
        </w:rPr>
        <w:t xml:space="preserve">, and Figure </w:t>
      </w:r>
      <w:r w:rsidR="00E17530" w:rsidRPr="008F2F99">
        <w:rPr>
          <w:rFonts w:ascii="Times New Roman" w:hAnsi="Times New Roman" w:cs="Times New Roman"/>
        </w:rPr>
        <w:t>6.18</w:t>
      </w:r>
      <w:r w:rsidRPr="008F2F99">
        <w:rPr>
          <w:rFonts w:ascii="Times New Roman" w:hAnsi="Times New Roman" w:cs="Times New Roman"/>
        </w:rPr>
        <w:t xml:space="preserve"> is a Wind Rose diagram showing the directionality of obsidian entering Oklahoma during the Postcontact Period</w:t>
      </w:r>
      <w:r w:rsidR="006911FC" w:rsidRPr="008F2F99">
        <w:rPr>
          <w:rFonts w:ascii="Times New Roman" w:hAnsi="Times New Roman" w:cs="Times New Roman"/>
        </w:rPr>
        <w:t>. Figure</w:t>
      </w:r>
      <w:r w:rsidR="00E17530" w:rsidRPr="008F2F99">
        <w:rPr>
          <w:rFonts w:ascii="Times New Roman" w:hAnsi="Times New Roman" w:cs="Times New Roman"/>
        </w:rPr>
        <w:t>s</w:t>
      </w:r>
      <w:r w:rsidR="006911FC" w:rsidRPr="008F2F99">
        <w:rPr>
          <w:rFonts w:ascii="Times New Roman" w:hAnsi="Times New Roman" w:cs="Times New Roman"/>
        </w:rPr>
        <w:t xml:space="preserve"> </w:t>
      </w:r>
      <w:r w:rsidR="00E17530" w:rsidRPr="008F2F99">
        <w:rPr>
          <w:rFonts w:ascii="Times New Roman" w:hAnsi="Times New Roman" w:cs="Times New Roman"/>
        </w:rPr>
        <w:t>6.19 and 6.20</w:t>
      </w:r>
      <w:r w:rsidR="006911FC" w:rsidRPr="008F2F99">
        <w:rPr>
          <w:rFonts w:ascii="Times New Roman" w:hAnsi="Times New Roman" w:cs="Times New Roman"/>
        </w:rPr>
        <w:t xml:space="preserve"> </w:t>
      </w:r>
      <w:r w:rsidR="00E17530" w:rsidRPr="008F2F99">
        <w:rPr>
          <w:rFonts w:ascii="Times New Roman" w:hAnsi="Times New Roman" w:cs="Times New Roman"/>
        </w:rPr>
        <w:t>are</w:t>
      </w:r>
      <w:r w:rsidR="006911FC" w:rsidRPr="008F2F99">
        <w:rPr>
          <w:rFonts w:ascii="Times New Roman" w:hAnsi="Times New Roman" w:cs="Times New Roman"/>
        </w:rPr>
        <w:t xml:space="preserve"> obsidian conveyance zone map</w:t>
      </w:r>
      <w:r w:rsidR="00E17530" w:rsidRPr="008F2F99">
        <w:rPr>
          <w:rFonts w:ascii="Times New Roman" w:hAnsi="Times New Roman" w:cs="Times New Roman"/>
        </w:rPr>
        <w:t>s</w:t>
      </w:r>
      <w:r w:rsidR="006911FC" w:rsidRPr="008F2F99">
        <w:rPr>
          <w:rFonts w:ascii="Times New Roman" w:hAnsi="Times New Roman" w:cs="Times New Roman"/>
        </w:rPr>
        <w:t xml:space="preserve"> for the Postcontact Period in Oklahoma.</w:t>
      </w:r>
    </w:p>
    <w:p w14:paraId="4366DBF7" w14:textId="6097C157" w:rsidR="00F90073" w:rsidRPr="008F2F99" w:rsidRDefault="00F90073" w:rsidP="00F90073">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E17530" w:rsidRPr="008F2F99">
        <w:rPr>
          <w:rFonts w:ascii="Times New Roman" w:hAnsi="Times New Roman" w:cs="Times New Roman"/>
          <w:b/>
          <w:bCs/>
        </w:rPr>
        <w:t>6.17</w:t>
      </w:r>
      <w:r w:rsidRPr="008F2F99">
        <w:rPr>
          <w:rFonts w:ascii="Times New Roman" w:hAnsi="Times New Roman" w:cs="Times New Roman"/>
          <w:b/>
          <w:bCs/>
        </w:rPr>
        <w:t>: Frequencies of Postcontact Obsidian in Oklahoma</w:t>
      </w:r>
    </w:p>
    <w:p w14:paraId="228D7994" w14:textId="427F1A29" w:rsidR="00F90073" w:rsidRPr="008F2F99" w:rsidRDefault="00F90073" w:rsidP="00F90073">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4000CFBC" wp14:editId="5CEDF490">
            <wp:extent cx="5486400" cy="5138928"/>
            <wp:effectExtent l="12700" t="12700" r="12700" b="17780"/>
            <wp:docPr id="1491186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86551" name="Picture 2"/>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486400" cy="5138928"/>
                    </a:xfrm>
                    <a:prstGeom prst="rect">
                      <a:avLst/>
                    </a:prstGeom>
                    <a:ln w="3175">
                      <a:solidFill>
                        <a:schemeClr val="tx1"/>
                      </a:solidFill>
                    </a:ln>
                  </pic:spPr>
                </pic:pic>
              </a:graphicData>
            </a:graphic>
          </wp:inline>
        </w:drawing>
      </w:r>
    </w:p>
    <w:p w14:paraId="2EC1DDCE" w14:textId="77777777" w:rsidR="006911FC" w:rsidRPr="008F2F99" w:rsidRDefault="006911FC" w:rsidP="00F90073">
      <w:pPr>
        <w:spacing w:line="480" w:lineRule="auto"/>
        <w:jc w:val="center"/>
        <w:rPr>
          <w:rFonts w:ascii="Times New Roman" w:hAnsi="Times New Roman" w:cs="Times New Roman"/>
          <w:b/>
          <w:bCs/>
        </w:rPr>
      </w:pPr>
      <w:r w:rsidRPr="008F2F99">
        <w:rPr>
          <w:rFonts w:ascii="Times New Roman" w:hAnsi="Times New Roman" w:cs="Times New Roman"/>
          <w:b/>
          <w:bCs/>
        </w:rPr>
        <w:br w:type="page"/>
      </w:r>
    </w:p>
    <w:p w14:paraId="287DD6B1" w14:textId="1F419A4D" w:rsidR="00F90073" w:rsidRPr="008F2F99" w:rsidRDefault="00CA473B" w:rsidP="00F90073">
      <w:pPr>
        <w:spacing w:line="480" w:lineRule="auto"/>
        <w:jc w:val="center"/>
        <w:rPr>
          <w:rFonts w:ascii="Times New Roman" w:hAnsi="Times New Roman" w:cs="Times New Roman"/>
          <w:b/>
          <w:bCs/>
        </w:rPr>
      </w:pPr>
      <w:r w:rsidRPr="008F2F99">
        <w:rPr>
          <w:rFonts w:ascii="Times New Roman" w:hAnsi="Times New Roman" w:cs="Times New Roman"/>
          <w:b/>
          <w:bCs/>
          <w:noProof/>
        </w:rPr>
        <w:lastRenderedPageBreak/>
        <mc:AlternateContent>
          <mc:Choice Requires="wps">
            <w:drawing>
              <wp:anchor distT="0" distB="0" distL="114300" distR="114300" simplePos="0" relativeHeight="251766784" behindDoc="0" locked="0" layoutInCell="1" allowOverlap="1" wp14:anchorId="59180382" wp14:editId="7782DBED">
                <wp:simplePos x="0" y="0"/>
                <wp:positionH relativeFrom="column">
                  <wp:posOffset>4191000</wp:posOffset>
                </wp:positionH>
                <wp:positionV relativeFrom="paragraph">
                  <wp:posOffset>368300</wp:posOffset>
                </wp:positionV>
                <wp:extent cx="939800" cy="927100"/>
                <wp:effectExtent l="12700" t="12700" r="25400" b="25400"/>
                <wp:wrapNone/>
                <wp:docPr id="682360936" name="Freeform 15"/>
                <wp:cNvGraphicFramePr/>
                <a:graphic xmlns:a="http://schemas.openxmlformats.org/drawingml/2006/main">
                  <a:graphicData uri="http://schemas.microsoft.com/office/word/2010/wordprocessingShape">
                    <wps:wsp>
                      <wps:cNvSpPr/>
                      <wps:spPr>
                        <a:xfrm>
                          <a:off x="0" y="0"/>
                          <a:ext cx="939800" cy="927100"/>
                        </a:xfrm>
                        <a:custGeom>
                          <a:avLst/>
                          <a:gdLst>
                            <a:gd name="connsiteX0" fmla="*/ 33020 w 553720"/>
                            <a:gd name="connsiteY0" fmla="*/ 0 h 548640"/>
                            <a:gd name="connsiteX1" fmla="*/ 553720 w 553720"/>
                            <a:gd name="connsiteY1" fmla="*/ 7620 h 548640"/>
                            <a:gd name="connsiteX2" fmla="*/ 474980 w 553720"/>
                            <a:gd name="connsiteY2" fmla="*/ 543560 h 548640"/>
                            <a:gd name="connsiteX3" fmla="*/ 264160 w 553720"/>
                            <a:gd name="connsiteY3" fmla="*/ 548640 h 548640"/>
                            <a:gd name="connsiteX4" fmla="*/ 254000 w 553720"/>
                            <a:gd name="connsiteY4" fmla="*/ 119380 h 548640"/>
                            <a:gd name="connsiteX5" fmla="*/ 0 w 553720"/>
                            <a:gd name="connsiteY5" fmla="*/ 93980 h 548640"/>
                            <a:gd name="connsiteX6" fmla="*/ 33020 w 553720"/>
                            <a:gd name="connsiteY6" fmla="*/ 0 h 5486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53720" h="548640">
                              <a:moveTo>
                                <a:pt x="33020" y="0"/>
                              </a:moveTo>
                              <a:lnTo>
                                <a:pt x="553720" y="7620"/>
                              </a:lnTo>
                              <a:lnTo>
                                <a:pt x="474980" y="543560"/>
                              </a:lnTo>
                              <a:lnTo>
                                <a:pt x="264160" y="548640"/>
                              </a:lnTo>
                              <a:lnTo>
                                <a:pt x="254000" y="119380"/>
                              </a:lnTo>
                              <a:lnTo>
                                <a:pt x="0" y="93980"/>
                              </a:lnTo>
                              <a:lnTo>
                                <a:pt x="33020"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BE446" id="Freeform 15" o:spid="_x0000_s1026" style="position:absolute;margin-left:330pt;margin-top:29pt;width:74pt;height:7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3720,5486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" path="m33020,l553720,7620,474980,543560r-210820,5080l254000,119380,,93980,33020,xe" fillcolor="white [3212]" strokecolor="white [3212]" strokeweight="1pt">
                <v:stroke joinstyle="miter"/>
                <v:path arrowok="t" o:connecttype="custom" o:connectlocs="56043,0;939800,12876;806159,918516;448345,927100;431101,201730;0,158809;56043,0" o:connectangles="0,0,0,0,0,0,0"/>
              </v:shape>
            </w:pict>
          </mc:Fallback>
        </mc:AlternateContent>
      </w:r>
      <w:r w:rsidR="00F90073" w:rsidRPr="008F2F99">
        <w:rPr>
          <w:rFonts w:ascii="Times New Roman" w:hAnsi="Times New Roman" w:cs="Times New Roman"/>
          <w:b/>
          <w:bCs/>
        </w:rPr>
        <w:t xml:space="preserve">Figure </w:t>
      </w:r>
      <w:r w:rsidR="00E17530" w:rsidRPr="008F2F99">
        <w:rPr>
          <w:rFonts w:ascii="Times New Roman" w:hAnsi="Times New Roman" w:cs="Times New Roman"/>
          <w:b/>
          <w:bCs/>
        </w:rPr>
        <w:t>6.18</w:t>
      </w:r>
      <w:r w:rsidR="00F90073" w:rsidRPr="008F2F99">
        <w:rPr>
          <w:rFonts w:ascii="Times New Roman" w:hAnsi="Times New Roman" w:cs="Times New Roman"/>
          <w:b/>
          <w:bCs/>
        </w:rPr>
        <w:t>: Directionality of Postcontact Obsidian in Oklahoma</w:t>
      </w:r>
    </w:p>
    <w:p w14:paraId="7EA2196A" w14:textId="07163334" w:rsidR="00F90073" w:rsidRPr="008F2F99" w:rsidRDefault="00CA473B" w:rsidP="00F90073">
      <w:pPr>
        <w:spacing w:line="480" w:lineRule="auto"/>
        <w:jc w:val="center"/>
        <w:rPr>
          <w:rFonts w:ascii="Times New Roman" w:hAnsi="Times New Roman" w:cs="Times New Roman"/>
        </w:rPr>
      </w:pPr>
      <w:r w:rsidRPr="008F2F99">
        <w:rPr>
          <w:rFonts w:ascii="Times New Roman" w:hAnsi="Times New Roman" w:cs="Times New Roman"/>
          <w:noProof/>
        </w:rPr>
        <mc:AlternateContent>
          <mc:Choice Requires="wps">
            <w:drawing>
              <wp:anchor distT="0" distB="0" distL="114300" distR="114300" simplePos="0" relativeHeight="251773952" behindDoc="0" locked="0" layoutInCell="1" allowOverlap="1" wp14:anchorId="79B71027" wp14:editId="411F039C">
                <wp:simplePos x="0" y="0"/>
                <wp:positionH relativeFrom="column">
                  <wp:posOffset>584200</wp:posOffset>
                </wp:positionH>
                <wp:positionV relativeFrom="paragraph">
                  <wp:posOffset>4123690</wp:posOffset>
                </wp:positionV>
                <wp:extent cx="1371600" cy="342900"/>
                <wp:effectExtent l="0" t="0" r="12700" b="12700"/>
                <wp:wrapNone/>
                <wp:docPr id="673080677" name="Rectangle 14"/>
                <wp:cNvGraphicFramePr/>
                <a:graphic xmlns:a="http://schemas.openxmlformats.org/drawingml/2006/main">
                  <a:graphicData uri="http://schemas.microsoft.com/office/word/2010/wordprocessingShape">
                    <wps:wsp>
                      <wps:cNvSpPr/>
                      <wps:spPr>
                        <a:xfrm>
                          <a:off x="0" y="0"/>
                          <a:ext cx="1371600" cy="3429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030E0" id="Rectangle 14" o:spid="_x0000_s1026" style="position:absolute;margin-left:46pt;margin-top:324.7pt;width:108pt;height:27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" fillcolor="white [3212]" strokecolor="white [3212]" strokeweight="1pt"/>
            </w:pict>
          </mc:Fallback>
        </mc:AlternateContent>
      </w:r>
      <w:r w:rsidR="00E17530" w:rsidRPr="008F2F99">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73E59FB1" wp14:editId="5AAC3589">
                <wp:simplePos x="0" y="0"/>
                <wp:positionH relativeFrom="column">
                  <wp:posOffset>1041400</wp:posOffset>
                </wp:positionH>
                <wp:positionV relativeFrom="paragraph">
                  <wp:posOffset>3260090</wp:posOffset>
                </wp:positionV>
                <wp:extent cx="1092200" cy="241300"/>
                <wp:effectExtent l="0" t="0" r="12700" b="12700"/>
                <wp:wrapNone/>
                <wp:docPr id="1904314606" name="Rectangle 7"/>
                <wp:cNvGraphicFramePr/>
                <a:graphic xmlns:a="http://schemas.openxmlformats.org/drawingml/2006/main">
                  <a:graphicData uri="http://schemas.microsoft.com/office/word/2010/wordprocessingShape">
                    <wps:wsp>
                      <wps:cNvSpPr/>
                      <wps:spPr>
                        <a:xfrm>
                          <a:off x="0" y="0"/>
                          <a:ext cx="1092200" cy="2413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10EE9" id="Rectangle 7" o:spid="_x0000_s1026" style="position:absolute;margin-left:82pt;margin-top:256.7pt;width:86pt;height:19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" fillcolor="white [3212]" strokecolor="white [3212]" strokeweight="1pt"/>
            </w:pict>
          </mc:Fallback>
        </mc:AlternateContent>
      </w:r>
      <w:r w:rsidR="00F90073" w:rsidRPr="008F2F99">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314EEDE1" wp14:editId="7915F955">
                <wp:simplePos x="0" y="0"/>
                <wp:positionH relativeFrom="column">
                  <wp:posOffset>1569720</wp:posOffset>
                </wp:positionH>
                <wp:positionV relativeFrom="paragraph">
                  <wp:posOffset>2529840</wp:posOffset>
                </wp:positionV>
                <wp:extent cx="795020" cy="101600"/>
                <wp:effectExtent l="12700" t="12700" r="30480" b="25400"/>
                <wp:wrapNone/>
                <wp:docPr id="296274803" name="Freeform 16"/>
                <wp:cNvGraphicFramePr/>
                <a:graphic xmlns:a="http://schemas.openxmlformats.org/drawingml/2006/main">
                  <a:graphicData uri="http://schemas.microsoft.com/office/word/2010/wordprocessingShape">
                    <wps:wsp>
                      <wps:cNvSpPr/>
                      <wps:spPr>
                        <a:xfrm>
                          <a:off x="0" y="0"/>
                          <a:ext cx="795020" cy="101600"/>
                        </a:xfrm>
                        <a:custGeom>
                          <a:avLst/>
                          <a:gdLst>
                            <a:gd name="connsiteX0" fmla="*/ 15240 w 795020"/>
                            <a:gd name="connsiteY0" fmla="*/ 0 h 101600"/>
                            <a:gd name="connsiteX1" fmla="*/ 795020 w 795020"/>
                            <a:gd name="connsiteY1" fmla="*/ 5080 h 101600"/>
                            <a:gd name="connsiteX2" fmla="*/ 782320 w 795020"/>
                            <a:gd name="connsiteY2" fmla="*/ 101600 h 101600"/>
                            <a:gd name="connsiteX3" fmla="*/ 0 w 795020"/>
                            <a:gd name="connsiteY3" fmla="*/ 86360 h 101600"/>
                            <a:gd name="connsiteX4" fmla="*/ 15240 w 795020"/>
                            <a:gd name="connsiteY4" fmla="*/ 0 h 101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5020" h="101600">
                              <a:moveTo>
                                <a:pt x="15240" y="0"/>
                              </a:moveTo>
                              <a:lnTo>
                                <a:pt x="795020" y="5080"/>
                              </a:lnTo>
                              <a:lnTo>
                                <a:pt x="782320" y="101600"/>
                              </a:lnTo>
                              <a:lnTo>
                                <a:pt x="0" y="86360"/>
                              </a:lnTo>
                              <a:lnTo>
                                <a:pt x="15240"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B8DE59" id="Freeform 16" o:spid="_x0000_s1026" style="position:absolute;margin-left:123.6pt;margin-top:199.2pt;width:62.6pt;height:8pt;z-index:251767808;visibility:visible;mso-wrap-style:square;mso-wrap-distance-left:9pt;mso-wrap-distance-top:0;mso-wrap-distance-right:9pt;mso-wrap-distance-bottom:0;mso-position-horizontal:absolute;mso-position-horizontal-relative:text;mso-position-vertical:absolute;mso-position-vertical-relative:text;v-text-anchor:middle" coordsize="795020,10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" path="m15240,l795020,5080r-12700,96520l,86360,15240,xe" fillcolor="white [3212]" strokecolor="white [3212]" strokeweight="1pt">
                <v:stroke joinstyle="miter"/>
                <v:path arrowok="t" o:connecttype="custom" o:connectlocs="15240,0;795020,5080;782320,101600;0,86360;15240,0" o:connectangles="0,0,0,0,0"/>
              </v:shape>
            </w:pict>
          </mc:Fallback>
        </mc:AlternateContent>
      </w:r>
      <w:r w:rsidR="00F90073" w:rsidRPr="008F2F99">
        <w:rPr>
          <w:rFonts w:ascii="Times New Roman" w:hAnsi="Times New Roman" w:cs="Times New Roman"/>
          <w:noProof/>
        </w:rPr>
        <w:drawing>
          <wp:inline distT="0" distB="0" distL="0" distR="0" wp14:anchorId="307124E0" wp14:editId="69EF99B0">
            <wp:extent cx="4572000" cy="4572000"/>
            <wp:effectExtent l="0" t="0" r="0" b="0"/>
            <wp:docPr id="1394368515" name="Picture 1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68515" name="Picture 14" descr="A screen shot of a graph&#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5E66F23D" w14:textId="77777777" w:rsidR="006911FC" w:rsidRPr="008F2F99" w:rsidRDefault="006911FC" w:rsidP="00F90073">
      <w:pPr>
        <w:spacing w:line="480" w:lineRule="auto"/>
        <w:rPr>
          <w:rFonts w:ascii="Times New Roman" w:hAnsi="Times New Roman" w:cs="Times New Roman"/>
        </w:rPr>
        <w:sectPr w:rsidR="006911FC" w:rsidRPr="008F2F99" w:rsidSect="00BD7627">
          <w:headerReference w:type="default" r:id="rId115"/>
          <w:pgSz w:w="12240" w:h="15840"/>
          <w:pgMar w:top="1440" w:right="1440" w:bottom="1440" w:left="1440" w:header="720" w:footer="720" w:gutter="0"/>
          <w:cols w:space="720"/>
          <w:docGrid w:linePitch="360"/>
        </w:sectPr>
      </w:pPr>
    </w:p>
    <w:p w14:paraId="7DADE235" w14:textId="0E1ACAB3" w:rsidR="006911FC" w:rsidRPr="008F2F99" w:rsidRDefault="006911FC" w:rsidP="006911FC">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 xml:space="preserve">Figure </w:t>
      </w:r>
      <w:r w:rsidR="00E17530" w:rsidRPr="008F2F99">
        <w:rPr>
          <w:rFonts w:ascii="Times New Roman" w:hAnsi="Times New Roman" w:cs="Times New Roman"/>
          <w:b/>
          <w:bCs/>
        </w:rPr>
        <w:t>6.19</w:t>
      </w:r>
      <w:r w:rsidRPr="008F2F99">
        <w:rPr>
          <w:rFonts w:ascii="Times New Roman" w:hAnsi="Times New Roman" w:cs="Times New Roman"/>
          <w:b/>
          <w:bCs/>
        </w:rPr>
        <w:t>: Postcontact Obsidian Conveyance Zones in Oklahoma</w:t>
      </w:r>
      <w:r w:rsidR="00E17530" w:rsidRPr="008F2F99">
        <w:rPr>
          <w:rFonts w:ascii="Times New Roman" w:hAnsi="Times New Roman" w:cs="Times New Roman"/>
          <w:b/>
          <w:bCs/>
        </w:rPr>
        <w:t xml:space="preserve"> I</w:t>
      </w:r>
    </w:p>
    <w:p w14:paraId="363FB784" w14:textId="075E319A" w:rsidR="006911FC" w:rsidRPr="008F2F99" w:rsidRDefault="006911FC" w:rsidP="006911FC">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43A1A1C2" wp14:editId="07E4506A">
            <wp:extent cx="7772400" cy="5181600"/>
            <wp:effectExtent l="12700" t="12700" r="12700" b="12700"/>
            <wp:docPr id="17106413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41387" name="Picture 5"/>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a:ln w="3175">
                      <a:solidFill>
                        <a:schemeClr val="tx1"/>
                      </a:solidFill>
                    </a:ln>
                  </pic:spPr>
                </pic:pic>
              </a:graphicData>
            </a:graphic>
          </wp:inline>
        </w:drawing>
      </w:r>
    </w:p>
    <w:p w14:paraId="533465C9" w14:textId="77777777" w:rsidR="00FA02B5" w:rsidRDefault="00FA02B5" w:rsidP="00E17530">
      <w:pPr>
        <w:spacing w:line="480" w:lineRule="auto"/>
        <w:jc w:val="center"/>
        <w:rPr>
          <w:rFonts w:ascii="Times New Roman" w:hAnsi="Times New Roman" w:cs="Times New Roman"/>
          <w:b/>
          <w:bCs/>
        </w:rPr>
      </w:pPr>
      <w:r>
        <w:rPr>
          <w:rFonts w:ascii="Times New Roman" w:hAnsi="Times New Roman" w:cs="Times New Roman"/>
          <w:b/>
          <w:bCs/>
        </w:rPr>
        <w:br w:type="page"/>
      </w:r>
    </w:p>
    <w:p w14:paraId="1D40830E" w14:textId="3E0B5122" w:rsidR="00E17530" w:rsidRPr="008F2F99" w:rsidRDefault="00E17530" w:rsidP="00E17530">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6.20: Postcontact Obsidian Conveyance Zones in Oklahoma II</w:t>
      </w:r>
    </w:p>
    <w:p w14:paraId="1F8F5704" w14:textId="375895FD" w:rsidR="00E17530" w:rsidRPr="008F2F99" w:rsidRDefault="00E17530" w:rsidP="006911FC">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51583D18" wp14:editId="44979675">
            <wp:extent cx="7772400" cy="5184648"/>
            <wp:effectExtent l="12700" t="12700" r="12700" b="10160"/>
            <wp:docPr id="1416034742" name="Picture 8" descr="A map of the state of oklahoma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34742" name="Picture 8" descr="A map of the state of oklahoma with different colored circles&#10;&#10;Description automatically generated"/>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7772400" cy="5184648"/>
                    </a:xfrm>
                    <a:prstGeom prst="rect">
                      <a:avLst/>
                    </a:prstGeom>
                    <a:ln w="3175">
                      <a:solidFill>
                        <a:schemeClr val="tx1"/>
                      </a:solidFill>
                    </a:ln>
                  </pic:spPr>
                </pic:pic>
              </a:graphicData>
            </a:graphic>
          </wp:inline>
        </w:drawing>
      </w:r>
    </w:p>
    <w:p w14:paraId="2E67F629" w14:textId="77777777" w:rsidR="006911FC" w:rsidRPr="008F2F99" w:rsidRDefault="006911FC" w:rsidP="00F90073">
      <w:pPr>
        <w:spacing w:line="480" w:lineRule="auto"/>
        <w:rPr>
          <w:rFonts w:ascii="Times New Roman" w:hAnsi="Times New Roman" w:cs="Times New Roman"/>
        </w:rPr>
        <w:sectPr w:rsidR="006911FC" w:rsidRPr="008F2F99" w:rsidSect="006911FC">
          <w:headerReference w:type="default" r:id="rId118"/>
          <w:pgSz w:w="15840" w:h="12240" w:orient="landscape"/>
          <w:pgMar w:top="1440" w:right="1440" w:bottom="1440" w:left="1440" w:header="720" w:footer="720" w:gutter="0"/>
          <w:cols w:space="720"/>
          <w:docGrid w:linePitch="360"/>
        </w:sectPr>
      </w:pPr>
    </w:p>
    <w:p w14:paraId="00E6BC1B" w14:textId="092D1254" w:rsidR="00F90073" w:rsidRPr="008F2F99" w:rsidRDefault="00F90073" w:rsidP="00F90073">
      <w:pPr>
        <w:spacing w:line="480" w:lineRule="auto"/>
        <w:rPr>
          <w:rFonts w:ascii="Times New Roman" w:hAnsi="Times New Roman" w:cs="Times New Roman"/>
        </w:rPr>
      </w:pPr>
      <w:r w:rsidRPr="008F2F99">
        <w:rPr>
          <w:rFonts w:ascii="Times New Roman" w:hAnsi="Times New Roman" w:cs="Times New Roman"/>
        </w:rPr>
        <w:lastRenderedPageBreak/>
        <w:tab/>
        <w:t>Figure</w:t>
      </w:r>
      <w:r w:rsidR="00A669F2" w:rsidRPr="008F2F99">
        <w:rPr>
          <w:rFonts w:ascii="Times New Roman" w:hAnsi="Times New Roman" w:cs="Times New Roman"/>
        </w:rPr>
        <w:t>s</w:t>
      </w:r>
      <w:r w:rsidRPr="008F2F99">
        <w:rPr>
          <w:rFonts w:ascii="Times New Roman" w:hAnsi="Times New Roman" w:cs="Times New Roman"/>
        </w:rPr>
        <w:t xml:space="preserve"> </w:t>
      </w:r>
      <w:r w:rsidR="00A669F2" w:rsidRPr="008F2F99">
        <w:rPr>
          <w:rFonts w:ascii="Times New Roman" w:hAnsi="Times New Roman" w:cs="Times New Roman"/>
        </w:rPr>
        <w:t>6.17 – 6.20</w:t>
      </w:r>
      <w:r w:rsidRPr="008F2F99">
        <w:rPr>
          <w:rFonts w:ascii="Times New Roman" w:hAnsi="Times New Roman" w:cs="Times New Roman"/>
        </w:rPr>
        <w:t xml:space="preserve"> clarif</w:t>
      </w:r>
      <w:r w:rsidR="00A669F2" w:rsidRPr="008F2F99">
        <w:rPr>
          <w:rFonts w:ascii="Times New Roman" w:hAnsi="Times New Roman" w:cs="Times New Roman"/>
        </w:rPr>
        <w:t>y</w:t>
      </w:r>
      <w:r w:rsidRPr="008F2F99">
        <w:rPr>
          <w:rFonts w:ascii="Times New Roman" w:hAnsi="Times New Roman" w:cs="Times New Roman"/>
        </w:rPr>
        <w:t xml:space="preserve"> the trends in obsidian preference during the Postcontact Period. Obsidian from the Jemez Mountains in New Mexico, and of those three, primarily obsidian from the Valles Rhyolite formation, dominates the assemblages of the eight Postcontact Period sites with obsidian in Oklahoma. In fact, out of 83 artifacts, four of those where geochemically linked to an obsidian-bearing formation outside of the Jemez Mountains (</w:t>
      </w:r>
      <w:r w:rsidR="00E166F8" w:rsidRPr="008F2F99">
        <w:rPr>
          <w:rFonts w:ascii="Times New Roman" w:hAnsi="Times New Roman" w:cs="Times New Roman"/>
        </w:rPr>
        <w:t xml:space="preserve">Table 5.2; </w:t>
      </w:r>
      <w:r w:rsidR="00A669F2" w:rsidRPr="008F2F99">
        <w:rPr>
          <w:rFonts w:ascii="Times New Roman" w:hAnsi="Times New Roman" w:cs="Times New Roman"/>
        </w:rPr>
        <w:t>Figures 6.17 and 6.18</w:t>
      </w:r>
      <w:r w:rsidRPr="008F2F99">
        <w:rPr>
          <w:rFonts w:ascii="Times New Roman" w:hAnsi="Times New Roman" w:cs="Times New Roman"/>
        </w:rPr>
        <w:t xml:space="preserve">). </w:t>
      </w:r>
    </w:p>
    <w:p w14:paraId="2ECB1567" w14:textId="3B9529F4" w:rsidR="00F90073" w:rsidRPr="008F2F99" w:rsidRDefault="00F90073" w:rsidP="00F90073">
      <w:pPr>
        <w:spacing w:line="480" w:lineRule="auto"/>
        <w:rPr>
          <w:rFonts w:ascii="Times New Roman" w:hAnsi="Times New Roman" w:cs="Times New Roman"/>
          <w:highlight w:val="yellow"/>
        </w:rPr>
      </w:pPr>
      <w:r w:rsidRPr="008F2F99">
        <w:rPr>
          <w:rFonts w:ascii="Times New Roman" w:hAnsi="Times New Roman" w:cs="Times New Roman"/>
        </w:rPr>
        <w:tab/>
        <w:t xml:space="preserve">The obsidian artifacts from sites 34JF1 and 34KA3 both were linked to the more distant northwestern sources in Idaho (Malad) and Wyoming (Obsidian Cliff). Additionally, one obsidian flake among multitudes from site 34BK2 sourced to Malad, Idaho, and another, studied in 1986 by Timothy Baugh, was attributed to the San Francisco Mountains in northern Arizona. These examples are the outliers for Postcontact Period obsidian utilization in Oklahoma. The flake Baugh (1986) linked to the San Francisco Mountains is suspect in my opinion for a number of reasons. </w:t>
      </w:r>
      <w:r w:rsidR="00E166F8" w:rsidRPr="008F2F99">
        <w:rPr>
          <w:rFonts w:ascii="Times New Roman" w:hAnsi="Times New Roman" w:cs="Times New Roman"/>
        </w:rPr>
        <w:t>O</w:t>
      </w:r>
      <w:r w:rsidRPr="008F2F99">
        <w:rPr>
          <w:rFonts w:ascii="Times New Roman" w:hAnsi="Times New Roman" w:cs="Times New Roman"/>
        </w:rPr>
        <w:t>ne other obsidian artifact from Oklahoma sourced to Arizona, and this was during the Paleoindigenous Period (Taylor-Montoya et al. 2006) [Figure 5.</w:t>
      </w:r>
      <w:r w:rsidR="00A669F2" w:rsidRPr="008F2F99">
        <w:rPr>
          <w:rFonts w:ascii="Times New Roman" w:hAnsi="Times New Roman" w:cs="Times New Roman"/>
        </w:rPr>
        <w:t>7</w:t>
      </w:r>
      <w:r w:rsidRPr="008F2F99">
        <w:rPr>
          <w:rFonts w:ascii="Times New Roman" w:hAnsi="Times New Roman" w:cs="Times New Roman"/>
        </w:rPr>
        <w:t>]. Furthermore, in Baugh’s 1986 article he attributed the other 29 flakes from site 34BK2 to the “Jemez Mountains” rather than linking the 29 flakes to any of the three obsidian-bearing rhyolite formations in the Jemez Mountains. This could have been because we, as archaeologists, did not know of the geochemical differences between Cerro Toledo Rhyolite, Valles Rhyolite, and El Rechuelos Rhyolite at that time. In the last four decades since Baugh’s (1986) article geochemical studies on obsidian have vastly improved our understanding of obsidian and sourcing techniques in general. If the flake sourcing to the San Francisco Mountains from site 34BK2 is veritable, it was likely swept up in the wake of a</w:t>
      </w:r>
      <w:r w:rsidR="00E166F8" w:rsidRPr="008F2F99">
        <w:rPr>
          <w:rFonts w:ascii="Times New Roman" w:hAnsi="Times New Roman" w:cs="Times New Roman"/>
        </w:rPr>
        <w:t xml:space="preserve"> cultural interaction pattern stretching</w:t>
      </w:r>
      <w:r w:rsidRPr="008F2F99">
        <w:rPr>
          <w:rFonts w:ascii="Times New Roman" w:hAnsi="Times New Roman" w:cs="Times New Roman"/>
        </w:rPr>
        <w:t xml:space="preserve"> through the Southwest toward the Southern Plains</w:t>
      </w:r>
    </w:p>
    <w:p w14:paraId="4C93FB59" w14:textId="7F4350A5" w:rsidR="00105A68" w:rsidRPr="008F2F99" w:rsidRDefault="00105A68" w:rsidP="00105A68">
      <w:pPr>
        <w:spacing w:line="480" w:lineRule="auto"/>
        <w:outlineLvl w:val="0"/>
        <w:rPr>
          <w:rFonts w:ascii="Times New Roman" w:hAnsi="Times New Roman" w:cs="Times New Roman"/>
          <w:u w:val="single"/>
        </w:rPr>
      </w:pPr>
      <w:r w:rsidRPr="008F2F99">
        <w:rPr>
          <w:rFonts w:ascii="Times New Roman" w:hAnsi="Times New Roman" w:cs="Times New Roman"/>
          <w:u w:val="single"/>
        </w:rPr>
        <w:lastRenderedPageBreak/>
        <w:t>Postcontact Period (</w:t>
      </w:r>
      <w:r w:rsidRPr="008F2F99">
        <w:rPr>
          <w:rFonts w:ascii="Times New Roman" w:hAnsi="Times New Roman" w:cs="Times New Roman"/>
          <w:color w:val="000000" w:themeColor="text1"/>
          <w:u w:val="single"/>
        </w:rPr>
        <w:t>Ca. 450 – 200 B.P</w:t>
      </w:r>
      <w:r w:rsidRPr="008F2F99">
        <w:rPr>
          <w:rFonts w:ascii="Times New Roman" w:hAnsi="Times New Roman" w:cs="Times New Roman"/>
          <w:u w:val="single"/>
        </w:rPr>
        <w:t>)</w:t>
      </w:r>
      <w:r w:rsidR="00AD561B" w:rsidRPr="008F2F99">
        <w:rPr>
          <w:rFonts w:ascii="Times New Roman" w:hAnsi="Times New Roman" w:cs="Times New Roman"/>
          <w:u w:val="single"/>
        </w:rPr>
        <w:t>: Discussion and Interpretation</w:t>
      </w:r>
    </w:p>
    <w:p w14:paraId="641E7473" w14:textId="5EB87F7E"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There is quite a bit of data concerning obsidian utilization in Oklahoma during the Postcontact Period; however, all of this data comes from eight archaeological sites (34KA3, 34RM14, 34WA2, 34BK2, 34GR8, 34JF1, 34MR10, and 34CN2) spread throughout the main body of Oklahoma (</w:t>
      </w:r>
      <w:r w:rsidR="00A669F2" w:rsidRPr="008F2F99">
        <w:rPr>
          <w:rFonts w:ascii="Times New Roman" w:hAnsi="Times New Roman" w:cs="Times New Roman"/>
        </w:rPr>
        <w:t>Figures 5.17, 6.19 – 6.20</w:t>
      </w:r>
      <w:r w:rsidRPr="008F2F99">
        <w:rPr>
          <w:rFonts w:ascii="Times New Roman" w:hAnsi="Times New Roman" w:cs="Times New Roman"/>
        </w:rPr>
        <w:t>).</w:t>
      </w:r>
    </w:p>
    <w:p w14:paraId="7F6647ED" w14:textId="2E89E554"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All eight of these Postcontact sites are large, important archaeological sites in Oklahoma and many of them have seen field schools from the University of Oklahoma. Beyond that, three of the eight sites (34KA3, 34JF1, and 34BK2) are listed on the National Register of Historic Places (NRHP), yet all eight should be. After poring over Figure</w:t>
      </w:r>
      <w:r w:rsidR="00A669F2" w:rsidRPr="008F2F99">
        <w:rPr>
          <w:rFonts w:ascii="Times New Roman" w:hAnsi="Times New Roman" w:cs="Times New Roman"/>
        </w:rPr>
        <w:t>s 5.17</w:t>
      </w:r>
      <w:r w:rsidRPr="008F2F99">
        <w:rPr>
          <w:rFonts w:ascii="Times New Roman" w:hAnsi="Times New Roman" w:cs="Times New Roman"/>
        </w:rPr>
        <w:t>,</w:t>
      </w:r>
      <w:r w:rsidR="00A669F2" w:rsidRPr="008F2F99">
        <w:rPr>
          <w:rFonts w:ascii="Times New Roman" w:hAnsi="Times New Roman" w:cs="Times New Roman"/>
        </w:rPr>
        <w:t xml:space="preserve"> 6.19, and 6.20</w:t>
      </w:r>
      <w:r w:rsidR="00E166F8" w:rsidRPr="008F2F99">
        <w:rPr>
          <w:rFonts w:ascii="Times New Roman" w:hAnsi="Times New Roman" w:cs="Times New Roman"/>
        </w:rPr>
        <w:t>,</w:t>
      </w:r>
      <w:r w:rsidRPr="008F2F99">
        <w:rPr>
          <w:rFonts w:ascii="Times New Roman" w:hAnsi="Times New Roman" w:cs="Times New Roman"/>
        </w:rPr>
        <w:t xml:space="preserve"> I see that all of the Postcontact Period sites with primarily Jemez Mountain obsidian in their assemblages lie either along the North Fork of the Red River valley, the Washita River valley, or the Canadian River valley. The placement of these sites </w:t>
      </w:r>
      <w:r w:rsidR="00E166F8" w:rsidRPr="008F2F99">
        <w:rPr>
          <w:rFonts w:ascii="Times New Roman" w:hAnsi="Times New Roman" w:cs="Times New Roman"/>
        </w:rPr>
        <w:t>is plausibly</w:t>
      </w:r>
      <w:r w:rsidRPr="008F2F99">
        <w:rPr>
          <w:rFonts w:ascii="Times New Roman" w:hAnsi="Times New Roman" w:cs="Times New Roman"/>
        </w:rPr>
        <w:t xml:space="preserve"> connected to the Southwest and a westerly-reaching </w:t>
      </w:r>
      <w:r w:rsidR="00E166F8" w:rsidRPr="008F2F99">
        <w:rPr>
          <w:rFonts w:ascii="Times New Roman" w:hAnsi="Times New Roman" w:cs="Times New Roman"/>
        </w:rPr>
        <w:t>pattern of cultural interaction</w:t>
      </w:r>
      <w:r w:rsidRPr="008F2F99">
        <w:rPr>
          <w:rFonts w:ascii="Times New Roman" w:hAnsi="Times New Roman" w:cs="Times New Roman"/>
        </w:rPr>
        <w:t xml:space="preserve"> is </w:t>
      </w:r>
      <w:r w:rsidR="00E166F8" w:rsidRPr="008F2F99">
        <w:rPr>
          <w:rFonts w:ascii="Times New Roman" w:hAnsi="Times New Roman" w:cs="Times New Roman"/>
        </w:rPr>
        <w:t>suggested</w:t>
      </w:r>
      <w:r w:rsidRPr="008F2F99">
        <w:rPr>
          <w:rFonts w:ascii="Times New Roman" w:hAnsi="Times New Roman" w:cs="Times New Roman"/>
        </w:rPr>
        <w:t xml:space="preserve"> with the Ancestral Puebloan groups of the Southwest, and even Spanish and French colonizers traversing the area during this time period.</w:t>
      </w:r>
    </w:p>
    <w:p w14:paraId="11E23B5F" w14:textId="2124D352"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The two outlying Postcontact Period sites with obsidian sourcing to the more distant northwestern sources are 34KA3 and 34JF1. Both of these Postcontact sites were fortified trading centers that many different cultures including the Southern Plains tribes, French and Spanish colonists, and </w:t>
      </w:r>
      <w:r w:rsidR="003E3FE4" w:rsidRPr="008F2F99">
        <w:rPr>
          <w:rFonts w:ascii="Times New Roman" w:hAnsi="Times New Roman" w:cs="Times New Roman"/>
        </w:rPr>
        <w:t>I</w:t>
      </w:r>
      <w:r w:rsidRPr="008F2F99">
        <w:rPr>
          <w:rFonts w:ascii="Times New Roman" w:hAnsi="Times New Roman" w:cs="Times New Roman"/>
        </w:rPr>
        <w:t xml:space="preserve">ndigenous peoples from the Southeast, the Southwest, and the Central Plains. At site 34JF1 an obsidian biface fragment sourced to the Obsidian Cliff formation in northwest Wyoming, and at site 34KA3 and obsidian flake sourced to the Malad formation in southeast Idaho. </w:t>
      </w:r>
      <w:r w:rsidR="00E166F8" w:rsidRPr="008F2F99">
        <w:rPr>
          <w:rFonts w:ascii="Times New Roman" w:hAnsi="Times New Roman" w:cs="Times New Roman"/>
        </w:rPr>
        <w:t xml:space="preserve">Additionally, a single flake from 34BK2 sourced to the Malad formation in southeast Idaho. </w:t>
      </w:r>
      <w:r w:rsidRPr="008F2F99">
        <w:rPr>
          <w:rFonts w:ascii="Times New Roman" w:hAnsi="Times New Roman" w:cs="Times New Roman"/>
        </w:rPr>
        <w:t xml:space="preserve">The three obsidian artifacts from these three Postcontact sites likely represent a </w:t>
      </w:r>
      <w:r w:rsidRPr="008F2F99">
        <w:rPr>
          <w:rFonts w:ascii="Times New Roman" w:hAnsi="Times New Roman" w:cs="Times New Roman"/>
        </w:rPr>
        <w:lastRenderedPageBreak/>
        <w:t xml:space="preserve">diminishing, northwesterly-directed </w:t>
      </w:r>
      <w:r w:rsidR="00E166F8" w:rsidRPr="008F2F99">
        <w:rPr>
          <w:rFonts w:ascii="Times New Roman" w:hAnsi="Times New Roman" w:cs="Times New Roman"/>
        </w:rPr>
        <w:t>cultural interaction pattern</w:t>
      </w:r>
      <w:r w:rsidRPr="008F2F99">
        <w:rPr>
          <w:rFonts w:ascii="Times New Roman" w:hAnsi="Times New Roman" w:cs="Times New Roman"/>
        </w:rPr>
        <w:t xml:space="preserve"> through the Southern Plains, Central Plains, and more mountainous areas farther north in Idaho and Wyoming. The degradation of this north-south </w:t>
      </w:r>
      <w:r w:rsidR="00E166F8" w:rsidRPr="008F2F99">
        <w:rPr>
          <w:rFonts w:ascii="Times New Roman" w:hAnsi="Times New Roman" w:cs="Times New Roman"/>
        </w:rPr>
        <w:t>pattern of cultural interaction</w:t>
      </w:r>
      <w:r w:rsidRPr="008F2F99">
        <w:rPr>
          <w:rFonts w:ascii="Times New Roman" w:hAnsi="Times New Roman" w:cs="Times New Roman"/>
        </w:rPr>
        <w:t xml:space="preserve"> may have been the result of </w:t>
      </w:r>
      <w:r w:rsidR="00E166F8" w:rsidRPr="008F2F99">
        <w:rPr>
          <w:rFonts w:ascii="Times New Roman" w:hAnsi="Times New Roman" w:cs="Times New Roman"/>
        </w:rPr>
        <w:t xml:space="preserve">Ancestral </w:t>
      </w:r>
      <w:r w:rsidRPr="008F2F99">
        <w:rPr>
          <w:rFonts w:ascii="Times New Roman" w:hAnsi="Times New Roman" w:cs="Times New Roman"/>
        </w:rPr>
        <w:t>Osage raiding in northeast Oklahoma to the Arkansas River valley, the arrival and influx of Spanish and French colonizers, or other cultural pressures orienting people on the Southern Plains more toward the Southwest.</w:t>
      </w:r>
    </w:p>
    <w:p w14:paraId="10798AA5" w14:textId="1FC83080" w:rsidR="008E6CFD"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Six of the eight Postcontact sites in Oklahoma with obsidian have been affiliated with either the Edwards Complex (400</w:t>
      </w:r>
      <w:r w:rsidR="006D77E4" w:rsidRPr="008F2F99">
        <w:rPr>
          <w:rFonts w:ascii="Times New Roman" w:hAnsi="Times New Roman" w:cs="Times New Roman"/>
        </w:rPr>
        <w:t xml:space="preserve"> </w:t>
      </w:r>
      <w:r w:rsidRPr="008F2F99">
        <w:rPr>
          <w:rFonts w:ascii="Times New Roman" w:hAnsi="Times New Roman" w:cs="Times New Roman"/>
        </w:rPr>
        <w:t>–</w:t>
      </w:r>
      <w:r w:rsidR="006D77E4" w:rsidRPr="008F2F99">
        <w:rPr>
          <w:rFonts w:ascii="Times New Roman" w:hAnsi="Times New Roman" w:cs="Times New Roman"/>
        </w:rPr>
        <w:t xml:space="preserve"> </w:t>
      </w:r>
      <w:r w:rsidRPr="008F2F99">
        <w:rPr>
          <w:rFonts w:ascii="Times New Roman" w:hAnsi="Times New Roman" w:cs="Times New Roman"/>
        </w:rPr>
        <w:t>300 B</w:t>
      </w:r>
      <w:r w:rsidR="009E3CC9" w:rsidRPr="008F2F99">
        <w:rPr>
          <w:rFonts w:ascii="Times New Roman" w:hAnsi="Times New Roman" w:cs="Times New Roman"/>
        </w:rPr>
        <w:t>.</w:t>
      </w:r>
      <w:r w:rsidRPr="008F2F99">
        <w:rPr>
          <w:rFonts w:ascii="Times New Roman" w:hAnsi="Times New Roman" w:cs="Times New Roman"/>
        </w:rPr>
        <w:t>P</w:t>
      </w:r>
      <w:r w:rsidR="009E3CC9" w:rsidRPr="008F2F99">
        <w:rPr>
          <w:rFonts w:ascii="Times New Roman" w:hAnsi="Times New Roman" w:cs="Times New Roman"/>
        </w:rPr>
        <w:t>.</w:t>
      </w:r>
      <w:r w:rsidRPr="008F2F99">
        <w:rPr>
          <w:rFonts w:ascii="Times New Roman" w:hAnsi="Times New Roman" w:cs="Times New Roman"/>
        </w:rPr>
        <w:t>) or the Wheeler Complex (300</w:t>
      </w:r>
      <w:r w:rsidR="006D77E4" w:rsidRPr="008F2F99">
        <w:rPr>
          <w:rFonts w:ascii="Times New Roman" w:hAnsi="Times New Roman" w:cs="Times New Roman"/>
        </w:rPr>
        <w:t xml:space="preserve"> </w:t>
      </w:r>
      <w:r w:rsidRPr="008F2F99">
        <w:rPr>
          <w:rFonts w:ascii="Times New Roman" w:hAnsi="Times New Roman" w:cs="Times New Roman"/>
        </w:rPr>
        <w:t>–</w:t>
      </w:r>
      <w:r w:rsidR="006D77E4" w:rsidRPr="008F2F99">
        <w:rPr>
          <w:rFonts w:ascii="Times New Roman" w:hAnsi="Times New Roman" w:cs="Times New Roman"/>
        </w:rPr>
        <w:t xml:space="preserve"> </w:t>
      </w:r>
      <w:r w:rsidRPr="008F2F99">
        <w:rPr>
          <w:rFonts w:ascii="Times New Roman" w:hAnsi="Times New Roman" w:cs="Times New Roman"/>
        </w:rPr>
        <w:t>200 B</w:t>
      </w:r>
      <w:r w:rsidR="009E3CC9" w:rsidRPr="008F2F99">
        <w:rPr>
          <w:rFonts w:ascii="Times New Roman" w:hAnsi="Times New Roman" w:cs="Times New Roman"/>
        </w:rPr>
        <w:t>.</w:t>
      </w:r>
      <w:r w:rsidRPr="008F2F99">
        <w:rPr>
          <w:rFonts w:ascii="Times New Roman" w:hAnsi="Times New Roman" w:cs="Times New Roman"/>
        </w:rPr>
        <w:t>P</w:t>
      </w:r>
      <w:r w:rsidR="009E3CC9" w:rsidRPr="008F2F99">
        <w:rPr>
          <w:rFonts w:ascii="Times New Roman" w:hAnsi="Times New Roman" w:cs="Times New Roman"/>
        </w:rPr>
        <w:t>.</w:t>
      </w:r>
      <w:r w:rsidRPr="008F2F99">
        <w:rPr>
          <w:rFonts w:ascii="Times New Roman" w:hAnsi="Times New Roman" w:cs="Times New Roman"/>
        </w:rPr>
        <w:t xml:space="preserve">). The Edwards Complex was defined by Timothy Baugh based on site 34BK2 (Baugh et al. 1982), and the Wheeler Complex was defined by Jack Hofman (1978). Obsidian is not an uncommon lithic material in either of these complexes. The fact that almost all (except for the single flake from site 34BK2 and the outlier sourcing to the San Francisco Mountains of Arizona) of the obsidian artifacts from these six Postcontact sites sources to the Jemez Mountains suggests a strongly integrated </w:t>
      </w:r>
      <w:r w:rsidR="00E166F8" w:rsidRPr="008F2F99">
        <w:rPr>
          <w:rFonts w:ascii="Times New Roman" w:hAnsi="Times New Roman" w:cs="Times New Roman"/>
        </w:rPr>
        <w:t>cultural interaction pattern</w:t>
      </w:r>
      <w:r w:rsidRPr="008F2F99">
        <w:rPr>
          <w:rFonts w:ascii="Times New Roman" w:hAnsi="Times New Roman" w:cs="Times New Roman"/>
        </w:rPr>
        <w:t xml:space="preserve"> between the Southern Plains and the Southwest during the Postcontact Period.</w:t>
      </w:r>
    </w:p>
    <w:p w14:paraId="24CCBB9A" w14:textId="56F858F5" w:rsidR="008E6CFD" w:rsidRPr="008F2F99" w:rsidRDefault="00A669F2" w:rsidP="00105A68">
      <w:pPr>
        <w:spacing w:line="480" w:lineRule="auto"/>
        <w:rPr>
          <w:rFonts w:ascii="Times New Roman" w:hAnsi="Times New Roman" w:cs="Times New Roman"/>
          <w:u w:val="single"/>
        </w:rPr>
      </w:pPr>
      <w:r w:rsidRPr="008F2F99">
        <w:rPr>
          <w:rFonts w:ascii="Times New Roman" w:hAnsi="Times New Roman" w:cs="Times New Roman"/>
          <w:u w:val="single"/>
        </w:rPr>
        <w:t>Atemporal and Total Considerations for Obsidian in Oklahoma</w:t>
      </w:r>
    </w:p>
    <w:p w14:paraId="0B04C338" w14:textId="61559114" w:rsidR="008E6CFD" w:rsidRPr="008F2F99" w:rsidRDefault="008E6CFD" w:rsidP="00105A68">
      <w:pPr>
        <w:spacing w:line="480" w:lineRule="auto"/>
        <w:rPr>
          <w:rFonts w:ascii="Times New Roman" w:hAnsi="Times New Roman" w:cs="Times New Roman"/>
        </w:rPr>
        <w:sectPr w:rsidR="008E6CFD" w:rsidRPr="008F2F99" w:rsidSect="00BD7627">
          <w:headerReference w:type="default" r:id="rId119"/>
          <w:pgSz w:w="12240" w:h="15840"/>
          <w:pgMar w:top="1440" w:right="1440" w:bottom="1440" w:left="1440" w:header="720" w:footer="720" w:gutter="0"/>
          <w:cols w:space="720"/>
          <w:docGrid w:linePitch="360"/>
        </w:sectPr>
      </w:pPr>
      <w:r w:rsidRPr="008F2F99">
        <w:rPr>
          <w:rFonts w:ascii="Times New Roman" w:hAnsi="Times New Roman" w:cs="Times New Roman"/>
        </w:rPr>
        <w:tab/>
      </w:r>
      <w:r w:rsidR="00A669F2" w:rsidRPr="008F2F99">
        <w:rPr>
          <w:rFonts w:ascii="Times New Roman" w:hAnsi="Times New Roman" w:cs="Times New Roman"/>
        </w:rPr>
        <w:t xml:space="preserve">Figure 6.21 is a bar chart displaying all obsidian data for Oklahoma. Figure 6.22 is a wind rose diagram that also displays all obsidian data for Oklahoma. </w:t>
      </w:r>
      <w:r w:rsidR="006E404E" w:rsidRPr="008F2F99">
        <w:rPr>
          <w:rFonts w:ascii="Times New Roman" w:hAnsi="Times New Roman" w:cs="Times New Roman"/>
        </w:rPr>
        <w:t xml:space="preserve">Figure 6.23 is a partial map of North America depicting the total frequency (amount) of obsidian in Oklahoma that has been geochemically analyzed and their respective sources. </w:t>
      </w:r>
      <w:r w:rsidR="00A669F2" w:rsidRPr="008F2F99">
        <w:rPr>
          <w:rFonts w:ascii="Times New Roman" w:hAnsi="Times New Roman" w:cs="Times New Roman"/>
        </w:rPr>
        <w:t xml:space="preserve">These </w:t>
      </w:r>
      <w:r w:rsidR="006E404E" w:rsidRPr="008F2F99">
        <w:rPr>
          <w:rFonts w:ascii="Times New Roman" w:hAnsi="Times New Roman" w:cs="Times New Roman"/>
        </w:rPr>
        <w:t>three</w:t>
      </w:r>
      <w:r w:rsidR="00A669F2" w:rsidRPr="008F2F99">
        <w:rPr>
          <w:rFonts w:ascii="Times New Roman" w:hAnsi="Times New Roman" w:cs="Times New Roman"/>
        </w:rPr>
        <w:t xml:space="preserve"> figures show that, overall, people in the past in Oklahoma preferred obsidian from either </w:t>
      </w:r>
      <w:r w:rsidRPr="008F2F99">
        <w:rPr>
          <w:rFonts w:ascii="Times New Roman" w:hAnsi="Times New Roman" w:cs="Times New Roman"/>
        </w:rPr>
        <w:t xml:space="preserve">Cerro Toledo Rhyolite or Valles Rhyolite in </w:t>
      </w:r>
      <w:r w:rsidR="00A669F2" w:rsidRPr="008F2F99">
        <w:rPr>
          <w:rFonts w:ascii="Times New Roman" w:hAnsi="Times New Roman" w:cs="Times New Roman"/>
        </w:rPr>
        <w:t>the Jemez</w:t>
      </w:r>
      <w:r w:rsidRPr="008F2F99">
        <w:rPr>
          <w:rFonts w:ascii="Times New Roman" w:hAnsi="Times New Roman" w:cs="Times New Roman"/>
        </w:rPr>
        <w:t xml:space="preserve"> Mountains, and to a lesser degree the two distant northwestern sources Malad, Idaho and Obsidian Cliff, Wyoming. Considered without divisions through time, Cerro </w:t>
      </w:r>
      <w:r w:rsidRPr="008F2F99">
        <w:rPr>
          <w:rFonts w:ascii="Times New Roman" w:hAnsi="Times New Roman" w:cs="Times New Roman"/>
        </w:rPr>
        <w:lastRenderedPageBreak/>
        <w:t>Toledo Rhyolite and Valles Rhyolite obsidian from the Jemez Mountains in New Mexico overwhelmingly dominate obsidian assemblages in Oklahoma (Figures 6.21 and 6.22).</w:t>
      </w:r>
    </w:p>
    <w:p w14:paraId="182160B0" w14:textId="7F1E7C36" w:rsidR="008E6CFD" w:rsidRPr="008F2F99" w:rsidRDefault="005171BC" w:rsidP="005171BC">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6.21: Atemporal Frequency of Obsidian in Oklahoma</w:t>
      </w:r>
    </w:p>
    <w:p w14:paraId="7F9048FF" w14:textId="4926657D" w:rsidR="008E6CFD" w:rsidRPr="008F2F99" w:rsidRDefault="005171BC" w:rsidP="005171BC">
      <w:pPr>
        <w:spacing w:line="480" w:lineRule="auto"/>
        <w:jc w:val="center"/>
        <w:rPr>
          <w:rFonts w:ascii="Times New Roman" w:hAnsi="Times New Roman" w:cs="Times New Roman"/>
          <w:b/>
          <w:bCs/>
        </w:rPr>
      </w:pPr>
      <w:r w:rsidRPr="008F2F99">
        <w:rPr>
          <w:rFonts w:ascii="Times New Roman" w:hAnsi="Times New Roman" w:cs="Times New Roman"/>
          <w:b/>
          <w:bCs/>
          <w:noProof/>
        </w:rPr>
        <w:drawing>
          <wp:inline distT="0" distB="0" distL="0" distR="0" wp14:anchorId="61104ECA" wp14:editId="5DDA4239">
            <wp:extent cx="6426200" cy="4597400"/>
            <wp:effectExtent l="12700" t="12700" r="12700" b="12700"/>
            <wp:docPr id="1604168598" name="Picture 9" descr="A graph showing the number of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68598" name="Picture 9" descr="A graph showing the number of states&#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426200" cy="4597400"/>
                    </a:xfrm>
                    <a:prstGeom prst="rect">
                      <a:avLst/>
                    </a:prstGeom>
                    <a:ln w="3175">
                      <a:solidFill>
                        <a:schemeClr val="tx1"/>
                      </a:solidFill>
                    </a:ln>
                  </pic:spPr>
                </pic:pic>
              </a:graphicData>
            </a:graphic>
          </wp:inline>
        </w:drawing>
      </w:r>
    </w:p>
    <w:p w14:paraId="56814406" w14:textId="77777777" w:rsidR="005171BC" w:rsidRPr="008F2F99" w:rsidRDefault="005171BC" w:rsidP="005171BC">
      <w:pPr>
        <w:spacing w:line="480" w:lineRule="auto"/>
        <w:jc w:val="center"/>
        <w:rPr>
          <w:rFonts w:ascii="Times New Roman" w:hAnsi="Times New Roman" w:cs="Times New Roman"/>
          <w:b/>
          <w:bCs/>
        </w:rPr>
      </w:pPr>
    </w:p>
    <w:p w14:paraId="09DC7DCA" w14:textId="77777777" w:rsidR="005171BC" w:rsidRPr="008F2F99" w:rsidRDefault="005171BC" w:rsidP="005171BC">
      <w:pPr>
        <w:spacing w:line="480" w:lineRule="auto"/>
        <w:jc w:val="center"/>
        <w:rPr>
          <w:rFonts w:ascii="Times New Roman" w:hAnsi="Times New Roman" w:cs="Times New Roman"/>
          <w:b/>
          <w:bCs/>
        </w:rPr>
      </w:pPr>
    </w:p>
    <w:p w14:paraId="50C1FEA1" w14:textId="77777777" w:rsidR="008E6CFD" w:rsidRPr="008F2F99" w:rsidRDefault="008E6CFD" w:rsidP="00105A68">
      <w:pPr>
        <w:spacing w:line="480" w:lineRule="auto"/>
        <w:rPr>
          <w:rFonts w:ascii="Times New Roman" w:hAnsi="Times New Roman" w:cs="Times New Roman"/>
          <w:u w:val="single"/>
        </w:rPr>
        <w:sectPr w:rsidR="008E6CFD" w:rsidRPr="008F2F99" w:rsidSect="005171BC">
          <w:headerReference w:type="default" r:id="rId121"/>
          <w:pgSz w:w="15840" w:h="12240" w:orient="landscape"/>
          <w:pgMar w:top="1440" w:right="1440" w:bottom="1440" w:left="1440" w:header="720" w:footer="720" w:gutter="0"/>
          <w:cols w:space="720"/>
          <w:docGrid w:linePitch="360"/>
        </w:sectPr>
      </w:pPr>
    </w:p>
    <w:p w14:paraId="45F1B0B4" w14:textId="5BC99EF6" w:rsidR="005171BC" w:rsidRPr="008F2F99" w:rsidRDefault="005171BC" w:rsidP="005171BC">
      <w:pPr>
        <w:spacing w:line="480" w:lineRule="auto"/>
        <w:jc w:val="center"/>
        <w:rPr>
          <w:rFonts w:ascii="Times New Roman" w:hAnsi="Times New Roman" w:cs="Times New Roman"/>
          <w:b/>
          <w:bCs/>
        </w:rPr>
      </w:pPr>
      <w:r w:rsidRPr="008F2F99">
        <w:rPr>
          <w:rFonts w:ascii="Times New Roman" w:hAnsi="Times New Roman" w:cs="Times New Roman"/>
          <w:b/>
          <w:bCs/>
          <w:noProof/>
        </w:rPr>
        <w:lastRenderedPageBreak/>
        <mc:AlternateContent>
          <mc:Choice Requires="wps">
            <w:drawing>
              <wp:anchor distT="0" distB="0" distL="114300" distR="114300" simplePos="0" relativeHeight="251771904" behindDoc="0" locked="0" layoutInCell="1" allowOverlap="1" wp14:anchorId="60E42526" wp14:editId="58F582CB">
                <wp:simplePos x="0" y="0"/>
                <wp:positionH relativeFrom="column">
                  <wp:posOffset>4122916</wp:posOffset>
                </wp:positionH>
                <wp:positionV relativeFrom="paragraph">
                  <wp:posOffset>332755</wp:posOffset>
                </wp:positionV>
                <wp:extent cx="949569" cy="941453"/>
                <wp:effectExtent l="12700" t="12700" r="28575" b="24130"/>
                <wp:wrapNone/>
                <wp:docPr id="1827998465" name="Freeform 12"/>
                <wp:cNvGraphicFramePr/>
                <a:graphic xmlns:a="http://schemas.openxmlformats.org/drawingml/2006/main">
                  <a:graphicData uri="http://schemas.microsoft.com/office/word/2010/wordprocessingShape">
                    <wps:wsp>
                      <wps:cNvSpPr/>
                      <wps:spPr>
                        <a:xfrm>
                          <a:off x="0" y="0"/>
                          <a:ext cx="949569" cy="941453"/>
                        </a:xfrm>
                        <a:custGeom>
                          <a:avLst/>
                          <a:gdLst>
                            <a:gd name="connsiteX0" fmla="*/ 75749 w 949569"/>
                            <a:gd name="connsiteY0" fmla="*/ 0 h 941453"/>
                            <a:gd name="connsiteX1" fmla="*/ 75749 w 949569"/>
                            <a:gd name="connsiteY1" fmla="*/ 0 h 941453"/>
                            <a:gd name="connsiteX2" fmla="*/ 273238 w 949569"/>
                            <a:gd name="connsiteY2" fmla="*/ 5411 h 941453"/>
                            <a:gd name="connsiteX3" fmla="*/ 305702 w 949569"/>
                            <a:gd name="connsiteY3" fmla="*/ 10821 h 941453"/>
                            <a:gd name="connsiteX4" fmla="*/ 324639 w 949569"/>
                            <a:gd name="connsiteY4" fmla="*/ 13527 h 941453"/>
                            <a:gd name="connsiteX5" fmla="*/ 376040 w 949569"/>
                            <a:gd name="connsiteY5" fmla="*/ 18937 h 941453"/>
                            <a:gd name="connsiteX6" fmla="*/ 403093 w 949569"/>
                            <a:gd name="connsiteY6" fmla="*/ 21643 h 941453"/>
                            <a:gd name="connsiteX7" fmla="*/ 419325 w 949569"/>
                            <a:gd name="connsiteY7" fmla="*/ 24348 h 941453"/>
                            <a:gd name="connsiteX8" fmla="*/ 557297 w 949569"/>
                            <a:gd name="connsiteY8" fmla="*/ 21643 h 941453"/>
                            <a:gd name="connsiteX9" fmla="*/ 597877 w 949569"/>
                            <a:gd name="connsiteY9" fmla="*/ 16232 h 941453"/>
                            <a:gd name="connsiteX10" fmla="*/ 622225 w 949569"/>
                            <a:gd name="connsiteY10" fmla="*/ 13527 h 941453"/>
                            <a:gd name="connsiteX11" fmla="*/ 641162 w 949569"/>
                            <a:gd name="connsiteY11" fmla="*/ 8116 h 941453"/>
                            <a:gd name="connsiteX12" fmla="*/ 662805 w 949569"/>
                            <a:gd name="connsiteY12" fmla="*/ 5411 h 941453"/>
                            <a:gd name="connsiteX13" fmla="*/ 833240 w 949569"/>
                            <a:gd name="connsiteY13" fmla="*/ 8116 h 941453"/>
                            <a:gd name="connsiteX14" fmla="*/ 852177 w 949569"/>
                            <a:gd name="connsiteY14" fmla="*/ 10821 h 941453"/>
                            <a:gd name="connsiteX15" fmla="*/ 860293 w 949569"/>
                            <a:gd name="connsiteY15" fmla="*/ 13527 h 941453"/>
                            <a:gd name="connsiteX16" fmla="*/ 900873 w 949569"/>
                            <a:gd name="connsiteY16" fmla="*/ 16232 h 941453"/>
                            <a:gd name="connsiteX17" fmla="*/ 908989 w 949569"/>
                            <a:gd name="connsiteY17" fmla="*/ 18937 h 941453"/>
                            <a:gd name="connsiteX18" fmla="*/ 906284 w 949569"/>
                            <a:gd name="connsiteY18" fmla="*/ 35169 h 941453"/>
                            <a:gd name="connsiteX19" fmla="*/ 892757 w 949569"/>
                            <a:gd name="connsiteY19" fmla="*/ 54107 h 941453"/>
                            <a:gd name="connsiteX20" fmla="*/ 906284 w 949569"/>
                            <a:gd name="connsiteY20" fmla="*/ 70338 h 941453"/>
                            <a:gd name="connsiteX21" fmla="*/ 917105 w 949569"/>
                            <a:gd name="connsiteY21" fmla="*/ 89276 h 941453"/>
                            <a:gd name="connsiteX22" fmla="*/ 919811 w 949569"/>
                            <a:gd name="connsiteY22" fmla="*/ 140677 h 941453"/>
                            <a:gd name="connsiteX23" fmla="*/ 927927 w 949569"/>
                            <a:gd name="connsiteY23" fmla="*/ 178552 h 941453"/>
                            <a:gd name="connsiteX24" fmla="*/ 930632 w 949569"/>
                            <a:gd name="connsiteY24" fmla="*/ 200194 h 941453"/>
                            <a:gd name="connsiteX25" fmla="*/ 933337 w 949569"/>
                            <a:gd name="connsiteY25" fmla="*/ 216426 h 941453"/>
                            <a:gd name="connsiteX26" fmla="*/ 936043 w 949569"/>
                            <a:gd name="connsiteY26" fmla="*/ 319228 h 941453"/>
                            <a:gd name="connsiteX27" fmla="*/ 933337 w 949569"/>
                            <a:gd name="connsiteY27" fmla="*/ 338166 h 941453"/>
                            <a:gd name="connsiteX28" fmla="*/ 930632 w 949569"/>
                            <a:gd name="connsiteY28" fmla="*/ 346282 h 941453"/>
                            <a:gd name="connsiteX29" fmla="*/ 925221 w 949569"/>
                            <a:gd name="connsiteY29" fmla="*/ 376040 h 941453"/>
                            <a:gd name="connsiteX30" fmla="*/ 919811 w 949569"/>
                            <a:gd name="connsiteY30" fmla="*/ 400388 h 941453"/>
                            <a:gd name="connsiteX31" fmla="*/ 914400 w 949569"/>
                            <a:gd name="connsiteY31" fmla="*/ 430147 h 941453"/>
                            <a:gd name="connsiteX32" fmla="*/ 917105 w 949569"/>
                            <a:gd name="connsiteY32" fmla="*/ 478843 h 941453"/>
                            <a:gd name="connsiteX33" fmla="*/ 919811 w 949569"/>
                            <a:gd name="connsiteY33" fmla="*/ 486959 h 941453"/>
                            <a:gd name="connsiteX34" fmla="*/ 936043 w 949569"/>
                            <a:gd name="connsiteY34" fmla="*/ 516717 h 941453"/>
                            <a:gd name="connsiteX35" fmla="*/ 949569 w 949569"/>
                            <a:gd name="connsiteY35" fmla="*/ 530244 h 941453"/>
                            <a:gd name="connsiteX36" fmla="*/ 946864 w 949569"/>
                            <a:gd name="connsiteY36" fmla="*/ 743965 h 941453"/>
                            <a:gd name="connsiteX37" fmla="*/ 941453 w 949569"/>
                            <a:gd name="connsiteY37" fmla="*/ 768312 h 941453"/>
                            <a:gd name="connsiteX38" fmla="*/ 938748 w 949569"/>
                            <a:gd name="connsiteY38" fmla="*/ 787250 h 941453"/>
                            <a:gd name="connsiteX39" fmla="*/ 936043 w 949569"/>
                            <a:gd name="connsiteY39" fmla="*/ 803482 h 941453"/>
                            <a:gd name="connsiteX40" fmla="*/ 930632 w 949569"/>
                            <a:gd name="connsiteY40" fmla="*/ 862999 h 941453"/>
                            <a:gd name="connsiteX41" fmla="*/ 925221 w 949569"/>
                            <a:gd name="connsiteY41" fmla="*/ 879231 h 941453"/>
                            <a:gd name="connsiteX42" fmla="*/ 919811 w 949569"/>
                            <a:gd name="connsiteY42" fmla="*/ 887347 h 941453"/>
                            <a:gd name="connsiteX43" fmla="*/ 911695 w 949569"/>
                            <a:gd name="connsiteY43" fmla="*/ 890052 h 941453"/>
                            <a:gd name="connsiteX44" fmla="*/ 887347 w 949569"/>
                            <a:gd name="connsiteY44" fmla="*/ 903579 h 941453"/>
                            <a:gd name="connsiteX45" fmla="*/ 871115 w 949569"/>
                            <a:gd name="connsiteY45" fmla="*/ 911695 h 941453"/>
                            <a:gd name="connsiteX46" fmla="*/ 844062 w 949569"/>
                            <a:gd name="connsiteY46" fmla="*/ 922516 h 941453"/>
                            <a:gd name="connsiteX47" fmla="*/ 811598 w 949569"/>
                            <a:gd name="connsiteY47" fmla="*/ 925221 h 941453"/>
                            <a:gd name="connsiteX48" fmla="*/ 803482 w 949569"/>
                            <a:gd name="connsiteY48" fmla="*/ 927927 h 941453"/>
                            <a:gd name="connsiteX49" fmla="*/ 789955 w 949569"/>
                            <a:gd name="connsiteY49" fmla="*/ 930632 h 941453"/>
                            <a:gd name="connsiteX50" fmla="*/ 779134 w 949569"/>
                            <a:gd name="connsiteY50" fmla="*/ 936043 h 941453"/>
                            <a:gd name="connsiteX51" fmla="*/ 768312 w 949569"/>
                            <a:gd name="connsiteY51" fmla="*/ 938748 h 941453"/>
                            <a:gd name="connsiteX52" fmla="*/ 760196 w 949569"/>
                            <a:gd name="connsiteY52" fmla="*/ 941453 h 941453"/>
                            <a:gd name="connsiteX53" fmla="*/ 651983 w 949569"/>
                            <a:gd name="connsiteY53" fmla="*/ 938748 h 941453"/>
                            <a:gd name="connsiteX54" fmla="*/ 643867 w 949569"/>
                            <a:gd name="connsiteY54" fmla="*/ 936043 h 941453"/>
                            <a:gd name="connsiteX55" fmla="*/ 627635 w 949569"/>
                            <a:gd name="connsiteY55" fmla="*/ 933337 h 941453"/>
                            <a:gd name="connsiteX56" fmla="*/ 584350 w 949569"/>
                            <a:gd name="connsiteY56" fmla="*/ 927927 h 941453"/>
                            <a:gd name="connsiteX57" fmla="*/ 570824 w 949569"/>
                            <a:gd name="connsiteY57" fmla="*/ 925221 h 941453"/>
                            <a:gd name="connsiteX58" fmla="*/ 508601 w 949569"/>
                            <a:gd name="connsiteY58" fmla="*/ 919811 h 941453"/>
                            <a:gd name="connsiteX59" fmla="*/ 484253 w 949569"/>
                            <a:gd name="connsiteY59" fmla="*/ 906284 h 941453"/>
                            <a:gd name="connsiteX60" fmla="*/ 465316 w 949569"/>
                            <a:gd name="connsiteY60" fmla="*/ 892757 h 941453"/>
                            <a:gd name="connsiteX61" fmla="*/ 457200 w 949569"/>
                            <a:gd name="connsiteY61" fmla="*/ 887347 h 941453"/>
                            <a:gd name="connsiteX62" fmla="*/ 449084 w 949569"/>
                            <a:gd name="connsiteY62" fmla="*/ 876525 h 941453"/>
                            <a:gd name="connsiteX63" fmla="*/ 438263 w 949569"/>
                            <a:gd name="connsiteY63" fmla="*/ 865704 h 941453"/>
                            <a:gd name="connsiteX64" fmla="*/ 432852 w 949569"/>
                            <a:gd name="connsiteY64" fmla="*/ 854883 h 941453"/>
                            <a:gd name="connsiteX65" fmla="*/ 424736 w 949569"/>
                            <a:gd name="connsiteY65" fmla="*/ 846767 h 941453"/>
                            <a:gd name="connsiteX66" fmla="*/ 419325 w 949569"/>
                            <a:gd name="connsiteY66" fmla="*/ 835946 h 941453"/>
                            <a:gd name="connsiteX67" fmla="*/ 408504 w 949569"/>
                            <a:gd name="connsiteY67" fmla="*/ 822419 h 941453"/>
                            <a:gd name="connsiteX68" fmla="*/ 405799 w 949569"/>
                            <a:gd name="connsiteY68" fmla="*/ 814303 h 941453"/>
                            <a:gd name="connsiteX69" fmla="*/ 400388 w 949569"/>
                            <a:gd name="connsiteY69" fmla="*/ 792660 h 941453"/>
                            <a:gd name="connsiteX70" fmla="*/ 394977 w 949569"/>
                            <a:gd name="connsiteY70" fmla="*/ 735849 h 941453"/>
                            <a:gd name="connsiteX71" fmla="*/ 392272 w 949569"/>
                            <a:gd name="connsiteY71" fmla="*/ 722322 h 941453"/>
                            <a:gd name="connsiteX72" fmla="*/ 389567 w 949569"/>
                            <a:gd name="connsiteY72" fmla="*/ 703385 h 941453"/>
                            <a:gd name="connsiteX73" fmla="*/ 392272 w 949569"/>
                            <a:gd name="connsiteY73" fmla="*/ 551886 h 941453"/>
                            <a:gd name="connsiteX74" fmla="*/ 394977 w 949569"/>
                            <a:gd name="connsiteY74" fmla="*/ 538360 h 941453"/>
                            <a:gd name="connsiteX75" fmla="*/ 397683 w 949569"/>
                            <a:gd name="connsiteY75" fmla="*/ 486959 h 941453"/>
                            <a:gd name="connsiteX76" fmla="*/ 405799 w 949569"/>
                            <a:gd name="connsiteY76" fmla="*/ 454495 h 941453"/>
                            <a:gd name="connsiteX77" fmla="*/ 413915 w 949569"/>
                            <a:gd name="connsiteY77" fmla="*/ 413915 h 941453"/>
                            <a:gd name="connsiteX78" fmla="*/ 419325 w 949569"/>
                            <a:gd name="connsiteY78" fmla="*/ 400388 h 941453"/>
                            <a:gd name="connsiteX79" fmla="*/ 424736 w 949569"/>
                            <a:gd name="connsiteY79" fmla="*/ 378746 h 941453"/>
                            <a:gd name="connsiteX80" fmla="*/ 427441 w 949569"/>
                            <a:gd name="connsiteY80" fmla="*/ 351692 h 941453"/>
                            <a:gd name="connsiteX81" fmla="*/ 430147 w 949569"/>
                            <a:gd name="connsiteY81" fmla="*/ 340871 h 941453"/>
                            <a:gd name="connsiteX82" fmla="*/ 427441 w 949569"/>
                            <a:gd name="connsiteY82" fmla="*/ 229953 h 941453"/>
                            <a:gd name="connsiteX83" fmla="*/ 416620 w 949569"/>
                            <a:gd name="connsiteY83" fmla="*/ 227247 h 941453"/>
                            <a:gd name="connsiteX84" fmla="*/ 405799 w 949569"/>
                            <a:gd name="connsiteY84" fmla="*/ 221837 h 941453"/>
                            <a:gd name="connsiteX85" fmla="*/ 386862 w 949569"/>
                            <a:gd name="connsiteY85" fmla="*/ 216426 h 941453"/>
                            <a:gd name="connsiteX86" fmla="*/ 354398 w 949569"/>
                            <a:gd name="connsiteY86" fmla="*/ 219131 h 941453"/>
                            <a:gd name="connsiteX87" fmla="*/ 340871 w 949569"/>
                            <a:gd name="connsiteY87" fmla="*/ 221837 h 941453"/>
                            <a:gd name="connsiteX88" fmla="*/ 321934 w 949569"/>
                            <a:gd name="connsiteY88" fmla="*/ 224542 h 941453"/>
                            <a:gd name="connsiteX89" fmla="*/ 311112 w 949569"/>
                            <a:gd name="connsiteY89" fmla="*/ 227247 h 941453"/>
                            <a:gd name="connsiteX90" fmla="*/ 262417 w 949569"/>
                            <a:gd name="connsiteY90" fmla="*/ 229953 h 941453"/>
                            <a:gd name="connsiteX91" fmla="*/ 238069 w 949569"/>
                            <a:gd name="connsiteY91" fmla="*/ 235363 h 941453"/>
                            <a:gd name="connsiteX92" fmla="*/ 229953 w 949569"/>
                            <a:gd name="connsiteY92" fmla="*/ 238069 h 941453"/>
                            <a:gd name="connsiteX93" fmla="*/ 213721 w 949569"/>
                            <a:gd name="connsiteY93" fmla="*/ 240774 h 941453"/>
                            <a:gd name="connsiteX94" fmla="*/ 162320 w 949569"/>
                            <a:gd name="connsiteY94" fmla="*/ 238069 h 941453"/>
                            <a:gd name="connsiteX95" fmla="*/ 154204 w 949569"/>
                            <a:gd name="connsiteY95" fmla="*/ 235363 h 941453"/>
                            <a:gd name="connsiteX96" fmla="*/ 127150 w 949569"/>
                            <a:gd name="connsiteY96" fmla="*/ 229953 h 941453"/>
                            <a:gd name="connsiteX97" fmla="*/ 108213 w 949569"/>
                            <a:gd name="connsiteY97" fmla="*/ 224542 h 941453"/>
                            <a:gd name="connsiteX98" fmla="*/ 94686 w 949569"/>
                            <a:gd name="connsiteY98" fmla="*/ 221837 h 941453"/>
                            <a:gd name="connsiteX99" fmla="*/ 73044 w 949569"/>
                            <a:gd name="connsiteY99" fmla="*/ 213721 h 941453"/>
                            <a:gd name="connsiteX100" fmla="*/ 64928 w 949569"/>
                            <a:gd name="connsiteY100" fmla="*/ 208310 h 941453"/>
                            <a:gd name="connsiteX101" fmla="*/ 54106 w 949569"/>
                            <a:gd name="connsiteY101" fmla="*/ 202899 h 941453"/>
                            <a:gd name="connsiteX102" fmla="*/ 45991 w 949569"/>
                            <a:gd name="connsiteY102" fmla="*/ 194783 h 941453"/>
                            <a:gd name="connsiteX103" fmla="*/ 27053 w 949569"/>
                            <a:gd name="connsiteY103" fmla="*/ 186667 h 941453"/>
                            <a:gd name="connsiteX104" fmla="*/ 18937 w 949569"/>
                            <a:gd name="connsiteY104" fmla="*/ 181257 h 941453"/>
                            <a:gd name="connsiteX105" fmla="*/ 10821 w 949569"/>
                            <a:gd name="connsiteY105" fmla="*/ 162320 h 941453"/>
                            <a:gd name="connsiteX106" fmla="*/ 5411 w 949569"/>
                            <a:gd name="connsiteY106" fmla="*/ 154204 h 941453"/>
                            <a:gd name="connsiteX107" fmla="*/ 0 w 949569"/>
                            <a:gd name="connsiteY107" fmla="*/ 135266 h 941453"/>
                            <a:gd name="connsiteX108" fmla="*/ 2705 w 949569"/>
                            <a:gd name="connsiteY108" fmla="*/ 83865 h 941453"/>
                            <a:gd name="connsiteX109" fmla="*/ 5411 w 949569"/>
                            <a:gd name="connsiteY109" fmla="*/ 75749 h 941453"/>
                            <a:gd name="connsiteX110" fmla="*/ 24348 w 949569"/>
                            <a:gd name="connsiteY110" fmla="*/ 37875 h 941453"/>
                            <a:gd name="connsiteX111" fmla="*/ 48696 w 949569"/>
                            <a:gd name="connsiteY111" fmla="*/ 10821 h 941453"/>
                            <a:gd name="connsiteX112" fmla="*/ 64928 w 949569"/>
                            <a:gd name="connsiteY112" fmla="*/ 0 h 941453"/>
                            <a:gd name="connsiteX113" fmla="*/ 62222 w 949569"/>
                            <a:gd name="connsiteY113" fmla="*/ 8116 h 941453"/>
                            <a:gd name="connsiteX114" fmla="*/ 75749 w 949569"/>
                            <a:gd name="connsiteY114" fmla="*/ 0 h 9414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Lst>
                          <a:rect l="l" t="t" r="r" b="b"/>
                          <a:pathLst>
                            <a:path w="949569" h="941453">
                              <a:moveTo>
                                <a:pt x="75749" y="0"/>
                              </a:moveTo>
                              <a:lnTo>
                                <a:pt x="75749" y="0"/>
                              </a:lnTo>
                              <a:cubicBezTo>
                                <a:pt x="161344" y="9509"/>
                                <a:pt x="64511" y="-469"/>
                                <a:pt x="273238" y="5411"/>
                              </a:cubicBezTo>
                              <a:cubicBezTo>
                                <a:pt x="283873" y="5711"/>
                                <a:pt x="295192" y="9069"/>
                                <a:pt x="305702" y="10821"/>
                              </a:cubicBezTo>
                              <a:cubicBezTo>
                                <a:pt x="311992" y="11869"/>
                                <a:pt x="318305" y="12796"/>
                                <a:pt x="324639" y="13527"/>
                              </a:cubicBezTo>
                              <a:cubicBezTo>
                                <a:pt x="341754" y="15502"/>
                                <a:pt x="358903" y="17164"/>
                                <a:pt x="376040" y="18937"/>
                              </a:cubicBezTo>
                              <a:cubicBezTo>
                                <a:pt x="385055" y="19870"/>
                                <a:pt x="394154" y="20153"/>
                                <a:pt x="403093" y="21643"/>
                              </a:cubicBezTo>
                              <a:lnTo>
                                <a:pt x="419325" y="24348"/>
                              </a:lnTo>
                              <a:lnTo>
                                <a:pt x="557297" y="21643"/>
                              </a:lnTo>
                              <a:cubicBezTo>
                                <a:pt x="592535" y="20488"/>
                                <a:pt x="573632" y="19695"/>
                                <a:pt x="597877" y="16232"/>
                              </a:cubicBezTo>
                              <a:cubicBezTo>
                                <a:pt x="605961" y="15077"/>
                                <a:pt x="614109" y="14429"/>
                                <a:pt x="622225" y="13527"/>
                              </a:cubicBezTo>
                              <a:cubicBezTo>
                                <a:pt x="628537" y="11723"/>
                                <a:pt x="634725" y="9403"/>
                                <a:pt x="641162" y="8116"/>
                              </a:cubicBezTo>
                              <a:cubicBezTo>
                                <a:pt x="648291" y="6690"/>
                                <a:pt x="655535" y="5411"/>
                                <a:pt x="662805" y="5411"/>
                              </a:cubicBezTo>
                              <a:cubicBezTo>
                                <a:pt x="719624" y="5411"/>
                                <a:pt x="776428" y="7214"/>
                                <a:pt x="833240" y="8116"/>
                              </a:cubicBezTo>
                              <a:cubicBezTo>
                                <a:pt x="839552" y="9018"/>
                                <a:pt x="845924" y="9570"/>
                                <a:pt x="852177" y="10821"/>
                              </a:cubicBezTo>
                              <a:cubicBezTo>
                                <a:pt x="854973" y="11380"/>
                                <a:pt x="857459" y="13212"/>
                                <a:pt x="860293" y="13527"/>
                              </a:cubicBezTo>
                              <a:cubicBezTo>
                                <a:pt x="873767" y="15024"/>
                                <a:pt x="887346" y="15330"/>
                                <a:pt x="900873" y="16232"/>
                              </a:cubicBezTo>
                              <a:cubicBezTo>
                                <a:pt x="903578" y="17134"/>
                                <a:pt x="908206" y="16195"/>
                                <a:pt x="908989" y="18937"/>
                              </a:cubicBezTo>
                              <a:cubicBezTo>
                                <a:pt x="910496" y="24211"/>
                                <a:pt x="907614" y="29847"/>
                                <a:pt x="906284" y="35169"/>
                              </a:cubicBezTo>
                              <a:cubicBezTo>
                                <a:pt x="901693" y="53532"/>
                                <a:pt x="905423" y="49884"/>
                                <a:pt x="892757" y="54107"/>
                              </a:cubicBezTo>
                              <a:cubicBezTo>
                                <a:pt x="899278" y="80185"/>
                                <a:pt x="889060" y="50961"/>
                                <a:pt x="906284" y="70338"/>
                              </a:cubicBezTo>
                              <a:cubicBezTo>
                                <a:pt x="911114" y="75772"/>
                                <a:pt x="913498" y="82963"/>
                                <a:pt x="917105" y="89276"/>
                              </a:cubicBezTo>
                              <a:cubicBezTo>
                                <a:pt x="918007" y="106410"/>
                                <a:pt x="918046" y="123611"/>
                                <a:pt x="919811" y="140677"/>
                              </a:cubicBezTo>
                              <a:cubicBezTo>
                                <a:pt x="920896" y="151162"/>
                                <a:pt x="925034" y="166982"/>
                                <a:pt x="927927" y="178552"/>
                              </a:cubicBezTo>
                              <a:cubicBezTo>
                                <a:pt x="928829" y="185766"/>
                                <a:pt x="929604" y="192997"/>
                                <a:pt x="930632" y="200194"/>
                              </a:cubicBezTo>
                              <a:cubicBezTo>
                                <a:pt x="931408" y="205624"/>
                                <a:pt x="933088" y="210946"/>
                                <a:pt x="933337" y="216426"/>
                              </a:cubicBezTo>
                              <a:cubicBezTo>
                                <a:pt x="934894" y="250670"/>
                                <a:pt x="935141" y="284961"/>
                                <a:pt x="936043" y="319228"/>
                              </a:cubicBezTo>
                              <a:cubicBezTo>
                                <a:pt x="935141" y="325541"/>
                                <a:pt x="934588" y="331913"/>
                                <a:pt x="933337" y="338166"/>
                              </a:cubicBezTo>
                              <a:cubicBezTo>
                                <a:pt x="932778" y="340962"/>
                                <a:pt x="931142" y="343476"/>
                                <a:pt x="930632" y="346282"/>
                              </a:cubicBezTo>
                              <a:cubicBezTo>
                                <a:pt x="924516" y="379923"/>
                                <a:pt x="931426" y="357430"/>
                                <a:pt x="925221" y="376040"/>
                              </a:cubicBezTo>
                              <a:cubicBezTo>
                                <a:pt x="917782" y="420680"/>
                                <a:pt x="926468" y="373762"/>
                                <a:pt x="919811" y="400388"/>
                              </a:cubicBezTo>
                              <a:cubicBezTo>
                                <a:pt x="917917" y="407962"/>
                                <a:pt x="915608" y="422897"/>
                                <a:pt x="914400" y="430147"/>
                              </a:cubicBezTo>
                              <a:cubicBezTo>
                                <a:pt x="915302" y="446379"/>
                                <a:pt x="915564" y="462659"/>
                                <a:pt x="917105" y="478843"/>
                              </a:cubicBezTo>
                              <a:cubicBezTo>
                                <a:pt x="917375" y="481682"/>
                                <a:pt x="918688" y="484338"/>
                                <a:pt x="919811" y="486959"/>
                              </a:cubicBezTo>
                              <a:cubicBezTo>
                                <a:pt x="922624" y="493523"/>
                                <a:pt x="933763" y="513677"/>
                                <a:pt x="936043" y="516717"/>
                              </a:cubicBezTo>
                              <a:cubicBezTo>
                                <a:pt x="939869" y="521818"/>
                                <a:pt x="945060" y="525735"/>
                                <a:pt x="949569" y="530244"/>
                              </a:cubicBezTo>
                              <a:cubicBezTo>
                                <a:pt x="948667" y="601484"/>
                                <a:pt x="948560" y="672739"/>
                                <a:pt x="946864" y="743965"/>
                              </a:cubicBezTo>
                              <a:cubicBezTo>
                                <a:pt x="946717" y="750153"/>
                                <a:pt x="942617" y="761912"/>
                                <a:pt x="941453" y="768312"/>
                              </a:cubicBezTo>
                              <a:cubicBezTo>
                                <a:pt x="940312" y="774586"/>
                                <a:pt x="939717" y="780947"/>
                                <a:pt x="938748" y="787250"/>
                              </a:cubicBezTo>
                              <a:cubicBezTo>
                                <a:pt x="937914" y="792672"/>
                                <a:pt x="936945" y="798071"/>
                                <a:pt x="936043" y="803482"/>
                              </a:cubicBezTo>
                              <a:cubicBezTo>
                                <a:pt x="934453" y="832092"/>
                                <a:pt x="936977" y="841849"/>
                                <a:pt x="930632" y="862999"/>
                              </a:cubicBezTo>
                              <a:cubicBezTo>
                                <a:pt x="928993" y="868462"/>
                                <a:pt x="928384" y="874485"/>
                                <a:pt x="925221" y="879231"/>
                              </a:cubicBezTo>
                              <a:cubicBezTo>
                                <a:pt x="923418" y="881936"/>
                                <a:pt x="922350" y="885316"/>
                                <a:pt x="919811" y="887347"/>
                              </a:cubicBezTo>
                              <a:cubicBezTo>
                                <a:pt x="917584" y="889128"/>
                                <a:pt x="914400" y="889150"/>
                                <a:pt x="911695" y="890052"/>
                              </a:cubicBezTo>
                              <a:cubicBezTo>
                                <a:pt x="886230" y="915517"/>
                                <a:pt x="927059" y="877108"/>
                                <a:pt x="887347" y="903579"/>
                              </a:cubicBezTo>
                              <a:cubicBezTo>
                                <a:pt x="871754" y="913973"/>
                                <a:pt x="886792" y="904976"/>
                                <a:pt x="871115" y="911695"/>
                              </a:cubicBezTo>
                              <a:cubicBezTo>
                                <a:pt x="862174" y="915527"/>
                                <a:pt x="854246" y="921667"/>
                                <a:pt x="844062" y="922516"/>
                              </a:cubicBezTo>
                              <a:lnTo>
                                <a:pt x="811598" y="925221"/>
                              </a:lnTo>
                              <a:cubicBezTo>
                                <a:pt x="808893" y="926123"/>
                                <a:pt x="806249" y="927235"/>
                                <a:pt x="803482" y="927927"/>
                              </a:cubicBezTo>
                              <a:cubicBezTo>
                                <a:pt x="799021" y="929042"/>
                                <a:pt x="794317" y="929178"/>
                                <a:pt x="789955" y="930632"/>
                              </a:cubicBezTo>
                              <a:cubicBezTo>
                                <a:pt x="786129" y="931907"/>
                                <a:pt x="782910" y="934627"/>
                                <a:pt x="779134" y="936043"/>
                              </a:cubicBezTo>
                              <a:cubicBezTo>
                                <a:pt x="775652" y="937349"/>
                                <a:pt x="771887" y="937727"/>
                                <a:pt x="768312" y="938748"/>
                              </a:cubicBezTo>
                              <a:cubicBezTo>
                                <a:pt x="765570" y="939531"/>
                                <a:pt x="762901" y="940551"/>
                                <a:pt x="760196" y="941453"/>
                              </a:cubicBezTo>
                              <a:cubicBezTo>
                                <a:pt x="724125" y="940551"/>
                                <a:pt x="688026" y="940424"/>
                                <a:pt x="651983" y="938748"/>
                              </a:cubicBezTo>
                              <a:cubicBezTo>
                                <a:pt x="649134" y="938616"/>
                                <a:pt x="646651" y="936662"/>
                                <a:pt x="643867" y="936043"/>
                              </a:cubicBezTo>
                              <a:cubicBezTo>
                                <a:pt x="638512" y="934853"/>
                                <a:pt x="633032" y="934318"/>
                                <a:pt x="627635" y="933337"/>
                              </a:cubicBezTo>
                              <a:cubicBezTo>
                                <a:pt x="599692" y="928256"/>
                                <a:pt x="628760" y="931964"/>
                                <a:pt x="584350" y="927927"/>
                              </a:cubicBezTo>
                              <a:cubicBezTo>
                                <a:pt x="579841" y="927025"/>
                                <a:pt x="575405" y="925619"/>
                                <a:pt x="570824" y="925221"/>
                              </a:cubicBezTo>
                              <a:cubicBezTo>
                                <a:pt x="539245" y="922475"/>
                                <a:pt x="531929" y="925643"/>
                                <a:pt x="508601" y="919811"/>
                              </a:cubicBezTo>
                              <a:cubicBezTo>
                                <a:pt x="497176" y="916955"/>
                                <a:pt x="496337" y="914340"/>
                                <a:pt x="484253" y="906284"/>
                              </a:cubicBezTo>
                              <a:cubicBezTo>
                                <a:pt x="465124" y="893531"/>
                                <a:pt x="488808" y="909537"/>
                                <a:pt x="465316" y="892757"/>
                              </a:cubicBezTo>
                              <a:cubicBezTo>
                                <a:pt x="462670" y="890867"/>
                                <a:pt x="459905" y="889150"/>
                                <a:pt x="457200" y="887347"/>
                              </a:cubicBezTo>
                              <a:cubicBezTo>
                                <a:pt x="454495" y="883740"/>
                                <a:pt x="452053" y="879918"/>
                                <a:pt x="449084" y="876525"/>
                              </a:cubicBezTo>
                              <a:cubicBezTo>
                                <a:pt x="445725" y="872686"/>
                                <a:pt x="441324" y="869785"/>
                                <a:pt x="438263" y="865704"/>
                              </a:cubicBezTo>
                              <a:cubicBezTo>
                                <a:pt x="435843" y="862478"/>
                                <a:pt x="435196" y="858165"/>
                                <a:pt x="432852" y="854883"/>
                              </a:cubicBezTo>
                              <a:cubicBezTo>
                                <a:pt x="430628" y="851770"/>
                                <a:pt x="426960" y="849880"/>
                                <a:pt x="424736" y="846767"/>
                              </a:cubicBezTo>
                              <a:cubicBezTo>
                                <a:pt x="422392" y="843485"/>
                                <a:pt x="421562" y="839302"/>
                                <a:pt x="419325" y="835946"/>
                              </a:cubicBezTo>
                              <a:cubicBezTo>
                                <a:pt x="416122" y="831142"/>
                                <a:pt x="412111" y="826928"/>
                                <a:pt x="408504" y="822419"/>
                              </a:cubicBezTo>
                              <a:cubicBezTo>
                                <a:pt x="407602" y="819714"/>
                                <a:pt x="406549" y="817054"/>
                                <a:pt x="405799" y="814303"/>
                              </a:cubicBezTo>
                              <a:cubicBezTo>
                                <a:pt x="403842" y="807129"/>
                                <a:pt x="400388" y="792660"/>
                                <a:pt x="400388" y="792660"/>
                              </a:cubicBezTo>
                              <a:cubicBezTo>
                                <a:pt x="399079" y="776956"/>
                                <a:pt x="397323" y="752266"/>
                                <a:pt x="394977" y="735849"/>
                              </a:cubicBezTo>
                              <a:cubicBezTo>
                                <a:pt x="394327" y="731297"/>
                                <a:pt x="393028" y="726858"/>
                                <a:pt x="392272" y="722322"/>
                              </a:cubicBezTo>
                              <a:cubicBezTo>
                                <a:pt x="391224" y="716032"/>
                                <a:pt x="390469" y="709697"/>
                                <a:pt x="389567" y="703385"/>
                              </a:cubicBezTo>
                              <a:cubicBezTo>
                                <a:pt x="390469" y="652885"/>
                                <a:pt x="390617" y="602367"/>
                                <a:pt x="392272" y="551886"/>
                              </a:cubicBezTo>
                              <a:cubicBezTo>
                                <a:pt x="392423" y="547291"/>
                                <a:pt x="394595" y="542942"/>
                                <a:pt x="394977" y="538360"/>
                              </a:cubicBezTo>
                              <a:cubicBezTo>
                                <a:pt x="396402" y="521262"/>
                                <a:pt x="395788" y="504011"/>
                                <a:pt x="397683" y="486959"/>
                              </a:cubicBezTo>
                              <a:cubicBezTo>
                                <a:pt x="399494" y="470657"/>
                                <a:pt x="403539" y="468056"/>
                                <a:pt x="405799" y="454495"/>
                              </a:cubicBezTo>
                              <a:cubicBezTo>
                                <a:pt x="408130" y="440509"/>
                                <a:pt x="409953" y="427784"/>
                                <a:pt x="413915" y="413915"/>
                              </a:cubicBezTo>
                              <a:cubicBezTo>
                                <a:pt x="415249" y="409246"/>
                                <a:pt x="417930" y="405039"/>
                                <a:pt x="419325" y="400388"/>
                              </a:cubicBezTo>
                              <a:cubicBezTo>
                                <a:pt x="438924" y="335060"/>
                                <a:pt x="410448" y="421617"/>
                                <a:pt x="424736" y="378746"/>
                              </a:cubicBezTo>
                              <a:cubicBezTo>
                                <a:pt x="425638" y="369728"/>
                                <a:pt x="426159" y="360664"/>
                                <a:pt x="427441" y="351692"/>
                              </a:cubicBezTo>
                              <a:cubicBezTo>
                                <a:pt x="427967" y="348011"/>
                                <a:pt x="430147" y="344589"/>
                                <a:pt x="430147" y="340871"/>
                              </a:cubicBezTo>
                              <a:cubicBezTo>
                                <a:pt x="430147" y="303887"/>
                                <a:pt x="431813" y="266677"/>
                                <a:pt x="427441" y="229953"/>
                              </a:cubicBezTo>
                              <a:cubicBezTo>
                                <a:pt x="427001" y="226261"/>
                                <a:pt x="420101" y="228553"/>
                                <a:pt x="416620" y="227247"/>
                              </a:cubicBezTo>
                              <a:cubicBezTo>
                                <a:pt x="412844" y="225831"/>
                                <a:pt x="409506" y="223426"/>
                                <a:pt x="405799" y="221837"/>
                              </a:cubicBezTo>
                              <a:cubicBezTo>
                                <a:pt x="400360" y="219506"/>
                                <a:pt x="392361" y="217801"/>
                                <a:pt x="386862" y="216426"/>
                              </a:cubicBezTo>
                              <a:cubicBezTo>
                                <a:pt x="376041" y="217328"/>
                                <a:pt x="365182" y="217862"/>
                                <a:pt x="354398" y="219131"/>
                              </a:cubicBezTo>
                              <a:cubicBezTo>
                                <a:pt x="349831" y="219668"/>
                                <a:pt x="345407" y="221081"/>
                                <a:pt x="340871" y="221837"/>
                              </a:cubicBezTo>
                              <a:cubicBezTo>
                                <a:pt x="334581" y="222885"/>
                                <a:pt x="328208" y="223402"/>
                                <a:pt x="321934" y="224542"/>
                              </a:cubicBezTo>
                              <a:cubicBezTo>
                                <a:pt x="318276" y="225207"/>
                                <a:pt x="314815" y="226910"/>
                                <a:pt x="311112" y="227247"/>
                              </a:cubicBezTo>
                              <a:cubicBezTo>
                                <a:pt x="294922" y="228719"/>
                                <a:pt x="278649" y="229051"/>
                                <a:pt x="262417" y="229953"/>
                              </a:cubicBezTo>
                              <a:cubicBezTo>
                                <a:pt x="253125" y="231811"/>
                                <a:pt x="246979" y="232817"/>
                                <a:pt x="238069" y="235363"/>
                              </a:cubicBezTo>
                              <a:cubicBezTo>
                                <a:pt x="235327" y="236146"/>
                                <a:pt x="232737" y="237450"/>
                                <a:pt x="229953" y="238069"/>
                              </a:cubicBezTo>
                              <a:cubicBezTo>
                                <a:pt x="224598" y="239259"/>
                                <a:pt x="219132" y="239872"/>
                                <a:pt x="213721" y="240774"/>
                              </a:cubicBezTo>
                              <a:cubicBezTo>
                                <a:pt x="196587" y="239872"/>
                                <a:pt x="179407" y="239622"/>
                                <a:pt x="162320" y="238069"/>
                              </a:cubicBezTo>
                              <a:cubicBezTo>
                                <a:pt x="159480" y="237811"/>
                                <a:pt x="156983" y="236004"/>
                                <a:pt x="154204" y="235363"/>
                              </a:cubicBezTo>
                              <a:cubicBezTo>
                                <a:pt x="145243" y="233295"/>
                                <a:pt x="136142" y="231880"/>
                                <a:pt x="127150" y="229953"/>
                              </a:cubicBezTo>
                              <a:cubicBezTo>
                                <a:pt x="91737" y="222365"/>
                                <a:pt x="136595" y="231637"/>
                                <a:pt x="108213" y="224542"/>
                              </a:cubicBezTo>
                              <a:cubicBezTo>
                                <a:pt x="103752" y="223427"/>
                                <a:pt x="99195" y="222739"/>
                                <a:pt x="94686" y="221837"/>
                              </a:cubicBezTo>
                              <a:cubicBezTo>
                                <a:pt x="75652" y="209147"/>
                                <a:pt x="99787" y="223750"/>
                                <a:pt x="73044" y="213721"/>
                              </a:cubicBezTo>
                              <a:cubicBezTo>
                                <a:pt x="70000" y="212579"/>
                                <a:pt x="67751" y="209923"/>
                                <a:pt x="64928" y="208310"/>
                              </a:cubicBezTo>
                              <a:cubicBezTo>
                                <a:pt x="61426" y="206309"/>
                                <a:pt x="57713" y="204703"/>
                                <a:pt x="54106" y="202899"/>
                              </a:cubicBezTo>
                              <a:cubicBezTo>
                                <a:pt x="51401" y="200194"/>
                                <a:pt x="49104" y="197007"/>
                                <a:pt x="45991" y="194783"/>
                              </a:cubicBezTo>
                              <a:cubicBezTo>
                                <a:pt x="32866" y="185409"/>
                                <a:pt x="38819" y="192550"/>
                                <a:pt x="27053" y="186667"/>
                              </a:cubicBezTo>
                              <a:cubicBezTo>
                                <a:pt x="24145" y="185213"/>
                                <a:pt x="21642" y="183060"/>
                                <a:pt x="18937" y="181257"/>
                              </a:cubicBezTo>
                              <a:cubicBezTo>
                                <a:pt x="5355" y="160882"/>
                                <a:pt x="21303" y="186777"/>
                                <a:pt x="10821" y="162320"/>
                              </a:cubicBezTo>
                              <a:cubicBezTo>
                                <a:pt x="9540" y="159332"/>
                                <a:pt x="6865" y="157112"/>
                                <a:pt x="5411" y="154204"/>
                              </a:cubicBezTo>
                              <a:cubicBezTo>
                                <a:pt x="3468" y="150318"/>
                                <a:pt x="868" y="138740"/>
                                <a:pt x="0" y="135266"/>
                              </a:cubicBezTo>
                              <a:cubicBezTo>
                                <a:pt x="902" y="118132"/>
                                <a:pt x="1152" y="100952"/>
                                <a:pt x="2705" y="83865"/>
                              </a:cubicBezTo>
                              <a:cubicBezTo>
                                <a:pt x="2963" y="81025"/>
                                <a:pt x="4719" y="78516"/>
                                <a:pt x="5411" y="75749"/>
                              </a:cubicBezTo>
                              <a:cubicBezTo>
                                <a:pt x="11209" y="52560"/>
                                <a:pt x="3063" y="66256"/>
                                <a:pt x="24348" y="37875"/>
                              </a:cubicBezTo>
                              <a:cubicBezTo>
                                <a:pt x="56969" y="-5620"/>
                                <a:pt x="27871" y="28176"/>
                                <a:pt x="48696" y="10821"/>
                              </a:cubicBezTo>
                              <a:cubicBezTo>
                                <a:pt x="62205" y="-437"/>
                                <a:pt x="50666" y="4754"/>
                                <a:pt x="64928" y="0"/>
                              </a:cubicBezTo>
                              <a:cubicBezTo>
                                <a:pt x="64026" y="2705"/>
                                <a:pt x="63497" y="5565"/>
                                <a:pt x="62222" y="8116"/>
                              </a:cubicBezTo>
                              <a:cubicBezTo>
                                <a:pt x="56312" y="19936"/>
                                <a:pt x="73495" y="1353"/>
                                <a:pt x="75749" y="0"/>
                              </a:cubicBez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236543" id="Freeform 12" o:spid="_x0000_s1026" style="position:absolute;margin-left:324.65pt;margin-top:26.2pt;width:74.75pt;height:74.15pt;z-index:251771904;visibility:visible;mso-wrap-style:square;mso-wrap-distance-left:9pt;mso-wrap-distance-top:0;mso-wrap-distance-right:9pt;mso-wrap-distance-bottom:0;mso-position-horizontal:absolute;mso-position-horizontal-relative:text;mso-position-vertical:absolute;mso-position-vertical-relative:text;v-text-anchor:middle" coordsize="949569,9414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" path="m75749,r,c161344,9509,64511,-469,273238,5411v10635,300,21954,3658,32464,5410c311992,11869,318305,12796,324639,13527v17115,1975,34264,3637,51401,5410c385055,19870,394154,20153,403093,21643r16232,2705l557297,21643v35238,-1155,16335,-1948,40580,-5411c605961,15077,614109,14429,622225,13527v6312,-1804,12500,-4124,18937,-5411c648291,6690,655535,5411,662805,5411v56819,,113623,1803,170435,2705c839552,9018,845924,9570,852177,10821v2796,559,5282,2391,8116,2706c873767,15024,887346,15330,900873,16232v2705,902,7333,-37,8116,2705c910496,24211,907614,29847,906284,35169v-4591,18363,-861,14715,-13527,18938c899278,80185,889060,50961,906284,70338v4830,5434,7214,12625,10821,18938c918007,106410,918046,123611,919811,140677v1085,10485,5223,26305,8116,37875c928829,185766,929604,192997,930632,200194v776,5430,2456,10752,2705,16232c934894,250670,935141,284961,936043,319228v-902,6313,-1455,12685,-2706,18938c932778,340962,931142,343476,930632,346282v-6116,33641,794,11148,-5411,29758c917782,420680,926468,373762,919811,400388v-1894,7574,-4203,22509,-5411,29759c915302,446379,915564,462659,917105,478843v270,2839,1583,5495,2706,8116c922624,493523,933763,513677,936043,516717v3826,5101,9017,9018,13526,13527c948667,601484,948560,672739,946864,743965v-147,6188,-4247,17947,-5411,24347c940312,774586,939717,780947,938748,787250v-834,5422,-1803,10821,-2705,16232c934453,832092,936977,841849,930632,862999v-1639,5463,-2248,11486,-5411,16232c923418,881936,922350,885316,919811,887347v-2227,1781,-5411,1803,-8116,2705c886230,915517,927059,877108,887347,903579v-15593,10394,-555,1397,-16232,8116c862174,915527,854246,921667,844062,922516r-32464,2705c808893,926123,806249,927235,803482,927927v-4461,1115,-9165,1251,-13527,2705c786129,931907,782910,934627,779134,936043v-3482,1306,-7247,1684,-10822,2705c765570,939531,762901,940551,760196,941453v-36071,-902,-72170,-1029,-108213,-2705c649134,938616,646651,936662,643867,936043v-5355,-1190,-10835,-1725,-16232,-2706c599692,928256,628760,931964,584350,927927v-4509,-902,-8945,-2308,-13526,-2706c539245,922475,531929,925643,508601,919811v-11425,-2856,-12264,-5471,-24348,-13527c465124,893531,488808,909537,465316,892757v-2646,-1890,-5411,-3607,-8116,-5410c454495,883740,452053,879918,449084,876525v-3359,-3839,-7760,-6740,-10821,-10821c435843,862478,435196,858165,432852,854883v-2224,-3113,-5892,-5003,-8116,-8116c422392,843485,421562,839302,419325,835946v-3203,-4804,-7214,-9018,-10821,-13527c407602,819714,406549,817054,405799,814303v-1957,-7174,-5411,-21643,-5411,-21643c399079,776956,397323,752266,394977,735849v-650,-4552,-1949,-8991,-2705,-13527c391224,716032,390469,709697,389567,703385v902,-50500,1050,-101018,2705,-151499c392423,547291,394595,542942,394977,538360v1425,-17098,811,-34349,2706,-51401c399494,470657,403539,468056,405799,454495v2331,-13986,4154,-26711,8116,-40580c415249,409246,417930,405039,419325,400388v19599,-65328,-8877,21229,5411,-21642c425638,369728,426159,360664,427441,351692v526,-3681,2706,-7103,2706,-10821c430147,303887,431813,266677,427441,229953v-440,-3692,-7340,-1400,-10821,-2706c412844,225831,409506,223426,405799,221837v-5439,-2331,-13438,-4036,-18937,-5411c376041,217328,365182,217862,354398,219131v-4567,537,-8991,1950,-13527,2706c334581,222885,328208,223402,321934,224542v-3658,665,-7119,2368,-10822,2705c294922,228719,278649,229051,262417,229953v-9292,1858,-15438,2864,-24348,5410c235327,236146,232737,237450,229953,238069v-5355,1190,-10821,1803,-16232,2705c196587,239872,179407,239622,162320,238069v-2840,-258,-5337,-2065,-8116,-2706c145243,233295,136142,231880,127150,229953v-35413,-7588,9445,1684,-18937,-5411c103752,223427,99195,222739,94686,221837v-19034,-12690,5101,1913,-21642,-8116c70000,212579,67751,209923,64928,208310v-3502,-2001,-7215,-3607,-10822,-5411c51401,200194,49104,197007,45991,194783v-13125,-9374,-7172,-2233,-18938,-8116c24145,185213,21642,183060,18937,181257v-13582,-20375,2366,5520,-8116,-18937c9540,159332,6865,157112,5411,154204,3468,150318,868,138740,,135266,902,118132,1152,100952,2705,83865v258,-2840,2014,-5349,2706,-8116c11209,52560,3063,66256,24348,37875,56969,-5620,27871,28176,48696,10821,62205,-437,50666,4754,64928,v-902,2705,-1431,5565,-2706,8116c56312,19936,73495,1353,75749,xe" fillcolor="white [3212]" strokecolor="white [3212]" strokeweight="1pt">
                <v:stroke joinstyle="miter"/>
                <v:path arrowok="t" o:connecttype="custom" o:connectlocs="75749,0;75749,0;273238,5411;305702,10821;324639,13527;376040,18937;403093,21643;419325,24348;557297,21643;597877,16232;622225,13527;641162,8116;662805,5411;833240,8116;852177,10821;860293,13527;900873,16232;908989,18937;906284,35169;892757,54107;906284,70338;917105,89276;919811,140677;927927,178552;930632,200194;933337,216426;936043,319228;933337,338166;930632,346282;925221,376040;919811,400388;914400,430147;917105,478843;919811,486959;936043,516717;949569,530244;946864,743965;941453,768312;938748,787250;936043,803482;930632,862999;925221,879231;919811,887347;911695,890052;887347,903579;871115,911695;844062,922516;811598,925221;803482,927927;789955,930632;779134,936043;768312,938748;760196,941453;651983,938748;643867,936043;627635,933337;584350,927927;570824,925221;508601,919811;484253,906284;465316,892757;457200,887347;449084,876525;438263,865704;432852,854883;424736,846767;419325,835946;408504,822419;405799,814303;400388,792660;394977,735849;392272,722322;389567,703385;392272,551886;394977,538360;397683,486959;405799,454495;413915,413915;419325,400388;424736,378746;427441,351692;430147,340871;427441,229953;416620,227247;405799,221837;386862,216426;354398,219131;340871,221837;321934,224542;311112,227247;262417,229953;238069,235363;229953,238069;213721,240774;162320,238069;154204,235363;127150,229953;108213,224542;94686,221837;73044,213721;64928,208310;54106,202899;45991,194783;27053,186667;18937,181257;10821,162320;5411,154204;0,135266;2705,83865;5411,75749;24348,37875;48696,10821;64928,0;62222,8116;75749,0" o:connectangles="0,0,0,0,0,0,0,0,0,0,0,0,0,0,0,0,0,0,0,0,0,0,0,0,0,0,0,0,0,0,0,0,0,0,0,0,0,0,0,0,0,0,0,0,0,0,0,0,0,0,0,0,0,0,0,0,0,0,0,0,0,0,0,0,0,0,0,0,0,0,0,0,0,0,0,0,0,0,0,0,0,0,0,0,0,0,0,0,0,0,0,0,0,0,0,0,0,0,0,0,0,0,0,0,0,0,0,0,0,0,0,0,0,0,0"/>
              </v:shape>
            </w:pict>
          </mc:Fallback>
        </mc:AlternateContent>
      </w:r>
      <w:r w:rsidRPr="008F2F99">
        <w:rPr>
          <w:rFonts w:ascii="Times New Roman" w:hAnsi="Times New Roman" w:cs="Times New Roman"/>
          <w:b/>
          <w:bCs/>
        </w:rPr>
        <w:t>Figure 6.22: Atemporal Directionality of Obsidian in Oklahoma</w:t>
      </w:r>
    </w:p>
    <w:p w14:paraId="6D9B2DBC" w14:textId="3C98B248" w:rsidR="00A669F2" w:rsidRPr="008F2F99" w:rsidRDefault="005171BC" w:rsidP="00D12DC1">
      <w:pPr>
        <w:spacing w:line="480" w:lineRule="auto"/>
        <w:jc w:val="center"/>
        <w:rPr>
          <w:rFonts w:ascii="Times New Roman" w:hAnsi="Times New Roman" w:cs="Times New Roman"/>
          <w:b/>
          <w:bCs/>
        </w:rPr>
      </w:pPr>
      <w:r w:rsidRPr="008F2F99">
        <w:rPr>
          <w:rFonts w:ascii="Times New Roman" w:hAnsi="Times New Roman" w:cs="Times New Roman"/>
          <w:b/>
          <w:bCs/>
          <w:noProof/>
        </w:rPr>
        <mc:AlternateContent>
          <mc:Choice Requires="wps">
            <w:drawing>
              <wp:anchor distT="0" distB="0" distL="114300" distR="114300" simplePos="0" relativeHeight="251772928" behindDoc="0" locked="0" layoutInCell="1" allowOverlap="1" wp14:anchorId="3DE1B9F3" wp14:editId="5C029E20">
                <wp:simplePos x="0" y="0"/>
                <wp:positionH relativeFrom="column">
                  <wp:posOffset>571500</wp:posOffset>
                </wp:positionH>
                <wp:positionV relativeFrom="paragraph">
                  <wp:posOffset>4161790</wp:posOffset>
                </wp:positionV>
                <wp:extent cx="1422400" cy="279400"/>
                <wp:effectExtent l="0" t="0" r="12700" b="12700"/>
                <wp:wrapNone/>
                <wp:docPr id="2020510680" name="Rectangle 13"/>
                <wp:cNvGraphicFramePr/>
                <a:graphic xmlns:a="http://schemas.openxmlformats.org/drawingml/2006/main">
                  <a:graphicData uri="http://schemas.microsoft.com/office/word/2010/wordprocessingShape">
                    <wps:wsp>
                      <wps:cNvSpPr/>
                      <wps:spPr>
                        <a:xfrm>
                          <a:off x="0" y="0"/>
                          <a:ext cx="1422400" cy="279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0E180" id="Rectangle 13" o:spid="_x0000_s1026" style="position:absolute;margin-left:45pt;margin-top:327.7pt;width:112pt;height:22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" fillcolor="white [3212]" strokecolor="white [3212]" strokeweight="1pt"/>
            </w:pict>
          </mc:Fallback>
        </mc:AlternateContent>
      </w:r>
      <w:r w:rsidRPr="008F2F99">
        <w:rPr>
          <w:rFonts w:ascii="Times New Roman" w:hAnsi="Times New Roman" w:cs="Times New Roman"/>
          <w:b/>
          <w:bCs/>
          <w:noProof/>
        </w:rPr>
        <w:drawing>
          <wp:inline distT="0" distB="0" distL="0" distR="0" wp14:anchorId="382079C3" wp14:editId="6B7927C9">
            <wp:extent cx="4572000" cy="4572000"/>
            <wp:effectExtent l="0" t="0" r="0" b="0"/>
            <wp:docPr id="457487433" name="Picture 1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87433" name="Picture 11" descr="A screen shot of a graph&#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14C28343" w14:textId="2E7AAEE4" w:rsidR="006E404E" w:rsidRPr="008F2F99" w:rsidRDefault="006E404E" w:rsidP="00D12DC1">
      <w:pPr>
        <w:spacing w:line="480" w:lineRule="auto"/>
        <w:rPr>
          <w:rFonts w:ascii="Times New Roman" w:hAnsi="Times New Roman" w:cs="Times New Roman"/>
        </w:rPr>
      </w:pPr>
      <w:r w:rsidRPr="008F2F99">
        <w:rPr>
          <w:rFonts w:ascii="Times New Roman" w:hAnsi="Times New Roman" w:cs="Times New Roman"/>
        </w:rPr>
        <w:br w:type="page"/>
      </w:r>
    </w:p>
    <w:p w14:paraId="07702423" w14:textId="68386B72" w:rsidR="006E404E" w:rsidRPr="008F2F99" w:rsidRDefault="006E404E" w:rsidP="006E404E">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Figure 6.23: Obsidian Sources Appearing in Oklahoma and Their Absolute Frequency (Amount) Per Source</w:t>
      </w:r>
    </w:p>
    <w:p w14:paraId="33941C3F" w14:textId="3A16DE9E" w:rsidR="006E404E" w:rsidRPr="008F2F99" w:rsidRDefault="006E404E" w:rsidP="006E404E">
      <w:pPr>
        <w:spacing w:line="480" w:lineRule="auto"/>
        <w:jc w:val="center"/>
        <w:rPr>
          <w:rFonts w:ascii="Times New Roman" w:hAnsi="Times New Roman" w:cs="Times New Roman"/>
        </w:rPr>
      </w:pPr>
      <w:r w:rsidRPr="008F2F99">
        <w:rPr>
          <w:rFonts w:ascii="Times New Roman" w:hAnsi="Times New Roman" w:cs="Times New Roman"/>
          <w:noProof/>
        </w:rPr>
        <w:drawing>
          <wp:inline distT="0" distB="0" distL="0" distR="0" wp14:anchorId="62217C29" wp14:editId="146D28DF">
            <wp:extent cx="5285232" cy="7315200"/>
            <wp:effectExtent l="12700" t="12700" r="10795" b="12700"/>
            <wp:docPr id="5634011" name="Picture 15" descr="A map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011" name="Picture 15" descr="A map of the state of texas&#10;&#10;Description automatically generated"/>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285232" cy="7315200"/>
                    </a:xfrm>
                    <a:prstGeom prst="rect">
                      <a:avLst/>
                    </a:prstGeom>
                    <a:ln w="3175">
                      <a:solidFill>
                        <a:schemeClr val="tx1"/>
                      </a:solidFill>
                    </a:ln>
                  </pic:spPr>
                </pic:pic>
              </a:graphicData>
            </a:graphic>
          </wp:inline>
        </w:drawing>
      </w:r>
      <w:r w:rsidRPr="008F2F99">
        <w:rPr>
          <w:rFonts w:ascii="Times New Roman" w:hAnsi="Times New Roman" w:cs="Times New Roman"/>
        </w:rPr>
        <w:br w:type="page"/>
      </w:r>
    </w:p>
    <w:p w14:paraId="14DBCFF3" w14:textId="212E64FF" w:rsidR="000263B6" w:rsidRPr="008F2F99" w:rsidRDefault="00CA473B" w:rsidP="00D12DC1">
      <w:pPr>
        <w:spacing w:line="480" w:lineRule="auto"/>
        <w:rPr>
          <w:rFonts w:ascii="Times New Roman" w:hAnsi="Times New Roman" w:cs="Times New Roman"/>
        </w:rPr>
        <w:sectPr w:rsidR="000263B6" w:rsidRPr="008F2F99" w:rsidSect="00BD7627">
          <w:headerReference w:type="default" r:id="rId124"/>
          <w:pgSz w:w="12240" w:h="15840"/>
          <w:pgMar w:top="1440" w:right="1440" w:bottom="1440" w:left="1440" w:header="720" w:footer="720" w:gutter="0"/>
          <w:cols w:space="720"/>
          <w:docGrid w:linePitch="360"/>
        </w:sectPr>
      </w:pPr>
      <w:r w:rsidRPr="008F2F99">
        <w:rPr>
          <w:rFonts w:ascii="Times New Roman" w:hAnsi="Times New Roman" w:cs="Times New Roman"/>
        </w:rPr>
        <w:lastRenderedPageBreak/>
        <w:tab/>
        <w:t xml:space="preserve">It is important to consider different kinds of obsidian found in Oklahoma and what artifact types are typically made from whichever specific kind of obsidian. </w:t>
      </w:r>
      <w:r w:rsidR="00DB5D6C" w:rsidRPr="008F2F99">
        <w:rPr>
          <w:rFonts w:ascii="Times New Roman" w:hAnsi="Times New Roman" w:cs="Times New Roman"/>
        </w:rPr>
        <w:t xml:space="preserve">These data can inform us on the choices people in the past in Oklahoma made about their preferred type of obsidian, and which obsidian sources are more useful for particular artifact types. </w:t>
      </w:r>
      <w:r w:rsidRPr="008F2F99">
        <w:rPr>
          <w:rFonts w:ascii="Times New Roman" w:hAnsi="Times New Roman" w:cs="Times New Roman"/>
        </w:rPr>
        <w:t xml:space="preserve">Table </w:t>
      </w:r>
      <w:r w:rsidR="000263B6" w:rsidRPr="008F2F99">
        <w:rPr>
          <w:rFonts w:ascii="Times New Roman" w:hAnsi="Times New Roman" w:cs="Times New Roman"/>
        </w:rPr>
        <w:t>6.1 displays how many and which artifact types per source have been studied in Oklahoma, for both this research project and previous studies.</w:t>
      </w:r>
      <w:r w:rsidR="00C64990" w:rsidRPr="008F2F99">
        <w:rPr>
          <w:rFonts w:ascii="Times New Roman" w:hAnsi="Times New Roman" w:cs="Times New Roman"/>
        </w:rPr>
        <w:t xml:space="preserve"> Overall, </w:t>
      </w:r>
      <w:r w:rsidR="00E166F8" w:rsidRPr="008F2F99">
        <w:rPr>
          <w:rFonts w:ascii="Times New Roman" w:hAnsi="Times New Roman" w:cs="Times New Roman"/>
        </w:rPr>
        <w:t xml:space="preserve">Valles Rhyolite obsidian was worked in to the most amount of PPKs, with about twice the amount of debitage than PPKs. In contrast, there are a multitude of flakes (n = 79) sourcing to the Cerro Toledo Rhyolite formation and 16 PPKs (Table 6.1). Obsidian Cliff obsidian was also primarily utilized by people in the past for PPKs or bifaces, likely because of its large nodule size and high quality (Table </w:t>
      </w:r>
      <w:r w:rsidR="000564B3" w:rsidRPr="008F2F99">
        <w:rPr>
          <w:rFonts w:ascii="Times New Roman" w:hAnsi="Times New Roman" w:cs="Times New Roman"/>
        </w:rPr>
        <w:t>2.1</w:t>
      </w:r>
      <w:r w:rsidR="00E166F8" w:rsidRPr="008F2F99">
        <w:rPr>
          <w:rFonts w:ascii="Times New Roman" w:hAnsi="Times New Roman" w:cs="Times New Roman"/>
        </w:rPr>
        <w:t xml:space="preserve">). Malad obsidian is easily accessible and of high quality for tool production, yet the majority of Malad obsidian artifacts from Oklahoma are debitage (n = 44) with seven PPKs represented in Oklahoma (Table 6.1). Most of the outliers, being obsidian sources that rarely make it to Oklahoma, consist of debitage with the exception of Timber Buttes, Idaho, Buck Mountain, California, El Rechuelos Rhyolite, New Mexico, and Cochetopa Dome, Colorado. The </w:t>
      </w:r>
      <w:r w:rsidR="007A6CE6" w:rsidRPr="008F2F99">
        <w:rPr>
          <w:rFonts w:ascii="Times New Roman" w:hAnsi="Times New Roman" w:cs="Times New Roman"/>
        </w:rPr>
        <w:t>sole</w:t>
      </w:r>
      <w:r w:rsidR="00E166F8" w:rsidRPr="008F2F99">
        <w:rPr>
          <w:rFonts w:ascii="Times New Roman" w:hAnsi="Times New Roman" w:cs="Times New Roman"/>
        </w:rPr>
        <w:t xml:space="preserve"> core I included in the 102 EDXRF samples sourced to the Timber Buttes obsidian formation. The two artifacts sourcing to Buck Mountain, California are one PPK mid-section and one biface, suggesting that Buck Mountain obsidian was chosen for formal tool production (Table 6.1). The Blankenship Clovis sourced to Cochetopa Dome, Colorado and is the sole Cochetopa Dome obsidian artifact found in Oklahoma so far. El Rechuelos Rhyolite obsidian is an enigma as most of the artifacts (n = 6) sourcing to El Rechuelos Rhyolite are PPKs, two of which are larger Archaic PPKs, and the other two are smaller Woodland Period PPKs. </w:t>
      </w:r>
    </w:p>
    <w:p w14:paraId="04869119" w14:textId="07C95585" w:rsidR="000263B6" w:rsidRPr="008F2F99" w:rsidRDefault="000263B6" w:rsidP="000263B6">
      <w:pPr>
        <w:spacing w:line="480" w:lineRule="auto"/>
        <w:jc w:val="center"/>
        <w:rPr>
          <w:rFonts w:ascii="Times New Roman" w:hAnsi="Times New Roman" w:cs="Times New Roman"/>
          <w:b/>
          <w:bCs/>
        </w:rPr>
      </w:pPr>
      <w:r w:rsidRPr="008F2F99">
        <w:rPr>
          <w:rFonts w:ascii="Times New Roman" w:hAnsi="Times New Roman" w:cs="Times New Roman"/>
          <w:b/>
          <w:bCs/>
        </w:rPr>
        <w:lastRenderedPageBreak/>
        <w:t>Table 6.1: Artifact Types in Oklahoma by Obsidian Source</w:t>
      </w:r>
    </w:p>
    <w:tbl>
      <w:tblPr>
        <w:tblStyle w:val="TableGrid"/>
        <w:tblW w:w="0" w:type="auto"/>
        <w:jc w:val="center"/>
        <w:tblLayout w:type="fixed"/>
        <w:tblLook w:val="04A0" w:firstRow="1" w:lastRow="0" w:firstColumn="1" w:lastColumn="0" w:noHBand="0" w:noVBand="1"/>
      </w:tblPr>
      <w:tblGrid>
        <w:gridCol w:w="3145"/>
        <w:gridCol w:w="1800"/>
        <w:gridCol w:w="1170"/>
        <w:gridCol w:w="1080"/>
        <w:gridCol w:w="1170"/>
        <w:gridCol w:w="990"/>
        <w:gridCol w:w="900"/>
        <w:gridCol w:w="810"/>
      </w:tblGrid>
      <w:tr w:rsidR="000263B6" w:rsidRPr="008F2F99" w14:paraId="41DEC8F1" w14:textId="77777777" w:rsidTr="00650826">
        <w:trPr>
          <w:jc w:val="center"/>
        </w:trPr>
        <w:tc>
          <w:tcPr>
            <w:tcW w:w="3145" w:type="dxa"/>
            <w:shd w:val="clear" w:color="auto" w:fill="D9D9D9" w:themeFill="background1" w:themeFillShade="D9"/>
          </w:tcPr>
          <w:p w14:paraId="583CC289"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Obsidian Source</w:t>
            </w:r>
          </w:p>
        </w:tc>
        <w:tc>
          <w:tcPr>
            <w:tcW w:w="1800" w:type="dxa"/>
            <w:shd w:val="clear" w:color="auto" w:fill="D9D9D9" w:themeFill="background1" w:themeFillShade="D9"/>
          </w:tcPr>
          <w:p w14:paraId="2DFFE19B"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Projectile Point</w:t>
            </w:r>
          </w:p>
        </w:tc>
        <w:tc>
          <w:tcPr>
            <w:tcW w:w="1170" w:type="dxa"/>
            <w:shd w:val="clear" w:color="auto" w:fill="D9D9D9" w:themeFill="background1" w:themeFillShade="D9"/>
          </w:tcPr>
          <w:p w14:paraId="4C7EB6FF"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Debitage</w:t>
            </w:r>
          </w:p>
        </w:tc>
        <w:tc>
          <w:tcPr>
            <w:tcW w:w="1080" w:type="dxa"/>
            <w:shd w:val="clear" w:color="auto" w:fill="D9D9D9" w:themeFill="background1" w:themeFillShade="D9"/>
          </w:tcPr>
          <w:p w14:paraId="343F3D9D"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Biface</w:t>
            </w:r>
          </w:p>
        </w:tc>
        <w:tc>
          <w:tcPr>
            <w:tcW w:w="1170" w:type="dxa"/>
            <w:shd w:val="clear" w:color="auto" w:fill="D9D9D9" w:themeFill="background1" w:themeFillShade="D9"/>
          </w:tcPr>
          <w:p w14:paraId="792B75DD"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Eccentric</w:t>
            </w:r>
          </w:p>
        </w:tc>
        <w:tc>
          <w:tcPr>
            <w:tcW w:w="990" w:type="dxa"/>
            <w:shd w:val="clear" w:color="auto" w:fill="D9D9D9" w:themeFill="background1" w:themeFillShade="D9"/>
          </w:tcPr>
          <w:p w14:paraId="1355AA94"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Scraper</w:t>
            </w:r>
          </w:p>
        </w:tc>
        <w:tc>
          <w:tcPr>
            <w:tcW w:w="900" w:type="dxa"/>
            <w:shd w:val="clear" w:color="auto" w:fill="D9D9D9" w:themeFill="background1" w:themeFillShade="D9"/>
          </w:tcPr>
          <w:p w14:paraId="587DBD04"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Blade</w:t>
            </w:r>
          </w:p>
        </w:tc>
        <w:tc>
          <w:tcPr>
            <w:tcW w:w="810" w:type="dxa"/>
            <w:shd w:val="clear" w:color="auto" w:fill="D9D9D9" w:themeFill="background1" w:themeFillShade="D9"/>
          </w:tcPr>
          <w:p w14:paraId="6AC926B4" w14:textId="77777777" w:rsidR="000263B6" w:rsidRPr="008F2F99" w:rsidRDefault="000263B6" w:rsidP="00650826">
            <w:pPr>
              <w:jc w:val="center"/>
              <w:rPr>
                <w:rFonts w:ascii="Times New Roman" w:hAnsi="Times New Roman" w:cs="Times New Roman"/>
                <w:b/>
                <w:bCs/>
              </w:rPr>
            </w:pPr>
            <w:r w:rsidRPr="008F2F99">
              <w:rPr>
                <w:rFonts w:ascii="Times New Roman" w:hAnsi="Times New Roman" w:cs="Times New Roman"/>
                <w:b/>
                <w:bCs/>
              </w:rPr>
              <w:t>Core</w:t>
            </w:r>
          </w:p>
        </w:tc>
      </w:tr>
      <w:tr w:rsidR="000263B6" w:rsidRPr="008F2F99" w14:paraId="2573FB6C" w14:textId="77777777" w:rsidTr="00650826">
        <w:trPr>
          <w:jc w:val="center"/>
        </w:trPr>
        <w:tc>
          <w:tcPr>
            <w:tcW w:w="3145" w:type="dxa"/>
            <w:shd w:val="clear" w:color="auto" w:fill="D9D9D9" w:themeFill="background1" w:themeFillShade="D9"/>
          </w:tcPr>
          <w:p w14:paraId="1ACFA1A4"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Bear Gulch, ID</w:t>
            </w:r>
          </w:p>
        </w:tc>
        <w:tc>
          <w:tcPr>
            <w:tcW w:w="1800" w:type="dxa"/>
          </w:tcPr>
          <w:p w14:paraId="2A78CD1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7761EF1B"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080" w:type="dxa"/>
          </w:tcPr>
          <w:p w14:paraId="031EDEA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524FE88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990" w:type="dxa"/>
          </w:tcPr>
          <w:p w14:paraId="5E998B85"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438A486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2B09790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75D33AAC" w14:textId="77777777" w:rsidTr="00650826">
        <w:trPr>
          <w:jc w:val="center"/>
        </w:trPr>
        <w:tc>
          <w:tcPr>
            <w:tcW w:w="3145" w:type="dxa"/>
            <w:shd w:val="clear" w:color="auto" w:fill="D9D9D9" w:themeFill="background1" w:themeFillShade="D9"/>
          </w:tcPr>
          <w:p w14:paraId="6D8132D3"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Black Rock Desert, UT</w:t>
            </w:r>
          </w:p>
        </w:tc>
        <w:tc>
          <w:tcPr>
            <w:tcW w:w="1800" w:type="dxa"/>
          </w:tcPr>
          <w:p w14:paraId="1087CBA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449BA67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2</w:t>
            </w:r>
          </w:p>
        </w:tc>
        <w:tc>
          <w:tcPr>
            <w:tcW w:w="1080" w:type="dxa"/>
          </w:tcPr>
          <w:p w14:paraId="224D3DC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0847D76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471E8725"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7933674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440E5B5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4712404B" w14:textId="77777777" w:rsidTr="00650826">
        <w:trPr>
          <w:jc w:val="center"/>
        </w:trPr>
        <w:tc>
          <w:tcPr>
            <w:tcW w:w="3145" w:type="dxa"/>
            <w:shd w:val="clear" w:color="auto" w:fill="D9D9D9" w:themeFill="background1" w:themeFillShade="D9"/>
          </w:tcPr>
          <w:p w14:paraId="437ED46A"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Buck Mountain, CA</w:t>
            </w:r>
          </w:p>
        </w:tc>
        <w:tc>
          <w:tcPr>
            <w:tcW w:w="1800" w:type="dxa"/>
          </w:tcPr>
          <w:p w14:paraId="73A7D12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170" w:type="dxa"/>
          </w:tcPr>
          <w:p w14:paraId="080ECB0A"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080" w:type="dxa"/>
          </w:tcPr>
          <w:p w14:paraId="3A8FEF6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170" w:type="dxa"/>
          </w:tcPr>
          <w:p w14:paraId="3EE0728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43956CCB"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567B8ED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5D23F24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08A31965" w14:textId="77777777" w:rsidTr="00650826">
        <w:trPr>
          <w:jc w:val="center"/>
        </w:trPr>
        <w:tc>
          <w:tcPr>
            <w:tcW w:w="3145" w:type="dxa"/>
            <w:shd w:val="clear" w:color="auto" w:fill="D9D9D9" w:themeFill="background1" w:themeFillShade="D9"/>
          </w:tcPr>
          <w:p w14:paraId="2239676C"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Cerro Toledo Rhyolite, NM</w:t>
            </w:r>
          </w:p>
        </w:tc>
        <w:tc>
          <w:tcPr>
            <w:tcW w:w="1800" w:type="dxa"/>
          </w:tcPr>
          <w:p w14:paraId="0F415C7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16</w:t>
            </w:r>
          </w:p>
        </w:tc>
        <w:tc>
          <w:tcPr>
            <w:tcW w:w="1170" w:type="dxa"/>
          </w:tcPr>
          <w:p w14:paraId="5985575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79</w:t>
            </w:r>
          </w:p>
        </w:tc>
        <w:tc>
          <w:tcPr>
            <w:tcW w:w="1080" w:type="dxa"/>
          </w:tcPr>
          <w:p w14:paraId="6B736B3B"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2</w:t>
            </w:r>
          </w:p>
        </w:tc>
        <w:tc>
          <w:tcPr>
            <w:tcW w:w="1170" w:type="dxa"/>
          </w:tcPr>
          <w:p w14:paraId="45E5A81A"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166EB60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304AEAF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4523C75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72895B06" w14:textId="77777777" w:rsidTr="00650826">
        <w:trPr>
          <w:jc w:val="center"/>
        </w:trPr>
        <w:tc>
          <w:tcPr>
            <w:tcW w:w="3145" w:type="dxa"/>
            <w:shd w:val="clear" w:color="auto" w:fill="D9D9D9" w:themeFill="background1" w:themeFillShade="D9"/>
          </w:tcPr>
          <w:p w14:paraId="7411E16C"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Cochetopa Dome, CO</w:t>
            </w:r>
          </w:p>
        </w:tc>
        <w:tc>
          <w:tcPr>
            <w:tcW w:w="1800" w:type="dxa"/>
          </w:tcPr>
          <w:p w14:paraId="6D01F31A"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170" w:type="dxa"/>
          </w:tcPr>
          <w:p w14:paraId="7ED82AD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080" w:type="dxa"/>
          </w:tcPr>
          <w:p w14:paraId="45F0B12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3DC91BC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673B8FB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73061575"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4B72148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12E12A30" w14:textId="77777777" w:rsidTr="00650826">
        <w:trPr>
          <w:jc w:val="center"/>
        </w:trPr>
        <w:tc>
          <w:tcPr>
            <w:tcW w:w="3145" w:type="dxa"/>
            <w:shd w:val="clear" w:color="auto" w:fill="D9D9D9" w:themeFill="background1" w:themeFillShade="D9"/>
          </w:tcPr>
          <w:p w14:paraId="1A75DDEF"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Cow Canyon, AZ</w:t>
            </w:r>
          </w:p>
        </w:tc>
        <w:tc>
          <w:tcPr>
            <w:tcW w:w="1800" w:type="dxa"/>
          </w:tcPr>
          <w:p w14:paraId="36CFCAE7"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5CA7D8C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080" w:type="dxa"/>
          </w:tcPr>
          <w:p w14:paraId="2E345AD5"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298D5F9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2F99F9C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410F344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7F559FD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00FFAF62" w14:textId="77777777" w:rsidTr="00650826">
        <w:trPr>
          <w:jc w:val="center"/>
        </w:trPr>
        <w:tc>
          <w:tcPr>
            <w:tcW w:w="3145" w:type="dxa"/>
            <w:shd w:val="clear" w:color="auto" w:fill="D9D9D9" w:themeFill="background1" w:themeFillShade="D9"/>
          </w:tcPr>
          <w:p w14:paraId="631C2051"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El Rechuelos Rhyolite, NM</w:t>
            </w:r>
          </w:p>
        </w:tc>
        <w:tc>
          <w:tcPr>
            <w:tcW w:w="1800" w:type="dxa"/>
          </w:tcPr>
          <w:p w14:paraId="4910BC0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4</w:t>
            </w:r>
          </w:p>
        </w:tc>
        <w:tc>
          <w:tcPr>
            <w:tcW w:w="1170" w:type="dxa"/>
          </w:tcPr>
          <w:p w14:paraId="220B763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2</w:t>
            </w:r>
          </w:p>
        </w:tc>
        <w:tc>
          <w:tcPr>
            <w:tcW w:w="1080" w:type="dxa"/>
          </w:tcPr>
          <w:p w14:paraId="2CC33C5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58EE314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44E4D3D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19A0E78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4CDE235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6B71E365" w14:textId="77777777" w:rsidTr="00650826">
        <w:trPr>
          <w:jc w:val="center"/>
        </w:trPr>
        <w:tc>
          <w:tcPr>
            <w:tcW w:w="3145" w:type="dxa"/>
            <w:shd w:val="clear" w:color="auto" w:fill="D9D9D9" w:themeFill="background1" w:themeFillShade="D9"/>
          </w:tcPr>
          <w:p w14:paraId="6BF7FB18"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Glass Mountain, CA</w:t>
            </w:r>
          </w:p>
        </w:tc>
        <w:tc>
          <w:tcPr>
            <w:tcW w:w="1800" w:type="dxa"/>
          </w:tcPr>
          <w:p w14:paraId="2368C647"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058B48D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080" w:type="dxa"/>
          </w:tcPr>
          <w:p w14:paraId="4B77338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3700BBCD"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323187A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312F00B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733C4D6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47093FC1" w14:textId="77777777" w:rsidTr="00650826">
        <w:trPr>
          <w:jc w:val="center"/>
        </w:trPr>
        <w:tc>
          <w:tcPr>
            <w:tcW w:w="3145" w:type="dxa"/>
            <w:shd w:val="clear" w:color="auto" w:fill="D9D9D9" w:themeFill="background1" w:themeFillShade="D9"/>
          </w:tcPr>
          <w:p w14:paraId="0B2D9374"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Jemez Mountains, NM</w:t>
            </w:r>
          </w:p>
        </w:tc>
        <w:tc>
          <w:tcPr>
            <w:tcW w:w="1800" w:type="dxa"/>
          </w:tcPr>
          <w:p w14:paraId="6E7E830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0676BFF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29</w:t>
            </w:r>
          </w:p>
        </w:tc>
        <w:tc>
          <w:tcPr>
            <w:tcW w:w="1080" w:type="dxa"/>
          </w:tcPr>
          <w:p w14:paraId="14AE9D87"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09DE0C2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2683F76D"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2FB7D53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3A7C20F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05BF60C1" w14:textId="77777777" w:rsidTr="00650826">
        <w:trPr>
          <w:jc w:val="center"/>
        </w:trPr>
        <w:tc>
          <w:tcPr>
            <w:tcW w:w="3145" w:type="dxa"/>
            <w:shd w:val="clear" w:color="auto" w:fill="D9D9D9" w:themeFill="background1" w:themeFillShade="D9"/>
          </w:tcPr>
          <w:p w14:paraId="48DFA668"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Malad, ID</w:t>
            </w:r>
          </w:p>
        </w:tc>
        <w:tc>
          <w:tcPr>
            <w:tcW w:w="1800" w:type="dxa"/>
          </w:tcPr>
          <w:p w14:paraId="46FFAEB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7</w:t>
            </w:r>
          </w:p>
        </w:tc>
        <w:tc>
          <w:tcPr>
            <w:tcW w:w="1170" w:type="dxa"/>
          </w:tcPr>
          <w:p w14:paraId="59DE482B"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44</w:t>
            </w:r>
          </w:p>
        </w:tc>
        <w:tc>
          <w:tcPr>
            <w:tcW w:w="1080" w:type="dxa"/>
          </w:tcPr>
          <w:p w14:paraId="3F83817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170" w:type="dxa"/>
          </w:tcPr>
          <w:p w14:paraId="330ACF5B"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990" w:type="dxa"/>
          </w:tcPr>
          <w:p w14:paraId="40C1AC1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60F342D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6F575E0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6DDB845F" w14:textId="77777777" w:rsidTr="00650826">
        <w:trPr>
          <w:jc w:val="center"/>
        </w:trPr>
        <w:tc>
          <w:tcPr>
            <w:tcW w:w="3145" w:type="dxa"/>
            <w:shd w:val="clear" w:color="auto" w:fill="D9D9D9" w:themeFill="background1" w:themeFillShade="D9"/>
          </w:tcPr>
          <w:p w14:paraId="19EF8BBB"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Obsidian Cliff, WY</w:t>
            </w:r>
          </w:p>
        </w:tc>
        <w:tc>
          <w:tcPr>
            <w:tcW w:w="1800" w:type="dxa"/>
          </w:tcPr>
          <w:p w14:paraId="15D0409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5</w:t>
            </w:r>
          </w:p>
        </w:tc>
        <w:tc>
          <w:tcPr>
            <w:tcW w:w="1170" w:type="dxa"/>
          </w:tcPr>
          <w:p w14:paraId="714A37B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13</w:t>
            </w:r>
          </w:p>
        </w:tc>
        <w:tc>
          <w:tcPr>
            <w:tcW w:w="1080" w:type="dxa"/>
          </w:tcPr>
          <w:p w14:paraId="4748726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4</w:t>
            </w:r>
          </w:p>
        </w:tc>
        <w:tc>
          <w:tcPr>
            <w:tcW w:w="1170" w:type="dxa"/>
          </w:tcPr>
          <w:p w14:paraId="415983E7"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22260E6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29029AC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810" w:type="dxa"/>
          </w:tcPr>
          <w:p w14:paraId="63F94BBD"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6FC259DB" w14:textId="77777777" w:rsidTr="00650826">
        <w:trPr>
          <w:jc w:val="center"/>
        </w:trPr>
        <w:tc>
          <w:tcPr>
            <w:tcW w:w="3145" w:type="dxa"/>
            <w:shd w:val="clear" w:color="auto" w:fill="D9D9D9" w:themeFill="background1" w:themeFillShade="D9"/>
          </w:tcPr>
          <w:p w14:paraId="1972343D"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Owyhee, ID</w:t>
            </w:r>
          </w:p>
        </w:tc>
        <w:tc>
          <w:tcPr>
            <w:tcW w:w="1800" w:type="dxa"/>
          </w:tcPr>
          <w:p w14:paraId="4D4AC83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48F0182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080" w:type="dxa"/>
          </w:tcPr>
          <w:p w14:paraId="3DDBB47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30A7DFDA"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334369C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3C3D473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15E0E51D"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592F1718" w14:textId="77777777" w:rsidTr="00650826">
        <w:trPr>
          <w:jc w:val="center"/>
        </w:trPr>
        <w:tc>
          <w:tcPr>
            <w:tcW w:w="3145" w:type="dxa"/>
            <w:shd w:val="clear" w:color="auto" w:fill="D9D9D9" w:themeFill="background1" w:themeFillShade="D9"/>
          </w:tcPr>
          <w:p w14:paraId="0DFE1BFA"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Pachuca, Mexico</w:t>
            </w:r>
          </w:p>
        </w:tc>
        <w:tc>
          <w:tcPr>
            <w:tcW w:w="1800" w:type="dxa"/>
          </w:tcPr>
          <w:p w14:paraId="6883EB35"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27E3429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080" w:type="dxa"/>
          </w:tcPr>
          <w:p w14:paraId="547EA21A"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191D93F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1EC2406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900" w:type="dxa"/>
          </w:tcPr>
          <w:p w14:paraId="1D2C6DF5"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4C8303A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5D45ABC1" w14:textId="77777777" w:rsidTr="00650826">
        <w:trPr>
          <w:jc w:val="center"/>
        </w:trPr>
        <w:tc>
          <w:tcPr>
            <w:tcW w:w="3145" w:type="dxa"/>
            <w:shd w:val="clear" w:color="auto" w:fill="D9D9D9" w:themeFill="background1" w:themeFillShade="D9"/>
          </w:tcPr>
          <w:p w14:paraId="7E95EB3A"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San Francisco Mountains, AZ</w:t>
            </w:r>
          </w:p>
        </w:tc>
        <w:tc>
          <w:tcPr>
            <w:tcW w:w="1800" w:type="dxa"/>
          </w:tcPr>
          <w:p w14:paraId="586E056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0FD25202"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080" w:type="dxa"/>
          </w:tcPr>
          <w:p w14:paraId="12A0C76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3D0FA35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1BFA65C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701E371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52352E7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333ED741" w14:textId="77777777" w:rsidTr="00650826">
        <w:trPr>
          <w:jc w:val="center"/>
        </w:trPr>
        <w:tc>
          <w:tcPr>
            <w:tcW w:w="3145" w:type="dxa"/>
            <w:shd w:val="clear" w:color="auto" w:fill="D9D9D9" w:themeFill="background1" w:themeFillShade="D9"/>
          </w:tcPr>
          <w:p w14:paraId="54DB0159"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Teton Pass, WY</w:t>
            </w:r>
          </w:p>
        </w:tc>
        <w:tc>
          <w:tcPr>
            <w:tcW w:w="1800" w:type="dxa"/>
          </w:tcPr>
          <w:p w14:paraId="70CFA54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69053903"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080" w:type="dxa"/>
          </w:tcPr>
          <w:p w14:paraId="0869113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41C63EC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6D62286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69B61E9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0AC14348"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1948889B" w14:textId="77777777" w:rsidTr="00650826">
        <w:trPr>
          <w:jc w:val="center"/>
        </w:trPr>
        <w:tc>
          <w:tcPr>
            <w:tcW w:w="3145" w:type="dxa"/>
            <w:shd w:val="clear" w:color="auto" w:fill="D9D9D9" w:themeFill="background1" w:themeFillShade="D9"/>
          </w:tcPr>
          <w:p w14:paraId="0CD4B800"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Timber Buttes, ID</w:t>
            </w:r>
          </w:p>
        </w:tc>
        <w:tc>
          <w:tcPr>
            <w:tcW w:w="1800" w:type="dxa"/>
          </w:tcPr>
          <w:p w14:paraId="57A3943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397AE9DD"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080" w:type="dxa"/>
          </w:tcPr>
          <w:p w14:paraId="3B6A86D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00C4ECB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1DB9B17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77DA4100"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0AFCA4BC"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r>
      <w:tr w:rsidR="000263B6" w:rsidRPr="008F2F99" w14:paraId="5FEE7885" w14:textId="77777777" w:rsidTr="00650826">
        <w:trPr>
          <w:jc w:val="center"/>
        </w:trPr>
        <w:tc>
          <w:tcPr>
            <w:tcW w:w="3145" w:type="dxa"/>
            <w:shd w:val="clear" w:color="auto" w:fill="D9D9D9" w:themeFill="background1" w:themeFillShade="D9"/>
          </w:tcPr>
          <w:p w14:paraId="0EAD60A7"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Valles Rhyolite, NM</w:t>
            </w:r>
          </w:p>
        </w:tc>
        <w:tc>
          <w:tcPr>
            <w:tcW w:w="1800" w:type="dxa"/>
          </w:tcPr>
          <w:p w14:paraId="2C619EF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23</w:t>
            </w:r>
          </w:p>
        </w:tc>
        <w:tc>
          <w:tcPr>
            <w:tcW w:w="1170" w:type="dxa"/>
          </w:tcPr>
          <w:p w14:paraId="381B46D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51</w:t>
            </w:r>
          </w:p>
        </w:tc>
        <w:tc>
          <w:tcPr>
            <w:tcW w:w="1080" w:type="dxa"/>
          </w:tcPr>
          <w:p w14:paraId="09795DE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1170" w:type="dxa"/>
          </w:tcPr>
          <w:p w14:paraId="1015334E"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990" w:type="dxa"/>
          </w:tcPr>
          <w:p w14:paraId="185DE18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1</w:t>
            </w:r>
          </w:p>
        </w:tc>
        <w:tc>
          <w:tcPr>
            <w:tcW w:w="900" w:type="dxa"/>
          </w:tcPr>
          <w:p w14:paraId="64A18F45"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25022FB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r w:rsidR="000263B6" w:rsidRPr="008F2F99" w14:paraId="6E0D0BD5" w14:textId="77777777" w:rsidTr="00650826">
        <w:trPr>
          <w:jc w:val="center"/>
        </w:trPr>
        <w:tc>
          <w:tcPr>
            <w:tcW w:w="3145" w:type="dxa"/>
            <w:shd w:val="clear" w:color="auto" w:fill="D9D9D9" w:themeFill="background1" w:themeFillShade="D9"/>
          </w:tcPr>
          <w:p w14:paraId="5A9260C1" w14:textId="77777777" w:rsidR="000263B6" w:rsidRPr="008F2F99" w:rsidRDefault="000263B6" w:rsidP="00650826">
            <w:pPr>
              <w:rPr>
                <w:rFonts w:ascii="Times New Roman" w:hAnsi="Times New Roman" w:cs="Times New Roman"/>
                <w:b/>
                <w:bCs/>
              </w:rPr>
            </w:pPr>
            <w:r w:rsidRPr="008F2F99">
              <w:rPr>
                <w:rFonts w:ascii="Times New Roman" w:hAnsi="Times New Roman" w:cs="Times New Roman"/>
                <w:b/>
                <w:bCs/>
              </w:rPr>
              <w:t>Unknown Source</w:t>
            </w:r>
          </w:p>
        </w:tc>
        <w:tc>
          <w:tcPr>
            <w:tcW w:w="1800" w:type="dxa"/>
          </w:tcPr>
          <w:p w14:paraId="3C96AF2B"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2</w:t>
            </w:r>
          </w:p>
        </w:tc>
        <w:tc>
          <w:tcPr>
            <w:tcW w:w="1170" w:type="dxa"/>
          </w:tcPr>
          <w:p w14:paraId="7BCAE367"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5</w:t>
            </w:r>
          </w:p>
        </w:tc>
        <w:tc>
          <w:tcPr>
            <w:tcW w:w="1080" w:type="dxa"/>
          </w:tcPr>
          <w:p w14:paraId="3182DE01"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1170" w:type="dxa"/>
          </w:tcPr>
          <w:p w14:paraId="048BA24F"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90" w:type="dxa"/>
          </w:tcPr>
          <w:p w14:paraId="7BDE7149"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900" w:type="dxa"/>
          </w:tcPr>
          <w:p w14:paraId="1FACED64"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c>
          <w:tcPr>
            <w:tcW w:w="810" w:type="dxa"/>
          </w:tcPr>
          <w:p w14:paraId="481BD026" w14:textId="77777777" w:rsidR="000263B6" w:rsidRPr="008F2F99" w:rsidRDefault="000263B6" w:rsidP="00650826">
            <w:pPr>
              <w:rPr>
                <w:rFonts w:ascii="Times New Roman" w:hAnsi="Times New Roman" w:cs="Times New Roman"/>
              </w:rPr>
            </w:pPr>
            <w:r w:rsidRPr="008F2F99">
              <w:rPr>
                <w:rFonts w:ascii="Times New Roman" w:hAnsi="Times New Roman" w:cs="Times New Roman"/>
              </w:rPr>
              <w:t>0</w:t>
            </w:r>
          </w:p>
        </w:tc>
      </w:tr>
    </w:tbl>
    <w:p w14:paraId="77FA4BD9" w14:textId="77777777" w:rsidR="000263B6" w:rsidRPr="008F2F99" w:rsidRDefault="000263B6" w:rsidP="000263B6">
      <w:pPr>
        <w:spacing w:line="480" w:lineRule="auto"/>
        <w:jc w:val="center"/>
        <w:rPr>
          <w:rFonts w:ascii="Times New Roman" w:hAnsi="Times New Roman" w:cs="Times New Roman"/>
          <w:b/>
          <w:bCs/>
        </w:rPr>
      </w:pPr>
    </w:p>
    <w:p w14:paraId="753E33D2" w14:textId="77777777" w:rsidR="000263B6" w:rsidRPr="008F2F99" w:rsidRDefault="000263B6" w:rsidP="00D12DC1">
      <w:pPr>
        <w:spacing w:line="480" w:lineRule="auto"/>
        <w:rPr>
          <w:rFonts w:ascii="Times New Roman" w:hAnsi="Times New Roman" w:cs="Times New Roman"/>
        </w:rPr>
      </w:pPr>
    </w:p>
    <w:p w14:paraId="4FC565A8" w14:textId="77777777" w:rsidR="000263B6" w:rsidRPr="008F2F99" w:rsidRDefault="000263B6" w:rsidP="00D12DC1">
      <w:pPr>
        <w:spacing w:line="480" w:lineRule="auto"/>
        <w:rPr>
          <w:rFonts w:ascii="Times New Roman" w:hAnsi="Times New Roman" w:cs="Times New Roman"/>
        </w:rPr>
        <w:sectPr w:rsidR="000263B6" w:rsidRPr="008F2F99" w:rsidSect="000263B6">
          <w:headerReference w:type="default" r:id="rId125"/>
          <w:pgSz w:w="15840" w:h="12240" w:orient="landscape"/>
          <w:pgMar w:top="1440" w:right="1440" w:bottom="1440" w:left="1440" w:header="720" w:footer="720" w:gutter="0"/>
          <w:cols w:space="720"/>
          <w:docGrid w:linePitch="360"/>
        </w:sectPr>
      </w:pPr>
    </w:p>
    <w:p w14:paraId="74A0F782" w14:textId="10E7DBAB" w:rsidR="00E166F8" w:rsidRPr="008F2F99" w:rsidRDefault="00E166F8" w:rsidP="00105A68">
      <w:pPr>
        <w:spacing w:line="480" w:lineRule="auto"/>
        <w:rPr>
          <w:rFonts w:ascii="Times New Roman" w:hAnsi="Times New Roman" w:cs="Times New Roman"/>
        </w:rPr>
      </w:pPr>
      <w:r w:rsidRPr="008F2F99">
        <w:rPr>
          <w:rFonts w:ascii="Times New Roman" w:hAnsi="Times New Roman" w:cs="Times New Roman"/>
        </w:rPr>
        <w:lastRenderedPageBreak/>
        <w:t xml:space="preserve">The fact that most </w:t>
      </w:r>
      <w:r w:rsidR="00743F87" w:rsidRPr="008F2F99">
        <w:rPr>
          <w:rFonts w:ascii="Times New Roman" w:hAnsi="Times New Roman" w:cs="Times New Roman"/>
        </w:rPr>
        <w:t xml:space="preserve">(n = 4) </w:t>
      </w:r>
      <w:r w:rsidRPr="008F2F99">
        <w:rPr>
          <w:rFonts w:ascii="Times New Roman" w:hAnsi="Times New Roman" w:cs="Times New Roman"/>
        </w:rPr>
        <w:t xml:space="preserve">of the very few obsidian artifacts sourcing to El Rechuelos Rhyolite </w:t>
      </w:r>
      <w:r w:rsidR="00743F87" w:rsidRPr="008F2F99">
        <w:rPr>
          <w:rFonts w:ascii="Times New Roman" w:hAnsi="Times New Roman" w:cs="Times New Roman"/>
        </w:rPr>
        <w:t>(n = 6) are PPKs suggests that the obsidian formation in the Jemez Mountains have been culturally controlled throughout time.</w:t>
      </w:r>
    </w:p>
    <w:p w14:paraId="76FF040E" w14:textId="5B4B58F8" w:rsidR="00105A68" w:rsidRPr="008F2F99" w:rsidRDefault="00105A68" w:rsidP="00105A68">
      <w:pPr>
        <w:spacing w:line="480" w:lineRule="auto"/>
        <w:rPr>
          <w:rFonts w:ascii="Times New Roman" w:hAnsi="Times New Roman" w:cs="Times New Roman"/>
          <w:b/>
          <w:bCs/>
        </w:rPr>
      </w:pPr>
      <w:r w:rsidRPr="008F2F99">
        <w:rPr>
          <w:rFonts w:ascii="Times New Roman" w:hAnsi="Times New Roman" w:cs="Times New Roman"/>
          <w:b/>
          <w:bCs/>
        </w:rPr>
        <w:t>Part Two: Discussion Summary</w:t>
      </w:r>
      <w:r w:rsidR="006D77E4" w:rsidRPr="008F2F99">
        <w:rPr>
          <w:rFonts w:ascii="Times New Roman" w:hAnsi="Times New Roman" w:cs="Times New Roman"/>
          <w:b/>
          <w:bCs/>
        </w:rPr>
        <w:t xml:space="preserve">, Response to Previous Ideas on Obsidian in Oklahoma, and </w:t>
      </w:r>
      <w:r w:rsidRPr="008F2F99">
        <w:rPr>
          <w:rFonts w:ascii="Times New Roman" w:hAnsi="Times New Roman" w:cs="Times New Roman"/>
          <w:b/>
          <w:bCs/>
        </w:rPr>
        <w:t>Indigenous Perspectives</w:t>
      </w:r>
    </w:p>
    <w:p w14:paraId="304B8F9D" w14:textId="77777777"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u w:val="single"/>
        </w:rPr>
        <w:t>Summary of Discussion</w:t>
      </w:r>
    </w:p>
    <w:p w14:paraId="77AD0DF8" w14:textId="159820BF" w:rsidR="00613FA8" w:rsidRPr="008F2F99" w:rsidRDefault="00613FA8" w:rsidP="00105A68">
      <w:pPr>
        <w:spacing w:line="480" w:lineRule="auto"/>
        <w:rPr>
          <w:rFonts w:ascii="Times New Roman" w:hAnsi="Times New Roman" w:cs="Times New Roman"/>
        </w:rPr>
      </w:pPr>
      <w:r w:rsidRPr="008F2F99">
        <w:rPr>
          <w:rFonts w:ascii="Times New Roman" w:hAnsi="Times New Roman" w:cs="Times New Roman"/>
        </w:rPr>
        <w:tab/>
      </w:r>
      <w:r w:rsidR="00B03F5F" w:rsidRPr="008F2F99">
        <w:rPr>
          <w:rFonts w:ascii="Times New Roman" w:hAnsi="Times New Roman" w:cs="Times New Roman"/>
        </w:rPr>
        <w:t>I now return</w:t>
      </w:r>
      <w:r w:rsidRPr="008F2F99">
        <w:rPr>
          <w:rFonts w:ascii="Times New Roman" w:hAnsi="Times New Roman" w:cs="Times New Roman"/>
        </w:rPr>
        <w:t xml:space="preserve"> to the </w:t>
      </w:r>
      <w:r w:rsidR="00A669F2" w:rsidRPr="008F2F99">
        <w:rPr>
          <w:rFonts w:ascii="Times New Roman" w:hAnsi="Times New Roman" w:cs="Times New Roman"/>
        </w:rPr>
        <w:t>hypothesis</w:t>
      </w:r>
      <w:r w:rsidRPr="008F2F99">
        <w:rPr>
          <w:rFonts w:ascii="Times New Roman" w:hAnsi="Times New Roman" w:cs="Times New Roman"/>
        </w:rPr>
        <w:t xml:space="preserve"> I posited in Chapter </w:t>
      </w:r>
      <w:r w:rsidR="00B03F5F" w:rsidRPr="008F2F99">
        <w:rPr>
          <w:rFonts w:ascii="Times New Roman" w:hAnsi="Times New Roman" w:cs="Times New Roman"/>
        </w:rPr>
        <w:t>3</w:t>
      </w:r>
      <w:r w:rsidRPr="008F2F99">
        <w:rPr>
          <w:rFonts w:ascii="Times New Roman" w:hAnsi="Times New Roman" w:cs="Times New Roman"/>
        </w:rPr>
        <w:t>:</w:t>
      </w:r>
      <w:r w:rsidR="00B03F5F" w:rsidRPr="008F2F99">
        <w:rPr>
          <w:rFonts w:ascii="Times New Roman" w:hAnsi="Times New Roman" w:cs="Times New Roman"/>
        </w:rPr>
        <w:t xml:space="preserve"> Archaeological Context.</w:t>
      </w:r>
      <w:r w:rsidRPr="008F2F99">
        <w:rPr>
          <w:rFonts w:ascii="Times New Roman" w:hAnsi="Times New Roman" w:cs="Times New Roman"/>
        </w:rPr>
        <w:t xml:space="preserve"> </w:t>
      </w:r>
      <w:r w:rsidR="00B03F5F" w:rsidRPr="008F2F99">
        <w:rPr>
          <w:rFonts w:ascii="Times New Roman" w:hAnsi="Times New Roman" w:cs="Times New Roman"/>
        </w:rPr>
        <w:t>I</w:t>
      </w:r>
      <w:r w:rsidRPr="008F2F99">
        <w:rPr>
          <w:rFonts w:ascii="Times New Roman" w:hAnsi="Times New Roman" w:cs="Times New Roman"/>
        </w:rPr>
        <w:t xml:space="preserve">t is </w:t>
      </w:r>
      <w:r w:rsidR="00B03F5F" w:rsidRPr="008F2F99">
        <w:rPr>
          <w:rFonts w:ascii="Times New Roman" w:hAnsi="Times New Roman" w:cs="Times New Roman"/>
        </w:rPr>
        <w:t xml:space="preserve">rather </w:t>
      </w:r>
      <w:r w:rsidRPr="008F2F99">
        <w:rPr>
          <w:rFonts w:ascii="Times New Roman" w:hAnsi="Times New Roman" w:cs="Times New Roman"/>
        </w:rPr>
        <w:t xml:space="preserve">clear </w:t>
      </w:r>
      <w:r w:rsidR="00B03F5F" w:rsidRPr="008F2F99">
        <w:rPr>
          <w:rFonts w:ascii="Times New Roman" w:hAnsi="Times New Roman" w:cs="Times New Roman"/>
        </w:rPr>
        <w:t xml:space="preserve">at this point </w:t>
      </w:r>
      <w:r w:rsidRPr="008F2F99">
        <w:rPr>
          <w:rFonts w:ascii="Times New Roman" w:hAnsi="Times New Roman" w:cs="Times New Roman"/>
        </w:rPr>
        <w:t xml:space="preserve">that </w:t>
      </w:r>
      <w:r w:rsidR="00A669F2" w:rsidRPr="008F2F99">
        <w:rPr>
          <w:rFonts w:ascii="Times New Roman" w:hAnsi="Times New Roman" w:cs="Times New Roman"/>
        </w:rPr>
        <w:t>my hypothesis</w:t>
      </w:r>
      <w:r w:rsidR="00B03F5F" w:rsidRPr="008F2F99">
        <w:rPr>
          <w:rFonts w:ascii="Times New Roman" w:hAnsi="Times New Roman" w:cs="Times New Roman"/>
        </w:rPr>
        <w:t xml:space="preserve"> is supported by my research</w:t>
      </w:r>
      <w:r w:rsidR="00A669F2" w:rsidRPr="008F2F99">
        <w:rPr>
          <w:rFonts w:ascii="Times New Roman" w:hAnsi="Times New Roman" w:cs="Times New Roman"/>
        </w:rPr>
        <w:t xml:space="preserve">. </w:t>
      </w:r>
      <w:r w:rsidR="00B03F5F" w:rsidRPr="008F2F99">
        <w:rPr>
          <w:rFonts w:ascii="Times New Roman" w:hAnsi="Times New Roman" w:cs="Times New Roman"/>
        </w:rPr>
        <w:t>O</w:t>
      </w:r>
      <w:r w:rsidRPr="008F2F99">
        <w:rPr>
          <w:rFonts w:ascii="Times New Roman" w:hAnsi="Times New Roman" w:cs="Times New Roman"/>
        </w:rPr>
        <w:t>bsidian utilization in Oklahoma changed over time.</w:t>
      </w:r>
    </w:p>
    <w:p w14:paraId="5DD13DB2" w14:textId="35C6BF54"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Overall and in consideration of temporality, the data within my thesis suggests that during the Archaic Period in Oklahoma, ties to the </w:t>
      </w:r>
      <w:r w:rsidR="00743F87" w:rsidRPr="008F2F99">
        <w:rPr>
          <w:rFonts w:ascii="Times New Roman" w:hAnsi="Times New Roman" w:cs="Times New Roman"/>
        </w:rPr>
        <w:t>North-</w:t>
      </w:r>
      <w:r w:rsidRPr="008F2F99">
        <w:rPr>
          <w:rFonts w:ascii="Times New Roman" w:hAnsi="Times New Roman" w:cs="Times New Roman"/>
        </w:rPr>
        <w:t>North</w:t>
      </w:r>
      <w:r w:rsidR="006E64C9" w:rsidRPr="008F2F99">
        <w:rPr>
          <w:rFonts w:ascii="Times New Roman" w:hAnsi="Times New Roman" w:cs="Times New Roman"/>
        </w:rPr>
        <w:t>west</w:t>
      </w:r>
      <w:r w:rsidRPr="008F2F99">
        <w:rPr>
          <w:rFonts w:ascii="Times New Roman" w:hAnsi="Times New Roman" w:cs="Times New Roman"/>
        </w:rPr>
        <w:t xml:space="preserve"> were strong. Most of the obsidian dating to the Archaic Period came from those more distant, north</w:t>
      </w:r>
      <w:r w:rsidR="002B1CE4" w:rsidRPr="008F2F99">
        <w:rPr>
          <w:rFonts w:ascii="Times New Roman" w:hAnsi="Times New Roman" w:cs="Times New Roman"/>
        </w:rPr>
        <w:t>west</w:t>
      </w:r>
      <w:r w:rsidRPr="008F2F99">
        <w:rPr>
          <w:rFonts w:ascii="Times New Roman" w:hAnsi="Times New Roman" w:cs="Times New Roman"/>
        </w:rPr>
        <w:t>ern sources in Idaho and Wyoming indicating a north</w:t>
      </w:r>
      <w:r w:rsidR="006E64C9" w:rsidRPr="008F2F99">
        <w:rPr>
          <w:rFonts w:ascii="Times New Roman" w:hAnsi="Times New Roman" w:cs="Times New Roman"/>
        </w:rPr>
        <w:t>west</w:t>
      </w:r>
      <w:r w:rsidRPr="008F2F99">
        <w:rPr>
          <w:rFonts w:ascii="Times New Roman" w:hAnsi="Times New Roman" w:cs="Times New Roman"/>
        </w:rPr>
        <w:t xml:space="preserve">-south </w:t>
      </w:r>
      <w:r w:rsidR="002B1CE4" w:rsidRPr="008F2F99">
        <w:rPr>
          <w:rFonts w:ascii="Times New Roman" w:hAnsi="Times New Roman" w:cs="Times New Roman"/>
        </w:rPr>
        <w:t>pattern of cultural interaction</w:t>
      </w:r>
      <w:r w:rsidRPr="008F2F99">
        <w:rPr>
          <w:rFonts w:ascii="Times New Roman" w:hAnsi="Times New Roman" w:cs="Times New Roman"/>
        </w:rPr>
        <w:t xml:space="preserve"> between people on the Southern Plains and people in the Central Plains and farther north. For the Archaic Period an east-west </w:t>
      </w:r>
      <w:r w:rsidR="00846DB2" w:rsidRPr="008F2F99">
        <w:rPr>
          <w:rFonts w:ascii="Times New Roman" w:hAnsi="Times New Roman" w:cs="Times New Roman"/>
        </w:rPr>
        <w:t>pattern of cultural interaction</w:t>
      </w:r>
      <w:r w:rsidRPr="008F2F99">
        <w:rPr>
          <w:rFonts w:ascii="Times New Roman" w:hAnsi="Times New Roman" w:cs="Times New Roman"/>
        </w:rPr>
        <w:t xml:space="preserve"> was in place as well, particularly for the Oklahoma Panhandle, but the evidence dictates that the east-west </w:t>
      </w:r>
      <w:r w:rsidR="00846DB2" w:rsidRPr="008F2F99">
        <w:rPr>
          <w:rFonts w:ascii="Times New Roman" w:hAnsi="Times New Roman" w:cs="Times New Roman"/>
        </w:rPr>
        <w:t>pattern of cultural interaction</w:t>
      </w:r>
      <w:r w:rsidRPr="008F2F99">
        <w:rPr>
          <w:rFonts w:ascii="Times New Roman" w:hAnsi="Times New Roman" w:cs="Times New Roman"/>
        </w:rPr>
        <w:t xml:space="preserve"> was not as strong as the north</w:t>
      </w:r>
      <w:r w:rsidR="006E64C9"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cultural interaction pattern</w:t>
      </w:r>
      <w:r w:rsidRPr="008F2F99">
        <w:rPr>
          <w:rFonts w:ascii="Times New Roman" w:hAnsi="Times New Roman" w:cs="Times New Roman"/>
        </w:rPr>
        <w:t xml:space="preserve"> during this time</w:t>
      </w:r>
      <w:r w:rsidR="006E64C9" w:rsidRPr="008F2F99">
        <w:rPr>
          <w:rFonts w:ascii="Times New Roman" w:hAnsi="Times New Roman" w:cs="Times New Roman"/>
        </w:rPr>
        <w:t xml:space="preserve"> (Figure</w:t>
      </w:r>
      <w:r w:rsidR="00846DB2" w:rsidRPr="008F2F99">
        <w:rPr>
          <w:rFonts w:ascii="Times New Roman" w:hAnsi="Times New Roman" w:cs="Times New Roman"/>
        </w:rPr>
        <w:t>s 5.9, 6.7 – 6.8</w:t>
      </w:r>
      <w:r w:rsidR="006E64C9" w:rsidRPr="008F2F99">
        <w:rPr>
          <w:rFonts w:ascii="Times New Roman" w:hAnsi="Times New Roman" w:cs="Times New Roman"/>
        </w:rPr>
        <w:t>)</w:t>
      </w:r>
      <w:r w:rsidRPr="008F2F99">
        <w:rPr>
          <w:rFonts w:ascii="Times New Roman" w:hAnsi="Times New Roman" w:cs="Times New Roman"/>
        </w:rPr>
        <w:t xml:space="preserve">. </w:t>
      </w:r>
    </w:p>
    <w:p w14:paraId="3F38B054" w14:textId="3705FD89"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For the Woodland Period in Oklahoma the situation is, for the most part, the same as the Archaic Period. Most Woodland Period obsidian from Oklahoma sourced to the more distant, north</w:t>
      </w:r>
      <w:r w:rsidR="006E64C9" w:rsidRPr="008F2F99">
        <w:rPr>
          <w:rFonts w:ascii="Times New Roman" w:hAnsi="Times New Roman" w:cs="Times New Roman"/>
        </w:rPr>
        <w:t>west</w:t>
      </w:r>
      <w:r w:rsidRPr="008F2F99">
        <w:rPr>
          <w:rFonts w:ascii="Times New Roman" w:hAnsi="Times New Roman" w:cs="Times New Roman"/>
        </w:rPr>
        <w:t>ern sources in Idaho and Wyoming, suggesting a strong north</w:t>
      </w:r>
      <w:r w:rsidR="006E64C9"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pattern of cultural interaction</w:t>
      </w:r>
      <w:r w:rsidRPr="008F2F99">
        <w:rPr>
          <w:rFonts w:ascii="Times New Roman" w:hAnsi="Times New Roman" w:cs="Times New Roman"/>
        </w:rPr>
        <w:t xml:space="preserve">. A small number of isolated PPKs diagnostic of the Woodland Period sourced to the Jemez Mountains, but these were mostly constricted to the Oklahoma Panhandle. This suggests, like the Archaic Period, the existence of an east-west </w:t>
      </w:r>
      <w:r w:rsidR="00846DB2" w:rsidRPr="008F2F99">
        <w:rPr>
          <w:rFonts w:ascii="Times New Roman" w:hAnsi="Times New Roman" w:cs="Times New Roman"/>
        </w:rPr>
        <w:t>cultural interaction pattern</w:t>
      </w:r>
      <w:r w:rsidRPr="008F2F99">
        <w:rPr>
          <w:rFonts w:ascii="Times New Roman" w:hAnsi="Times New Roman" w:cs="Times New Roman"/>
        </w:rPr>
        <w:t xml:space="preserve"> that </w:t>
      </w:r>
      <w:r w:rsidRPr="008F2F99">
        <w:rPr>
          <w:rFonts w:ascii="Times New Roman" w:hAnsi="Times New Roman" w:cs="Times New Roman"/>
        </w:rPr>
        <w:lastRenderedPageBreak/>
        <w:t>may not have been as heavy and far-reaching as the north</w:t>
      </w:r>
      <w:r w:rsidR="006E64C9"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cultural interaction pattern</w:t>
      </w:r>
      <w:r w:rsidR="006E64C9" w:rsidRPr="008F2F99">
        <w:rPr>
          <w:rFonts w:ascii="Times New Roman" w:hAnsi="Times New Roman" w:cs="Times New Roman"/>
        </w:rPr>
        <w:t xml:space="preserve"> (</w:t>
      </w:r>
      <w:r w:rsidR="00846DB2" w:rsidRPr="008F2F99">
        <w:rPr>
          <w:rFonts w:ascii="Times New Roman" w:hAnsi="Times New Roman" w:cs="Times New Roman"/>
        </w:rPr>
        <w:t>Figures 5.12, 6.11 – 6.12</w:t>
      </w:r>
      <w:r w:rsidR="006E64C9" w:rsidRPr="008F2F99">
        <w:rPr>
          <w:rFonts w:ascii="Times New Roman" w:hAnsi="Times New Roman" w:cs="Times New Roman"/>
        </w:rPr>
        <w:t>)</w:t>
      </w:r>
      <w:r w:rsidRPr="008F2F99">
        <w:rPr>
          <w:rFonts w:ascii="Times New Roman" w:hAnsi="Times New Roman" w:cs="Times New Roman"/>
        </w:rPr>
        <w:t xml:space="preserve">. </w:t>
      </w:r>
    </w:p>
    <w:p w14:paraId="7CD1581C" w14:textId="1C0893C8"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During the Late Precontact Period the story is quite different. Overall, obsidian from the Jemez Mountains, and particularly Cerro Toledo Rhyolite, is predominant</w:t>
      </w:r>
      <w:r w:rsidR="006E64C9" w:rsidRPr="008F2F99">
        <w:rPr>
          <w:rFonts w:ascii="Times New Roman" w:hAnsi="Times New Roman" w:cs="Times New Roman"/>
        </w:rPr>
        <w:t xml:space="preserve"> (Figure</w:t>
      </w:r>
      <w:r w:rsidR="00846DB2" w:rsidRPr="008F2F99">
        <w:rPr>
          <w:rFonts w:ascii="Times New Roman" w:hAnsi="Times New Roman" w:cs="Times New Roman"/>
        </w:rPr>
        <w:t>s 6.13 and 6.14</w:t>
      </w:r>
      <w:r w:rsidR="006E64C9" w:rsidRPr="008F2F99">
        <w:rPr>
          <w:rFonts w:ascii="Times New Roman" w:hAnsi="Times New Roman" w:cs="Times New Roman"/>
        </w:rPr>
        <w:t>)</w:t>
      </w:r>
      <w:r w:rsidRPr="008F2F99">
        <w:rPr>
          <w:rFonts w:ascii="Times New Roman" w:hAnsi="Times New Roman" w:cs="Times New Roman"/>
        </w:rPr>
        <w:t xml:space="preserve">. In the Oklahoma Panhandle most of the obsidian sourced to the Cerro Toledo Rhyolite formation with some minor components of obsidian from the Valles Rhyolite formation and more distant, northern sources in Idaho and Wyoming. This suggests a strong east-west </w:t>
      </w:r>
      <w:r w:rsidR="00846DB2" w:rsidRPr="008F2F99">
        <w:rPr>
          <w:rFonts w:ascii="Times New Roman" w:hAnsi="Times New Roman" w:cs="Times New Roman"/>
        </w:rPr>
        <w:t>pattern of cultural interaction</w:t>
      </w:r>
      <w:r w:rsidRPr="008F2F99">
        <w:rPr>
          <w:rFonts w:ascii="Times New Roman" w:hAnsi="Times New Roman" w:cs="Times New Roman"/>
        </w:rPr>
        <w:t xml:space="preserve"> from the Oklahoma Panhandle to the Southwest with a weaker, north</w:t>
      </w:r>
      <w:r w:rsidR="006E64C9"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cultural interaction pattern</w:t>
      </w:r>
      <w:r w:rsidRPr="008F2F99">
        <w:rPr>
          <w:rFonts w:ascii="Times New Roman" w:hAnsi="Times New Roman" w:cs="Times New Roman"/>
        </w:rPr>
        <w:t xml:space="preserve"> in place covering the artifacts sourcing to Idaho and Wyoming</w:t>
      </w:r>
      <w:r w:rsidR="006E64C9" w:rsidRPr="008F2F99">
        <w:rPr>
          <w:rFonts w:ascii="Times New Roman" w:hAnsi="Times New Roman" w:cs="Times New Roman"/>
        </w:rPr>
        <w:t xml:space="preserve"> (</w:t>
      </w:r>
      <w:r w:rsidR="00846DB2" w:rsidRPr="008F2F99">
        <w:rPr>
          <w:rFonts w:ascii="Times New Roman" w:hAnsi="Times New Roman" w:cs="Times New Roman"/>
        </w:rPr>
        <w:t>Figures 5.14, 6.13 – 6.16</w:t>
      </w:r>
      <w:r w:rsidR="006E64C9" w:rsidRPr="008F2F99">
        <w:rPr>
          <w:rFonts w:ascii="Times New Roman" w:hAnsi="Times New Roman" w:cs="Times New Roman"/>
        </w:rPr>
        <w:t>)</w:t>
      </w:r>
      <w:r w:rsidRPr="008F2F99">
        <w:rPr>
          <w:rFonts w:ascii="Times New Roman" w:hAnsi="Times New Roman" w:cs="Times New Roman"/>
        </w:rPr>
        <w:t>.</w:t>
      </w:r>
    </w:p>
    <w:p w14:paraId="062E22F6" w14:textId="76121A3C" w:rsidR="00105A68" w:rsidRPr="008F2F99" w:rsidRDefault="00105A68" w:rsidP="00105A68">
      <w:pPr>
        <w:spacing w:line="480" w:lineRule="auto"/>
        <w:ind w:firstLine="720"/>
        <w:rPr>
          <w:rFonts w:ascii="Times New Roman" w:hAnsi="Times New Roman" w:cs="Times New Roman"/>
        </w:rPr>
      </w:pPr>
      <w:r w:rsidRPr="008F2F99">
        <w:rPr>
          <w:rFonts w:ascii="Times New Roman" w:hAnsi="Times New Roman" w:cs="Times New Roman"/>
        </w:rPr>
        <w:t>In west-central and southwest Oklahoma obsidian from the Valles Rhyolite formation predominates, with minor components of obsidian from the Cerro Toledo Rhyolite formation in the Jemez Mountains and the Malad formation in southeast Idaho</w:t>
      </w:r>
      <w:r w:rsidR="006E64C9" w:rsidRPr="008F2F99">
        <w:rPr>
          <w:rFonts w:ascii="Times New Roman" w:hAnsi="Times New Roman" w:cs="Times New Roman"/>
        </w:rPr>
        <w:t xml:space="preserve"> (</w:t>
      </w:r>
      <w:r w:rsidR="00846DB2" w:rsidRPr="008F2F99">
        <w:rPr>
          <w:rFonts w:ascii="Times New Roman" w:hAnsi="Times New Roman" w:cs="Times New Roman"/>
        </w:rPr>
        <w:t>Figures 5.14, 6.15 – 6.16</w:t>
      </w:r>
      <w:r w:rsidR="006E64C9" w:rsidRPr="008F2F99">
        <w:rPr>
          <w:rFonts w:ascii="Times New Roman" w:hAnsi="Times New Roman" w:cs="Times New Roman"/>
        </w:rPr>
        <w:t>)</w:t>
      </w:r>
      <w:r w:rsidRPr="008F2F99">
        <w:rPr>
          <w:rFonts w:ascii="Times New Roman" w:hAnsi="Times New Roman" w:cs="Times New Roman"/>
        </w:rPr>
        <w:t xml:space="preserve">. This indicates that, for people living in west-central and southwest Oklahoma a separate east-west </w:t>
      </w:r>
      <w:r w:rsidR="00846DB2" w:rsidRPr="008F2F99">
        <w:rPr>
          <w:rFonts w:ascii="Times New Roman" w:hAnsi="Times New Roman" w:cs="Times New Roman"/>
        </w:rPr>
        <w:t>cultural interaction pattern</w:t>
      </w:r>
      <w:r w:rsidRPr="008F2F99">
        <w:rPr>
          <w:rFonts w:ascii="Times New Roman" w:hAnsi="Times New Roman" w:cs="Times New Roman"/>
        </w:rPr>
        <w:t xml:space="preserve"> existed reaching to the Southwest that is different than the east-west </w:t>
      </w:r>
      <w:r w:rsidR="00846DB2" w:rsidRPr="008F2F99">
        <w:rPr>
          <w:rFonts w:ascii="Times New Roman" w:hAnsi="Times New Roman" w:cs="Times New Roman"/>
        </w:rPr>
        <w:t>pattern</w:t>
      </w:r>
      <w:r w:rsidRPr="008F2F99">
        <w:rPr>
          <w:rFonts w:ascii="Times New Roman" w:hAnsi="Times New Roman" w:cs="Times New Roman"/>
        </w:rPr>
        <w:t xml:space="preserve"> I parsed out in the Oklahoma Panhandle</w:t>
      </w:r>
      <w:r w:rsidR="006E64C9" w:rsidRPr="008F2F99">
        <w:rPr>
          <w:rFonts w:ascii="Times New Roman" w:hAnsi="Times New Roman" w:cs="Times New Roman"/>
        </w:rPr>
        <w:t xml:space="preserve"> (Figures </w:t>
      </w:r>
      <w:r w:rsidR="00846DB2" w:rsidRPr="008F2F99">
        <w:rPr>
          <w:rFonts w:ascii="Times New Roman" w:hAnsi="Times New Roman" w:cs="Times New Roman"/>
        </w:rPr>
        <w:t>5.14, 6.15 – 6.16</w:t>
      </w:r>
      <w:r w:rsidR="000E4E20" w:rsidRPr="008F2F99">
        <w:rPr>
          <w:rFonts w:ascii="Times New Roman" w:hAnsi="Times New Roman" w:cs="Times New Roman"/>
        </w:rPr>
        <w:t>)</w:t>
      </w:r>
      <w:r w:rsidRPr="008F2F99">
        <w:rPr>
          <w:rFonts w:ascii="Times New Roman" w:hAnsi="Times New Roman" w:cs="Times New Roman"/>
        </w:rPr>
        <w:t>. Similar to the Oklahoma Panhandle, a weaker, north</w:t>
      </w:r>
      <w:r w:rsidR="000E4E20"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pattern of cultural interaction</w:t>
      </w:r>
      <w:r w:rsidRPr="008F2F99">
        <w:rPr>
          <w:rFonts w:ascii="Times New Roman" w:hAnsi="Times New Roman" w:cs="Times New Roman"/>
        </w:rPr>
        <w:t xml:space="preserve"> is exemplified by the presence of obsidian from the Malad formation in southeast Idaho</w:t>
      </w:r>
      <w:r w:rsidR="000E4E20" w:rsidRPr="008F2F99">
        <w:rPr>
          <w:rFonts w:ascii="Times New Roman" w:hAnsi="Times New Roman" w:cs="Times New Roman"/>
        </w:rPr>
        <w:t xml:space="preserve"> (</w:t>
      </w:r>
      <w:r w:rsidR="00846DB2" w:rsidRPr="008F2F99">
        <w:rPr>
          <w:rFonts w:ascii="Times New Roman" w:hAnsi="Times New Roman" w:cs="Times New Roman"/>
        </w:rPr>
        <w:t>Figures 5.14, 6.15 – 6.16</w:t>
      </w:r>
      <w:r w:rsidR="000E4E20" w:rsidRPr="008F2F99">
        <w:rPr>
          <w:rFonts w:ascii="Times New Roman" w:hAnsi="Times New Roman" w:cs="Times New Roman"/>
        </w:rPr>
        <w:t>)</w:t>
      </w:r>
      <w:r w:rsidRPr="008F2F99">
        <w:rPr>
          <w:rFonts w:ascii="Times New Roman" w:hAnsi="Times New Roman" w:cs="Times New Roman"/>
        </w:rPr>
        <w:t xml:space="preserve">. </w:t>
      </w:r>
    </w:p>
    <w:p w14:paraId="32FFE35A" w14:textId="5AC4A7E6" w:rsidR="00105A68" w:rsidRPr="008F2F99" w:rsidRDefault="00105A68" w:rsidP="00105A68">
      <w:pPr>
        <w:spacing w:line="480" w:lineRule="auto"/>
        <w:ind w:firstLine="720"/>
        <w:rPr>
          <w:rFonts w:ascii="Times New Roman" w:hAnsi="Times New Roman" w:cs="Times New Roman"/>
        </w:rPr>
      </w:pPr>
      <w:r w:rsidRPr="008F2F99">
        <w:rPr>
          <w:rFonts w:ascii="Times New Roman" w:hAnsi="Times New Roman" w:cs="Times New Roman"/>
        </w:rPr>
        <w:t>In central Oklahoma there are two clusters of sites: 1) around the Salt Fork of the Arkansas River and the Arkansas River itself, and 2) around the eastern extent of the Washita River in Garvin County, Oklahoma</w:t>
      </w:r>
      <w:r w:rsidR="000E4E20" w:rsidRPr="008F2F99">
        <w:rPr>
          <w:rFonts w:ascii="Times New Roman" w:hAnsi="Times New Roman" w:cs="Times New Roman"/>
        </w:rPr>
        <w:t xml:space="preserve"> (Figure 5.</w:t>
      </w:r>
      <w:r w:rsidR="00846DB2" w:rsidRPr="008F2F99">
        <w:rPr>
          <w:rFonts w:ascii="Times New Roman" w:hAnsi="Times New Roman" w:cs="Times New Roman"/>
        </w:rPr>
        <w:t>14, 6.15 – 6.16</w:t>
      </w:r>
      <w:r w:rsidR="000E4E20" w:rsidRPr="008F2F99">
        <w:rPr>
          <w:rFonts w:ascii="Times New Roman" w:hAnsi="Times New Roman" w:cs="Times New Roman"/>
        </w:rPr>
        <w:t>)</w:t>
      </w:r>
      <w:r w:rsidRPr="008F2F99">
        <w:rPr>
          <w:rFonts w:ascii="Times New Roman" w:hAnsi="Times New Roman" w:cs="Times New Roman"/>
        </w:rPr>
        <w:t>. These clusters of sites primarily had obsidian that sourced to the more distant, north</w:t>
      </w:r>
      <w:r w:rsidR="000E4E20" w:rsidRPr="008F2F99">
        <w:rPr>
          <w:rFonts w:ascii="Times New Roman" w:hAnsi="Times New Roman" w:cs="Times New Roman"/>
        </w:rPr>
        <w:t>west</w:t>
      </w:r>
      <w:r w:rsidRPr="008F2F99">
        <w:rPr>
          <w:rFonts w:ascii="Times New Roman" w:hAnsi="Times New Roman" w:cs="Times New Roman"/>
        </w:rPr>
        <w:t xml:space="preserve">ern sources in Idaho and Wyoming </w:t>
      </w:r>
      <w:r w:rsidRPr="008F2F99">
        <w:rPr>
          <w:rFonts w:ascii="Times New Roman" w:hAnsi="Times New Roman" w:cs="Times New Roman"/>
        </w:rPr>
        <w:lastRenderedPageBreak/>
        <w:t>leaving me to infer that a north</w:t>
      </w:r>
      <w:r w:rsidR="000E4E20"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pattern of cultural interaction</w:t>
      </w:r>
      <w:r w:rsidRPr="008F2F99">
        <w:rPr>
          <w:rFonts w:ascii="Times New Roman" w:hAnsi="Times New Roman" w:cs="Times New Roman"/>
        </w:rPr>
        <w:t xml:space="preserve"> existed for central Oklahoma that was stronger than those that we saw in west-central and southwest Oklahoma along with the panhandle</w:t>
      </w:r>
      <w:r w:rsidR="000E4E20" w:rsidRPr="008F2F99">
        <w:rPr>
          <w:rFonts w:ascii="Times New Roman" w:hAnsi="Times New Roman" w:cs="Times New Roman"/>
        </w:rPr>
        <w:t xml:space="preserve"> (</w:t>
      </w:r>
      <w:r w:rsidR="00846DB2" w:rsidRPr="008F2F99">
        <w:rPr>
          <w:rFonts w:ascii="Times New Roman" w:hAnsi="Times New Roman" w:cs="Times New Roman"/>
        </w:rPr>
        <w:t>Figures 5.14, 6.15 – 6.16</w:t>
      </w:r>
      <w:r w:rsidR="000E4E20" w:rsidRPr="008F2F99">
        <w:rPr>
          <w:rFonts w:ascii="Times New Roman" w:hAnsi="Times New Roman" w:cs="Times New Roman"/>
        </w:rPr>
        <w:t>)</w:t>
      </w:r>
      <w:r w:rsidRPr="008F2F99">
        <w:rPr>
          <w:rFonts w:ascii="Times New Roman" w:hAnsi="Times New Roman" w:cs="Times New Roman"/>
        </w:rPr>
        <w:t>. Indeed, the obsidian from the more distant, north</w:t>
      </w:r>
      <w:r w:rsidR="000E4E20" w:rsidRPr="008F2F99">
        <w:rPr>
          <w:rFonts w:ascii="Times New Roman" w:hAnsi="Times New Roman" w:cs="Times New Roman"/>
        </w:rPr>
        <w:t>west</w:t>
      </w:r>
      <w:r w:rsidRPr="008F2F99">
        <w:rPr>
          <w:rFonts w:ascii="Times New Roman" w:hAnsi="Times New Roman" w:cs="Times New Roman"/>
        </w:rPr>
        <w:t>ern sources appearing in the Oklahoma Panhandle and the western part of the state may have been an extension of the north</w:t>
      </w:r>
      <w:r w:rsidR="000E4E20"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cultural interaction pattern</w:t>
      </w:r>
      <w:r w:rsidRPr="008F2F99">
        <w:rPr>
          <w:rFonts w:ascii="Times New Roman" w:hAnsi="Times New Roman" w:cs="Times New Roman"/>
        </w:rPr>
        <w:t xml:space="preserve"> that predominates central Oklahoma during the Late Prehistoric Period</w:t>
      </w:r>
      <w:r w:rsidR="000E4E20" w:rsidRPr="008F2F99">
        <w:rPr>
          <w:rFonts w:ascii="Times New Roman" w:hAnsi="Times New Roman" w:cs="Times New Roman"/>
        </w:rPr>
        <w:t xml:space="preserve"> (</w:t>
      </w:r>
      <w:r w:rsidR="00846DB2" w:rsidRPr="008F2F99">
        <w:rPr>
          <w:rFonts w:ascii="Times New Roman" w:hAnsi="Times New Roman" w:cs="Times New Roman"/>
        </w:rPr>
        <w:t>Figures 5.14, 6.15 – 6.16</w:t>
      </w:r>
      <w:r w:rsidR="000E4E20" w:rsidRPr="008F2F99">
        <w:rPr>
          <w:rFonts w:ascii="Times New Roman" w:hAnsi="Times New Roman" w:cs="Times New Roman"/>
        </w:rPr>
        <w:t>).</w:t>
      </w:r>
    </w:p>
    <w:p w14:paraId="0F55EAC1" w14:textId="0BE55AAA" w:rsidR="00846DB2"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During the Postcontact period the plot thickens in regard to obsidian and </w:t>
      </w:r>
      <w:r w:rsidR="00846DB2" w:rsidRPr="008F2F99">
        <w:rPr>
          <w:rFonts w:ascii="Times New Roman" w:hAnsi="Times New Roman" w:cs="Times New Roman"/>
        </w:rPr>
        <w:t>cultural interaction.</w:t>
      </w:r>
      <w:r w:rsidRPr="008F2F99">
        <w:rPr>
          <w:rFonts w:ascii="Times New Roman" w:hAnsi="Times New Roman" w:cs="Times New Roman"/>
        </w:rPr>
        <w:t xml:space="preserve"> There is currently no obsidian data for the Oklahoma Panhandle during the Postcontact Period. In the main body of Oklahoma, particularly the southwest and west-central parts of the state, the strong east-west </w:t>
      </w:r>
      <w:r w:rsidR="00846DB2" w:rsidRPr="008F2F99">
        <w:rPr>
          <w:rFonts w:ascii="Times New Roman" w:hAnsi="Times New Roman" w:cs="Times New Roman"/>
        </w:rPr>
        <w:t>cultural interaction pattern</w:t>
      </w:r>
      <w:r w:rsidRPr="008F2F99">
        <w:rPr>
          <w:rFonts w:ascii="Times New Roman" w:hAnsi="Times New Roman" w:cs="Times New Roman"/>
        </w:rPr>
        <w:t xml:space="preserve"> is still in place from the Southern Plains to the Southwest</w:t>
      </w:r>
      <w:r w:rsidR="000E4E20" w:rsidRPr="008F2F99">
        <w:rPr>
          <w:rFonts w:ascii="Times New Roman" w:hAnsi="Times New Roman" w:cs="Times New Roman"/>
        </w:rPr>
        <w:t xml:space="preserve"> (Figures </w:t>
      </w:r>
      <w:r w:rsidR="00846DB2" w:rsidRPr="008F2F99">
        <w:rPr>
          <w:rFonts w:ascii="Times New Roman" w:hAnsi="Times New Roman" w:cs="Times New Roman"/>
        </w:rPr>
        <w:t>5.17, 6.19 – 6.20</w:t>
      </w:r>
      <w:r w:rsidR="000E4E20" w:rsidRPr="008F2F99">
        <w:rPr>
          <w:rFonts w:ascii="Times New Roman" w:hAnsi="Times New Roman" w:cs="Times New Roman"/>
        </w:rPr>
        <w:t>)</w:t>
      </w:r>
      <w:r w:rsidRPr="008F2F99">
        <w:rPr>
          <w:rFonts w:ascii="Times New Roman" w:hAnsi="Times New Roman" w:cs="Times New Roman"/>
        </w:rPr>
        <w:t xml:space="preserve">. Curiously, the type of preferred obsidian from the Jemez Mountains flowing through this east-west </w:t>
      </w:r>
      <w:r w:rsidR="00846DB2" w:rsidRPr="008F2F99">
        <w:rPr>
          <w:rFonts w:ascii="Times New Roman" w:hAnsi="Times New Roman" w:cs="Times New Roman"/>
        </w:rPr>
        <w:t>pattern of cultural interaction</w:t>
      </w:r>
      <w:r w:rsidRPr="008F2F99">
        <w:rPr>
          <w:rFonts w:ascii="Times New Roman" w:hAnsi="Times New Roman" w:cs="Times New Roman"/>
        </w:rPr>
        <w:t xml:space="preserve"> shifts from obsidian from the Cerro Toledo Rhyolite formation to the Valles Rhyolite formation</w:t>
      </w:r>
      <w:r w:rsidR="000E4E20" w:rsidRPr="008F2F99">
        <w:rPr>
          <w:rFonts w:ascii="Times New Roman" w:hAnsi="Times New Roman" w:cs="Times New Roman"/>
        </w:rPr>
        <w:t xml:space="preserve"> (</w:t>
      </w:r>
      <w:r w:rsidR="00846DB2" w:rsidRPr="008F2F99">
        <w:rPr>
          <w:rFonts w:ascii="Times New Roman" w:hAnsi="Times New Roman" w:cs="Times New Roman"/>
        </w:rPr>
        <w:t>Figures 5.17, 6.19 – 6.20</w:t>
      </w:r>
      <w:r w:rsidR="000E4E20" w:rsidRPr="008F2F99">
        <w:rPr>
          <w:rFonts w:ascii="Times New Roman" w:hAnsi="Times New Roman" w:cs="Times New Roman"/>
        </w:rPr>
        <w:t>)</w:t>
      </w:r>
      <w:r w:rsidRPr="008F2F99">
        <w:rPr>
          <w:rFonts w:ascii="Times New Roman" w:hAnsi="Times New Roman" w:cs="Times New Roman"/>
        </w:rPr>
        <w:t>. There is also evidence for a continually weakening north</w:t>
      </w:r>
      <w:r w:rsidR="000E4E20"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ties</w:t>
      </w:r>
      <w:r w:rsidRPr="008F2F99">
        <w:rPr>
          <w:rFonts w:ascii="Times New Roman" w:hAnsi="Times New Roman" w:cs="Times New Roman"/>
        </w:rPr>
        <w:t xml:space="preserve"> between the Southern Plains, through the Central Plains, and farther north to the more distant sources of obsidian in Idaho and Wyoming</w:t>
      </w:r>
      <w:r w:rsidR="000E4E20" w:rsidRPr="008F2F99">
        <w:rPr>
          <w:rFonts w:ascii="Times New Roman" w:hAnsi="Times New Roman" w:cs="Times New Roman"/>
        </w:rPr>
        <w:t xml:space="preserve"> (</w:t>
      </w:r>
      <w:r w:rsidR="00846DB2" w:rsidRPr="008F2F99">
        <w:rPr>
          <w:rFonts w:ascii="Times New Roman" w:hAnsi="Times New Roman" w:cs="Times New Roman"/>
        </w:rPr>
        <w:t>Figures 5.17, 6.19 – 6.20</w:t>
      </w:r>
      <w:r w:rsidR="000E4E20" w:rsidRPr="008F2F99">
        <w:rPr>
          <w:rFonts w:ascii="Times New Roman" w:hAnsi="Times New Roman" w:cs="Times New Roman"/>
        </w:rPr>
        <w:t>)</w:t>
      </w:r>
      <w:r w:rsidRPr="008F2F99">
        <w:rPr>
          <w:rFonts w:ascii="Times New Roman" w:hAnsi="Times New Roman" w:cs="Times New Roman"/>
        </w:rPr>
        <w:t>. The diminishment of this north</w:t>
      </w:r>
      <w:r w:rsidR="000E4E20" w:rsidRPr="008F2F99">
        <w:rPr>
          <w:rFonts w:ascii="Times New Roman" w:hAnsi="Times New Roman" w:cs="Times New Roman"/>
        </w:rPr>
        <w:t>west</w:t>
      </w:r>
      <w:r w:rsidRPr="008F2F99">
        <w:rPr>
          <w:rFonts w:ascii="Times New Roman" w:hAnsi="Times New Roman" w:cs="Times New Roman"/>
        </w:rPr>
        <w:t xml:space="preserve">-south </w:t>
      </w:r>
      <w:r w:rsidR="00846DB2" w:rsidRPr="008F2F99">
        <w:rPr>
          <w:rFonts w:ascii="Times New Roman" w:hAnsi="Times New Roman" w:cs="Times New Roman"/>
        </w:rPr>
        <w:t>cultural interaction pattern</w:t>
      </w:r>
      <w:r w:rsidRPr="008F2F99">
        <w:rPr>
          <w:rFonts w:ascii="Times New Roman" w:hAnsi="Times New Roman" w:cs="Times New Roman"/>
        </w:rPr>
        <w:t xml:space="preserve"> started in the Late Precontact Period and continue</w:t>
      </w:r>
      <w:r w:rsidR="00846DB2" w:rsidRPr="008F2F99">
        <w:rPr>
          <w:rFonts w:ascii="Times New Roman" w:hAnsi="Times New Roman" w:cs="Times New Roman"/>
        </w:rPr>
        <w:t>d</w:t>
      </w:r>
      <w:r w:rsidRPr="008F2F99">
        <w:rPr>
          <w:rFonts w:ascii="Times New Roman" w:hAnsi="Times New Roman" w:cs="Times New Roman"/>
        </w:rPr>
        <w:t xml:space="preserve"> into the Postcontact Period with a handful of obsidian artifacts providing ties to the north</w:t>
      </w:r>
      <w:r w:rsidR="000E4E20" w:rsidRPr="008F2F99">
        <w:rPr>
          <w:rFonts w:ascii="Times New Roman" w:hAnsi="Times New Roman" w:cs="Times New Roman"/>
        </w:rPr>
        <w:t>west</w:t>
      </w:r>
      <w:r w:rsidRPr="008F2F99">
        <w:rPr>
          <w:rFonts w:ascii="Times New Roman" w:hAnsi="Times New Roman" w:cs="Times New Roman"/>
        </w:rPr>
        <w:t>.</w:t>
      </w:r>
    </w:p>
    <w:p w14:paraId="2CCC0B67" w14:textId="0872DA40" w:rsidR="00105A68" w:rsidRPr="008F2F99" w:rsidRDefault="00A87D2C" w:rsidP="00105A68">
      <w:pPr>
        <w:spacing w:line="480" w:lineRule="auto"/>
        <w:rPr>
          <w:rFonts w:ascii="Times New Roman" w:hAnsi="Times New Roman" w:cs="Times New Roman"/>
          <w:u w:val="single"/>
        </w:rPr>
      </w:pPr>
      <w:r w:rsidRPr="008F2F99">
        <w:rPr>
          <w:rFonts w:ascii="Times New Roman" w:hAnsi="Times New Roman" w:cs="Times New Roman"/>
          <w:u w:val="single"/>
        </w:rPr>
        <w:t>Response to Previous Ideas on Obsidian in Oklahoma</w:t>
      </w:r>
    </w:p>
    <w:p w14:paraId="57F0609A" w14:textId="031F0D56" w:rsidR="00105A68" w:rsidRPr="008F2F99" w:rsidRDefault="006D77E4" w:rsidP="00105A68">
      <w:pPr>
        <w:spacing w:line="480" w:lineRule="auto"/>
        <w:ind w:firstLine="720"/>
        <w:rPr>
          <w:rFonts w:ascii="Times New Roman" w:hAnsi="Times New Roman" w:cs="Times New Roman"/>
        </w:rPr>
      </w:pPr>
      <w:r w:rsidRPr="008F2F99">
        <w:rPr>
          <w:rFonts w:ascii="Times New Roman" w:hAnsi="Times New Roman" w:cs="Times New Roman"/>
        </w:rPr>
        <w:t xml:space="preserve">In this section, I return to the previous arguments about obsidian in Oklahoma I discussed at the end of Chapter 3: Archaeological Context. </w:t>
      </w:r>
      <w:r w:rsidR="00105A68" w:rsidRPr="008F2F99">
        <w:rPr>
          <w:rFonts w:ascii="Times New Roman" w:hAnsi="Times New Roman" w:cs="Times New Roman"/>
        </w:rPr>
        <w:t xml:space="preserve">Baugh and Nelson’s (1987) idea on exchange networks on the Southern Plains shifting toward the Southwest after contact has some merit, but data from my project shows that a shift in obsidian preference on the Southern Plains occurred </w:t>
      </w:r>
      <w:r w:rsidR="00105A68" w:rsidRPr="008F2F99">
        <w:rPr>
          <w:rFonts w:ascii="Times New Roman" w:hAnsi="Times New Roman" w:cs="Times New Roman"/>
        </w:rPr>
        <w:lastRenderedPageBreak/>
        <w:t xml:space="preserve">during the Late Precontact Period and a few hundred years earlier than contact (Figures </w:t>
      </w:r>
      <w:r w:rsidR="00333A53" w:rsidRPr="008F2F99">
        <w:rPr>
          <w:rFonts w:ascii="Times New Roman" w:hAnsi="Times New Roman" w:cs="Times New Roman"/>
        </w:rPr>
        <w:t>5.14, 6.13 – 6.16</w:t>
      </w:r>
      <w:r w:rsidR="00105A68" w:rsidRPr="008F2F99">
        <w:rPr>
          <w:rFonts w:ascii="Times New Roman" w:hAnsi="Times New Roman" w:cs="Times New Roman"/>
        </w:rPr>
        <w:t>). My thesis also shows that a north</w:t>
      </w:r>
      <w:r w:rsidR="000E4E20" w:rsidRPr="008F2F99">
        <w:rPr>
          <w:rFonts w:ascii="Times New Roman" w:hAnsi="Times New Roman" w:cs="Times New Roman"/>
        </w:rPr>
        <w:t>west</w:t>
      </w:r>
      <w:r w:rsidR="00105A68" w:rsidRPr="008F2F99">
        <w:rPr>
          <w:rFonts w:ascii="Times New Roman" w:hAnsi="Times New Roman" w:cs="Times New Roman"/>
        </w:rPr>
        <w:t xml:space="preserve">-south </w:t>
      </w:r>
      <w:r w:rsidR="000B230E" w:rsidRPr="008F2F99">
        <w:rPr>
          <w:rFonts w:ascii="Times New Roman" w:hAnsi="Times New Roman" w:cs="Times New Roman"/>
        </w:rPr>
        <w:t>pattern of cultural interaction</w:t>
      </w:r>
      <w:r w:rsidR="00105A68" w:rsidRPr="008F2F99">
        <w:rPr>
          <w:rFonts w:ascii="Times New Roman" w:hAnsi="Times New Roman" w:cs="Times New Roman"/>
        </w:rPr>
        <w:t xml:space="preserve"> still existed between the Southern Plains and the more distant north</w:t>
      </w:r>
      <w:r w:rsidR="000E4E20" w:rsidRPr="008F2F99">
        <w:rPr>
          <w:rFonts w:ascii="Times New Roman" w:hAnsi="Times New Roman" w:cs="Times New Roman"/>
        </w:rPr>
        <w:t>west</w:t>
      </w:r>
      <w:r w:rsidR="00105A68" w:rsidRPr="008F2F99">
        <w:rPr>
          <w:rFonts w:ascii="Times New Roman" w:hAnsi="Times New Roman" w:cs="Times New Roman"/>
        </w:rPr>
        <w:t>ern sources during the Postcontact Period. We have to remember that Baugh and Nelson’s (1987) study occurred nearly 40 years ago now, and today we have much more evidence.</w:t>
      </w:r>
    </w:p>
    <w:p w14:paraId="3BB6E0D1" w14:textId="78D3DEEE" w:rsidR="00105A68" w:rsidRPr="008F2F99" w:rsidRDefault="00105A68" w:rsidP="00105A68">
      <w:pPr>
        <w:spacing w:line="480" w:lineRule="auto"/>
        <w:ind w:firstLine="720"/>
        <w:rPr>
          <w:rFonts w:ascii="Times New Roman" w:hAnsi="Times New Roman" w:cs="Times New Roman"/>
        </w:rPr>
      </w:pPr>
      <w:r w:rsidRPr="008F2F99">
        <w:rPr>
          <w:rFonts w:ascii="Times New Roman" w:hAnsi="Times New Roman" w:cs="Times New Roman"/>
        </w:rPr>
        <w:t xml:space="preserve">Cojeen and Burkhalter (2004) came close to what the data in my thesis suggests – </w:t>
      </w:r>
      <w:r w:rsidR="000B230E" w:rsidRPr="008F2F99">
        <w:rPr>
          <w:rFonts w:ascii="Times New Roman" w:hAnsi="Times New Roman" w:cs="Times New Roman"/>
        </w:rPr>
        <w:t>cultural interaction patterns</w:t>
      </w:r>
      <w:r w:rsidRPr="008F2F99">
        <w:rPr>
          <w:rFonts w:ascii="Times New Roman" w:hAnsi="Times New Roman" w:cs="Times New Roman"/>
        </w:rPr>
        <w:t xml:space="preserve"> existing simultaneously toward the Southwest and the North, but they were working with one site (34CU40). Data from my thesis shows that while both </w:t>
      </w:r>
      <w:r w:rsidR="000B230E" w:rsidRPr="008F2F99">
        <w:rPr>
          <w:rFonts w:ascii="Times New Roman" w:hAnsi="Times New Roman" w:cs="Times New Roman"/>
        </w:rPr>
        <w:t>interaction patterns</w:t>
      </w:r>
      <w:r w:rsidRPr="008F2F99">
        <w:rPr>
          <w:rFonts w:ascii="Times New Roman" w:hAnsi="Times New Roman" w:cs="Times New Roman"/>
        </w:rPr>
        <w:t xml:space="preserve"> are in place during both the Late Precontact and Postcontact Periods in Oklahoma, the east-west </w:t>
      </w:r>
      <w:r w:rsidR="000B230E" w:rsidRPr="008F2F99">
        <w:rPr>
          <w:rFonts w:ascii="Times New Roman" w:hAnsi="Times New Roman" w:cs="Times New Roman"/>
        </w:rPr>
        <w:t>pattern of cultural interaction</w:t>
      </w:r>
      <w:r w:rsidRPr="008F2F99">
        <w:rPr>
          <w:rFonts w:ascii="Times New Roman" w:hAnsi="Times New Roman" w:cs="Times New Roman"/>
        </w:rPr>
        <w:t xml:space="preserve"> to the Southwest intensified over time (Figures </w:t>
      </w:r>
      <w:r w:rsidR="000B230E" w:rsidRPr="008F2F99">
        <w:rPr>
          <w:rFonts w:ascii="Times New Roman" w:hAnsi="Times New Roman" w:cs="Times New Roman"/>
        </w:rPr>
        <w:t>5.14, 5.17, 6.13 – 6.20</w:t>
      </w:r>
      <w:r w:rsidRPr="008F2F99">
        <w:rPr>
          <w:rFonts w:ascii="Times New Roman" w:hAnsi="Times New Roman" w:cs="Times New Roman"/>
        </w:rPr>
        <w:t xml:space="preserve">). </w:t>
      </w:r>
    </w:p>
    <w:p w14:paraId="71DB88D7" w14:textId="731C52FC" w:rsidR="00105A68" w:rsidRPr="008F2F99" w:rsidRDefault="00105A68" w:rsidP="00105A68">
      <w:pPr>
        <w:spacing w:line="480" w:lineRule="auto"/>
        <w:ind w:firstLine="720"/>
        <w:rPr>
          <w:rFonts w:ascii="Times New Roman" w:hAnsi="Times New Roman" w:cs="Times New Roman"/>
        </w:rPr>
      </w:pPr>
      <w:r w:rsidRPr="008F2F99">
        <w:rPr>
          <w:rFonts w:ascii="Times New Roman" w:hAnsi="Times New Roman" w:cs="Times New Roman"/>
        </w:rPr>
        <w:t xml:space="preserve">Dr. Robert Brooks’s (2014) paper presentation on obsidian in Oklahoma is what started my project. Brooks identified both the east-west </w:t>
      </w:r>
      <w:r w:rsidR="000B230E" w:rsidRPr="008F2F99">
        <w:rPr>
          <w:rFonts w:ascii="Times New Roman" w:hAnsi="Times New Roman" w:cs="Times New Roman"/>
        </w:rPr>
        <w:t>cultural interaction pattern</w:t>
      </w:r>
      <w:r w:rsidRPr="008F2F99">
        <w:rPr>
          <w:rFonts w:ascii="Times New Roman" w:hAnsi="Times New Roman" w:cs="Times New Roman"/>
        </w:rPr>
        <w:t xml:space="preserve"> and the north-south </w:t>
      </w:r>
      <w:r w:rsidR="000B230E" w:rsidRPr="008F2F99">
        <w:rPr>
          <w:rFonts w:ascii="Times New Roman" w:hAnsi="Times New Roman" w:cs="Times New Roman"/>
        </w:rPr>
        <w:t>cultural interaction pattern</w:t>
      </w:r>
      <w:r w:rsidRPr="008F2F99">
        <w:rPr>
          <w:rFonts w:ascii="Times New Roman" w:hAnsi="Times New Roman" w:cs="Times New Roman"/>
        </w:rPr>
        <w:t xml:space="preserve"> and follow</w:t>
      </w:r>
      <w:r w:rsidR="000B230E" w:rsidRPr="008F2F99">
        <w:rPr>
          <w:rFonts w:ascii="Times New Roman" w:hAnsi="Times New Roman" w:cs="Times New Roman"/>
        </w:rPr>
        <w:t>ed</w:t>
      </w:r>
      <w:r w:rsidRPr="008F2F99">
        <w:rPr>
          <w:rFonts w:ascii="Times New Roman" w:hAnsi="Times New Roman" w:cs="Times New Roman"/>
        </w:rPr>
        <w:t xml:space="preserve"> Baugh and Nelson’s (1987) interpretations. Brooks’s first point was that most obsidian outside the Oklahoma Panhandle comes from the more distant, north</w:t>
      </w:r>
      <w:r w:rsidR="009E3CC9" w:rsidRPr="008F2F99">
        <w:rPr>
          <w:rFonts w:ascii="Times New Roman" w:hAnsi="Times New Roman" w:cs="Times New Roman"/>
        </w:rPr>
        <w:t>west</w:t>
      </w:r>
      <w:r w:rsidRPr="008F2F99">
        <w:rPr>
          <w:rFonts w:ascii="Times New Roman" w:hAnsi="Times New Roman" w:cs="Times New Roman"/>
        </w:rPr>
        <w:t xml:space="preserve">ern sources in Idaho and Wyoming. Data from my thesis suggests that this is true for the Archaic and Woodland Periods. After the Woodland Period obsidian from the Southwest regularly occurs in the main body of Oklahoma (Figures </w:t>
      </w:r>
      <w:r w:rsidR="000B230E" w:rsidRPr="008F2F99">
        <w:rPr>
          <w:rFonts w:ascii="Times New Roman" w:hAnsi="Times New Roman" w:cs="Times New Roman"/>
        </w:rPr>
        <w:t>5.14, 5.17, 6.13 – 6.20</w:t>
      </w:r>
      <w:r w:rsidRPr="008F2F99">
        <w:rPr>
          <w:rFonts w:ascii="Times New Roman" w:hAnsi="Times New Roman" w:cs="Times New Roman"/>
        </w:rPr>
        <w:t>). His second point is that there is a strong connection between the Oklahoma Panhandle and the Southwest (Brooks 2014). This is true for all time periods, although, during and after the Late Prehistoric Period in Oklahoma, there appears to be a strong connection between west and southwest Oklahoma to the Jemez Mountains as well (</w:t>
      </w:r>
      <w:r w:rsidR="000B230E" w:rsidRPr="008F2F99">
        <w:rPr>
          <w:rFonts w:ascii="Times New Roman" w:hAnsi="Times New Roman" w:cs="Times New Roman"/>
        </w:rPr>
        <w:t>Figures 5.14, 5.17, 6.13 – 6.20</w:t>
      </w:r>
      <w:r w:rsidRPr="008F2F99">
        <w:rPr>
          <w:rFonts w:ascii="Times New Roman" w:hAnsi="Times New Roman" w:cs="Times New Roman"/>
        </w:rPr>
        <w:t xml:space="preserve">). Brooks’s (2014) final point is that during the Postcontact Period all obsidian in Oklahoma originated from the </w:t>
      </w:r>
      <w:r w:rsidRPr="008F2F99">
        <w:rPr>
          <w:rFonts w:ascii="Times New Roman" w:hAnsi="Times New Roman" w:cs="Times New Roman"/>
        </w:rPr>
        <w:lastRenderedPageBreak/>
        <w:t>Jemez Mountains. This point is not true as data from my thesis clearly shows the continued existence of a north</w:t>
      </w:r>
      <w:r w:rsidR="000E4E20" w:rsidRPr="008F2F99">
        <w:rPr>
          <w:rFonts w:ascii="Times New Roman" w:hAnsi="Times New Roman" w:cs="Times New Roman"/>
        </w:rPr>
        <w:t>west</w:t>
      </w:r>
      <w:r w:rsidRPr="008F2F99">
        <w:rPr>
          <w:rFonts w:ascii="Times New Roman" w:hAnsi="Times New Roman" w:cs="Times New Roman"/>
        </w:rPr>
        <w:t xml:space="preserve">-south </w:t>
      </w:r>
      <w:r w:rsidR="000B230E" w:rsidRPr="008F2F99">
        <w:rPr>
          <w:rFonts w:ascii="Times New Roman" w:hAnsi="Times New Roman" w:cs="Times New Roman"/>
        </w:rPr>
        <w:t>pattern of cultural interaction</w:t>
      </w:r>
      <w:r w:rsidRPr="008F2F99">
        <w:rPr>
          <w:rFonts w:ascii="Times New Roman" w:hAnsi="Times New Roman" w:cs="Times New Roman"/>
        </w:rPr>
        <w:t xml:space="preserve"> between the Southern Plains and the more distant, north</w:t>
      </w:r>
      <w:r w:rsidR="000E4E20" w:rsidRPr="008F2F99">
        <w:rPr>
          <w:rFonts w:ascii="Times New Roman" w:hAnsi="Times New Roman" w:cs="Times New Roman"/>
        </w:rPr>
        <w:t>west</w:t>
      </w:r>
      <w:r w:rsidRPr="008F2F99">
        <w:rPr>
          <w:rFonts w:ascii="Times New Roman" w:hAnsi="Times New Roman" w:cs="Times New Roman"/>
        </w:rPr>
        <w:t xml:space="preserve">ern sources in Idaho and Wyoming, even though it may have diminished in intensity (Figures </w:t>
      </w:r>
      <w:r w:rsidR="000B230E" w:rsidRPr="008F2F99">
        <w:rPr>
          <w:rFonts w:ascii="Times New Roman" w:hAnsi="Times New Roman" w:cs="Times New Roman"/>
        </w:rPr>
        <w:t>5.17, 6.17 – 6.20</w:t>
      </w:r>
      <w:r w:rsidRPr="008F2F99">
        <w:rPr>
          <w:rFonts w:ascii="Times New Roman" w:hAnsi="Times New Roman" w:cs="Times New Roman"/>
        </w:rPr>
        <w:t>).</w:t>
      </w:r>
    </w:p>
    <w:p w14:paraId="1BA02AA8" w14:textId="0C51533F" w:rsidR="00246DD3"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In comparison with Hoard et al. (2008) there is a strikingly similar situation concerning the temporal distribution of obsidian in Oklahoma as there is in Kansas, yet Oklahoma has enough data for the Archaic and Woodland Periods to make some inferences on </w:t>
      </w:r>
      <w:r w:rsidR="00246DD3" w:rsidRPr="008F2F99">
        <w:rPr>
          <w:rFonts w:ascii="Times New Roman" w:hAnsi="Times New Roman" w:cs="Times New Roman"/>
        </w:rPr>
        <w:t>cultural interaction patterns</w:t>
      </w:r>
      <w:r w:rsidRPr="008F2F99">
        <w:rPr>
          <w:rFonts w:ascii="Times New Roman" w:hAnsi="Times New Roman" w:cs="Times New Roman"/>
        </w:rPr>
        <w:t>. In both states there is a preference for obsidian originating from the more distant, north</w:t>
      </w:r>
      <w:r w:rsidR="00246DD3" w:rsidRPr="008F2F99">
        <w:rPr>
          <w:rFonts w:ascii="Times New Roman" w:hAnsi="Times New Roman" w:cs="Times New Roman"/>
        </w:rPr>
        <w:t>west</w:t>
      </w:r>
      <w:r w:rsidRPr="008F2F99">
        <w:rPr>
          <w:rFonts w:ascii="Times New Roman" w:hAnsi="Times New Roman" w:cs="Times New Roman"/>
        </w:rPr>
        <w:t xml:space="preserve">ern sources in Idaho and Wyoming until the Late Precontact/Middle Ceramic Period where obsidian becomes more common with an emphasis on obsidian from the Cerro Toledo Rhyolite formation in New Mexico. This is true for the Oklahoma Panhandle, </w:t>
      </w:r>
      <w:r w:rsidR="007A6CE6" w:rsidRPr="008F2F99">
        <w:rPr>
          <w:rFonts w:ascii="Times New Roman" w:hAnsi="Times New Roman" w:cs="Times New Roman"/>
        </w:rPr>
        <w:t>yet</w:t>
      </w:r>
      <w:r w:rsidRPr="008F2F99">
        <w:rPr>
          <w:rFonts w:ascii="Times New Roman" w:hAnsi="Times New Roman" w:cs="Times New Roman"/>
        </w:rPr>
        <w:t xml:space="preserve"> in southwest Oklahoma Valles Rhyolite obsidian from New Mexico is preferred. During the Postcontact/Late Ceramic Period </w:t>
      </w:r>
      <w:r w:rsidR="00246DD3" w:rsidRPr="008F2F99">
        <w:rPr>
          <w:rFonts w:ascii="Times New Roman" w:hAnsi="Times New Roman" w:cs="Times New Roman"/>
        </w:rPr>
        <w:t>people had</w:t>
      </w:r>
      <w:r w:rsidRPr="008F2F99">
        <w:rPr>
          <w:rFonts w:ascii="Times New Roman" w:hAnsi="Times New Roman" w:cs="Times New Roman"/>
        </w:rPr>
        <w:t xml:space="preserve"> a preference for Valles Rhyolite obsidian from New Mexico for both states, yet in Oklahoma, there are still a handful of obsidian artifacts sourcing to the distant north</w:t>
      </w:r>
      <w:r w:rsidR="00246DD3" w:rsidRPr="008F2F99">
        <w:rPr>
          <w:rFonts w:ascii="Times New Roman" w:hAnsi="Times New Roman" w:cs="Times New Roman"/>
        </w:rPr>
        <w:t>west</w:t>
      </w:r>
      <w:r w:rsidRPr="008F2F99">
        <w:rPr>
          <w:rFonts w:ascii="Times New Roman" w:hAnsi="Times New Roman" w:cs="Times New Roman"/>
        </w:rPr>
        <w:t xml:space="preserve"> in Idaho and Wyoming.</w:t>
      </w:r>
    </w:p>
    <w:p w14:paraId="1FE6DC1B" w14:textId="6CC34E4F" w:rsidR="00105A68" w:rsidRPr="008F2F99" w:rsidRDefault="00105A68" w:rsidP="00105A68">
      <w:pPr>
        <w:spacing w:line="480" w:lineRule="auto"/>
        <w:rPr>
          <w:rFonts w:ascii="Times New Roman" w:hAnsi="Times New Roman" w:cs="Times New Roman"/>
          <w:u w:val="single"/>
        </w:rPr>
      </w:pPr>
      <w:r w:rsidRPr="008F2F99">
        <w:rPr>
          <w:rFonts w:ascii="Times New Roman" w:hAnsi="Times New Roman" w:cs="Times New Roman"/>
          <w:u w:val="single"/>
        </w:rPr>
        <w:t>Indigenous Perspectives on Obsidian</w:t>
      </w:r>
    </w:p>
    <w:p w14:paraId="7696BE63" w14:textId="171F6D3C"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Late in my thesis project</w:t>
      </w:r>
      <w:r w:rsidR="008E6CFD" w:rsidRPr="008F2F99">
        <w:rPr>
          <w:rFonts w:ascii="Times New Roman" w:hAnsi="Times New Roman" w:cs="Times New Roman"/>
        </w:rPr>
        <w:t xml:space="preserve"> </w:t>
      </w:r>
      <w:r w:rsidRPr="008F2F99">
        <w:rPr>
          <w:rFonts w:ascii="Times New Roman" w:hAnsi="Times New Roman" w:cs="Times New Roman"/>
        </w:rPr>
        <w:t>Dr. Bonnie Pitblado</w:t>
      </w:r>
      <w:r w:rsidR="008E6CFD" w:rsidRPr="008F2F99">
        <w:rPr>
          <w:rFonts w:ascii="Times New Roman" w:hAnsi="Times New Roman" w:cs="Times New Roman"/>
        </w:rPr>
        <w:t xml:space="preserve"> </w:t>
      </w:r>
      <w:r w:rsidRPr="008F2F99">
        <w:rPr>
          <w:rFonts w:ascii="Times New Roman" w:hAnsi="Times New Roman" w:cs="Times New Roman"/>
        </w:rPr>
        <w:t xml:space="preserve">tasked me with contacting many of the 37 </w:t>
      </w:r>
      <w:r w:rsidR="003E3FE4" w:rsidRPr="008F2F99">
        <w:rPr>
          <w:rFonts w:ascii="Times New Roman" w:hAnsi="Times New Roman" w:cs="Times New Roman"/>
        </w:rPr>
        <w:t>I</w:t>
      </w:r>
      <w:r w:rsidRPr="008F2F99">
        <w:rPr>
          <w:rFonts w:ascii="Times New Roman" w:hAnsi="Times New Roman" w:cs="Times New Roman"/>
        </w:rPr>
        <w:t xml:space="preserve">ndigenous communities living in Oklahoma to inquire about </w:t>
      </w:r>
      <w:r w:rsidR="003E3FE4" w:rsidRPr="008F2F99">
        <w:rPr>
          <w:rFonts w:ascii="Times New Roman" w:hAnsi="Times New Roman" w:cs="Times New Roman"/>
        </w:rPr>
        <w:t>I</w:t>
      </w:r>
      <w:r w:rsidRPr="008F2F99">
        <w:rPr>
          <w:rFonts w:ascii="Times New Roman" w:hAnsi="Times New Roman" w:cs="Times New Roman"/>
        </w:rPr>
        <w:t xml:space="preserve">ndigenous perspectives on obsidian. The inspiration for this came from the fifth chapter in Shackley’s (2005) book on obsidian entitled </w:t>
      </w:r>
      <w:r w:rsidRPr="008F2F99">
        <w:rPr>
          <w:rFonts w:ascii="Times New Roman" w:hAnsi="Times New Roman" w:cs="Times New Roman"/>
          <w:i/>
          <w:iCs/>
        </w:rPr>
        <w:t>Obsidian in Ethnohistory and the Public Imagination</w:t>
      </w:r>
      <w:r w:rsidRPr="008F2F99">
        <w:rPr>
          <w:rFonts w:ascii="Times New Roman" w:hAnsi="Times New Roman" w:cs="Times New Roman"/>
        </w:rPr>
        <w:t xml:space="preserve">. To help me work through this dimension of my research, I was joined by Elijah C. Whalen, my undergraduate research assistant at the University of Oklahoma and active member of the Oklahoma Public Archaeology </w:t>
      </w:r>
      <w:r w:rsidRPr="008F2F99">
        <w:rPr>
          <w:rFonts w:ascii="Times New Roman" w:hAnsi="Times New Roman" w:cs="Times New Roman"/>
        </w:rPr>
        <w:lastRenderedPageBreak/>
        <w:t xml:space="preserve">Network (OKPAN). Together, we reached out to over half of the 37 </w:t>
      </w:r>
      <w:r w:rsidR="003E3FE4" w:rsidRPr="008F2F99">
        <w:rPr>
          <w:rFonts w:ascii="Times New Roman" w:hAnsi="Times New Roman" w:cs="Times New Roman"/>
        </w:rPr>
        <w:t>I</w:t>
      </w:r>
      <w:r w:rsidRPr="008F2F99">
        <w:rPr>
          <w:rFonts w:ascii="Times New Roman" w:hAnsi="Times New Roman" w:cs="Times New Roman"/>
        </w:rPr>
        <w:t>ndigenous communities around Oklahoma.</w:t>
      </w:r>
    </w:p>
    <w:p w14:paraId="2AAA128A" w14:textId="69223367" w:rsidR="001B63E4"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Some of the </w:t>
      </w:r>
      <w:r w:rsidR="003E3FE4" w:rsidRPr="008F2F99">
        <w:rPr>
          <w:rFonts w:ascii="Times New Roman" w:hAnsi="Times New Roman" w:cs="Times New Roman"/>
        </w:rPr>
        <w:t>I</w:t>
      </w:r>
      <w:r w:rsidRPr="008F2F99">
        <w:rPr>
          <w:rFonts w:ascii="Times New Roman" w:hAnsi="Times New Roman" w:cs="Times New Roman"/>
        </w:rPr>
        <w:t xml:space="preserve">ndigenous communities we contacted were unavailable, and others had no heritage or cultural department we could talk to. A handful of </w:t>
      </w:r>
      <w:r w:rsidR="003E3FE4" w:rsidRPr="008F2F99">
        <w:rPr>
          <w:rFonts w:ascii="Times New Roman" w:hAnsi="Times New Roman" w:cs="Times New Roman"/>
        </w:rPr>
        <w:t>I</w:t>
      </w:r>
      <w:r w:rsidRPr="008F2F99">
        <w:rPr>
          <w:rFonts w:ascii="Times New Roman" w:hAnsi="Times New Roman" w:cs="Times New Roman"/>
        </w:rPr>
        <w:t xml:space="preserve">ndigenous communities responded that they had no </w:t>
      </w:r>
      <w:r w:rsidR="003E3FE4" w:rsidRPr="008F2F99">
        <w:rPr>
          <w:rFonts w:ascii="Times New Roman" w:hAnsi="Times New Roman" w:cs="Times New Roman"/>
        </w:rPr>
        <w:t>I</w:t>
      </w:r>
      <w:r w:rsidRPr="008F2F99">
        <w:rPr>
          <w:rFonts w:ascii="Times New Roman" w:hAnsi="Times New Roman" w:cs="Times New Roman"/>
        </w:rPr>
        <w:t xml:space="preserve">ndigenous perspectives on obsidian. </w:t>
      </w:r>
      <w:r w:rsidR="007A6FDB" w:rsidRPr="008F2F99">
        <w:rPr>
          <w:rFonts w:ascii="Times New Roman" w:hAnsi="Times New Roman" w:cs="Times New Roman"/>
        </w:rPr>
        <w:t>W</w:t>
      </w:r>
      <w:r w:rsidRPr="008F2F99">
        <w:rPr>
          <w:rFonts w:ascii="Times New Roman" w:hAnsi="Times New Roman" w:cs="Times New Roman"/>
        </w:rPr>
        <w:t xml:space="preserve">e had two positive responses to this inquiry. Dr. Ian Thompson of the Choctaw Historic Preservation Department informed us that he knew a collector in southeast Oklahoma who possessed obsidian found around Lake Texoma. While this is some great information it wasn’t exactly what we were looking for. The other positive response was from Cherokee Nation. Vyrl Keeter, a Cherokee elder and our National Treasure for Flintknapping, mostly spoke about obsidian in terms of modern knapping. He praised it for being relatively easy to knap and widely accessible. Vyrl also informed me that he know of some precontact obsidian travelling through the Neosho River valley. This information supports the continued existence of the north-south exchange relationship between the Southern Plains and the more distant, northern sources in Idaho and Wyoming; however, this information still wasn’t what Elijah and I were looking for. </w:t>
      </w:r>
      <w:r w:rsidR="007A6FDB" w:rsidRPr="008F2F99">
        <w:rPr>
          <w:rFonts w:ascii="Times New Roman" w:hAnsi="Times New Roman" w:cs="Times New Roman"/>
        </w:rPr>
        <w:t>W</w:t>
      </w:r>
      <w:r w:rsidRPr="008F2F99">
        <w:rPr>
          <w:rFonts w:ascii="Times New Roman" w:hAnsi="Times New Roman" w:cs="Times New Roman"/>
        </w:rPr>
        <w:t xml:space="preserve">e were unable to parse out any </w:t>
      </w:r>
      <w:r w:rsidR="003E3FE4" w:rsidRPr="008F2F99">
        <w:rPr>
          <w:rFonts w:ascii="Times New Roman" w:hAnsi="Times New Roman" w:cs="Times New Roman"/>
        </w:rPr>
        <w:t>I</w:t>
      </w:r>
      <w:r w:rsidRPr="008F2F99">
        <w:rPr>
          <w:rFonts w:ascii="Times New Roman" w:hAnsi="Times New Roman" w:cs="Times New Roman"/>
        </w:rPr>
        <w:t xml:space="preserve">ndigenous perspectives on obsidian from the </w:t>
      </w:r>
      <w:r w:rsidR="003E3FE4" w:rsidRPr="008F2F99">
        <w:rPr>
          <w:rFonts w:ascii="Times New Roman" w:hAnsi="Times New Roman" w:cs="Times New Roman"/>
        </w:rPr>
        <w:t>I</w:t>
      </w:r>
      <w:r w:rsidRPr="008F2F99">
        <w:rPr>
          <w:rFonts w:ascii="Times New Roman" w:hAnsi="Times New Roman" w:cs="Times New Roman"/>
        </w:rPr>
        <w:t>ndigenous communities in Oklahoma that we were able to contact.</w:t>
      </w:r>
    </w:p>
    <w:p w14:paraId="3F306862" w14:textId="4FF95120"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b/>
          <w:bCs/>
        </w:rPr>
        <w:t>Part Three: Conclusion – Research Question Summary and Future Research Directions</w:t>
      </w:r>
    </w:p>
    <w:p w14:paraId="3F215F9A" w14:textId="77777777"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u w:val="single"/>
        </w:rPr>
        <w:t>Research Question Summary</w:t>
      </w:r>
    </w:p>
    <w:p w14:paraId="7E5D7547" w14:textId="263B1399" w:rsidR="00105A68" w:rsidRPr="008F2F99" w:rsidRDefault="00105A68" w:rsidP="00105A68">
      <w:pPr>
        <w:spacing w:line="480" w:lineRule="auto"/>
        <w:ind w:firstLine="720"/>
        <w:rPr>
          <w:rFonts w:ascii="Times New Roman" w:hAnsi="Times New Roman" w:cs="Times New Roman"/>
        </w:rPr>
      </w:pPr>
      <w:r w:rsidRPr="008F2F99">
        <w:rPr>
          <w:rFonts w:ascii="Times New Roman" w:hAnsi="Times New Roman" w:cs="Times New Roman"/>
        </w:rPr>
        <w:t xml:space="preserve">Returning now to my thesis research question: what spatial patterning is expressed by obsidian in Oklahoma, and what do these patterns reveal about cultural interaction through time? </w:t>
      </w:r>
      <w:r w:rsidR="00FF2C77" w:rsidRPr="008F2F99">
        <w:rPr>
          <w:rFonts w:ascii="Times New Roman" w:hAnsi="Times New Roman" w:cs="Times New Roman"/>
        </w:rPr>
        <w:t>There</w:t>
      </w:r>
      <w:r w:rsidRPr="008F2F99">
        <w:rPr>
          <w:rFonts w:ascii="Times New Roman" w:hAnsi="Times New Roman" w:cs="Times New Roman"/>
        </w:rPr>
        <w:t xml:space="preserve"> are a </w:t>
      </w:r>
      <w:r w:rsidR="001F32D6" w:rsidRPr="008F2F99">
        <w:rPr>
          <w:rFonts w:ascii="Times New Roman" w:hAnsi="Times New Roman" w:cs="Times New Roman"/>
        </w:rPr>
        <w:t>number</w:t>
      </w:r>
      <w:r w:rsidRPr="008F2F99">
        <w:rPr>
          <w:rFonts w:ascii="Times New Roman" w:hAnsi="Times New Roman" w:cs="Times New Roman"/>
        </w:rPr>
        <w:t xml:space="preserve"> of spatial patterns expressed by obsidian appearance and its originating geologic formation. Using these patterns as a lens, </w:t>
      </w:r>
      <w:r w:rsidR="00FF2C77" w:rsidRPr="008F2F99">
        <w:rPr>
          <w:rFonts w:ascii="Times New Roman" w:hAnsi="Times New Roman" w:cs="Times New Roman"/>
        </w:rPr>
        <w:t xml:space="preserve">and in conjunction with the conveyance </w:t>
      </w:r>
      <w:r w:rsidR="00FF2C77" w:rsidRPr="008F2F99">
        <w:rPr>
          <w:rFonts w:ascii="Times New Roman" w:hAnsi="Times New Roman" w:cs="Times New Roman"/>
        </w:rPr>
        <w:lastRenderedPageBreak/>
        <w:t xml:space="preserve">zones, </w:t>
      </w:r>
      <w:r w:rsidRPr="008F2F99">
        <w:rPr>
          <w:rFonts w:ascii="Times New Roman" w:hAnsi="Times New Roman" w:cs="Times New Roman"/>
        </w:rPr>
        <w:t xml:space="preserve">I parsed out </w:t>
      </w:r>
      <w:r w:rsidR="00FF2C77" w:rsidRPr="008F2F99">
        <w:rPr>
          <w:rFonts w:ascii="Times New Roman" w:hAnsi="Times New Roman" w:cs="Times New Roman"/>
        </w:rPr>
        <w:t>cultural interaction patterns</w:t>
      </w:r>
      <w:r w:rsidRPr="008F2F99">
        <w:rPr>
          <w:rFonts w:ascii="Times New Roman" w:hAnsi="Times New Roman" w:cs="Times New Roman"/>
        </w:rPr>
        <w:t xml:space="preserve"> that shifted (or remained intact) throughout time all across central and western North America. </w:t>
      </w:r>
    </w:p>
    <w:p w14:paraId="0A8D20C5" w14:textId="117FFFE8" w:rsidR="00743F87" w:rsidRPr="00FA02B5"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The distribution of obsidian artifacts throughout an area and their subsequent source characterization can identify the existence of </w:t>
      </w:r>
      <w:r w:rsidR="00FF2C77" w:rsidRPr="008F2F99">
        <w:rPr>
          <w:rFonts w:ascii="Times New Roman" w:hAnsi="Times New Roman" w:cs="Times New Roman"/>
        </w:rPr>
        <w:t>pattern of cultural interaction</w:t>
      </w:r>
      <w:r w:rsidRPr="008F2F99">
        <w:rPr>
          <w:rFonts w:ascii="Times New Roman" w:hAnsi="Times New Roman" w:cs="Times New Roman"/>
        </w:rPr>
        <w:t xml:space="preserve">, and even the directionality of </w:t>
      </w:r>
      <w:r w:rsidR="00FF2C77" w:rsidRPr="008F2F99">
        <w:rPr>
          <w:rFonts w:ascii="Times New Roman" w:hAnsi="Times New Roman" w:cs="Times New Roman"/>
        </w:rPr>
        <w:t>those interactions</w:t>
      </w:r>
      <w:r w:rsidRPr="008F2F99">
        <w:rPr>
          <w:rFonts w:ascii="Times New Roman" w:hAnsi="Times New Roman" w:cs="Times New Roman"/>
        </w:rPr>
        <w:t xml:space="preserve">. Adding other lines of evidence will strengthen the inferences parsed out from the obsidian data, such as ceramics, architecture, and other trade goods. Inferences on </w:t>
      </w:r>
      <w:r w:rsidR="00FF2C77" w:rsidRPr="008F2F99">
        <w:rPr>
          <w:rFonts w:ascii="Times New Roman" w:hAnsi="Times New Roman" w:cs="Times New Roman"/>
        </w:rPr>
        <w:t>cultural interaction patterns and their archaeological implications</w:t>
      </w:r>
      <w:r w:rsidRPr="008F2F99">
        <w:rPr>
          <w:rFonts w:ascii="Times New Roman" w:hAnsi="Times New Roman" w:cs="Times New Roman"/>
        </w:rPr>
        <w:t xml:space="preserve"> derived from obsidian would be strengthened even further if artifacts were found belonging to one area or the other along the </w:t>
      </w:r>
      <w:r w:rsidR="00FF2C77" w:rsidRPr="008F2F99">
        <w:rPr>
          <w:rFonts w:ascii="Times New Roman" w:hAnsi="Times New Roman" w:cs="Times New Roman"/>
        </w:rPr>
        <w:t>directionality of the pattern</w:t>
      </w:r>
      <w:r w:rsidRPr="008F2F99">
        <w:rPr>
          <w:rFonts w:ascii="Times New Roman" w:hAnsi="Times New Roman" w:cs="Times New Roman"/>
        </w:rPr>
        <w:t xml:space="preserve"> if found outside of their typical area of manufacture. </w:t>
      </w:r>
    </w:p>
    <w:p w14:paraId="74EE5147" w14:textId="0DDA4B73"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u w:val="single"/>
        </w:rPr>
        <w:t>Future Research Directions</w:t>
      </w:r>
    </w:p>
    <w:p w14:paraId="22DD8FDE" w14:textId="0C068B32"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Multiple future research directions can stem from my project. I will touch on a few of those here.</w:t>
      </w:r>
      <w:r w:rsidR="00B03F5F" w:rsidRPr="008F2F99">
        <w:rPr>
          <w:rFonts w:ascii="Times New Roman" w:hAnsi="Times New Roman" w:cs="Times New Roman"/>
        </w:rPr>
        <w:t xml:space="preserve"> </w:t>
      </w:r>
      <w:r w:rsidRPr="008F2F99">
        <w:rPr>
          <w:rFonts w:ascii="Times New Roman" w:hAnsi="Times New Roman" w:cs="Times New Roman"/>
        </w:rPr>
        <w:t xml:space="preserve">If a lithic analysis was applied to the assemblage </w:t>
      </w:r>
      <w:r w:rsidR="00FF2C77" w:rsidRPr="008F2F99">
        <w:rPr>
          <w:rFonts w:ascii="Times New Roman" w:hAnsi="Times New Roman" w:cs="Times New Roman"/>
        </w:rPr>
        <w:t xml:space="preserve">(n = 2,140) </w:t>
      </w:r>
      <w:r w:rsidRPr="008F2F99">
        <w:rPr>
          <w:rFonts w:ascii="Times New Roman" w:hAnsi="Times New Roman" w:cs="Times New Roman"/>
        </w:rPr>
        <w:t xml:space="preserve">from which I chose artifacts to subject to EDXRF sourcing analysis, this approach could reveal the manner of </w:t>
      </w:r>
      <w:r w:rsidR="00FF2C77" w:rsidRPr="008F2F99">
        <w:rPr>
          <w:rFonts w:ascii="Times New Roman" w:hAnsi="Times New Roman" w:cs="Times New Roman"/>
        </w:rPr>
        <w:t>cultural</w:t>
      </w:r>
      <w:r w:rsidRPr="008F2F99">
        <w:rPr>
          <w:rFonts w:ascii="Times New Roman" w:hAnsi="Times New Roman" w:cs="Times New Roman"/>
        </w:rPr>
        <w:t xml:space="preserve"> relationships already identified in my project. For instance, while looking through the assemblage</w:t>
      </w:r>
      <w:r w:rsidR="007A6FDB" w:rsidRPr="008F2F99">
        <w:rPr>
          <w:rFonts w:ascii="Times New Roman" w:hAnsi="Times New Roman" w:cs="Times New Roman"/>
        </w:rPr>
        <w:t xml:space="preserve"> </w:t>
      </w:r>
      <w:r w:rsidRPr="008F2F99">
        <w:rPr>
          <w:rFonts w:ascii="Times New Roman" w:hAnsi="Times New Roman" w:cs="Times New Roman"/>
        </w:rPr>
        <w:t>the vast majority of debitage was very small and that there were three cores in the entire assemblage. These insights suggest a down-the-line type of exchange network of which Oklahoma would have been on the fringe</w:t>
      </w:r>
      <w:r w:rsidR="007A6CE6" w:rsidRPr="008F2F99">
        <w:rPr>
          <w:rFonts w:ascii="Times New Roman" w:hAnsi="Times New Roman" w:cs="Times New Roman"/>
        </w:rPr>
        <w:t xml:space="preserve"> </w:t>
      </w:r>
      <w:r w:rsidRPr="008F2F99">
        <w:rPr>
          <w:rFonts w:ascii="Times New Roman" w:hAnsi="Times New Roman" w:cs="Times New Roman"/>
        </w:rPr>
        <w:t>receiving obsidian in small quantities.</w:t>
      </w:r>
    </w:p>
    <w:p w14:paraId="28E509B2" w14:textId="471F3C13"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Another future research direction, and possibly the most substantial one, would be to add data on obsidian source characterization from other states, such as the states lying between Oklahoma and the more distant, north</w:t>
      </w:r>
      <w:r w:rsidR="00FF2C77" w:rsidRPr="008F2F99">
        <w:rPr>
          <w:rFonts w:ascii="Times New Roman" w:hAnsi="Times New Roman" w:cs="Times New Roman"/>
        </w:rPr>
        <w:t>west</w:t>
      </w:r>
      <w:r w:rsidRPr="008F2F99">
        <w:rPr>
          <w:rFonts w:ascii="Times New Roman" w:hAnsi="Times New Roman" w:cs="Times New Roman"/>
        </w:rPr>
        <w:t xml:space="preserve">ern sources in Idaho and Wyoming. Combining data from my thesis with obsidian sourcing data from Texas (especially the Texas Panhandle) and New Mexico could reveal much about the east-west </w:t>
      </w:r>
      <w:r w:rsidR="00FF2C77" w:rsidRPr="008F2F99">
        <w:rPr>
          <w:rFonts w:ascii="Times New Roman" w:hAnsi="Times New Roman" w:cs="Times New Roman"/>
        </w:rPr>
        <w:t>pattern of cultural interaction</w:t>
      </w:r>
      <w:r w:rsidRPr="008F2F99">
        <w:rPr>
          <w:rFonts w:ascii="Times New Roman" w:hAnsi="Times New Roman" w:cs="Times New Roman"/>
        </w:rPr>
        <w:t xml:space="preserve"> between Oklahoma and the Jemez Mountains. I am also interested in the extremely long</w:t>
      </w:r>
      <w:r w:rsidR="00FF2C77" w:rsidRPr="008F2F99">
        <w:rPr>
          <w:rFonts w:ascii="Times New Roman" w:hAnsi="Times New Roman" w:cs="Times New Roman"/>
        </w:rPr>
        <w:t xml:space="preserve">-distance cultural </w:t>
      </w:r>
      <w:r w:rsidR="00FF2C77" w:rsidRPr="008F2F99">
        <w:rPr>
          <w:rFonts w:ascii="Times New Roman" w:hAnsi="Times New Roman" w:cs="Times New Roman"/>
        </w:rPr>
        <w:lastRenderedPageBreak/>
        <w:t xml:space="preserve">interaction pattern </w:t>
      </w:r>
      <w:r w:rsidRPr="008F2F99">
        <w:rPr>
          <w:rFonts w:ascii="Times New Roman" w:hAnsi="Times New Roman" w:cs="Times New Roman"/>
        </w:rPr>
        <w:t xml:space="preserve">between the far west (California) and the Southern Plains, as suggested by the appearance of the three obsidian artifacts from Oklahoma sourcing to Buck Mountain and Glass Mountain in northeast California. One artifact sourcing to California would have been </w:t>
      </w:r>
      <w:r w:rsidR="00FF2C77" w:rsidRPr="008F2F99">
        <w:rPr>
          <w:rFonts w:ascii="Times New Roman" w:hAnsi="Times New Roman" w:cs="Times New Roman"/>
        </w:rPr>
        <w:t>suspicious</w:t>
      </w:r>
      <w:r w:rsidRPr="008F2F99">
        <w:rPr>
          <w:rFonts w:ascii="Times New Roman" w:hAnsi="Times New Roman" w:cs="Times New Roman"/>
        </w:rPr>
        <w:t>, but in this project there were two with an additional flake sourcing to California from Dolan et al. (2008). Obsidian data from other states may reveal more about this curiosity.</w:t>
      </w:r>
    </w:p>
    <w:p w14:paraId="75B1C787" w14:textId="50684AF6"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During the Late Precontact and Postcontact Periods, it would be possible to attach a specific cultural affiliation to many of the archaeological sites in Oklahoma with obsidian. This future research direction could provide insight into the movements and interactions of many </w:t>
      </w:r>
      <w:r w:rsidR="003E3FE4" w:rsidRPr="008F2F99">
        <w:rPr>
          <w:rFonts w:ascii="Times New Roman" w:hAnsi="Times New Roman" w:cs="Times New Roman"/>
        </w:rPr>
        <w:t>I</w:t>
      </w:r>
      <w:r w:rsidRPr="008F2F99">
        <w:rPr>
          <w:rFonts w:ascii="Times New Roman" w:hAnsi="Times New Roman" w:cs="Times New Roman"/>
        </w:rPr>
        <w:t>ndigenous groups in the Southern Plains and along its margins. Data from this thesis project, if combined with other lines of evidence, could reveal information about the influx and rise of the Ancestral Comanche, Kiowa, and Apache peoples and the subsequent disruption of Caddoan speaking groups such as the Ancestral Wichita and Caddo.</w:t>
      </w:r>
      <w:r w:rsidR="0011753C" w:rsidRPr="008F2F99">
        <w:rPr>
          <w:rFonts w:ascii="Times New Roman" w:hAnsi="Times New Roman" w:cs="Times New Roman"/>
        </w:rPr>
        <w:t xml:space="preserve"> To institute this line of inquiry, the temporality of each site needs to be considered instead of grouping many into one broad time period.</w:t>
      </w:r>
    </w:p>
    <w:p w14:paraId="40408C64" w14:textId="6109960D" w:rsidR="00105A68" w:rsidRPr="008F2F99" w:rsidRDefault="00105A68" w:rsidP="00105A68">
      <w:pPr>
        <w:spacing w:line="480" w:lineRule="auto"/>
        <w:ind w:firstLine="720"/>
        <w:rPr>
          <w:rFonts w:ascii="Times New Roman" w:hAnsi="Times New Roman" w:cs="Times New Roman"/>
        </w:rPr>
      </w:pPr>
      <w:r w:rsidRPr="008F2F99">
        <w:rPr>
          <w:rFonts w:ascii="Times New Roman" w:hAnsi="Times New Roman" w:cs="Times New Roman"/>
        </w:rPr>
        <w:t>Why is El Rechuelos Rhyolite so poorly represented in the amalgam of obsidian from Oklahoma</w:t>
      </w:r>
      <w:r w:rsidR="000B57D5" w:rsidRPr="008F2F99">
        <w:rPr>
          <w:rFonts w:ascii="Times New Roman" w:hAnsi="Times New Roman" w:cs="Times New Roman"/>
        </w:rPr>
        <w:t>?</w:t>
      </w:r>
      <w:r w:rsidRPr="008F2F99">
        <w:rPr>
          <w:rFonts w:ascii="Times New Roman" w:hAnsi="Times New Roman" w:cs="Times New Roman"/>
        </w:rPr>
        <w:t xml:space="preserve"> So far, there have been 3</w:t>
      </w:r>
      <w:r w:rsidR="007A6CE6" w:rsidRPr="008F2F99">
        <w:rPr>
          <w:rFonts w:ascii="Times New Roman" w:hAnsi="Times New Roman" w:cs="Times New Roman"/>
        </w:rPr>
        <w:t>22</w:t>
      </w:r>
      <w:r w:rsidRPr="008F2F99">
        <w:rPr>
          <w:rFonts w:ascii="Times New Roman" w:hAnsi="Times New Roman" w:cs="Times New Roman"/>
        </w:rPr>
        <w:t xml:space="preserve"> artifacts subjected to obsidian source characterization in Oklahoma and </w:t>
      </w:r>
      <w:r w:rsidR="0011753C" w:rsidRPr="008F2F99">
        <w:rPr>
          <w:rFonts w:ascii="Times New Roman" w:hAnsi="Times New Roman" w:cs="Times New Roman"/>
        </w:rPr>
        <w:t>six</w:t>
      </w:r>
      <w:r w:rsidRPr="008F2F99">
        <w:rPr>
          <w:rFonts w:ascii="Times New Roman" w:hAnsi="Times New Roman" w:cs="Times New Roman"/>
        </w:rPr>
        <w:t xml:space="preserve"> of those artifacts were matched with the El Rechuelos Rhyolite chemical signature. The reason for the almost complete absence of El Rechuelos Rhyolite could have something to do with the obsidian itself. For instance, El Rechuelos Rhyolite has a relatively ashy matrix making it difficult to knap. Beyond that, most raw nodules of El Rechuelos Rhyolite obsidian are rather small, as in 5 cm or less. </w:t>
      </w:r>
      <w:r w:rsidR="0011753C" w:rsidRPr="008F2F99">
        <w:rPr>
          <w:rFonts w:ascii="Times New Roman" w:hAnsi="Times New Roman" w:cs="Times New Roman"/>
        </w:rPr>
        <w:t xml:space="preserve">Additionally, the Valles Rhyolite formation in the Jemez Mountains is entirely constricted to the caldera rim and is easily culturally controlled (Shackley 2005), which could account for the lesser amounts of El Rechuelos Rhyolite obsidian </w:t>
      </w:r>
      <w:r w:rsidR="0011753C" w:rsidRPr="008F2F99">
        <w:rPr>
          <w:rFonts w:ascii="Times New Roman" w:hAnsi="Times New Roman" w:cs="Times New Roman"/>
        </w:rPr>
        <w:lastRenderedPageBreak/>
        <w:t xml:space="preserve">appearing in Oklahoma. </w:t>
      </w:r>
      <w:r w:rsidRPr="008F2F99">
        <w:rPr>
          <w:rFonts w:ascii="Times New Roman" w:hAnsi="Times New Roman" w:cs="Times New Roman"/>
        </w:rPr>
        <w:t xml:space="preserve">These facts may be the reason that El Rechuelos Rhyolite was not selected for </w:t>
      </w:r>
      <w:r w:rsidR="0011753C" w:rsidRPr="008F2F99">
        <w:rPr>
          <w:rFonts w:ascii="Times New Roman" w:hAnsi="Times New Roman" w:cs="Times New Roman"/>
        </w:rPr>
        <w:t>in the past on the Southern Plains</w:t>
      </w:r>
      <w:r w:rsidRPr="008F2F99">
        <w:rPr>
          <w:rFonts w:ascii="Times New Roman" w:hAnsi="Times New Roman" w:cs="Times New Roman"/>
        </w:rPr>
        <w:t xml:space="preserve">. </w:t>
      </w:r>
    </w:p>
    <w:p w14:paraId="53F1DB3D" w14:textId="69716C81" w:rsidR="000B57D5" w:rsidRPr="008F2F99" w:rsidRDefault="000B57D5" w:rsidP="00105A68">
      <w:pPr>
        <w:spacing w:line="480" w:lineRule="auto"/>
        <w:ind w:firstLine="720"/>
        <w:rPr>
          <w:rFonts w:ascii="Times New Roman" w:hAnsi="Times New Roman" w:cs="Times New Roman"/>
        </w:rPr>
      </w:pPr>
      <w:r w:rsidRPr="008F2F99">
        <w:rPr>
          <w:rFonts w:ascii="Times New Roman" w:hAnsi="Times New Roman" w:cs="Times New Roman"/>
        </w:rPr>
        <w:t xml:space="preserve">Utilizing some methodology to calculate how long the travel time may be between various parts of Oklahoma and the obsidian sources appearing in the state’s archaeological record would inform how people in the past in Oklahoma procured obsidian. Tools like a least-cost path analysis or ethnographic evidence could inform this line of inquiry and will help parse out which obsidian sources may have been procured directly or traded for. </w:t>
      </w:r>
      <w:r w:rsidR="002F7D63" w:rsidRPr="008F2F99">
        <w:rPr>
          <w:rFonts w:ascii="Times New Roman" w:hAnsi="Times New Roman" w:cs="Times New Roman"/>
        </w:rPr>
        <w:t>We should also consider the travel time to and from an obsidian source via water for this future research direction.</w:t>
      </w:r>
    </w:p>
    <w:p w14:paraId="0C473895" w14:textId="5A9BAEE9" w:rsidR="005B2BF0" w:rsidRPr="008F2F99" w:rsidRDefault="005B2BF0" w:rsidP="00105A68">
      <w:pPr>
        <w:spacing w:line="480" w:lineRule="auto"/>
        <w:ind w:firstLine="720"/>
        <w:rPr>
          <w:rFonts w:ascii="Times New Roman" w:hAnsi="Times New Roman" w:cs="Times New Roman"/>
        </w:rPr>
      </w:pPr>
      <w:r w:rsidRPr="008F2F99">
        <w:rPr>
          <w:rFonts w:ascii="Times New Roman" w:hAnsi="Times New Roman" w:cs="Times New Roman"/>
        </w:rPr>
        <w:t>More intrasite research should be conducted on archaeological sites in Oklahoma with obsidian assemblages from more than one geologic source. Studies along those lines may reveal further evidence on cultural interaction implications within the Southern Plains and adjacent regions.</w:t>
      </w:r>
    </w:p>
    <w:p w14:paraId="0756A608" w14:textId="39AE28FA"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t xml:space="preserve">The final future research direction I will discuss here is to continue to work with </w:t>
      </w:r>
      <w:r w:rsidR="003E3FE4" w:rsidRPr="008F2F99">
        <w:rPr>
          <w:rFonts w:ascii="Times New Roman" w:hAnsi="Times New Roman" w:cs="Times New Roman"/>
        </w:rPr>
        <w:t>I</w:t>
      </w:r>
      <w:r w:rsidRPr="008F2F99">
        <w:rPr>
          <w:rFonts w:ascii="Times New Roman" w:hAnsi="Times New Roman" w:cs="Times New Roman"/>
        </w:rPr>
        <w:t xml:space="preserve">ndigenous communities on any possible </w:t>
      </w:r>
      <w:r w:rsidR="003E3FE4" w:rsidRPr="008F2F99">
        <w:rPr>
          <w:rFonts w:ascii="Times New Roman" w:hAnsi="Times New Roman" w:cs="Times New Roman"/>
        </w:rPr>
        <w:t>I</w:t>
      </w:r>
      <w:r w:rsidRPr="008F2F99">
        <w:rPr>
          <w:rFonts w:ascii="Times New Roman" w:hAnsi="Times New Roman" w:cs="Times New Roman"/>
        </w:rPr>
        <w:t xml:space="preserve">ndigenous perspectives on obsidian. To continue this line of inquiry, the lens should be expanded to include </w:t>
      </w:r>
      <w:r w:rsidR="003E3FE4" w:rsidRPr="008F2F99">
        <w:rPr>
          <w:rFonts w:ascii="Times New Roman" w:hAnsi="Times New Roman" w:cs="Times New Roman"/>
        </w:rPr>
        <w:t>I</w:t>
      </w:r>
      <w:r w:rsidRPr="008F2F99">
        <w:rPr>
          <w:rFonts w:ascii="Times New Roman" w:hAnsi="Times New Roman" w:cs="Times New Roman"/>
        </w:rPr>
        <w:t xml:space="preserve">ndigenous communities outside of Oklahoma as well as the 37 </w:t>
      </w:r>
      <w:r w:rsidR="003E3FE4" w:rsidRPr="008F2F99">
        <w:rPr>
          <w:rFonts w:ascii="Times New Roman" w:hAnsi="Times New Roman" w:cs="Times New Roman"/>
        </w:rPr>
        <w:t>I</w:t>
      </w:r>
      <w:r w:rsidRPr="008F2F99">
        <w:rPr>
          <w:rFonts w:ascii="Times New Roman" w:hAnsi="Times New Roman" w:cs="Times New Roman"/>
        </w:rPr>
        <w:t xml:space="preserve">ndigenous communities existing in the state now. After all, most of the </w:t>
      </w:r>
      <w:r w:rsidR="003E3FE4" w:rsidRPr="008F2F99">
        <w:rPr>
          <w:rFonts w:ascii="Times New Roman" w:hAnsi="Times New Roman" w:cs="Times New Roman"/>
        </w:rPr>
        <w:t>I</w:t>
      </w:r>
      <w:r w:rsidRPr="008F2F99">
        <w:rPr>
          <w:rFonts w:ascii="Times New Roman" w:hAnsi="Times New Roman" w:cs="Times New Roman"/>
        </w:rPr>
        <w:t xml:space="preserve">ndigenous communities living in Oklahoma are from the Southeast and were not as likely to be in contact with obsidian than other </w:t>
      </w:r>
      <w:r w:rsidR="003E3FE4" w:rsidRPr="008F2F99">
        <w:rPr>
          <w:rFonts w:ascii="Times New Roman" w:hAnsi="Times New Roman" w:cs="Times New Roman"/>
        </w:rPr>
        <w:t>I</w:t>
      </w:r>
      <w:r w:rsidRPr="008F2F99">
        <w:rPr>
          <w:rFonts w:ascii="Times New Roman" w:hAnsi="Times New Roman" w:cs="Times New Roman"/>
        </w:rPr>
        <w:t>ndigenous communities farther west.</w:t>
      </w:r>
    </w:p>
    <w:p w14:paraId="222C423F" w14:textId="423B1CD4" w:rsidR="00105A68" w:rsidRPr="008F2F99" w:rsidRDefault="00105A68" w:rsidP="00105A68">
      <w:pPr>
        <w:spacing w:line="480" w:lineRule="auto"/>
        <w:rPr>
          <w:rFonts w:ascii="Times New Roman" w:hAnsi="Times New Roman" w:cs="Times New Roman"/>
        </w:rPr>
      </w:pPr>
      <w:r w:rsidRPr="008F2F99">
        <w:rPr>
          <w:rFonts w:ascii="Times New Roman" w:hAnsi="Times New Roman" w:cs="Times New Roman"/>
        </w:rPr>
        <w:tab/>
      </w:r>
      <w:r w:rsidR="0011753C" w:rsidRPr="008F2F99">
        <w:rPr>
          <w:rFonts w:ascii="Times New Roman" w:hAnsi="Times New Roman" w:cs="Times New Roman"/>
        </w:rPr>
        <w:t>M</w:t>
      </w:r>
      <w:r w:rsidRPr="008F2F99">
        <w:rPr>
          <w:rFonts w:ascii="Times New Roman" w:hAnsi="Times New Roman" w:cs="Times New Roman"/>
        </w:rPr>
        <w:t xml:space="preserve">y project was successful in identifying the existence and directionality of </w:t>
      </w:r>
      <w:r w:rsidR="0011753C" w:rsidRPr="008F2F99">
        <w:rPr>
          <w:rFonts w:ascii="Times New Roman" w:hAnsi="Times New Roman" w:cs="Times New Roman"/>
        </w:rPr>
        <w:t>cultural interaction patterns</w:t>
      </w:r>
      <w:r w:rsidRPr="008F2F99">
        <w:rPr>
          <w:rFonts w:ascii="Times New Roman" w:hAnsi="Times New Roman" w:cs="Times New Roman"/>
        </w:rPr>
        <w:t xml:space="preserve"> through time and space in Oklahoma, but the work is never done. With the addition of more data from other parts of North America, and more lines of evidence to support </w:t>
      </w:r>
      <w:r w:rsidRPr="008F2F99">
        <w:rPr>
          <w:rFonts w:ascii="Times New Roman" w:hAnsi="Times New Roman" w:cs="Times New Roman"/>
        </w:rPr>
        <w:lastRenderedPageBreak/>
        <w:t xml:space="preserve">the obsidian source data, we can learn much about the widely-connected North American world </w:t>
      </w:r>
      <w:r w:rsidR="009E3CC9" w:rsidRPr="008F2F99">
        <w:rPr>
          <w:rFonts w:ascii="Times New Roman" w:hAnsi="Times New Roman" w:cs="Times New Roman"/>
        </w:rPr>
        <w:t>in the past</w:t>
      </w:r>
      <w:r w:rsidRPr="008F2F99">
        <w:rPr>
          <w:rFonts w:ascii="Times New Roman" w:hAnsi="Times New Roman" w:cs="Times New Roman"/>
        </w:rPr>
        <w:t>.</w:t>
      </w:r>
    </w:p>
    <w:p w14:paraId="2C8D31C1" w14:textId="06FA240C" w:rsidR="00105A68" w:rsidRPr="008F2F99" w:rsidRDefault="00105A68" w:rsidP="00BD7627">
      <w:pPr>
        <w:spacing w:line="480" w:lineRule="auto"/>
        <w:rPr>
          <w:rFonts w:ascii="Times New Roman" w:hAnsi="Times New Roman" w:cs="Times New Roman"/>
        </w:rPr>
      </w:pPr>
      <w:r w:rsidRPr="008F2F99">
        <w:rPr>
          <w:rFonts w:ascii="Times New Roman" w:hAnsi="Times New Roman" w:cs="Times New Roman"/>
        </w:rPr>
        <w:br w:type="page"/>
      </w:r>
    </w:p>
    <w:p w14:paraId="32B556B9" w14:textId="77777777" w:rsidR="00105A68" w:rsidRPr="008F2F99" w:rsidRDefault="00105A68" w:rsidP="00105A68">
      <w:pPr>
        <w:jc w:val="center"/>
        <w:rPr>
          <w:rFonts w:ascii="Times New Roman" w:hAnsi="Times New Roman" w:cs="Times New Roman"/>
          <w:b/>
        </w:rPr>
      </w:pPr>
      <w:r w:rsidRPr="008F2F99">
        <w:rPr>
          <w:rFonts w:ascii="Times New Roman" w:hAnsi="Times New Roman" w:cs="Times New Roman"/>
          <w:b/>
        </w:rPr>
        <w:lastRenderedPageBreak/>
        <w:t>References</w:t>
      </w:r>
    </w:p>
    <w:p w14:paraId="71CCD77D" w14:textId="77777777" w:rsidR="00105A68" w:rsidRPr="008F2F99" w:rsidRDefault="00105A68" w:rsidP="00105A68">
      <w:pPr>
        <w:rPr>
          <w:rFonts w:ascii="Times New Roman" w:hAnsi="Times New Roman" w:cs="Times New Roman"/>
          <w:bCs/>
        </w:rPr>
      </w:pPr>
    </w:p>
    <w:p w14:paraId="5A73BFE8" w14:textId="77777777" w:rsidR="00105A68" w:rsidRPr="008F2F99" w:rsidRDefault="00105A68" w:rsidP="00105A68">
      <w:pPr>
        <w:rPr>
          <w:rFonts w:ascii="Times New Roman" w:hAnsi="Times New Roman" w:cs="Times New Roman"/>
          <w:bCs/>
        </w:rPr>
      </w:pPr>
    </w:p>
    <w:p w14:paraId="25961DE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Aaberg, Stephen A.</w:t>
      </w:r>
    </w:p>
    <w:p w14:paraId="0B05A247" w14:textId="330055DD"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t xml:space="preserve">The 1989 Archaeological Reconnaissance. </w:t>
      </w:r>
      <w:r w:rsidRPr="008F2F99">
        <w:rPr>
          <w:rFonts w:ascii="Times New Roman" w:hAnsi="Times New Roman" w:cs="Times New Roman"/>
          <w:i/>
          <w:iCs/>
        </w:rPr>
        <w:t xml:space="preserve">The Obsidian Cliff Plateau Prehistoric </w:t>
      </w:r>
      <w:r w:rsidRPr="008F2F99">
        <w:rPr>
          <w:rFonts w:ascii="Times New Roman" w:hAnsi="Times New Roman" w:cs="Times New Roman"/>
          <w:i/>
          <w:iCs/>
        </w:rPr>
        <w:tab/>
      </w:r>
      <w:r w:rsidRPr="008F2F99">
        <w:rPr>
          <w:rFonts w:ascii="Times New Roman" w:hAnsi="Times New Roman" w:cs="Times New Roman"/>
          <w:i/>
          <w:iCs/>
        </w:rPr>
        <w:tab/>
        <w:t>Lithic Source, Yellowstone National Park, Wyoming</w:t>
      </w:r>
      <w:r w:rsidRPr="008F2F99">
        <w:rPr>
          <w:rFonts w:ascii="Times New Roman" w:hAnsi="Times New Roman" w:cs="Times New Roman"/>
        </w:rPr>
        <w:t xml:space="preserve">. Davis et al., eds. Selections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from the Division of Cultural Resources 6:27-38, Rocky Mountain Region,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National Park </w:t>
      </w:r>
      <w:r w:rsidRPr="008F2F99">
        <w:rPr>
          <w:rFonts w:ascii="Times New Roman" w:hAnsi="Times New Roman" w:cs="Times New Roman"/>
        </w:rPr>
        <w:tab/>
        <w:t>Service.</w:t>
      </w:r>
    </w:p>
    <w:p w14:paraId="722F273A" w14:textId="77777777" w:rsidR="00105A68" w:rsidRPr="008F2F99" w:rsidRDefault="00105A68" w:rsidP="00105A68">
      <w:pPr>
        <w:rPr>
          <w:rFonts w:ascii="Times New Roman" w:hAnsi="Times New Roman" w:cs="Times New Roman"/>
        </w:rPr>
      </w:pPr>
    </w:p>
    <w:p w14:paraId="1600C71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Albert, Lois E. and Don G. Wyckoff</w:t>
      </w:r>
    </w:p>
    <w:p w14:paraId="36E1BFB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Oklahoma Environments: Past and Present.</w:t>
      </w:r>
      <w:r w:rsidRPr="008F2F99">
        <w:rPr>
          <w:rFonts w:ascii="Times New Roman" w:hAnsi="Times New Roman" w:cs="Times New Roman"/>
          <w:b/>
          <w:bCs/>
          <w:i/>
          <w:iCs/>
        </w:rPr>
        <w:t xml:space="preserve"> </w:t>
      </w:r>
      <w:r w:rsidRPr="008F2F99">
        <w:rPr>
          <w:rFonts w:ascii="Times New Roman" w:hAnsi="Times New Roman" w:cs="Times New Roman"/>
          <w:i/>
          <w:iCs/>
        </w:rPr>
        <w:t>Prehistory of Oklahoma</w:t>
      </w:r>
      <w:r w:rsidRPr="008F2F99">
        <w:rPr>
          <w:rFonts w:ascii="Times New Roman" w:hAnsi="Times New Roman" w:cs="Times New Roman"/>
        </w:rPr>
        <w:t xml:space="preserve">. Robert 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Bell, ed.: 1-43. Academic Press, Inc., Orlando.</w:t>
      </w:r>
    </w:p>
    <w:p w14:paraId="0D841EC8" w14:textId="77777777" w:rsidR="00105A68" w:rsidRPr="008F2F99" w:rsidRDefault="00105A68" w:rsidP="00105A68">
      <w:pPr>
        <w:rPr>
          <w:rFonts w:ascii="Times New Roman" w:hAnsi="Times New Roman" w:cs="Times New Roman"/>
        </w:rPr>
      </w:pPr>
    </w:p>
    <w:p w14:paraId="209D8F9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Amick, Daniel S.</w:t>
      </w:r>
    </w:p>
    <w:p w14:paraId="579A386B" w14:textId="2EEAC977" w:rsidR="00105A68" w:rsidRPr="008F2F99" w:rsidRDefault="00105A68" w:rsidP="00105A68">
      <w:pPr>
        <w:rPr>
          <w:rFonts w:ascii="Times New Roman" w:hAnsi="Times New Roman" w:cs="Times New Roman"/>
        </w:rPr>
      </w:pPr>
      <w:r w:rsidRPr="008F2F99">
        <w:rPr>
          <w:rFonts w:ascii="Times New Roman" w:hAnsi="Times New Roman" w:cs="Times New Roman"/>
        </w:rPr>
        <w:tab/>
        <w:t>1994</w:t>
      </w:r>
      <w:r w:rsidRPr="008F2F99">
        <w:rPr>
          <w:rFonts w:ascii="Times New Roman" w:hAnsi="Times New Roman" w:cs="Times New Roman"/>
        </w:rPr>
        <w:tab/>
        <w:t xml:space="preserve">Technological Organization and the Structure of Inference in Lithic Analysis: An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Examination of Folsom Hunting Behavior in the American Southwest. </w:t>
      </w:r>
      <w:r w:rsidRPr="008F2F99">
        <w:rPr>
          <w:rFonts w:ascii="Times New Roman" w:hAnsi="Times New Roman" w:cs="Times New Roman"/>
          <w:i/>
          <w:iCs/>
        </w:rPr>
        <w:t xml:space="preserve">The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Organization of North American Prehistoric Chipped Stone Tool Technologies.</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Philip J. Carr, ed.:9</w:t>
      </w:r>
      <w:r w:rsidR="00BC2541" w:rsidRPr="008F2F99">
        <w:rPr>
          <w:rFonts w:ascii="Times New Roman" w:hAnsi="Times New Roman" w:cs="Times New Roman"/>
        </w:rPr>
        <w:t xml:space="preserve"> – </w:t>
      </w:r>
      <w:r w:rsidRPr="008F2F99">
        <w:rPr>
          <w:rFonts w:ascii="Times New Roman" w:hAnsi="Times New Roman" w:cs="Times New Roman"/>
        </w:rPr>
        <w:t xml:space="preserve">34. International Monographs in Prehistory, Archaeological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Series 7, Ann Arbor.</w:t>
      </w:r>
    </w:p>
    <w:p w14:paraId="52735349" w14:textId="77777777" w:rsidR="00105A68" w:rsidRPr="008F2F99" w:rsidRDefault="00105A68" w:rsidP="00105A68">
      <w:pPr>
        <w:rPr>
          <w:rFonts w:ascii="Times New Roman" w:hAnsi="Times New Roman" w:cs="Times New Roman"/>
        </w:rPr>
      </w:pPr>
    </w:p>
    <w:p w14:paraId="2D4EFF5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Anderson, Adrian D.</w:t>
      </w:r>
    </w:p>
    <w:p w14:paraId="4AA7AFE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1975</w:t>
      </w:r>
      <w:r w:rsidRPr="008F2F99">
        <w:rPr>
          <w:rFonts w:ascii="Times New Roman" w:hAnsi="Times New Roman" w:cs="Times New Roman"/>
        </w:rPr>
        <w:tab/>
        <w:t xml:space="preserve">The Cooperton Mammoth: An Early Man Bone Quarry. </w:t>
      </w:r>
      <w:r w:rsidRPr="008F2F99">
        <w:rPr>
          <w:rFonts w:ascii="Times New Roman" w:hAnsi="Times New Roman" w:cs="Times New Roman"/>
          <w:i/>
          <w:iCs/>
        </w:rPr>
        <w:t>Great Plains Journal</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14:143-173.</w:t>
      </w:r>
    </w:p>
    <w:p w14:paraId="1E1453AA" w14:textId="77777777" w:rsidR="00105A68" w:rsidRPr="008F2F99" w:rsidRDefault="00105A68" w:rsidP="00105A68">
      <w:pPr>
        <w:rPr>
          <w:rFonts w:ascii="Times New Roman" w:hAnsi="Times New Roman" w:cs="Times New Roman"/>
        </w:rPr>
      </w:pPr>
    </w:p>
    <w:p w14:paraId="0CDA685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Andrefsky, William Jr.</w:t>
      </w:r>
    </w:p>
    <w:p w14:paraId="31E0B0D0"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2005</w:t>
      </w:r>
      <w:r w:rsidRPr="008F2F99">
        <w:rPr>
          <w:rFonts w:ascii="Times New Roman" w:hAnsi="Times New Roman" w:cs="Times New Roman"/>
        </w:rPr>
        <w:tab/>
      </w:r>
      <w:r w:rsidRPr="008F2F99">
        <w:rPr>
          <w:rFonts w:ascii="Times New Roman" w:hAnsi="Times New Roman" w:cs="Times New Roman"/>
          <w:i/>
          <w:iCs/>
        </w:rPr>
        <w:t>Lithics: Macroscopic Approaches to Analysis</w:t>
      </w:r>
      <w:r w:rsidRPr="008F2F99">
        <w:rPr>
          <w:rFonts w:ascii="Times New Roman" w:hAnsi="Times New Roman" w:cs="Times New Roman"/>
        </w:rPr>
        <w:t xml:space="preserve">. University Printing House, Cambridge. </w:t>
      </w:r>
    </w:p>
    <w:p w14:paraId="13EBD6AF" w14:textId="77777777" w:rsidR="00105A68" w:rsidRPr="008F2F99" w:rsidRDefault="00105A68" w:rsidP="00105A68">
      <w:pPr>
        <w:rPr>
          <w:rFonts w:ascii="Times New Roman" w:hAnsi="Times New Roman" w:cs="Times New Roman"/>
        </w:rPr>
      </w:pPr>
    </w:p>
    <w:p w14:paraId="5997B71D"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Antevs, E.</w:t>
      </w:r>
    </w:p>
    <w:p w14:paraId="2C58AE9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1955</w:t>
      </w:r>
      <w:r w:rsidRPr="008F2F99">
        <w:rPr>
          <w:rFonts w:ascii="Times New Roman" w:hAnsi="Times New Roman" w:cs="Times New Roman"/>
        </w:rPr>
        <w:tab/>
        <w:t xml:space="preserve">Geologic-Climatic Dating in the West. </w:t>
      </w:r>
      <w:r w:rsidRPr="008F2F99">
        <w:rPr>
          <w:rFonts w:ascii="Times New Roman" w:hAnsi="Times New Roman" w:cs="Times New Roman"/>
          <w:i/>
          <w:iCs/>
        </w:rPr>
        <w:t>American Antiquity</w:t>
      </w:r>
      <w:r w:rsidRPr="008F2F99">
        <w:rPr>
          <w:rFonts w:ascii="Times New Roman" w:hAnsi="Times New Roman" w:cs="Times New Roman"/>
        </w:rPr>
        <w:t xml:space="preserve"> 20(4):317-335.</w:t>
      </w:r>
    </w:p>
    <w:p w14:paraId="612E0B7A" w14:textId="77777777" w:rsidR="00105A68" w:rsidRPr="008F2F99" w:rsidRDefault="00105A68" w:rsidP="00105A68">
      <w:pPr>
        <w:rPr>
          <w:rFonts w:ascii="Times New Roman" w:hAnsi="Times New Roman" w:cs="Times New Roman"/>
        </w:rPr>
      </w:pPr>
    </w:p>
    <w:p w14:paraId="3E7B2B8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Asher, R. R.</w:t>
      </w:r>
    </w:p>
    <w:p w14:paraId="1640A1B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1965</w:t>
      </w:r>
      <w:r w:rsidRPr="008F2F99">
        <w:rPr>
          <w:rFonts w:ascii="Times New Roman" w:hAnsi="Times New Roman" w:cs="Times New Roman"/>
        </w:rPr>
        <w:tab/>
      </w:r>
      <w:r w:rsidRPr="008F2F99">
        <w:rPr>
          <w:rFonts w:ascii="Times New Roman" w:hAnsi="Times New Roman" w:cs="Times New Roman"/>
          <w:i/>
          <w:iCs/>
        </w:rPr>
        <w:t>Volcanic Construction Materials in Idaho</w:t>
      </w:r>
      <w:r w:rsidRPr="008F2F99">
        <w:rPr>
          <w:rFonts w:ascii="Times New Roman" w:hAnsi="Times New Roman" w:cs="Times New Roman"/>
        </w:rPr>
        <w:t xml:space="preserve">. Idaho Bureau of Mines and Geology,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pamphlet 135. Moscow, Idaho.</w:t>
      </w:r>
    </w:p>
    <w:p w14:paraId="4888EFFA" w14:textId="77777777" w:rsidR="00105A68" w:rsidRPr="008F2F99" w:rsidRDefault="00105A68" w:rsidP="00105A68">
      <w:pPr>
        <w:rPr>
          <w:rFonts w:ascii="Times New Roman" w:hAnsi="Times New Roman" w:cs="Times New Roman"/>
          <w:bCs/>
        </w:rPr>
      </w:pPr>
    </w:p>
    <w:p w14:paraId="486B2562" w14:textId="77777777" w:rsidR="00105A68" w:rsidRPr="008F2F99" w:rsidRDefault="00105A68" w:rsidP="00105A68">
      <w:pPr>
        <w:rPr>
          <w:rFonts w:ascii="Times New Roman" w:hAnsi="Times New Roman" w:cs="Times New Roman"/>
          <w:bCs/>
        </w:rPr>
      </w:pPr>
      <w:r w:rsidRPr="008F2F99">
        <w:rPr>
          <w:rFonts w:ascii="Times New Roman" w:hAnsi="Times New Roman" w:cs="Times New Roman"/>
          <w:bCs/>
        </w:rPr>
        <w:t>Baerreis, David E.</w:t>
      </w:r>
    </w:p>
    <w:p w14:paraId="5185F917" w14:textId="77777777" w:rsidR="00105A68" w:rsidRPr="008F2F99" w:rsidRDefault="00105A68" w:rsidP="00105A68">
      <w:pPr>
        <w:rPr>
          <w:rFonts w:ascii="Times New Roman" w:hAnsi="Times New Roman" w:cs="Times New Roman"/>
          <w:bCs/>
        </w:rPr>
      </w:pPr>
      <w:r w:rsidRPr="008F2F99">
        <w:rPr>
          <w:rFonts w:ascii="Times New Roman" w:hAnsi="Times New Roman" w:cs="Times New Roman"/>
          <w:bCs/>
        </w:rPr>
        <w:tab/>
        <w:t>1955</w:t>
      </w:r>
      <w:r w:rsidRPr="008F2F99">
        <w:rPr>
          <w:rFonts w:ascii="Times New Roman" w:hAnsi="Times New Roman" w:cs="Times New Roman"/>
          <w:bCs/>
        </w:rPr>
        <w:tab/>
      </w:r>
      <w:r w:rsidRPr="008F2F99">
        <w:rPr>
          <w:rFonts w:ascii="Times New Roman" w:hAnsi="Times New Roman" w:cs="Times New Roman"/>
          <w:bCs/>
          <w:i/>
          <w:iCs/>
        </w:rPr>
        <w:t xml:space="preserve">Oklahoma Archeological Survey Site File Form DL-28. </w:t>
      </w:r>
      <w:r w:rsidRPr="008F2F99">
        <w:rPr>
          <w:rFonts w:ascii="Times New Roman" w:hAnsi="Times New Roman" w:cs="Times New Roman"/>
          <w:bCs/>
        </w:rPr>
        <w:t xml:space="preserve">Oklahoma Archeological </w:t>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t xml:space="preserve">Survey, University of Oklahoma, Department of Anthropology, Norman, </w:t>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t>Oklahoma.</w:t>
      </w:r>
    </w:p>
    <w:p w14:paraId="1BB1D50E" w14:textId="77777777" w:rsidR="00105A68" w:rsidRPr="008F2F99" w:rsidRDefault="00105A68" w:rsidP="00105A68">
      <w:pPr>
        <w:rPr>
          <w:rFonts w:ascii="Times New Roman" w:hAnsi="Times New Roman" w:cs="Times New Roman"/>
          <w:bCs/>
        </w:rPr>
      </w:pPr>
    </w:p>
    <w:p w14:paraId="10472A9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Baker, William E., T. N. Campbell, and G. L. Evans</w:t>
      </w:r>
    </w:p>
    <w:p w14:paraId="1538C429" w14:textId="003FAD55" w:rsidR="00105A68" w:rsidRPr="008F2F99" w:rsidRDefault="00105A68" w:rsidP="00105A68">
      <w:pPr>
        <w:rPr>
          <w:rFonts w:ascii="Times New Roman" w:hAnsi="Times New Roman" w:cs="Times New Roman"/>
        </w:rPr>
      </w:pPr>
      <w:r w:rsidRPr="008F2F99">
        <w:rPr>
          <w:rFonts w:ascii="Times New Roman" w:hAnsi="Times New Roman" w:cs="Times New Roman"/>
        </w:rPr>
        <w:tab/>
        <w:t>1957</w:t>
      </w:r>
      <w:r w:rsidRPr="008F2F99">
        <w:rPr>
          <w:rFonts w:ascii="Times New Roman" w:hAnsi="Times New Roman" w:cs="Times New Roman"/>
        </w:rPr>
        <w:tab/>
        <w:t xml:space="preserve">The Nall Site: Evidence for Early Man in the Oklahoma Panhandle. </w:t>
      </w:r>
      <w:r w:rsidRPr="008F2F99">
        <w:rPr>
          <w:rFonts w:ascii="Times New Roman" w:hAnsi="Times New Roman" w:cs="Times New Roman"/>
          <w:i/>
          <w:iCs/>
        </w:rPr>
        <w:t xml:space="preserve">Bulletin of the </w:t>
      </w:r>
      <w:r w:rsidRPr="008F2F99">
        <w:rPr>
          <w:rFonts w:ascii="Times New Roman" w:hAnsi="Times New Roman" w:cs="Times New Roman"/>
          <w:i/>
          <w:iCs/>
        </w:rPr>
        <w:tab/>
      </w:r>
      <w:r w:rsidRPr="008F2F99">
        <w:rPr>
          <w:rFonts w:ascii="Times New Roman" w:hAnsi="Times New Roman" w:cs="Times New Roman"/>
          <w:i/>
          <w:iCs/>
        </w:rPr>
        <w:tab/>
        <w:t xml:space="preserve">Oklahoma Anthropological Society </w:t>
      </w:r>
      <w:r w:rsidRPr="008F2F99">
        <w:rPr>
          <w:rFonts w:ascii="Times New Roman" w:hAnsi="Times New Roman" w:cs="Times New Roman"/>
        </w:rPr>
        <w:t>5:1-20.</w:t>
      </w:r>
    </w:p>
    <w:p w14:paraId="3DCA174F" w14:textId="77777777" w:rsidR="00105A68" w:rsidRPr="008F2F99" w:rsidRDefault="00105A68" w:rsidP="00105A68">
      <w:pPr>
        <w:rPr>
          <w:rFonts w:ascii="Times New Roman" w:eastAsia="Calibri" w:hAnsi="Times New Roman" w:cs="Times New Roman"/>
        </w:rPr>
      </w:pPr>
    </w:p>
    <w:p w14:paraId="6D651B42" w14:textId="2114B175" w:rsidR="00BC2541" w:rsidRPr="008F2F99" w:rsidRDefault="00BC2541" w:rsidP="00105A68">
      <w:pPr>
        <w:rPr>
          <w:rFonts w:ascii="Times New Roman" w:eastAsia="Calibri" w:hAnsi="Times New Roman" w:cs="Times New Roman"/>
        </w:rPr>
      </w:pPr>
      <w:r w:rsidRPr="008F2F99">
        <w:rPr>
          <w:rFonts w:ascii="Times New Roman" w:eastAsia="Calibri" w:hAnsi="Times New Roman" w:cs="Times New Roman"/>
        </w:rPr>
        <w:t>Bamforth, Douglas B.</w:t>
      </w:r>
    </w:p>
    <w:p w14:paraId="4206C968" w14:textId="3CD179C9" w:rsidR="00BC2541" w:rsidRPr="008F2F99" w:rsidRDefault="00BC2541" w:rsidP="00105A68">
      <w:pPr>
        <w:rPr>
          <w:rFonts w:ascii="Times New Roman" w:eastAsia="Calibri" w:hAnsi="Times New Roman" w:cs="Times New Roman"/>
        </w:rPr>
      </w:pPr>
      <w:r w:rsidRPr="008F2F99">
        <w:rPr>
          <w:rFonts w:ascii="Times New Roman" w:eastAsia="Calibri" w:hAnsi="Times New Roman" w:cs="Times New Roman"/>
        </w:rPr>
        <w:tab/>
        <w:t>1988</w:t>
      </w:r>
      <w:r w:rsidRPr="008F2F99">
        <w:rPr>
          <w:rFonts w:ascii="Times New Roman" w:eastAsia="Calibri" w:hAnsi="Times New Roman" w:cs="Times New Roman"/>
        </w:rPr>
        <w:tab/>
      </w:r>
      <w:r w:rsidRPr="008F2F99">
        <w:rPr>
          <w:rFonts w:ascii="Times New Roman" w:eastAsia="Calibri" w:hAnsi="Times New Roman" w:cs="Times New Roman"/>
          <w:i/>
          <w:iCs/>
        </w:rPr>
        <w:t>Ecology and Human Organization on the Great Plains</w:t>
      </w:r>
      <w:r w:rsidRPr="008F2F99">
        <w:rPr>
          <w:rFonts w:ascii="Times New Roman" w:eastAsia="Calibri" w:hAnsi="Times New Roman" w:cs="Times New Roman"/>
        </w:rPr>
        <w:t>. Plenum Press, New York.</w:t>
      </w:r>
    </w:p>
    <w:p w14:paraId="0CED174E" w14:textId="5AD3974E" w:rsidR="00105A68" w:rsidRPr="008F2F99" w:rsidRDefault="00105A68" w:rsidP="00105A68">
      <w:pPr>
        <w:rPr>
          <w:rFonts w:ascii="Times New Roman" w:eastAsia="Calibri" w:hAnsi="Times New Roman" w:cs="Times New Roman"/>
        </w:rPr>
      </w:pPr>
      <w:r w:rsidRPr="008F2F99">
        <w:rPr>
          <w:rFonts w:ascii="Times New Roman" w:eastAsia="Calibri" w:hAnsi="Times New Roman" w:cs="Times New Roman"/>
        </w:rPr>
        <w:lastRenderedPageBreak/>
        <w:t xml:space="preserve">Banks, Larry D. </w:t>
      </w:r>
    </w:p>
    <w:p w14:paraId="7EA3CA7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Lithic Resources and Quarries.</w:t>
      </w:r>
      <w:r w:rsidRPr="008F2F99">
        <w:rPr>
          <w:rFonts w:ascii="Times New Roman" w:hAnsi="Times New Roman" w:cs="Times New Roman"/>
          <w:i/>
          <w:iCs/>
        </w:rPr>
        <w:t xml:space="preserve"> Prehistory of Oklahoma</w:t>
      </w:r>
      <w:r w:rsidRPr="008F2F99">
        <w:rPr>
          <w:rFonts w:ascii="Times New Roman" w:hAnsi="Times New Roman" w:cs="Times New Roman"/>
        </w:rPr>
        <w:t>. Robert E. Bell, ed.: 65-</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95. Academic Press, Inc., Orlando.</w:t>
      </w:r>
    </w:p>
    <w:p w14:paraId="6C9C6F0F" w14:textId="77777777" w:rsidR="00105A68" w:rsidRPr="008F2F99" w:rsidRDefault="00105A68" w:rsidP="00105A68">
      <w:pPr>
        <w:ind w:firstLine="720"/>
        <w:outlineLvl w:val="0"/>
        <w:rPr>
          <w:rFonts w:ascii="Times New Roman" w:eastAsia="Calibri" w:hAnsi="Times New Roman" w:cs="Times New Roman"/>
        </w:rPr>
      </w:pPr>
      <w:r w:rsidRPr="008F2F99">
        <w:rPr>
          <w:rFonts w:ascii="Times New Roman" w:eastAsia="Calibri" w:hAnsi="Times New Roman" w:cs="Times New Roman"/>
        </w:rPr>
        <w:t xml:space="preserve">1990. </w:t>
      </w:r>
      <w:r w:rsidRPr="008F2F99">
        <w:rPr>
          <w:rFonts w:ascii="Times New Roman" w:eastAsia="Calibri" w:hAnsi="Times New Roman" w:cs="Times New Roman"/>
        </w:rPr>
        <w:tab/>
      </w:r>
      <w:r w:rsidRPr="008F2F99">
        <w:rPr>
          <w:rFonts w:ascii="Times New Roman" w:eastAsia="Calibri" w:hAnsi="Times New Roman" w:cs="Times New Roman"/>
          <w:i/>
          <w:iCs/>
        </w:rPr>
        <w:t xml:space="preserve">From Mountain Peaks to Alligator Stomachs: A Review of Lithic Sources in the </w:t>
      </w:r>
      <w:r w:rsidRPr="008F2F99">
        <w:rPr>
          <w:rFonts w:ascii="Times New Roman" w:eastAsia="Calibri" w:hAnsi="Times New Roman" w:cs="Times New Roman"/>
          <w:i/>
          <w:iCs/>
        </w:rPr>
        <w:tab/>
      </w:r>
      <w:r w:rsidRPr="008F2F99">
        <w:rPr>
          <w:rFonts w:ascii="Times New Roman" w:eastAsia="Calibri" w:hAnsi="Times New Roman" w:cs="Times New Roman"/>
          <w:i/>
          <w:iCs/>
        </w:rPr>
        <w:tab/>
      </w:r>
      <w:r w:rsidRPr="008F2F99">
        <w:rPr>
          <w:rFonts w:ascii="Times New Roman" w:eastAsia="Calibri" w:hAnsi="Times New Roman" w:cs="Times New Roman"/>
          <w:i/>
          <w:iCs/>
        </w:rPr>
        <w:tab/>
        <w:t>Trans-Mississippian South, the Southern Plains, and Adjacent Southwest</w:t>
      </w:r>
      <w:r w:rsidRPr="008F2F99">
        <w:rPr>
          <w:rFonts w:ascii="Times New Roman" w:eastAsia="Calibri" w:hAnsi="Times New Roman" w:cs="Times New Roman"/>
        </w:rPr>
        <w:t xml:space="preserve">. </w:t>
      </w:r>
      <w:r w:rsidRPr="008F2F99">
        <w:rPr>
          <w:rFonts w:ascii="Times New Roman" w:eastAsia="Calibri" w:hAnsi="Times New Roman" w:cs="Times New Roman"/>
        </w:rPr>
        <w:tab/>
      </w:r>
      <w:r w:rsidRPr="008F2F99">
        <w:rPr>
          <w:rFonts w:ascii="Times New Roman" w:eastAsia="Calibri" w:hAnsi="Times New Roman" w:cs="Times New Roman"/>
        </w:rPr>
        <w:tab/>
      </w:r>
      <w:r w:rsidRPr="008F2F99">
        <w:rPr>
          <w:rFonts w:ascii="Times New Roman" w:eastAsia="Calibri" w:hAnsi="Times New Roman" w:cs="Times New Roman"/>
        </w:rPr>
        <w:tab/>
      </w:r>
      <w:r w:rsidRPr="008F2F99">
        <w:rPr>
          <w:rFonts w:ascii="Times New Roman" w:eastAsia="Calibri" w:hAnsi="Times New Roman" w:cs="Times New Roman"/>
        </w:rPr>
        <w:tab/>
        <w:t>Oklahoma Anthropological Society Memoir 4.</w:t>
      </w:r>
    </w:p>
    <w:p w14:paraId="485D7548" w14:textId="77777777" w:rsidR="00105A68" w:rsidRPr="008F2F99" w:rsidRDefault="00105A68" w:rsidP="00105A68">
      <w:pPr>
        <w:outlineLvl w:val="0"/>
        <w:rPr>
          <w:rFonts w:ascii="Times New Roman" w:eastAsia="Calibri" w:hAnsi="Times New Roman" w:cs="Times New Roman"/>
        </w:rPr>
      </w:pPr>
    </w:p>
    <w:p w14:paraId="4469151C"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Barker, A. W., C. E. Skinner, M. S. Shackley, M. D. Glascock, and J.D. Rogers</w:t>
      </w:r>
    </w:p>
    <w:p w14:paraId="0E5BB7BB" w14:textId="77777777" w:rsidR="00105A68" w:rsidRPr="008F2F99" w:rsidRDefault="00105A68" w:rsidP="00105A68">
      <w:pPr>
        <w:ind w:left="1440" w:hanging="720"/>
        <w:outlineLvl w:val="0"/>
        <w:rPr>
          <w:rFonts w:ascii="Times New Roman" w:hAnsi="Times New Roman" w:cs="Times New Roman"/>
        </w:rPr>
      </w:pPr>
      <w:r w:rsidRPr="008F2F99">
        <w:rPr>
          <w:rFonts w:ascii="Times New Roman" w:hAnsi="Times New Roman" w:cs="Times New Roman"/>
        </w:rPr>
        <w:t>2002</w:t>
      </w:r>
      <w:r w:rsidRPr="008F2F99">
        <w:rPr>
          <w:rFonts w:ascii="Times New Roman" w:hAnsi="Times New Roman" w:cs="Times New Roman"/>
        </w:rPr>
        <w:tab/>
        <w:t xml:space="preserve">Mesoamerican Origin for an Obsidian Scraper from the Precolumbian Southeastern United States. </w:t>
      </w:r>
      <w:r w:rsidRPr="008F2F99">
        <w:rPr>
          <w:rFonts w:ascii="Times New Roman" w:hAnsi="Times New Roman" w:cs="Times New Roman"/>
          <w:i/>
          <w:iCs/>
        </w:rPr>
        <w:t>American Antiquity</w:t>
      </w:r>
      <w:r w:rsidRPr="008F2F99">
        <w:rPr>
          <w:rFonts w:ascii="Times New Roman" w:hAnsi="Times New Roman" w:cs="Times New Roman"/>
        </w:rPr>
        <w:t xml:space="preserve"> 67(1): 103–108.</w:t>
      </w:r>
    </w:p>
    <w:p w14:paraId="6FA42B44" w14:textId="77777777" w:rsidR="00105A68" w:rsidRPr="008F2F99" w:rsidRDefault="00105A68" w:rsidP="00105A68">
      <w:pPr>
        <w:rPr>
          <w:rFonts w:ascii="Times New Roman" w:hAnsi="Times New Roman" w:cs="Times New Roman"/>
        </w:rPr>
      </w:pPr>
    </w:p>
    <w:p w14:paraId="081CC199"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Bartlett, Robert and Lauren O’Shea</w:t>
      </w:r>
    </w:p>
    <w:p w14:paraId="523BC1A7"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2014</w:t>
      </w:r>
      <w:r w:rsidRPr="008F2F99">
        <w:rPr>
          <w:rFonts w:ascii="Times New Roman" w:hAnsi="Times New Roman" w:cs="Times New Roman"/>
        </w:rPr>
        <w:tab/>
      </w:r>
      <w:r w:rsidRPr="008F2F99">
        <w:rPr>
          <w:rFonts w:ascii="Times New Roman" w:hAnsi="Times New Roman" w:cs="Times New Roman"/>
          <w:i/>
          <w:iCs/>
        </w:rPr>
        <w:t xml:space="preserve">Archeological Investigations at 34GT47: A Transitional Plains Woodland/Plains Village Site in North Central Oklahoma. </w:t>
      </w:r>
      <w:r w:rsidRPr="008F2F99">
        <w:rPr>
          <w:rFonts w:ascii="Times New Roman" w:hAnsi="Times New Roman" w:cs="Times New Roman"/>
        </w:rPr>
        <w:t>Reports in Highway Archeology 17. Oklahoma Department of Transportation, Oklahoma City.</w:t>
      </w:r>
    </w:p>
    <w:p w14:paraId="598110EA" w14:textId="77777777" w:rsidR="00105A68" w:rsidRPr="008F2F99" w:rsidRDefault="00105A68" w:rsidP="00105A68">
      <w:pPr>
        <w:outlineLvl w:val="0"/>
        <w:rPr>
          <w:rFonts w:ascii="Times New Roman" w:hAnsi="Times New Roman" w:cs="Times New Roman"/>
        </w:rPr>
      </w:pPr>
    </w:p>
    <w:p w14:paraId="4772B467"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Baugh, Timothy G.</w:t>
      </w:r>
    </w:p>
    <w:p w14:paraId="167FB3A1" w14:textId="77777777" w:rsidR="00105A68" w:rsidRPr="008F2F99" w:rsidRDefault="00105A68" w:rsidP="00105A68">
      <w:pPr>
        <w:ind w:left="1440" w:hanging="720"/>
        <w:outlineLvl w:val="0"/>
        <w:rPr>
          <w:rFonts w:ascii="Times New Roman" w:hAnsi="Times New Roman" w:cs="Times New Roman"/>
        </w:rPr>
      </w:pPr>
      <w:r w:rsidRPr="008F2F99">
        <w:rPr>
          <w:rFonts w:ascii="Times New Roman" w:hAnsi="Times New Roman" w:cs="Times New Roman"/>
        </w:rPr>
        <w:t>1986</w:t>
      </w:r>
      <w:r w:rsidRPr="008F2F99">
        <w:rPr>
          <w:rFonts w:ascii="Times New Roman" w:hAnsi="Times New Roman" w:cs="Times New Roman"/>
        </w:rPr>
        <w:tab/>
        <w:t xml:space="preserve">Culture History and Protohistoric Societies in the Southern Plains. </w:t>
      </w:r>
      <w:r w:rsidRPr="008F2F99">
        <w:rPr>
          <w:rFonts w:ascii="Times New Roman" w:hAnsi="Times New Roman" w:cs="Times New Roman"/>
          <w:i/>
          <w:iCs/>
        </w:rPr>
        <w:t>Plains Anthropologist</w:t>
      </w:r>
      <w:r w:rsidRPr="008F2F99">
        <w:rPr>
          <w:rFonts w:ascii="Times New Roman" w:hAnsi="Times New Roman" w:cs="Times New Roman"/>
        </w:rPr>
        <w:t xml:space="preserve"> 31(114), Part 2, Memoir 21: Current Trends in Southern Plains Archeology: 167 – 187.</w:t>
      </w:r>
    </w:p>
    <w:p w14:paraId="3C1AE3A8" w14:textId="77777777" w:rsidR="00105A68" w:rsidRPr="008F2F99" w:rsidRDefault="00105A68" w:rsidP="00105A68">
      <w:pPr>
        <w:rPr>
          <w:rFonts w:ascii="Times New Roman" w:hAnsi="Times New Roman" w:cs="Times New Roman"/>
        </w:rPr>
      </w:pPr>
    </w:p>
    <w:p w14:paraId="6E9C786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Baugh, Timothy G. and Fred W. Nelson Jr.</w:t>
      </w:r>
    </w:p>
    <w:p w14:paraId="03C3CF21"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1987</w:t>
      </w:r>
      <w:r w:rsidRPr="008F2F99">
        <w:rPr>
          <w:rFonts w:ascii="Times New Roman" w:hAnsi="Times New Roman" w:cs="Times New Roman"/>
        </w:rPr>
        <w:tab/>
        <w:t xml:space="preserve">New Mexico Obsidian Sources and Exchange on the Southern Plains. </w:t>
      </w:r>
      <w:r w:rsidRPr="008F2F99">
        <w:rPr>
          <w:rFonts w:ascii="Times New Roman" w:hAnsi="Times New Roman" w:cs="Times New Roman"/>
          <w:i/>
        </w:rPr>
        <w:t>In</w:t>
      </w:r>
      <w:r w:rsidRPr="008F2F99">
        <w:rPr>
          <w:rFonts w:ascii="Times New Roman" w:hAnsi="Times New Roman" w:cs="Times New Roman"/>
        </w:rPr>
        <w:t xml:space="preserve"> Journal of Field Archaeology, Vol. 14(3): 313 – 329.</w:t>
      </w:r>
    </w:p>
    <w:p w14:paraId="09EDD206" w14:textId="77777777" w:rsidR="00105A68" w:rsidRPr="008F2F99" w:rsidRDefault="00105A68" w:rsidP="00105A68">
      <w:pPr>
        <w:rPr>
          <w:rFonts w:ascii="Times New Roman" w:hAnsi="Times New Roman" w:cs="Times New Roman"/>
        </w:rPr>
      </w:pPr>
    </w:p>
    <w:p w14:paraId="039EEA0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Baugh, Timothy G. and Charles W. Terrell</w:t>
      </w:r>
    </w:p>
    <w:p w14:paraId="0284CAB7"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1982</w:t>
      </w:r>
      <w:r w:rsidRPr="008F2F99">
        <w:rPr>
          <w:rFonts w:ascii="Times New Roman" w:hAnsi="Times New Roman" w:cs="Times New Roman"/>
        </w:rPr>
        <w:tab/>
        <w:t xml:space="preserve">An Analysis of Obsidian Debitage and Protohistoric Exchange Systems in the Southern Plains as Viewed from the Edwards I Site (34BK2). </w:t>
      </w:r>
      <w:r w:rsidRPr="008F2F99">
        <w:rPr>
          <w:rFonts w:ascii="Times New Roman" w:hAnsi="Times New Roman" w:cs="Times New Roman"/>
          <w:i/>
        </w:rPr>
        <w:t>In</w:t>
      </w:r>
      <w:r w:rsidRPr="008F2F99">
        <w:rPr>
          <w:rFonts w:ascii="Times New Roman" w:hAnsi="Times New Roman" w:cs="Times New Roman"/>
        </w:rPr>
        <w:t xml:space="preserve"> Plains Anthropologist, Vol. 27(95): 1 – 17.</w:t>
      </w:r>
    </w:p>
    <w:p w14:paraId="3B617C7D" w14:textId="77777777" w:rsidR="00105A68" w:rsidRPr="008F2F99" w:rsidRDefault="00105A68" w:rsidP="00105A68">
      <w:pPr>
        <w:rPr>
          <w:rFonts w:ascii="Times New Roman" w:hAnsi="Times New Roman" w:cs="Times New Roman"/>
        </w:rPr>
      </w:pPr>
    </w:p>
    <w:p w14:paraId="25F18F1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Baugh, Timothy G. and Don G. Wyckoff</w:t>
      </w:r>
    </w:p>
    <w:p w14:paraId="3F0C5C3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1982</w:t>
      </w:r>
      <w:r w:rsidRPr="008F2F99">
        <w:rPr>
          <w:rFonts w:ascii="Times New Roman" w:hAnsi="Times New Roman" w:cs="Times New Roman"/>
        </w:rPr>
        <w:tab/>
      </w:r>
      <w:r w:rsidRPr="008F2F99">
        <w:rPr>
          <w:rFonts w:ascii="Times New Roman" w:hAnsi="Times New Roman" w:cs="Times New Roman"/>
          <w:i/>
          <w:iCs/>
        </w:rPr>
        <w:t>Edwards I (34BK2): Southern Plains Adaptations in the Protohistoric Period</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Timothy G. Baugh, ed., contributions by Susan Thomas Baugh, Jack L. Hofman,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Fern E. Swenson, and Don G. Wyckoff. Studies in Oklahoma’s Past 8, Oklahoma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Archeological Survey, University of Oklahoma, Norman.</w:t>
      </w:r>
    </w:p>
    <w:p w14:paraId="583AC6E1" w14:textId="77777777" w:rsidR="00105A68" w:rsidRPr="008F2F99" w:rsidRDefault="00105A68" w:rsidP="00105A68">
      <w:pPr>
        <w:rPr>
          <w:rFonts w:ascii="Times New Roman" w:hAnsi="Times New Roman" w:cs="Times New Roman"/>
        </w:rPr>
      </w:pPr>
    </w:p>
    <w:p w14:paraId="61EC8D3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Beale, Nicholas H., Greg J. Maggard, and Mark Latham</w:t>
      </w:r>
    </w:p>
    <w:p w14:paraId="4AF24AE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2022</w:t>
      </w:r>
      <w:r w:rsidRPr="008F2F99">
        <w:rPr>
          <w:rFonts w:ascii="Times New Roman" w:hAnsi="Times New Roman" w:cs="Times New Roman"/>
        </w:rPr>
        <w:tab/>
      </w:r>
      <w:r w:rsidRPr="008F2F99">
        <w:rPr>
          <w:rFonts w:ascii="Times New Roman" w:hAnsi="Times New Roman" w:cs="Times New Roman"/>
          <w:i/>
          <w:iCs/>
        </w:rPr>
        <w:t>Excavations at the Jumper Creek Site in Central Oklahoma</w:t>
      </w:r>
      <w:r w:rsidRPr="008F2F99">
        <w:rPr>
          <w:rFonts w:ascii="Times New Roman" w:hAnsi="Times New Roman" w:cs="Times New Roman"/>
        </w:rPr>
        <w:t xml:space="preserve">. Poster presented at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the 79th annual Plains Anthropological Society conference, Oklahoma City.</w:t>
      </w:r>
    </w:p>
    <w:p w14:paraId="594DE020" w14:textId="25E933DA" w:rsidR="001B63E4" w:rsidRPr="008F2F99" w:rsidRDefault="001B63E4" w:rsidP="00105A68">
      <w:pPr>
        <w:rPr>
          <w:rFonts w:ascii="Times New Roman" w:hAnsi="Times New Roman" w:cs="Times New Roman"/>
        </w:rPr>
      </w:pPr>
    </w:p>
    <w:p w14:paraId="72B45E64" w14:textId="6D0E5132" w:rsidR="00105A68" w:rsidRPr="008F2F99" w:rsidRDefault="00105A68" w:rsidP="00105A68">
      <w:pPr>
        <w:rPr>
          <w:rFonts w:ascii="Times New Roman" w:hAnsi="Times New Roman" w:cs="Times New Roman"/>
        </w:rPr>
      </w:pPr>
      <w:r w:rsidRPr="008F2F99">
        <w:rPr>
          <w:rFonts w:ascii="Times New Roman" w:hAnsi="Times New Roman" w:cs="Times New Roman"/>
        </w:rPr>
        <w:t>Bell, Robert E.</w:t>
      </w:r>
    </w:p>
    <w:p w14:paraId="0C961FB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1948</w:t>
      </w:r>
      <w:r w:rsidRPr="008F2F99">
        <w:rPr>
          <w:rFonts w:ascii="Times New Roman" w:hAnsi="Times New Roman" w:cs="Times New Roman"/>
        </w:rPr>
        <w:tab/>
        <w:t xml:space="preserve">Recent Archaeological Research in Oklahoma. </w:t>
      </w:r>
      <w:r w:rsidRPr="008F2F99">
        <w:rPr>
          <w:rFonts w:ascii="Times New Roman" w:hAnsi="Times New Roman" w:cs="Times New Roman"/>
          <w:i/>
          <w:iCs/>
        </w:rPr>
        <w:t xml:space="preserve">Bulletin of the Texas Archeological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Society </w:t>
      </w:r>
      <w:r w:rsidRPr="008F2F99">
        <w:rPr>
          <w:rFonts w:ascii="Times New Roman" w:hAnsi="Times New Roman" w:cs="Times New Roman"/>
        </w:rPr>
        <w:t>19:148-154.</w:t>
      </w:r>
    </w:p>
    <w:p w14:paraId="764A5210"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1954a</w:t>
      </w:r>
      <w:r w:rsidRPr="008F2F99">
        <w:rPr>
          <w:rFonts w:ascii="Times New Roman" w:hAnsi="Times New Roman" w:cs="Times New Roman"/>
        </w:rPr>
        <w:tab/>
      </w:r>
      <w:r w:rsidRPr="008F2F99">
        <w:rPr>
          <w:rFonts w:ascii="Times New Roman" w:hAnsi="Times New Roman" w:cs="Times New Roman"/>
          <w:i/>
          <w:iCs/>
        </w:rPr>
        <w:t>Buncombe Creek 34MA2</w:t>
      </w:r>
      <w:r w:rsidRPr="008F2F99">
        <w:rPr>
          <w:rFonts w:ascii="Times New Roman" w:hAnsi="Times New Roman" w:cs="Times New Roman"/>
        </w:rPr>
        <w:t>. Oklahoma Archeological Survey Data Record. Oklahoma Archeological Survey, Norman.</w:t>
      </w:r>
    </w:p>
    <w:p w14:paraId="361BAC17" w14:textId="77777777" w:rsidR="00A056AC" w:rsidRDefault="00A056AC" w:rsidP="00105A68">
      <w:pPr>
        <w:rPr>
          <w:rFonts w:ascii="Times New Roman" w:hAnsi="Times New Roman" w:cs="Times New Roman"/>
        </w:rPr>
      </w:pPr>
    </w:p>
    <w:p w14:paraId="17B086D7" w14:textId="14A434D2" w:rsidR="00A056AC" w:rsidRDefault="00A056AC" w:rsidP="00105A68">
      <w:pPr>
        <w:rPr>
          <w:rFonts w:ascii="Times New Roman" w:hAnsi="Times New Roman" w:cs="Times New Roman"/>
        </w:rPr>
      </w:pPr>
      <w:r>
        <w:rPr>
          <w:rFonts w:ascii="Times New Roman" w:hAnsi="Times New Roman" w:cs="Times New Roman"/>
        </w:rPr>
        <w:lastRenderedPageBreak/>
        <w:t>Bell, Robert E. (cont.)</w:t>
      </w:r>
    </w:p>
    <w:p w14:paraId="1C3B39AF" w14:textId="5EA5BF80" w:rsidR="00105A68" w:rsidRPr="008F2F99" w:rsidRDefault="00105A68" w:rsidP="00105A68">
      <w:pPr>
        <w:rPr>
          <w:rFonts w:ascii="Times New Roman" w:hAnsi="Times New Roman" w:cs="Times New Roman"/>
        </w:rPr>
      </w:pPr>
      <w:r w:rsidRPr="008F2F99">
        <w:rPr>
          <w:rFonts w:ascii="Times New Roman" w:hAnsi="Times New Roman" w:cs="Times New Roman"/>
        </w:rPr>
        <w:tab/>
        <w:t>1954b</w:t>
      </w:r>
      <w:r w:rsidRPr="008F2F99">
        <w:rPr>
          <w:rFonts w:ascii="Times New Roman" w:hAnsi="Times New Roman" w:cs="Times New Roman"/>
        </w:rPr>
        <w:tab/>
        <w:t xml:space="preserve">Projectile Points from West Central Oklahoma: Dan Base Collection. </w:t>
      </w:r>
      <w:r w:rsidRPr="008F2F99">
        <w:rPr>
          <w:rFonts w:ascii="Times New Roman" w:hAnsi="Times New Roman" w:cs="Times New Roman"/>
          <w:i/>
          <w:iCs/>
        </w:rPr>
        <w:t xml:space="preserve">Bulletin of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the Oklahoma Anthropological Society</w:t>
      </w:r>
      <w:r w:rsidRPr="008F2F99">
        <w:rPr>
          <w:rFonts w:ascii="Times New Roman" w:hAnsi="Times New Roman" w:cs="Times New Roman"/>
        </w:rPr>
        <w:t xml:space="preserve"> 2:12-15.</w:t>
      </w:r>
    </w:p>
    <w:p w14:paraId="2720AA7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1958</w:t>
      </w:r>
      <w:r w:rsidRPr="008F2F99">
        <w:rPr>
          <w:rFonts w:ascii="Times New Roman" w:hAnsi="Times New Roman" w:cs="Times New Roman"/>
        </w:rPr>
        <w:tab/>
      </w:r>
      <w:r w:rsidRPr="008F2F99">
        <w:rPr>
          <w:rFonts w:ascii="Times New Roman" w:hAnsi="Times New Roman" w:cs="Times New Roman"/>
          <w:i/>
          <w:iCs/>
        </w:rPr>
        <w:t>Guide to the Identification of Certain American Indian Projectile Points.</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Oklahoma Anthropological Society Special Bulletin 1, Oklahoma City.</w:t>
      </w:r>
    </w:p>
    <w:p w14:paraId="2B378FE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1959</w:t>
      </w:r>
      <w:r w:rsidRPr="008F2F99">
        <w:rPr>
          <w:rFonts w:ascii="Times New Roman" w:hAnsi="Times New Roman" w:cs="Times New Roman"/>
        </w:rPr>
        <w:tab/>
        <w:t xml:space="preserve">Obsidian Core Found in Western Oklahoma. </w:t>
      </w:r>
      <w:r w:rsidRPr="008F2F99">
        <w:rPr>
          <w:rFonts w:ascii="Times New Roman" w:hAnsi="Times New Roman" w:cs="Times New Roman"/>
          <w:i/>
          <w:iCs/>
        </w:rPr>
        <w:t>El Palacio</w:t>
      </w:r>
      <w:r w:rsidRPr="008F2F99">
        <w:rPr>
          <w:rFonts w:ascii="Times New Roman" w:hAnsi="Times New Roman" w:cs="Times New Roman"/>
        </w:rPr>
        <w:t xml:space="preserve"> 22: 72.</w:t>
      </w:r>
    </w:p>
    <w:p w14:paraId="0D98B5D7"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ab/>
        <w:t>1960</w:t>
      </w:r>
      <w:r w:rsidRPr="008F2F99">
        <w:rPr>
          <w:rFonts w:ascii="Times New Roman" w:hAnsi="Times New Roman" w:cs="Times New Roman"/>
        </w:rPr>
        <w:tab/>
      </w:r>
      <w:r w:rsidRPr="008F2F99">
        <w:rPr>
          <w:rFonts w:ascii="Times New Roman" w:hAnsi="Times New Roman" w:cs="Times New Roman"/>
          <w:i/>
          <w:iCs/>
        </w:rPr>
        <w:t>Guide to the Identification of Certain American Indian Projectile Points</w:t>
      </w:r>
      <w:r w:rsidRPr="008F2F99">
        <w:rPr>
          <w:rFonts w:ascii="Times New Roman" w:hAnsi="Times New Roman" w:cs="Times New Roman"/>
        </w:rPr>
        <w:t>. Oklahoma Anthropological Society, Special Bulletin 2. Oklahoma City.</w:t>
      </w:r>
    </w:p>
    <w:p w14:paraId="3684A49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1967</w:t>
      </w:r>
      <w:r w:rsidRPr="008F2F99">
        <w:rPr>
          <w:rFonts w:ascii="Times New Roman" w:hAnsi="Times New Roman" w:cs="Times New Roman"/>
        </w:rPr>
        <w:tab/>
        <w:t xml:space="preserve">The Cooperton Mammoth. </w:t>
      </w:r>
      <w:r w:rsidRPr="008F2F99">
        <w:rPr>
          <w:rFonts w:ascii="Times New Roman" w:hAnsi="Times New Roman" w:cs="Times New Roman"/>
          <w:i/>
          <w:iCs/>
        </w:rPr>
        <w:t>Great Plains Newsletter</w:t>
      </w:r>
      <w:r w:rsidRPr="008F2F99">
        <w:rPr>
          <w:rFonts w:ascii="Times New Roman" w:hAnsi="Times New Roman" w:cs="Times New Roman"/>
        </w:rPr>
        <w:t xml:space="preserve"> 3(5):9.</w:t>
      </w:r>
    </w:p>
    <w:p w14:paraId="19AA0FA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1977</w:t>
      </w:r>
      <w:r w:rsidRPr="008F2F99">
        <w:rPr>
          <w:rFonts w:ascii="Times New Roman" w:hAnsi="Times New Roman" w:cs="Times New Roman"/>
        </w:rPr>
        <w:tab/>
        <w:t xml:space="preserve">Early Man Points from Tulsa County. </w:t>
      </w:r>
      <w:r w:rsidRPr="008F2F99">
        <w:rPr>
          <w:rFonts w:ascii="Times New Roman" w:hAnsi="Times New Roman" w:cs="Times New Roman"/>
          <w:i/>
          <w:iCs/>
        </w:rPr>
        <w:t xml:space="preserve">Oklahoma Anthropological Society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Newsletter </w:t>
      </w:r>
      <w:r w:rsidRPr="008F2F99">
        <w:rPr>
          <w:rFonts w:ascii="Times New Roman" w:hAnsi="Times New Roman" w:cs="Times New Roman"/>
        </w:rPr>
        <w:t>25(1):9.</w:t>
      </w:r>
    </w:p>
    <w:p w14:paraId="2C26CC9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The Plains Villagers: The Washita River. </w:t>
      </w:r>
      <w:r w:rsidRPr="008F2F99">
        <w:rPr>
          <w:rFonts w:ascii="Times New Roman" w:hAnsi="Times New Roman" w:cs="Times New Roman"/>
          <w:i/>
          <w:iCs/>
        </w:rPr>
        <w:t>Prehistory of Oklahoma</w:t>
      </w:r>
      <w:r w:rsidRPr="008F2F99">
        <w:rPr>
          <w:rFonts w:ascii="Times New Roman" w:hAnsi="Times New Roman" w:cs="Times New Roman"/>
        </w:rPr>
        <w:t xml:space="preserve">, Robert E. Bell,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ed.:307-324. Academic Press, Inc., New York.</w:t>
      </w:r>
    </w:p>
    <w:p w14:paraId="13FB22DD" w14:textId="0D7F83B0" w:rsidR="00105A68" w:rsidRPr="008F2F99" w:rsidRDefault="00105A68" w:rsidP="00105A68">
      <w:pPr>
        <w:rPr>
          <w:rFonts w:ascii="Times New Roman" w:hAnsi="Times New Roman" w:cs="Times New Roman"/>
        </w:rPr>
      </w:pPr>
      <w:r w:rsidRPr="008F2F99">
        <w:rPr>
          <w:rFonts w:ascii="Times New Roman" w:hAnsi="Times New Roman" w:cs="Times New Roman"/>
        </w:rPr>
        <w:tab/>
      </w:r>
    </w:p>
    <w:p w14:paraId="24752FF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Bement, Leland C.</w:t>
      </w:r>
    </w:p>
    <w:p w14:paraId="3EBDA245" w14:textId="525412A5" w:rsidR="00105A68" w:rsidRPr="008F2F99" w:rsidRDefault="00105A68" w:rsidP="00105A68">
      <w:pPr>
        <w:rPr>
          <w:rFonts w:ascii="Times New Roman" w:hAnsi="Times New Roman" w:cs="Times New Roman"/>
        </w:rPr>
      </w:pPr>
      <w:r w:rsidRPr="008F2F99">
        <w:rPr>
          <w:rFonts w:ascii="Times New Roman" w:hAnsi="Times New Roman" w:cs="Times New Roman"/>
        </w:rPr>
        <w:tab/>
        <w:t>1997</w:t>
      </w:r>
      <w:r w:rsidRPr="008F2F99">
        <w:rPr>
          <w:rFonts w:ascii="Times New Roman" w:hAnsi="Times New Roman" w:cs="Times New Roman"/>
        </w:rPr>
        <w:tab/>
        <w:t xml:space="preserve">The Cooper Site: A Stratified Folsom Bison Kill in Oklahoma. </w:t>
      </w:r>
      <w:r w:rsidRPr="008F2F99">
        <w:rPr>
          <w:rFonts w:ascii="Times New Roman" w:hAnsi="Times New Roman" w:cs="Times New Roman"/>
          <w:i/>
          <w:iCs/>
        </w:rPr>
        <w:t xml:space="preserve">Plains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r>
      <w:r w:rsidR="00A056AC">
        <w:rPr>
          <w:rFonts w:ascii="Times New Roman" w:hAnsi="Times New Roman" w:cs="Times New Roman"/>
          <w:i/>
          <w:iCs/>
        </w:rPr>
        <w:tab/>
      </w:r>
      <w:r w:rsidRPr="008F2F99">
        <w:rPr>
          <w:rFonts w:ascii="Times New Roman" w:hAnsi="Times New Roman" w:cs="Times New Roman"/>
          <w:i/>
          <w:iCs/>
        </w:rPr>
        <w:t xml:space="preserve">Anthropologist </w:t>
      </w:r>
      <w:r w:rsidRPr="008F2F99">
        <w:rPr>
          <w:rFonts w:ascii="Times New Roman" w:hAnsi="Times New Roman" w:cs="Times New Roman"/>
        </w:rPr>
        <w:t xml:space="preserve">42(159): 85-99, Memoir 29: Southern Plains Bison Procurement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and Utilization from Paleoindian to Historic.</w:t>
      </w:r>
    </w:p>
    <w:p w14:paraId="0C0709D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1999</w:t>
      </w:r>
      <w:r w:rsidRPr="008F2F99">
        <w:rPr>
          <w:rFonts w:ascii="Times New Roman" w:hAnsi="Times New Roman" w:cs="Times New Roman"/>
        </w:rPr>
        <w:tab/>
      </w:r>
      <w:r w:rsidRPr="008F2F99">
        <w:rPr>
          <w:rFonts w:ascii="Times New Roman" w:hAnsi="Times New Roman" w:cs="Times New Roman"/>
          <w:i/>
          <w:iCs/>
        </w:rPr>
        <w:t>Bison Hunting at Cooper Site: Where Lightning Bolts Drew Thundering Herds</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University of Oklahoma Press, Norman.</w:t>
      </w:r>
    </w:p>
    <w:p w14:paraId="0511F9C4" w14:textId="77777777" w:rsidR="00105A68" w:rsidRPr="008F2F99" w:rsidRDefault="00105A68" w:rsidP="00105A68">
      <w:pPr>
        <w:rPr>
          <w:rFonts w:ascii="Times New Roman" w:hAnsi="Times New Roman" w:cs="Times New Roman"/>
        </w:rPr>
      </w:pPr>
    </w:p>
    <w:p w14:paraId="1DA79A9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Bement, Leland C. and Kent J. Buehler</w:t>
      </w:r>
    </w:p>
    <w:p w14:paraId="41E14F4B" w14:textId="7E5C306F" w:rsidR="00105A68" w:rsidRPr="008F2F99" w:rsidRDefault="00105A68" w:rsidP="00105A68">
      <w:pPr>
        <w:rPr>
          <w:rFonts w:ascii="Times New Roman" w:hAnsi="Times New Roman" w:cs="Times New Roman"/>
        </w:rPr>
      </w:pPr>
      <w:r w:rsidRPr="008F2F99">
        <w:rPr>
          <w:rFonts w:ascii="Times New Roman" w:hAnsi="Times New Roman" w:cs="Times New Roman"/>
        </w:rPr>
        <w:tab/>
        <w:t>2000</w:t>
      </w:r>
      <w:r w:rsidRPr="008F2F99">
        <w:rPr>
          <w:rFonts w:ascii="Times New Roman" w:hAnsi="Times New Roman" w:cs="Times New Roman"/>
        </w:rPr>
        <w:tab/>
      </w:r>
      <w:r w:rsidRPr="008F2F99">
        <w:rPr>
          <w:rFonts w:ascii="Times New Roman" w:hAnsi="Times New Roman" w:cs="Times New Roman"/>
          <w:i/>
          <w:iCs/>
        </w:rPr>
        <w:t xml:space="preserve">Archaeological Survey of Late Archaic Bison Kill Sites in Beckham County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Oklahoma. </w:t>
      </w:r>
      <w:r w:rsidRPr="008F2F99">
        <w:rPr>
          <w:rFonts w:ascii="Times New Roman" w:hAnsi="Times New Roman" w:cs="Times New Roman"/>
        </w:rPr>
        <w:t xml:space="preserve">Archeological Resource Survey Report 41, University of Oklahoma,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Oklahoma Archeological Survey, Norman.</w:t>
      </w:r>
    </w:p>
    <w:p w14:paraId="7BABC6EF" w14:textId="77777777" w:rsidR="00105A68" w:rsidRPr="008F2F99" w:rsidRDefault="00105A68" w:rsidP="00105A68">
      <w:pPr>
        <w:outlineLvl w:val="0"/>
        <w:rPr>
          <w:rFonts w:ascii="Times New Roman" w:hAnsi="Times New Roman" w:cs="Times New Roman"/>
        </w:rPr>
      </w:pPr>
    </w:p>
    <w:p w14:paraId="07FBC519"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Bement, Leland C. and Scott D. Brosowske</w:t>
      </w:r>
    </w:p>
    <w:p w14:paraId="60C516BD"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2001</w:t>
      </w:r>
      <w:r w:rsidRPr="008F2F99">
        <w:rPr>
          <w:rFonts w:ascii="Times New Roman" w:hAnsi="Times New Roman" w:cs="Times New Roman"/>
        </w:rPr>
        <w:tab/>
        <w:t>Streams in No Man’s Land: A Cultural Resource Survey in Beaver and Texas Counties, Oklahoma. Archeological Resource Survey Report No. 43. Oklahoma Archeological Survey, Norman.</w:t>
      </w:r>
    </w:p>
    <w:p w14:paraId="04063585" w14:textId="77777777" w:rsidR="00105A68" w:rsidRPr="008F2F99" w:rsidRDefault="00105A68" w:rsidP="00105A68">
      <w:pPr>
        <w:rPr>
          <w:rFonts w:ascii="Times New Roman" w:hAnsi="Times New Roman" w:cs="Times New Roman"/>
          <w:bCs/>
        </w:rPr>
      </w:pPr>
    </w:p>
    <w:p w14:paraId="7D3FCF2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Benefield, Paul and Marjorie Duncan</w:t>
      </w:r>
    </w:p>
    <w:p w14:paraId="42D22C71" w14:textId="7A34A2C7" w:rsidR="00CF3E04" w:rsidRPr="008F2F99" w:rsidRDefault="00105A68" w:rsidP="00105A68">
      <w:pPr>
        <w:rPr>
          <w:rFonts w:ascii="Times New Roman" w:hAnsi="Times New Roman" w:cs="Times New Roman"/>
        </w:rPr>
      </w:pPr>
      <w:r w:rsidRPr="008F2F99">
        <w:rPr>
          <w:rFonts w:ascii="Times New Roman" w:hAnsi="Times New Roman" w:cs="Times New Roman"/>
        </w:rPr>
        <w:tab/>
        <w:t>2021</w:t>
      </w:r>
      <w:r w:rsidRPr="008F2F99">
        <w:rPr>
          <w:rFonts w:ascii="Times New Roman" w:hAnsi="Times New Roman" w:cs="Times New Roman"/>
        </w:rPr>
        <w:tab/>
        <w:t xml:space="preserve">Replicating Calf Creek Lithic Technology: Heat Treatment of Favored Lithic </w:t>
      </w:r>
      <w:r w:rsidRPr="008F2F99">
        <w:rPr>
          <w:rFonts w:ascii="Times New Roman" w:hAnsi="Times New Roman" w:cs="Times New Roman"/>
        </w:rPr>
        <w:tab/>
      </w:r>
      <w:r w:rsidR="001B63E4" w:rsidRPr="008F2F99">
        <w:rPr>
          <w:rFonts w:ascii="Times New Roman" w:hAnsi="Times New Roman" w:cs="Times New Roman"/>
        </w:rPr>
        <w:tab/>
      </w:r>
      <w:r w:rsidRPr="008F2F99">
        <w:rPr>
          <w:rFonts w:ascii="Times New Roman" w:hAnsi="Times New Roman" w:cs="Times New Roman"/>
        </w:rPr>
        <w:tab/>
        <w:t xml:space="preserve">Materials. </w:t>
      </w:r>
      <w:r w:rsidRPr="008F2F99">
        <w:rPr>
          <w:rFonts w:ascii="Times New Roman" w:hAnsi="Times New Roman" w:cs="Times New Roman"/>
          <w:i/>
          <w:iCs/>
        </w:rPr>
        <w:t xml:space="preserve">The Calf Creek Horizon: A Mid-Holocene Hunter-Gatherer Adaptation </w:t>
      </w:r>
      <w:r w:rsidRPr="008F2F99">
        <w:rPr>
          <w:rFonts w:ascii="Times New Roman" w:hAnsi="Times New Roman" w:cs="Times New Roman"/>
          <w:i/>
          <w:iCs/>
        </w:rPr>
        <w:tab/>
      </w:r>
      <w:r w:rsidRPr="008F2F99">
        <w:rPr>
          <w:rFonts w:ascii="Times New Roman" w:hAnsi="Times New Roman" w:cs="Times New Roman"/>
          <w:i/>
          <w:iCs/>
        </w:rPr>
        <w:tab/>
        <w:t>in the Central and Southern Plains of North America.</w:t>
      </w:r>
      <w:r w:rsidRPr="008F2F99">
        <w:rPr>
          <w:rFonts w:ascii="Times New Roman" w:hAnsi="Times New Roman" w:cs="Times New Roman"/>
        </w:rPr>
        <w:t xml:space="preserve"> Jon C. Lohse, Marjorie 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Duncan, and Don G. Wyckoff, eds.:185-205. Texas A&amp;M University Press, </w:t>
      </w:r>
      <w:r w:rsidR="00A056AC">
        <w:rPr>
          <w:rFonts w:ascii="Times New Roman" w:hAnsi="Times New Roman" w:cs="Times New Roman"/>
        </w:rPr>
        <w:tab/>
      </w:r>
      <w:r w:rsidR="00A056AC">
        <w:rPr>
          <w:rFonts w:ascii="Times New Roman" w:hAnsi="Times New Roman" w:cs="Times New Roman"/>
        </w:rPr>
        <w:tab/>
      </w:r>
      <w:r w:rsidR="00A056AC">
        <w:rPr>
          <w:rFonts w:ascii="Times New Roman" w:hAnsi="Times New Roman" w:cs="Times New Roman"/>
        </w:rPr>
        <w:tab/>
      </w:r>
      <w:r w:rsidRPr="008F2F99">
        <w:rPr>
          <w:rFonts w:ascii="Times New Roman" w:hAnsi="Times New Roman" w:cs="Times New Roman"/>
        </w:rPr>
        <w:t>College Station.</w:t>
      </w:r>
    </w:p>
    <w:p w14:paraId="47D9FCB3" w14:textId="77777777" w:rsidR="00105A68" w:rsidRPr="008F2F99" w:rsidRDefault="00105A68" w:rsidP="00105A68">
      <w:pPr>
        <w:rPr>
          <w:rFonts w:ascii="Times New Roman" w:hAnsi="Times New Roman" w:cs="Times New Roman"/>
        </w:rPr>
      </w:pPr>
    </w:p>
    <w:p w14:paraId="13FFB8C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Bettinger, Robert L., James F. O’Connell, and David Hurst Thomas</w:t>
      </w:r>
    </w:p>
    <w:p w14:paraId="545F8573"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1991</w:t>
      </w:r>
      <w:r w:rsidRPr="008F2F99">
        <w:rPr>
          <w:rFonts w:ascii="Times New Roman" w:hAnsi="Times New Roman" w:cs="Times New Roman"/>
        </w:rPr>
        <w:tab/>
        <w:t xml:space="preserve">Projectile Points as Time Markers in the Great Basin. </w:t>
      </w:r>
      <w:r w:rsidRPr="008F2F99">
        <w:rPr>
          <w:rFonts w:ascii="Times New Roman" w:hAnsi="Times New Roman" w:cs="Times New Roman"/>
          <w:i/>
          <w:iCs/>
        </w:rPr>
        <w:t>American Anthropologist</w:t>
      </w:r>
      <w:r w:rsidRPr="008F2F99">
        <w:rPr>
          <w:rFonts w:ascii="Times New Roman" w:hAnsi="Times New Roman" w:cs="Times New Roman"/>
        </w:rPr>
        <w:t xml:space="preserve"> 93 (1):166-172.</w:t>
      </w:r>
    </w:p>
    <w:p w14:paraId="6F8F7599" w14:textId="77777777" w:rsidR="00105A68" w:rsidRPr="008F2F99" w:rsidRDefault="00105A68" w:rsidP="00105A68">
      <w:pPr>
        <w:rPr>
          <w:rFonts w:ascii="Times New Roman" w:hAnsi="Times New Roman" w:cs="Times New Roman"/>
        </w:rPr>
      </w:pPr>
    </w:p>
    <w:p w14:paraId="6D9F733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Binford, Lewis R.</w:t>
      </w:r>
    </w:p>
    <w:p w14:paraId="19137F3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1978</w:t>
      </w:r>
      <w:r w:rsidRPr="008F2F99">
        <w:rPr>
          <w:rFonts w:ascii="Times New Roman" w:hAnsi="Times New Roman" w:cs="Times New Roman"/>
        </w:rPr>
        <w:tab/>
      </w:r>
      <w:r w:rsidRPr="008F2F99">
        <w:rPr>
          <w:rFonts w:ascii="Times New Roman" w:hAnsi="Times New Roman" w:cs="Times New Roman"/>
          <w:i/>
          <w:iCs/>
        </w:rPr>
        <w:t>Nunamiut Ethnoarchaeology</w:t>
      </w:r>
      <w:r w:rsidRPr="008F2F99">
        <w:rPr>
          <w:rFonts w:ascii="Times New Roman" w:hAnsi="Times New Roman" w:cs="Times New Roman"/>
        </w:rPr>
        <w:t>. Academic Press, New York.</w:t>
      </w:r>
    </w:p>
    <w:p w14:paraId="1C04150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1980</w:t>
      </w:r>
      <w:r w:rsidRPr="008F2F99">
        <w:rPr>
          <w:rFonts w:ascii="Times New Roman" w:hAnsi="Times New Roman" w:cs="Times New Roman"/>
        </w:rPr>
        <w:tab/>
        <w:t xml:space="preserve">Willow Smoke and Dogs’ Tails: Hunter-Gatherer Settlement Systems and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Archaeological Site Formation. </w:t>
      </w:r>
      <w:r w:rsidRPr="008F2F99">
        <w:rPr>
          <w:rFonts w:ascii="Times New Roman" w:hAnsi="Times New Roman" w:cs="Times New Roman"/>
          <w:i/>
          <w:iCs/>
        </w:rPr>
        <w:t>American Antiquity</w:t>
      </w:r>
      <w:r w:rsidRPr="008F2F99">
        <w:rPr>
          <w:rFonts w:ascii="Times New Roman" w:hAnsi="Times New Roman" w:cs="Times New Roman"/>
        </w:rPr>
        <w:t xml:space="preserve"> 45:1-17.</w:t>
      </w:r>
    </w:p>
    <w:p w14:paraId="022071F4" w14:textId="0607907F" w:rsidR="00A056AC" w:rsidRDefault="00A056AC" w:rsidP="00105A68">
      <w:pPr>
        <w:rPr>
          <w:rFonts w:ascii="Times New Roman" w:hAnsi="Times New Roman" w:cs="Times New Roman"/>
        </w:rPr>
      </w:pPr>
      <w:r>
        <w:rPr>
          <w:rFonts w:ascii="Times New Roman" w:hAnsi="Times New Roman" w:cs="Times New Roman"/>
        </w:rPr>
        <w:lastRenderedPageBreak/>
        <w:t>Binford, Lewis R. (cont.)</w:t>
      </w:r>
    </w:p>
    <w:p w14:paraId="63A89D24" w14:textId="5055AED1" w:rsidR="00105A68" w:rsidRPr="008F2F99" w:rsidRDefault="00105A68" w:rsidP="00105A68">
      <w:pPr>
        <w:rPr>
          <w:rFonts w:ascii="Times New Roman" w:hAnsi="Times New Roman" w:cs="Times New Roman"/>
        </w:rPr>
      </w:pPr>
      <w:r w:rsidRPr="008F2F99">
        <w:rPr>
          <w:rFonts w:ascii="Times New Roman" w:hAnsi="Times New Roman" w:cs="Times New Roman"/>
        </w:rPr>
        <w:tab/>
        <w:t>1983</w:t>
      </w:r>
      <w:r w:rsidRPr="008F2F99">
        <w:rPr>
          <w:rFonts w:ascii="Times New Roman" w:hAnsi="Times New Roman" w:cs="Times New Roman"/>
        </w:rPr>
        <w:tab/>
      </w:r>
      <w:r w:rsidRPr="008F2F99">
        <w:rPr>
          <w:rFonts w:ascii="Times New Roman" w:hAnsi="Times New Roman" w:cs="Times New Roman"/>
          <w:i/>
          <w:iCs/>
        </w:rPr>
        <w:t>In Pursuit of the Past</w:t>
      </w:r>
      <w:r w:rsidRPr="008F2F99">
        <w:rPr>
          <w:rFonts w:ascii="Times New Roman" w:hAnsi="Times New Roman" w:cs="Times New Roman"/>
        </w:rPr>
        <w:t>. Thames and Hudson, New York.</w:t>
      </w:r>
    </w:p>
    <w:p w14:paraId="56A14CDD" w14:textId="77777777" w:rsidR="00105A68" w:rsidRPr="008F2F99" w:rsidRDefault="00105A68" w:rsidP="00105A68">
      <w:pPr>
        <w:rPr>
          <w:rFonts w:ascii="Times New Roman" w:hAnsi="Times New Roman" w:cs="Times New Roman"/>
        </w:rPr>
      </w:pPr>
    </w:p>
    <w:p w14:paraId="050E8B8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Blair, W. F. and T. H. Hubbell</w:t>
      </w:r>
    </w:p>
    <w:p w14:paraId="1A0AD02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1938</w:t>
      </w:r>
      <w:r w:rsidRPr="008F2F99">
        <w:rPr>
          <w:rFonts w:ascii="Times New Roman" w:hAnsi="Times New Roman" w:cs="Times New Roman"/>
        </w:rPr>
        <w:tab/>
        <w:t xml:space="preserve">The Biotic Districts of Oklahoma. </w:t>
      </w:r>
      <w:r w:rsidRPr="008F2F99">
        <w:rPr>
          <w:rFonts w:ascii="Times New Roman" w:hAnsi="Times New Roman" w:cs="Times New Roman"/>
          <w:i/>
          <w:iCs/>
        </w:rPr>
        <w:t>The American Midland Naturalist</w:t>
      </w:r>
      <w:r w:rsidRPr="008F2F99">
        <w:rPr>
          <w:rFonts w:ascii="Times New Roman" w:hAnsi="Times New Roman" w:cs="Times New Roman"/>
        </w:rPr>
        <w:t xml:space="preserve"> 20:425-455.</w:t>
      </w:r>
    </w:p>
    <w:p w14:paraId="2BE0E893" w14:textId="77777777" w:rsidR="00105A68" w:rsidRPr="008F2F99" w:rsidRDefault="00105A68" w:rsidP="00105A68">
      <w:pPr>
        <w:rPr>
          <w:rFonts w:ascii="Times New Roman" w:hAnsi="Times New Roman" w:cs="Times New Roman"/>
        </w:rPr>
      </w:pPr>
    </w:p>
    <w:p w14:paraId="6E4718E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Bonfield, William</w:t>
      </w:r>
    </w:p>
    <w:p w14:paraId="38935D6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1975</w:t>
      </w:r>
      <w:r w:rsidRPr="008F2F99">
        <w:rPr>
          <w:rFonts w:ascii="Times New Roman" w:hAnsi="Times New Roman" w:cs="Times New Roman"/>
        </w:rPr>
        <w:tab/>
        <w:t xml:space="preserve">Deformation and Fracture Characteristics of the Cooperton Mammoth Bones. </w:t>
      </w:r>
      <w:r w:rsidRPr="008F2F99">
        <w:rPr>
          <w:rFonts w:ascii="Times New Roman" w:hAnsi="Times New Roman" w:cs="Times New Roman"/>
          <w:i/>
          <w:iCs/>
        </w:rPr>
        <w:t xml:space="preserve">In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rPr>
        <w:t>Cooperton Mammoth: An Early Man Bone Quarry</w:t>
      </w:r>
      <w:r w:rsidRPr="008F2F99">
        <w:rPr>
          <w:rFonts w:ascii="Times New Roman" w:hAnsi="Times New Roman" w:cs="Times New Roman"/>
          <w:i/>
          <w:iCs/>
        </w:rPr>
        <w:t xml:space="preserve">, </w:t>
      </w:r>
      <w:r w:rsidRPr="008F2F99">
        <w:rPr>
          <w:rFonts w:ascii="Times New Roman" w:hAnsi="Times New Roman" w:cs="Times New Roman"/>
        </w:rPr>
        <w:t>Adrian D. Anderson ed.:158-</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164. </w:t>
      </w:r>
      <w:r w:rsidRPr="008F2F99">
        <w:rPr>
          <w:rFonts w:ascii="Times New Roman" w:hAnsi="Times New Roman" w:cs="Times New Roman"/>
          <w:i/>
          <w:iCs/>
        </w:rPr>
        <w:t>Great Plains Journal</w:t>
      </w:r>
      <w:r w:rsidRPr="008F2F99">
        <w:rPr>
          <w:rFonts w:ascii="Times New Roman" w:hAnsi="Times New Roman" w:cs="Times New Roman"/>
        </w:rPr>
        <w:t xml:space="preserve"> 14:130-173.</w:t>
      </w:r>
    </w:p>
    <w:p w14:paraId="08728865" w14:textId="77777777" w:rsidR="00105A68" w:rsidRPr="008F2F99" w:rsidRDefault="00105A68" w:rsidP="00105A68">
      <w:pPr>
        <w:rPr>
          <w:rFonts w:ascii="Times New Roman" w:hAnsi="Times New Roman" w:cs="Times New Roman"/>
        </w:rPr>
      </w:pPr>
    </w:p>
    <w:p w14:paraId="2CE72D9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Boyd, F. R.</w:t>
      </w:r>
    </w:p>
    <w:p w14:paraId="3BCD85E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1961</w:t>
      </w:r>
      <w:r w:rsidRPr="008F2F99">
        <w:rPr>
          <w:rFonts w:ascii="Times New Roman" w:hAnsi="Times New Roman" w:cs="Times New Roman"/>
        </w:rPr>
        <w:tab/>
        <w:t xml:space="preserve">Welded Tuffs and Flows in the Rhyolite Plateau of Yellowstone Park, Wyoming.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Geological Society of America Bulletin</w:t>
      </w:r>
      <w:r w:rsidRPr="008F2F99">
        <w:rPr>
          <w:rFonts w:ascii="Times New Roman" w:hAnsi="Times New Roman" w:cs="Times New Roman"/>
        </w:rPr>
        <w:t xml:space="preserve"> 72:387-426.</w:t>
      </w:r>
    </w:p>
    <w:p w14:paraId="5695B1CC" w14:textId="77777777" w:rsidR="00105A68" w:rsidRPr="008F2F99" w:rsidRDefault="00105A68" w:rsidP="00105A68">
      <w:pPr>
        <w:rPr>
          <w:rFonts w:ascii="Times New Roman" w:hAnsi="Times New Roman" w:cs="Times New Roman"/>
        </w:rPr>
      </w:pPr>
    </w:p>
    <w:p w14:paraId="47D2CDA1" w14:textId="77777777" w:rsidR="00105A68" w:rsidRPr="008F2F99" w:rsidRDefault="00105A68" w:rsidP="00105A68">
      <w:pPr>
        <w:rPr>
          <w:rFonts w:ascii="Times New Roman" w:hAnsi="Times New Roman" w:cs="Times New Roman"/>
          <w:bCs/>
        </w:rPr>
      </w:pPr>
      <w:r w:rsidRPr="008F2F99">
        <w:rPr>
          <w:rFonts w:ascii="Times New Roman" w:hAnsi="Times New Roman" w:cs="Times New Roman"/>
          <w:bCs/>
        </w:rPr>
        <w:t>Briscoe, James</w:t>
      </w:r>
    </w:p>
    <w:p w14:paraId="7D277040" w14:textId="77777777" w:rsidR="00105A68" w:rsidRPr="008F2F99" w:rsidRDefault="00105A68" w:rsidP="00105A68">
      <w:pPr>
        <w:rPr>
          <w:rFonts w:ascii="Times New Roman" w:hAnsi="Times New Roman" w:cs="Times New Roman"/>
          <w:bCs/>
        </w:rPr>
      </w:pPr>
      <w:r w:rsidRPr="008F2F99">
        <w:rPr>
          <w:rFonts w:ascii="Times New Roman" w:hAnsi="Times New Roman" w:cs="Times New Roman"/>
          <w:bCs/>
        </w:rPr>
        <w:tab/>
        <w:t>1993</w:t>
      </w:r>
      <w:r w:rsidRPr="008F2F99">
        <w:rPr>
          <w:rFonts w:ascii="Times New Roman" w:hAnsi="Times New Roman" w:cs="Times New Roman"/>
          <w:bCs/>
        </w:rPr>
        <w:tab/>
      </w:r>
      <w:r w:rsidRPr="008F2F99">
        <w:rPr>
          <w:rFonts w:ascii="Times New Roman" w:hAnsi="Times New Roman" w:cs="Times New Roman"/>
          <w:bCs/>
          <w:i/>
          <w:iCs/>
        </w:rPr>
        <w:t>Oklahoma Archeological Survey Site File Form SM-7</w:t>
      </w:r>
      <w:r w:rsidRPr="008F2F99">
        <w:rPr>
          <w:rFonts w:ascii="Times New Roman" w:hAnsi="Times New Roman" w:cs="Times New Roman"/>
          <w:bCs/>
        </w:rPr>
        <w:t xml:space="preserve">. Oklahoma Archeological </w:t>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t xml:space="preserve">Survey, University of Oklahoma, Department of Anthropology, Norman, </w:t>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t>Oklahoma.</w:t>
      </w:r>
    </w:p>
    <w:p w14:paraId="6D0A547D" w14:textId="77777777" w:rsidR="00105A68" w:rsidRPr="008F2F99" w:rsidRDefault="00105A68" w:rsidP="00105A68">
      <w:pPr>
        <w:rPr>
          <w:rFonts w:ascii="Times New Roman" w:hAnsi="Times New Roman" w:cs="Times New Roman"/>
          <w:bCs/>
        </w:rPr>
      </w:pPr>
    </w:p>
    <w:p w14:paraId="4058286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Brooks, Robert L.</w:t>
      </w:r>
    </w:p>
    <w:p w14:paraId="111223E0"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2014</w:t>
      </w:r>
      <w:r w:rsidRPr="008F2F99">
        <w:rPr>
          <w:rFonts w:ascii="Times New Roman" w:hAnsi="Times New Roman" w:cs="Times New Roman"/>
        </w:rPr>
        <w:tab/>
      </w:r>
      <w:r w:rsidRPr="008F2F99">
        <w:rPr>
          <w:rFonts w:ascii="Times New Roman" w:hAnsi="Times New Roman" w:cs="Times New Roman"/>
          <w:i/>
          <w:iCs/>
        </w:rPr>
        <w:t xml:space="preserve">If It’s Bright and Shiny: An Assessment of Sites With Obsidian in Oklahoma. </w:t>
      </w:r>
      <w:r w:rsidRPr="008F2F99">
        <w:rPr>
          <w:rFonts w:ascii="Times New Roman" w:hAnsi="Times New Roman" w:cs="Times New Roman"/>
        </w:rPr>
        <w:t>Paper presented to the 72</w:t>
      </w:r>
      <w:r w:rsidRPr="008F2F99">
        <w:rPr>
          <w:rFonts w:ascii="Times New Roman" w:hAnsi="Times New Roman" w:cs="Times New Roman"/>
          <w:vertAlign w:val="superscript"/>
        </w:rPr>
        <w:t>nd</w:t>
      </w:r>
      <w:r w:rsidRPr="008F2F99">
        <w:rPr>
          <w:rFonts w:ascii="Times New Roman" w:hAnsi="Times New Roman" w:cs="Times New Roman"/>
        </w:rPr>
        <w:t xml:space="preserve"> Annual Plains Anthropological Society conference. Fayetteville, Arkansas.</w:t>
      </w:r>
    </w:p>
    <w:p w14:paraId="7FF70DE8" w14:textId="77777777" w:rsidR="00105A68" w:rsidRPr="008F2F99" w:rsidRDefault="00105A68" w:rsidP="00105A68">
      <w:pPr>
        <w:rPr>
          <w:rFonts w:ascii="Times New Roman" w:hAnsi="Times New Roman" w:cs="Times New Roman"/>
        </w:rPr>
      </w:pPr>
    </w:p>
    <w:p w14:paraId="43DD6CB3" w14:textId="6B3EFB33" w:rsidR="00105A68" w:rsidRPr="008F2F99" w:rsidRDefault="00105A68" w:rsidP="00105A68">
      <w:pPr>
        <w:rPr>
          <w:rFonts w:ascii="Times New Roman" w:hAnsi="Times New Roman" w:cs="Times New Roman"/>
        </w:rPr>
      </w:pPr>
      <w:r w:rsidRPr="008F2F99">
        <w:rPr>
          <w:rFonts w:ascii="Times New Roman" w:hAnsi="Times New Roman" w:cs="Times New Roman"/>
        </w:rPr>
        <w:t>Brooks, Robert L. and Lauren M. Cleland</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2015</w:t>
      </w:r>
      <w:r w:rsidRPr="008F2F99">
        <w:rPr>
          <w:rFonts w:ascii="Times New Roman" w:hAnsi="Times New Roman" w:cs="Times New Roman"/>
        </w:rPr>
        <w:tab/>
      </w:r>
      <w:r w:rsidRPr="008F2F99">
        <w:rPr>
          <w:rFonts w:ascii="Times New Roman" w:hAnsi="Times New Roman" w:cs="Times New Roman"/>
          <w:i/>
          <w:iCs/>
        </w:rPr>
        <w:t>The Stalker Site (34GT9): The 1980 – 1982 Phillips University Excavations.</w:t>
      </w:r>
      <w:r w:rsidRPr="008F2F99">
        <w:rPr>
          <w:rFonts w:ascii="Times New Roman" w:hAnsi="Times New Roman" w:cs="Times New Roman"/>
          <w:i/>
          <w:iCs/>
        </w:rPr>
        <w:tab/>
      </w:r>
      <w:r w:rsidRPr="008F2F99">
        <w:rPr>
          <w:rFonts w:ascii="Times New Roman" w:hAnsi="Times New Roman" w:cs="Times New Roman"/>
        </w:rPr>
        <w:tab/>
      </w:r>
      <w:r w:rsidRPr="008F2F99">
        <w:rPr>
          <w:rFonts w:ascii="Times New Roman" w:hAnsi="Times New Roman" w:cs="Times New Roman"/>
        </w:rPr>
        <w:tab/>
        <w:t xml:space="preserve">Archeological Resource Survey Report 72. Oklahoma Archeological Survey,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Norman.</w:t>
      </w:r>
    </w:p>
    <w:p w14:paraId="209FECC4" w14:textId="77777777" w:rsidR="00105A68" w:rsidRPr="008F2F99" w:rsidRDefault="00105A68" w:rsidP="00105A68">
      <w:pPr>
        <w:rPr>
          <w:rFonts w:ascii="Times New Roman" w:hAnsi="Times New Roman" w:cs="Times New Roman"/>
        </w:rPr>
      </w:pPr>
    </w:p>
    <w:p w14:paraId="324AD79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Brosowske, Scott D.</w:t>
      </w:r>
    </w:p>
    <w:p w14:paraId="7C3DCB7D"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2005</w:t>
      </w:r>
      <w:r w:rsidRPr="008F2F99">
        <w:rPr>
          <w:rFonts w:ascii="Times New Roman" w:hAnsi="Times New Roman" w:cs="Times New Roman"/>
        </w:rPr>
        <w:tab/>
      </w:r>
      <w:r w:rsidRPr="008F2F99">
        <w:rPr>
          <w:rFonts w:ascii="Times New Roman" w:hAnsi="Times New Roman" w:cs="Times New Roman"/>
          <w:i/>
          <w:iCs/>
        </w:rPr>
        <w:t>The Evolution of Exchange in Small-Scale Societies of the Southern High Plains.</w:t>
      </w:r>
      <w:r w:rsidRPr="008F2F99">
        <w:rPr>
          <w:rFonts w:ascii="Times New Roman" w:hAnsi="Times New Roman" w:cs="Times New Roman"/>
        </w:rPr>
        <w:t xml:space="preserve"> Dissertation, University of Oklahoma, Department of Anthropology, Norman.</w:t>
      </w:r>
    </w:p>
    <w:p w14:paraId="3219C68B" w14:textId="6A37D407" w:rsidR="00CF3E04" w:rsidRPr="008F2F99" w:rsidRDefault="00CF3E04" w:rsidP="00105A68">
      <w:pPr>
        <w:rPr>
          <w:rFonts w:ascii="Times New Roman" w:hAnsi="Times New Roman" w:cs="Times New Roman"/>
        </w:rPr>
      </w:pPr>
    </w:p>
    <w:p w14:paraId="4CFE7D21" w14:textId="3A35841B" w:rsidR="00105A68" w:rsidRPr="008F2F99" w:rsidRDefault="00105A68" w:rsidP="00105A68">
      <w:pPr>
        <w:rPr>
          <w:rFonts w:ascii="Times New Roman" w:hAnsi="Times New Roman" w:cs="Times New Roman"/>
        </w:rPr>
      </w:pPr>
      <w:r w:rsidRPr="008F2F99">
        <w:rPr>
          <w:rFonts w:ascii="Times New Roman" w:hAnsi="Times New Roman" w:cs="Times New Roman"/>
        </w:rPr>
        <w:t>Brown, James A.</w:t>
      </w:r>
    </w:p>
    <w:p w14:paraId="5A1329A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Arkansas Valley Caddoan: The Spiro Phase. </w:t>
      </w:r>
      <w:r w:rsidRPr="008F2F99">
        <w:rPr>
          <w:rFonts w:ascii="Times New Roman" w:hAnsi="Times New Roman" w:cs="Times New Roman"/>
          <w:i/>
          <w:iCs/>
        </w:rPr>
        <w:t>Prehistory of Oklahoma</w:t>
      </w:r>
      <w:r w:rsidRPr="008F2F99">
        <w:rPr>
          <w:rFonts w:ascii="Times New Roman" w:hAnsi="Times New Roman" w:cs="Times New Roman"/>
        </w:rPr>
        <w:t xml:space="preserve">, Robert 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Bell, ed.:241-263. Academic Press, Inc., New York.</w:t>
      </w:r>
    </w:p>
    <w:p w14:paraId="0A868418" w14:textId="77777777" w:rsidR="00CF3E04" w:rsidRPr="008F2F99" w:rsidRDefault="00CF3E04" w:rsidP="00105A68">
      <w:pPr>
        <w:rPr>
          <w:rFonts w:ascii="Times New Roman" w:hAnsi="Times New Roman" w:cs="Times New Roman"/>
        </w:rPr>
      </w:pPr>
    </w:p>
    <w:p w14:paraId="1C19E99F" w14:textId="21E287F5"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Buchanan, Briggs, J. David Kilby, Jason M. LaBelle, Todd A. Surovell, Jacob Holland-Lulewicz, and </w:t>
      </w:r>
      <w:r w:rsidRPr="008F2F99">
        <w:rPr>
          <w:rFonts w:ascii="Times New Roman" w:hAnsi="Times New Roman" w:cs="Times New Roman"/>
        </w:rPr>
        <w:tab/>
        <w:t>Marcus J. Hamilton</w:t>
      </w:r>
    </w:p>
    <w:p w14:paraId="2924358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2022</w:t>
      </w:r>
      <w:r w:rsidRPr="008F2F99">
        <w:rPr>
          <w:rFonts w:ascii="Times New Roman" w:hAnsi="Times New Roman" w:cs="Times New Roman"/>
        </w:rPr>
        <w:tab/>
        <w:t xml:space="preserve">Bayesian Modeling of the Clovis and Folsom Radiocarbon Records Indicates 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200-Year Multigenerational Transition. </w:t>
      </w:r>
      <w:r w:rsidRPr="008F2F99">
        <w:rPr>
          <w:rFonts w:ascii="Times New Roman" w:hAnsi="Times New Roman" w:cs="Times New Roman"/>
          <w:i/>
          <w:iCs/>
        </w:rPr>
        <w:t xml:space="preserve">American Antiquity </w:t>
      </w:r>
      <w:r w:rsidRPr="008F2F99">
        <w:rPr>
          <w:rFonts w:ascii="Times New Roman" w:hAnsi="Times New Roman" w:cs="Times New Roman"/>
        </w:rPr>
        <w:t>87(3):567-580.</w:t>
      </w:r>
    </w:p>
    <w:p w14:paraId="6D2661CB" w14:textId="77777777" w:rsidR="00105A68" w:rsidRPr="008F2F99" w:rsidRDefault="00105A68" w:rsidP="00105A68">
      <w:pPr>
        <w:outlineLvl w:val="0"/>
        <w:rPr>
          <w:rFonts w:ascii="Times New Roman" w:hAnsi="Times New Roman" w:cs="Times New Roman"/>
        </w:rPr>
      </w:pPr>
    </w:p>
    <w:p w14:paraId="4947211B" w14:textId="77777777" w:rsidR="00A056AC" w:rsidRDefault="00A056AC" w:rsidP="00105A68">
      <w:pPr>
        <w:outlineLvl w:val="0"/>
        <w:rPr>
          <w:rFonts w:ascii="Times New Roman" w:hAnsi="Times New Roman" w:cs="Times New Roman"/>
        </w:rPr>
      </w:pPr>
      <w:r>
        <w:rPr>
          <w:rFonts w:ascii="Times New Roman" w:hAnsi="Times New Roman" w:cs="Times New Roman"/>
        </w:rPr>
        <w:br w:type="page"/>
      </w:r>
    </w:p>
    <w:p w14:paraId="74829C35" w14:textId="4B9C6122"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lastRenderedPageBreak/>
        <w:t>Bybee, John et al.</w:t>
      </w:r>
    </w:p>
    <w:p w14:paraId="51AF9A02"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2015</w:t>
      </w:r>
      <w:r w:rsidRPr="008F2F99">
        <w:rPr>
          <w:rFonts w:ascii="Times New Roman" w:hAnsi="Times New Roman" w:cs="Times New Roman"/>
          <w:i/>
          <w:iCs/>
        </w:rPr>
        <w:tab/>
        <w:t>National Register of Historic Places Eligibility Testing of Archaeological Sites 34MY73, 34MY312, 34MY327, and 34MY333, Mayes County, Oklahoma</w:t>
      </w:r>
      <w:r w:rsidRPr="008F2F99">
        <w:rPr>
          <w:rFonts w:ascii="Times New Roman" w:hAnsi="Times New Roman" w:cs="Times New Roman"/>
        </w:rPr>
        <w:t>. Amec Foster Wheeler Environment &amp; Infrastructure, Inc. Report Submitted to the Oklahoma Archeological Survey, Norman.</w:t>
      </w:r>
    </w:p>
    <w:p w14:paraId="58B42933" w14:textId="77777777" w:rsidR="00105A68" w:rsidRPr="008F2F99" w:rsidRDefault="00105A68" w:rsidP="00105A68">
      <w:pPr>
        <w:rPr>
          <w:rFonts w:ascii="Times New Roman" w:hAnsi="Times New Roman" w:cs="Times New Roman"/>
        </w:rPr>
      </w:pPr>
    </w:p>
    <w:p w14:paraId="129D67A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Caldwell, Joseph R.</w:t>
      </w:r>
    </w:p>
    <w:p w14:paraId="3B9DB77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1964</w:t>
      </w:r>
      <w:r w:rsidRPr="008F2F99">
        <w:rPr>
          <w:rFonts w:ascii="Times New Roman" w:hAnsi="Times New Roman" w:cs="Times New Roman"/>
        </w:rPr>
        <w:tab/>
        <w:t xml:space="preserve">Interaction Spheres in Prehistory. </w:t>
      </w:r>
      <w:r w:rsidRPr="008F2F99">
        <w:rPr>
          <w:rFonts w:ascii="Times New Roman" w:hAnsi="Times New Roman" w:cs="Times New Roman"/>
          <w:i/>
          <w:iCs/>
        </w:rPr>
        <w:t xml:space="preserve">Hopewellian Studies. </w:t>
      </w:r>
      <w:r w:rsidRPr="008F2F99">
        <w:rPr>
          <w:rFonts w:ascii="Times New Roman" w:hAnsi="Times New Roman" w:cs="Times New Roman"/>
        </w:rPr>
        <w:t xml:space="preserve">Illinois State Museum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Scientific Papers 8, Joseph R. Caldwell and Ryan L. Hall, eds.:133-143.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Department of Registration and Education, State of Illinois, Springfield.</w:t>
      </w:r>
    </w:p>
    <w:p w14:paraId="2C938B73" w14:textId="77777777" w:rsidR="00105A68" w:rsidRPr="008F2F99" w:rsidRDefault="00105A68" w:rsidP="00105A68">
      <w:pPr>
        <w:outlineLvl w:val="0"/>
        <w:rPr>
          <w:rFonts w:ascii="Times New Roman" w:hAnsi="Times New Roman" w:cs="Times New Roman"/>
        </w:rPr>
      </w:pPr>
    </w:p>
    <w:p w14:paraId="335977FF"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Carlson, Kristen, Jenna Domeishcel, and Leland Bement</w:t>
      </w:r>
    </w:p>
    <w:p w14:paraId="0A5D347A"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2014</w:t>
      </w:r>
      <w:r w:rsidRPr="008F2F99">
        <w:rPr>
          <w:rFonts w:ascii="Times New Roman" w:hAnsi="Times New Roman" w:cs="Times New Roman"/>
        </w:rPr>
        <w:tab/>
      </w:r>
      <w:r w:rsidRPr="008F2F99">
        <w:rPr>
          <w:rFonts w:ascii="Times New Roman" w:hAnsi="Times New Roman" w:cs="Times New Roman"/>
          <w:i/>
          <w:iCs/>
        </w:rPr>
        <w:t>Archeological Survey Along Cold Springs Creek and Other Drainages Between the Cimarron and Beaver Rivers, Cimarron County, Oklahoma.</w:t>
      </w:r>
      <w:r w:rsidRPr="008F2F99">
        <w:rPr>
          <w:rFonts w:ascii="Times New Roman" w:hAnsi="Times New Roman" w:cs="Times New Roman"/>
        </w:rPr>
        <w:t xml:space="preserve"> Archeological Resource Survey Report 67. Oklahoma Archeological Survey, Norman.</w:t>
      </w:r>
    </w:p>
    <w:p w14:paraId="34B2E0B2" w14:textId="77777777" w:rsidR="00105A68" w:rsidRPr="008F2F99" w:rsidRDefault="00105A68" w:rsidP="00105A68">
      <w:pPr>
        <w:rPr>
          <w:rFonts w:ascii="Times New Roman" w:hAnsi="Times New Roman" w:cs="Times New Roman"/>
        </w:rPr>
      </w:pPr>
    </w:p>
    <w:p w14:paraId="4D62E53B"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Church, T.</w:t>
      </w:r>
    </w:p>
    <w:p w14:paraId="6600D6BB"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2000</w:t>
      </w:r>
      <w:r w:rsidRPr="008F2F99">
        <w:rPr>
          <w:rFonts w:ascii="Times New Roman" w:hAnsi="Times New Roman" w:cs="Times New Roman"/>
        </w:rPr>
        <w:tab/>
        <w:t xml:space="preserve">Distribution of Sources of Obsidian in the Rio Grande Gravels of New Mexico.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Geoarchaeology</w:t>
      </w:r>
      <w:r w:rsidRPr="008F2F99">
        <w:rPr>
          <w:rFonts w:ascii="Times New Roman" w:hAnsi="Times New Roman" w:cs="Times New Roman"/>
        </w:rPr>
        <w:t xml:space="preserve"> 15:649-678.</w:t>
      </w:r>
    </w:p>
    <w:p w14:paraId="493ABD04" w14:textId="77777777" w:rsidR="00105A68" w:rsidRPr="008F2F99" w:rsidRDefault="00105A68" w:rsidP="00105A68">
      <w:pPr>
        <w:outlineLvl w:val="0"/>
        <w:rPr>
          <w:rFonts w:ascii="Times New Roman" w:hAnsi="Times New Roman" w:cs="Times New Roman"/>
        </w:rPr>
      </w:pPr>
    </w:p>
    <w:p w14:paraId="6D7230AC"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Cojeen, Christopher and Roger Burkhalter</w:t>
      </w:r>
    </w:p>
    <w:p w14:paraId="50C217BE"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2004</w:t>
      </w:r>
      <w:r w:rsidRPr="008F2F99">
        <w:rPr>
          <w:rFonts w:ascii="Times New Roman" w:hAnsi="Times New Roman" w:cs="Times New Roman"/>
        </w:rPr>
        <w:tab/>
      </w:r>
      <w:r w:rsidRPr="008F2F99">
        <w:rPr>
          <w:rFonts w:ascii="Times New Roman" w:hAnsi="Times New Roman" w:cs="Times New Roman"/>
          <w:i/>
          <w:iCs/>
        </w:rPr>
        <w:t>Report on Archeological Testing at the Chesapeake Operating, Inc. Smallwood #15-5 Well.</w:t>
      </w:r>
      <w:r w:rsidRPr="008F2F99">
        <w:rPr>
          <w:rFonts w:ascii="Times New Roman" w:hAnsi="Times New Roman" w:cs="Times New Roman"/>
        </w:rPr>
        <w:t xml:space="preserve"> Report submitted to the Oklahoma Archeological Survey, Norman.</w:t>
      </w:r>
    </w:p>
    <w:p w14:paraId="4115A52C" w14:textId="77777777" w:rsidR="00105A68" w:rsidRPr="008F2F99" w:rsidRDefault="00105A68" w:rsidP="00105A68">
      <w:pPr>
        <w:rPr>
          <w:rFonts w:ascii="Times New Roman" w:hAnsi="Times New Roman" w:cs="Times New Roman"/>
        </w:rPr>
      </w:pPr>
    </w:p>
    <w:p w14:paraId="766E57F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Corn, T. L.</w:t>
      </w:r>
    </w:p>
    <w:p w14:paraId="02313D1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2006</w:t>
      </w:r>
      <w:r w:rsidRPr="008F2F99">
        <w:rPr>
          <w:rFonts w:ascii="Times New Roman" w:hAnsi="Times New Roman" w:cs="Times New Roman"/>
        </w:rPr>
        <w:tab/>
      </w:r>
      <w:r w:rsidRPr="008F2F99">
        <w:rPr>
          <w:rFonts w:ascii="Times New Roman" w:hAnsi="Times New Roman" w:cs="Times New Roman"/>
          <w:i/>
          <w:iCs/>
        </w:rPr>
        <w:t xml:space="preserve">Timber Butte Obsidian Source Survey: Geology, Prehistory, Chemical Sourcing,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and Debitage Analysis</w:t>
      </w:r>
      <w:r w:rsidRPr="008F2F99">
        <w:rPr>
          <w:rFonts w:ascii="Times New Roman" w:hAnsi="Times New Roman" w:cs="Times New Roman"/>
        </w:rPr>
        <w:t xml:space="preserve">. MA Thesis, Department of Anthropology, University of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Idaho.</w:t>
      </w:r>
    </w:p>
    <w:p w14:paraId="3600F179" w14:textId="77777777" w:rsidR="00105A68" w:rsidRPr="008F2F99" w:rsidRDefault="00105A68" w:rsidP="00105A68">
      <w:pPr>
        <w:rPr>
          <w:rFonts w:ascii="Times New Roman" w:hAnsi="Times New Roman" w:cs="Times New Roman"/>
        </w:rPr>
      </w:pPr>
    </w:p>
    <w:p w14:paraId="5D3C743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Davis, L. B., S. A. Aaberg, J. G. Schmitt, and A. M. Johnson</w:t>
      </w:r>
    </w:p>
    <w:p w14:paraId="7342665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r>
      <w:r w:rsidRPr="008F2F99">
        <w:rPr>
          <w:rFonts w:ascii="Times New Roman" w:hAnsi="Times New Roman" w:cs="Times New Roman"/>
          <w:i/>
          <w:iCs/>
        </w:rPr>
        <w:t xml:space="preserve">The Obsidian Cliff Plateau Prehistoric Lithic Source, Yellowstone National Park,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Wyoming.</w:t>
      </w:r>
      <w:r w:rsidRPr="008F2F99">
        <w:rPr>
          <w:rFonts w:ascii="Times New Roman" w:hAnsi="Times New Roman" w:cs="Times New Roman"/>
        </w:rPr>
        <w:t xml:space="preserve"> Selections from the Division of Cultural Resources 6, Rocky Mountain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Region, National Park Service.</w:t>
      </w:r>
    </w:p>
    <w:p w14:paraId="3217B68B" w14:textId="48CDD4C9" w:rsidR="00CF3E04" w:rsidRPr="008F2F99" w:rsidRDefault="00CF3E04" w:rsidP="00105A68">
      <w:pPr>
        <w:rPr>
          <w:rFonts w:ascii="Times New Roman" w:hAnsi="Times New Roman" w:cs="Times New Roman"/>
        </w:rPr>
      </w:pPr>
    </w:p>
    <w:p w14:paraId="76D61C54" w14:textId="6B8A4220" w:rsidR="00105A68" w:rsidRPr="008F2F99" w:rsidRDefault="00105A68" w:rsidP="00105A68">
      <w:pPr>
        <w:rPr>
          <w:rFonts w:ascii="Times New Roman" w:hAnsi="Times New Roman" w:cs="Times New Roman"/>
        </w:rPr>
      </w:pPr>
      <w:r w:rsidRPr="008F2F99">
        <w:rPr>
          <w:rFonts w:ascii="Times New Roman" w:hAnsi="Times New Roman" w:cs="Times New Roman"/>
        </w:rPr>
        <w:t>Delcourt, H. R.</w:t>
      </w:r>
    </w:p>
    <w:p w14:paraId="04D33AC5" w14:textId="52C2C225" w:rsidR="00105A68" w:rsidRPr="008F2F99" w:rsidRDefault="00105A68" w:rsidP="00105A68">
      <w:pPr>
        <w:rPr>
          <w:rFonts w:ascii="Times New Roman" w:hAnsi="Times New Roman" w:cs="Times New Roman"/>
        </w:rPr>
      </w:pPr>
      <w:r w:rsidRPr="008F2F99">
        <w:rPr>
          <w:rFonts w:ascii="Times New Roman" w:hAnsi="Times New Roman" w:cs="Times New Roman"/>
        </w:rPr>
        <w:tab/>
        <w:t>1979</w:t>
      </w:r>
      <w:r w:rsidRPr="008F2F99">
        <w:rPr>
          <w:rFonts w:ascii="Times New Roman" w:hAnsi="Times New Roman" w:cs="Times New Roman"/>
        </w:rPr>
        <w:tab/>
        <w:t xml:space="preserve">Late Quaternary Vegetation History of the Eastern Highland Rim and Adjacent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Cumberland Plateau of Tennessee. </w:t>
      </w:r>
      <w:r w:rsidRPr="008F2F99">
        <w:rPr>
          <w:rFonts w:ascii="Times New Roman" w:hAnsi="Times New Roman" w:cs="Times New Roman"/>
          <w:i/>
          <w:iCs/>
        </w:rPr>
        <w:t>Ecological Monographs</w:t>
      </w:r>
      <w:r w:rsidRPr="008F2F99">
        <w:rPr>
          <w:rFonts w:ascii="Times New Roman" w:hAnsi="Times New Roman" w:cs="Times New Roman"/>
        </w:rPr>
        <w:t xml:space="preserve"> 49(3):255-280.</w:t>
      </w:r>
    </w:p>
    <w:p w14:paraId="3682462C" w14:textId="77777777" w:rsidR="00105A68" w:rsidRPr="008F2F99" w:rsidRDefault="00105A68" w:rsidP="00105A68">
      <w:pPr>
        <w:rPr>
          <w:rFonts w:ascii="Times New Roman" w:hAnsi="Times New Roman" w:cs="Times New Roman"/>
        </w:rPr>
      </w:pPr>
    </w:p>
    <w:p w14:paraId="3ECADF1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Dolan, Sean G., M. Steven Shackley, Don G. Wyckoff, and Craig G. Skinner</w:t>
      </w:r>
    </w:p>
    <w:p w14:paraId="07DCB49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2018</w:t>
      </w:r>
      <w:r w:rsidRPr="008F2F99">
        <w:rPr>
          <w:rFonts w:ascii="Times New Roman" w:hAnsi="Times New Roman" w:cs="Times New Roman"/>
        </w:rPr>
        <w:tab/>
        <w:t xml:space="preserve">Long-Distance Conveyance of California Obsidian at the Hayhurst Lithic Cache </w:t>
      </w:r>
    </w:p>
    <w:p w14:paraId="3909EDA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r>
      <w:r w:rsidRPr="008F2F99">
        <w:rPr>
          <w:rFonts w:ascii="Times New Roman" w:hAnsi="Times New Roman" w:cs="Times New Roman"/>
        </w:rPr>
        <w:tab/>
        <w:t xml:space="preserve">Site (34ML168) in Oklahoma. </w:t>
      </w:r>
      <w:r w:rsidRPr="008F2F99">
        <w:rPr>
          <w:rFonts w:ascii="Times New Roman" w:hAnsi="Times New Roman" w:cs="Times New Roman"/>
          <w:i/>
          <w:iCs/>
        </w:rPr>
        <w:t>Plains Anthropologist</w:t>
      </w:r>
      <w:r w:rsidRPr="008F2F99">
        <w:rPr>
          <w:rFonts w:ascii="Times New Roman" w:hAnsi="Times New Roman" w:cs="Times New Roman"/>
        </w:rPr>
        <w:t xml:space="preserve"> 63:279-297.</w:t>
      </w:r>
    </w:p>
    <w:p w14:paraId="4CEE50B1" w14:textId="77777777" w:rsidR="00105A68" w:rsidRPr="008F2F99" w:rsidRDefault="00105A68" w:rsidP="00105A68">
      <w:pPr>
        <w:rPr>
          <w:rFonts w:ascii="Times New Roman" w:hAnsi="Times New Roman" w:cs="Times New Roman"/>
        </w:rPr>
      </w:pPr>
    </w:p>
    <w:p w14:paraId="6D9A854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Drager, Dwight L. and Thomas R. Lyons</w:t>
      </w:r>
    </w:p>
    <w:p w14:paraId="5BF78247"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1985</w:t>
      </w:r>
      <w:r w:rsidRPr="008F2F99">
        <w:rPr>
          <w:rFonts w:ascii="Times New Roman" w:hAnsi="Times New Roman" w:cs="Times New Roman"/>
        </w:rPr>
        <w:tab/>
      </w:r>
      <w:r w:rsidRPr="008F2F99">
        <w:rPr>
          <w:rFonts w:ascii="Times New Roman" w:hAnsi="Times New Roman" w:cs="Times New Roman"/>
          <w:i/>
          <w:iCs/>
        </w:rPr>
        <w:t>Remote Sensing: Photogrammetry in Archeology: The Chaco Mapping Project</w:t>
      </w:r>
      <w:r w:rsidRPr="008F2F99">
        <w:rPr>
          <w:rFonts w:ascii="Times New Roman" w:hAnsi="Times New Roman" w:cs="Times New Roman"/>
        </w:rPr>
        <w:t>. United States Department of the Interior, National Parks Service, Albuquerque.</w:t>
      </w:r>
    </w:p>
    <w:p w14:paraId="414DD24F" w14:textId="77777777" w:rsidR="00105A68" w:rsidRPr="008F2F99" w:rsidRDefault="00105A68" w:rsidP="00105A68">
      <w:pPr>
        <w:rPr>
          <w:rFonts w:ascii="Times New Roman" w:hAnsi="Times New Roman" w:cs="Times New Roman"/>
        </w:rPr>
      </w:pPr>
    </w:p>
    <w:p w14:paraId="6189E57B"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Drager, Dwight L. and Arthur K. Ireland</w:t>
      </w:r>
    </w:p>
    <w:p w14:paraId="02359626"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1986</w:t>
      </w:r>
      <w:r w:rsidRPr="008F2F99">
        <w:rPr>
          <w:rFonts w:ascii="Times New Roman" w:hAnsi="Times New Roman" w:cs="Times New Roman"/>
        </w:rPr>
        <w:tab/>
      </w:r>
      <w:r w:rsidRPr="008F2F99">
        <w:rPr>
          <w:rFonts w:ascii="Times New Roman" w:hAnsi="Times New Roman" w:cs="Times New Roman"/>
          <w:i/>
          <w:iCs/>
        </w:rPr>
        <w:t>The Seedskadee Project: Remote Sensing in Non-Site Archeology</w:t>
      </w:r>
      <w:r w:rsidRPr="008F2F99">
        <w:rPr>
          <w:rFonts w:ascii="Times New Roman" w:hAnsi="Times New Roman" w:cs="Times New Roman"/>
        </w:rPr>
        <w:t>. United States Project Department of the Interior, National Parks Service, Albuquerque.</w:t>
      </w:r>
    </w:p>
    <w:p w14:paraId="5CCDE9F3" w14:textId="77777777" w:rsidR="00105A68" w:rsidRPr="008F2F99" w:rsidRDefault="00105A68" w:rsidP="00105A68">
      <w:pPr>
        <w:rPr>
          <w:rFonts w:ascii="Times New Roman" w:hAnsi="Times New Roman" w:cs="Times New Roman"/>
        </w:rPr>
      </w:pPr>
    </w:p>
    <w:p w14:paraId="6294E75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Drass, Richard R.</w:t>
      </w:r>
    </w:p>
    <w:p w14:paraId="057B0FAE" w14:textId="1B6903E8" w:rsidR="00105A68" w:rsidRPr="008F2F99" w:rsidRDefault="00105A68" w:rsidP="00105A68">
      <w:pPr>
        <w:rPr>
          <w:rFonts w:ascii="Times New Roman" w:hAnsi="Times New Roman" w:cs="Times New Roman"/>
        </w:rPr>
      </w:pPr>
      <w:r w:rsidRPr="008F2F99">
        <w:rPr>
          <w:rFonts w:ascii="Times New Roman" w:hAnsi="Times New Roman" w:cs="Times New Roman"/>
        </w:rPr>
        <w:tab/>
        <w:t>1985</w:t>
      </w:r>
      <w:r w:rsidRPr="008F2F99">
        <w:rPr>
          <w:rFonts w:ascii="Times New Roman" w:hAnsi="Times New Roman" w:cs="Times New Roman"/>
        </w:rPr>
        <w:tab/>
      </w:r>
      <w:r w:rsidRPr="008F2F99">
        <w:rPr>
          <w:rFonts w:ascii="Times New Roman" w:hAnsi="Times New Roman" w:cs="Times New Roman"/>
          <w:i/>
          <w:iCs/>
        </w:rPr>
        <w:t xml:space="preserve">Archeological Resources in the Bird Creek Basin: Rogers, Tulsa, and Osage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Counties, Oklahoma. </w:t>
      </w:r>
      <w:r w:rsidRPr="008F2F99">
        <w:rPr>
          <w:rFonts w:ascii="Times New Roman" w:hAnsi="Times New Roman" w:cs="Times New Roman"/>
        </w:rPr>
        <w:t xml:space="preserve">Archeological Resource Survey Report 21, Oklahoma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Archeological Survey, University of Oklahoma, Norman.</w:t>
      </w:r>
    </w:p>
    <w:p w14:paraId="5D154659"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1999</w:t>
      </w:r>
      <w:r w:rsidRPr="008F2F99">
        <w:rPr>
          <w:rFonts w:ascii="Times New Roman" w:hAnsi="Times New Roman" w:cs="Times New Roman"/>
        </w:rPr>
        <w:tab/>
        <w:t xml:space="preserve">Redefining Plains Village Complexes in Oklahoma: the Paoli Phase and the Redbed Plains Varient. </w:t>
      </w:r>
      <w:r w:rsidRPr="008F2F99">
        <w:rPr>
          <w:rFonts w:ascii="Times New Roman" w:hAnsi="Times New Roman" w:cs="Times New Roman"/>
          <w:i/>
          <w:iCs/>
        </w:rPr>
        <w:t>Plains Anthropologist</w:t>
      </w:r>
      <w:r w:rsidRPr="008F2F99">
        <w:rPr>
          <w:rFonts w:ascii="Times New Roman" w:hAnsi="Times New Roman" w:cs="Times New Roman"/>
        </w:rPr>
        <w:t xml:space="preserve"> 44(168).</w:t>
      </w:r>
    </w:p>
    <w:p w14:paraId="1438B0C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2003</w:t>
      </w:r>
      <w:r w:rsidRPr="008F2F99">
        <w:rPr>
          <w:rFonts w:ascii="Times New Roman" w:hAnsi="Times New Roman" w:cs="Times New Roman"/>
        </w:rPr>
        <w:tab/>
      </w:r>
      <w:r w:rsidRPr="008F2F99">
        <w:rPr>
          <w:rFonts w:ascii="Times New Roman" w:hAnsi="Times New Roman" w:cs="Times New Roman"/>
          <w:i/>
          <w:iCs/>
        </w:rPr>
        <w:t xml:space="preserve">Archeological Survey of Deer Creek and the West Central Canadian River Basin,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Blaine, Custer, and Dewey Counties, Oklahoma. </w:t>
      </w:r>
      <w:r w:rsidRPr="008F2F99">
        <w:rPr>
          <w:rFonts w:ascii="Times New Roman" w:hAnsi="Times New Roman" w:cs="Times New Roman"/>
        </w:rPr>
        <w:t xml:space="preserve">Archeological Resource Survey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Report 47, Oklahoma Archeological Survey, University of Oklahoma, Norman.</w:t>
      </w:r>
    </w:p>
    <w:p w14:paraId="5DE1AF95" w14:textId="3E6F6DDD" w:rsidR="00105A68" w:rsidRPr="008F2F99" w:rsidRDefault="00105A68" w:rsidP="00105A68">
      <w:pPr>
        <w:rPr>
          <w:rFonts w:ascii="Times New Roman" w:hAnsi="Times New Roman" w:cs="Times New Roman"/>
        </w:rPr>
      </w:pPr>
      <w:r w:rsidRPr="008F2F99">
        <w:rPr>
          <w:rFonts w:ascii="Times New Roman" w:hAnsi="Times New Roman" w:cs="Times New Roman"/>
        </w:rPr>
        <w:tab/>
        <w:t>2016</w:t>
      </w:r>
      <w:r w:rsidRPr="008F2F99">
        <w:rPr>
          <w:rFonts w:ascii="Times New Roman" w:hAnsi="Times New Roman" w:cs="Times New Roman"/>
        </w:rPr>
        <w:tab/>
        <w:t xml:space="preserve">Personal Communications on Obsidian in North-Central Oklahoma concerning </w:t>
      </w:r>
      <w:r w:rsidR="00A056AC">
        <w:rPr>
          <w:rFonts w:ascii="Times New Roman" w:hAnsi="Times New Roman" w:cs="Times New Roman"/>
        </w:rPr>
        <w:tab/>
      </w:r>
      <w:r w:rsidR="00A056AC">
        <w:rPr>
          <w:rFonts w:ascii="Times New Roman" w:hAnsi="Times New Roman" w:cs="Times New Roman"/>
        </w:rPr>
        <w:tab/>
      </w:r>
      <w:r w:rsidR="00A056AC">
        <w:rPr>
          <w:rFonts w:ascii="Times New Roman" w:hAnsi="Times New Roman" w:cs="Times New Roman"/>
        </w:rPr>
        <w:tab/>
      </w:r>
      <w:r w:rsidRPr="008F2F99">
        <w:rPr>
          <w:rFonts w:ascii="Times New Roman" w:hAnsi="Times New Roman" w:cs="Times New Roman"/>
        </w:rPr>
        <w:t xml:space="preserve">M. Steven Shackley’s (No Date) </w:t>
      </w:r>
      <w:r w:rsidRPr="008F2F99">
        <w:rPr>
          <w:rFonts w:ascii="Times New Roman" w:hAnsi="Times New Roman" w:cs="Times New Roman"/>
          <w:i/>
          <w:iCs/>
        </w:rPr>
        <w:t xml:space="preserve">XRF Analysis of Obsidian Artifacts from Sites </w:t>
      </w:r>
      <w:r w:rsidR="00A056AC">
        <w:rPr>
          <w:rFonts w:ascii="Times New Roman" w:hAnsi="Times New Roman" w:cs="Times New Roman"/>
          <w:i/>
          <w:iCs/>
        </w:rPr>
        <w:tab/>
      </w:r>
      <w:r w:rsidR="00A056AC">
        <w:rPr>
          <w:rFonts w:ascii="Times New Roman" w:hAnsi="Times New Roman" w:cs="Times New Roman"/>
          <w:i/>
          <w:iCs/>
        </w:rPr>
        <w:tab/>
      </w:r>
      <w:r w:rsidR="00A056AC">
        <w:rPr>
          <w:rFonts w:ascii="Times New Roman" w:hAnsi="Times New Roman" w:cs="Times New Roman"/>
          <w:i/>
          <w:iCs/>
        </w:rPr>
        <w:tab/>
      </w:r>
      <w:r w:rsidRPr="008F2F99">
        <w:rPr>
          <w:rFonts w:ascii="Times New Roman" w:hAnsi="Times New Roman" w:cs="Times New Roman"/>
          <w:i/>
          <w:iCs/>
        </w:rPr>
        <w:t>34GR4, 34GV34, 34KA3, 34PW128 in Oklahoma.</w:t>
      </w:r>
      <w:r w:rsidRPr="008F2F99">
        <w:rPr>
          <w:rFonts w:ascii="Times New Roman" w:hAnsi="Times New Roman" w:cs="Times New Roman"/>
        </w:rPr>
        <w:t xml:space="preserve"> Letter Report Prepared for the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Oklahoma Archeological Survey.</w:t>
      </w:r>
    </w:p>
    <w:p w14:paraId="3619CE4E" w14:textId="77777777" w:rsidR="00105A68" w:rsidRPr="008F2F99" w:rsidRDefault="00105A68" w:rsidP="00105A68">
      <w:pPr>
        <w:rPr>
          <w:rFonts w:ascii="Times New Roman" w:hAnsi="Times New Roman" w:cs="Times New Roman"/>
        </w:rPr>
      </w:pPr>
    </w:p>
    <w:p w14:paraId="170C64C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Ducke, Benjamin</w:t>
      </w:r>
    </w:p>
    <w:p w14:paraId="5181C821"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2015</w:t>
      </w:r>
      <w:r w:rsidRPr="008F2F99">
        <w:rPr>
          <w:rFonts w:ascii="Times New Roman" w:hAnsi="Times New Roman" w:cs="Times New Roman"/>
        </w:rPr>
        <w:tab/>
        <w:t xml:space="preserve">Spatial Cluster Detection in Archaeology: Current Theory and Practice. </w:t>
      </w:r>
      <w:r w:rsidRPr="008F2F99">
        <w:rPr>
          <w:rFonts w:ascii="Times New Roman" w:hAnsi="Times New Roman" w:cs="Times New Roman"/>
          <w:i/>
          <w:iCs/>
        </w:rPr>
        <w:t>Mathematics and Archaeology,</w:t>
      </w:r>
      <w:r w:rsidRPr="008F2F99">
        <w:rPr>
          <w:rFonts w:ascii="Times New Roman" w:hAnsi="Times New Roman" w:cs="Times New Roman"/>
        </w:rPr>
        <w:t xml:space="preserve"> Juan A. Barcelo and Igor Bogdanovic, eds.:352–368. CRC Press, Boca Raton.</w:t>
      </w:r>
    </w:p>
    <w:p w14:paraId="7AE78488" w14:textId="77777777" w:rsidR="00105A68" w:rsidRPr="008F2F99" w:rsidRDefault="00105A68" w:rsidP="00105A68">
      <w:pPr>
        <w:rPr>
          <w:rFonts w:ascii="Times New Roman" w:hAnsi="Times New Roman" w:cs="Times New Roman"/>
        </w:rPr>
      </w:pPr>
    </w:p>
    <w:p w14:paraId="1ED460DA"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Duncan, Marjorie</w:t>
      </w:r>
    </w:p>
    <w:p w14:paraId="5494400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t xml:space="preserve">Calf Creek Foragers: Mobility on the Southern Plains During the Altithermal.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Bulletin of the Oklahoma Anthropological Society</w:t>
      </w:r>
      <w:r w:rsidRPr="008F2F99">
        <w:rPr>
          <w:rFonts w:ascii="Times New Roman" w:hAnsi="Times New Roman" w:cs="Times New Roman"/>
        </w:rPr>
        <w:t xml:space="preserve"> 42:89-144.</w:t>
      </w:r>
    </w:p>
    <w:p w14:paraId="5668DBD4" w14:textId="77777777" w:rsidR="00105A68" w:rsidRPr="008F2F99" w:rsidRDefault="00105A68" w:rsidP="00105A68">
      <w:pPr>
        <w:rPr>
          <w:rFonts w:ascii="Times New Roman" w:hAnsi="Times New Roman" w:cs="Times New Roman"/>
        </w:rPr>
      </w:pPr>
    </w:p>
    <w:p w14:paraId="0FC62FF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Duncan, Marjorie, Larry Neal, Don Shockey, Don Wyckoff, Michael Sullivan, and L. M. Sullivan</w:t>
      </w:r>
    </w:p>
    <w:p w14:paraId="412A789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2007</w:t>
      </w:r>
      <w:r w:rsidRPr="008F2F99">
        <w:rPr>
          <w:rFonts w:ascii="Times New Roman" w:hAnsi="Times New Roman" w:cs="Times New Roman"/>
        </w:rPr>
        <w:tab/>
      </w:r>
      <w:r w:rsidRPr="008F2F99">
        <w:rPr>
          <w:rFonts w:ascii="Times New Roman" w:hAnsi="Times New Roman" w:cs="Times New Roman"/>
          <w:i/>
          <w:iCs/>
        </w:rPr>
        <w:t>Southern Plains Lithics: The Small Points</w:t>
      </w:r>
      <w:r w:rsidRPr="008F2F99">
        <w:rPr>
          <w:rFonts w:ascii="Times New Roman" w:hAnsi="Times New Roman" w:cs="Times New Roman"/>
        </w:rPr>
        <w:t xml:space="preserve">. Oklahoma Anthropological Society,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Special Bulletin 26, Norman.</w:t>
      </w:r>
    </w:p>
    <w:p w14:paraId="55F5CDB4" w14:textId="3091E43E" w:rsidR="00CF3E04" w:rsidRPr="008F2F99" w:rsidRDefault="00CF3E04" w:rsidP="00105A68">
      <w:pPr>
        <w:rPr>
          <w:rFonts w:ascii="Times New Roman" w:hAnsi="Times New Roman" w:cs="Times New Roman"/>
        </w:rPr>
      </w:pPr>
    </w:p>
    <w:p w14:paraId="64B8FE8E" w14:textId="2E643945" w:rsidR="00105A68" w:rsidRPr="008F2F99" w:rsidRDefault="00105A68" w:rsidP="00105A68">
      <w:pPr>
        <w:rPr>
          <w:rFonts w:ascii="Times New Roman" w:hAnsi="Times New Roman" w:cs="Times New Roman"/>
        </w:rPr>
      </w:pPr>
      <w:r w:rsidRPr="008F2F99">
        <w:rPr>
          <w:rFonts w:ascii="Times New Roman" w:hAnsi="Times New Roman" w:cs="Times New Roman"/>
        </w:rPr>
        <w:t>Earle, Timothy K.</w:t>
      </w:r>
    </w:p>
    <w:p w14:paraId="280A69D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1982</w:t>
      </w:r>
      <w:r w:rsidRPr="008F2F99">
        <w:rPr>
          <w:rFonts w:ascii="Times New Roman" w:hAnsi="Times New Roman" w:cs="Times New Roman"/>
        </w:rPr>
        <w:tab/>
        <w:t xml:space="preserve">Prehistoric Economics and the Archaeology of Exchange. </w:t>
      </w:r>
      <w:r w:rsidRPr="008F2F99">
        <w:rPr>
          <w:rFonts w:ascii="Times New Roman" w:hAnsi="Times New Roman" w:cs="Times New Roman"/>
          <w:i/>
          <w:iCs/>
        </w:rPr>
        <w:t>In</w:t>
      </w:r>
      <w:r w:rsidRPr="008F2F99">
        <w:rPr>
          <w:rFonts w:ascii="Times New Roman" w:hAnsi="Times New Roman" w:cs="Times New Roman"/>
        </w:rPr>
        <w:t xml:space="preserve"> Contexts for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Prehistoric Exchange, Jonathon E. Ericson and Timothy K. Earle, eds.:1-12.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Academic Press, Inc., New York.</w:t>
      </w:r>
    </w:p>
    <w:p w14:paraId="328A8E22" w14:textId="77777777" w:rsidR="00105A68" w:rsidRPr="008F2F99" w:rsidRDefault="00105A68" w:rsidP="00105A68">
      <w:pPr>
        <w:rPr>
          <w:rFonts w:ascii="Times New Roman" w:hAnsi="Times New Roman" w:cs="Times New Roman"/>
        </w:rPr>
      </w:pPr>
    </w:p>
    <w:p w14:paraId="087B76F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Ebert, James I., Eileen L. Camilli, and Michael J. Bermen</w:t>
      </w:r>
    </w:p>
    <w:p w14:paraId="038F6F39"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 xml:space="preserve">1996 </w:t>
      </w:r>
      <w:r w:rsidRPr="008F2F99">
        <w:rPr>
          <w:rFonts w:ascii="Times New Roman" w:hAnsi="Times New Roman" w:cs="Times New Roman"/>
        </w:rPr>
        <w:tab/>
        <w:t xml:space="preserve">GIS in the Analysis of Distributional Archaeological Data. </w:t>
      </w:r>
      <w:r w:rsidRPr="008F2F99">
        <w:rPr>
          <w:rFonts w:ascii="Times New Roman" w:hAnsi="Times New Roman" w:cs="Times New Roman"/>
          <w:i/>
          <w:iCs/>
        </w:rPr>
        <w:t>New Methods, Old Problems: Geographic Information Systems in Modern Archaeological Research</w:t>
      </w:r>
      <w:r w:rsidRPr="008F2F99">
        <w:rPr>
          <w:rFonts w:ascii="Times New Roman" w:hAnsi="Times New Roman" w:cs="Times New Roman"/>
        </w:rPr>
        <w:t>, Herbert D. G. Maschner, ed.:25-37. Center for Archaeological Investigations, Occasional Paper 23. Southern Illinois University, Carbondale.</w:t>
      </w:r>
    </w:p>
    <w:p w14:paraId="30AA857F" w14:textId="77777777" w:rsidR="00105A68" w:rsidRPr="008F2F99" w:rsidRDefault="00105A68" w:rsidP="00105A68">
      <w:pPr>
        <w:rPr>
          <w:rFonts w:ascii="Times New Roman" w:hAnsi="Times New Roman" w:cs="Times New Roman"/>
        </w:rPr>
      </w:pPr>
    </w:p>
    <w:p w14:paraId="18D01DE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Ferring, C. Reid</w:t>
      </w:r>
    </w:p>
    <w:p w14:paraId="0318B6D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1989</w:t>
      </w:r>
      <w:r w:rsidRPr="008F2F99">
        <w:rPr>
          <w:rFonts w:ascii="Times New Roman" w:hAnsi="Times New Roman" w:cs="Times New Roman"/>
        </w:rPr>
        <w:tab/>
        <w:t xml:space="preserve">The Aubry Clovis Site: A Paleoindian Locality in the Upper Trinity River Basin,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Texas. </w:t>
      </w:r>
      <w:r w:rsidRPr="008F2F99">
        <w:rPr>
          <w:rFonts w:ascii="Times New Roman" w:hAnsi="Times New Roman" w:cs="Times New Roman"/>
          <w:i/>
          <w:iCs/>
        </w:rPr>
        <w:t>Current Research in the Pleistocene</w:t>
      </w:r>
      <w:r w:rsidRPr="008F2F99">
        <w:rPr>
          <w:rFonts w:ascii="Times New Roman" w:hAnsi="Times New Roman" w:cs="Times New Roman"/>
        </w:rPr>
        <w:t xml:space="preserve"> 6:9-11.</w:t>
      </w:r>
    </w:p>
    <w:p w14:paraId="175B818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Fertelmes, Craig M.</w:t>
      </w:r>
    </w:p>
    <w:p w14:paraId="2C84331E"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2014</w:t>
      </w:r>
      <w:r w:rsidRPr="008F2F99">
        <w:rPr>
          <w:rFonts w:ascii="Times New Roman" w:hAnsi="Times New Roman" w:cs="Times New Roman"/>
        </w:rPr>
        <w:tab/>
      </w:r>
      <w:r w:rsidRPr="008F2F99">
        <w:rPr>
          <w:rFonts w:ascii="Times New Roman" w:hAnsi="Times New Roman" w:cs="Times New Roman"/>
          <w:i/>
          <w:iCs/>
        </w:rPr>
        <w:t xml:space="preserve">Vesicular Basalt Provisioning Practices Among the Prehistoric Hohokam of the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Salt-Gila Basin, Southern Arizona. </w:t>
      </w:r>
      <w:r w:rsidRPr="008F2F99">
        <w:rPr>
          <w:rFonts w:ascii="Times New Roman" w:hAnsi="Times New Roman" w:cs="Times New Roman"/>
        </w:rPr>
        <w:t xml:space="preserve">PhD dissertation. Department of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Anthropology, Arizona State University, Phoenix.</w:t>
      </w:r>
    </w:p>
    <w:p w14:paraId="66A9C609" w14:textId="77777777" w:rsidR="00105A68" w:rsidRPr="008F2F99" w:rsidRDefault="00105A68" w:rsidP="00105A68">
      <w:pPr>
        <w:rPr>
          <w:rFonts w:ascii="Times New Roman" w:hAnsi="Times New Roman" w:cs="Times New Roman"/>
        </w:rPr>
      </w:pPr>
    </w:p>
    <w:p w14:paraId="1A1F33B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Flenniken, J. Jeffrey and Philip J. Wilke</w:t>
      </w:r>
    </w:p>
    <w:p w14:paraId="3A0EE0C6"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1989</w:t>
      </w:r>
      <w:r w:rsidRPr="008F2F99">
        <w:rPr>
          <w:rFonts w:ascii="Times New Roman" w:hAnsi="Times New Roman" w:cs="Times New Roman"/>
        </w:rPr>
        <w:tab/>
        <w:t xml:space="preserve">Typology, Technology, and Chronology of Great Basin Dart Points. </w:t>
      </w:r>
      <w:r w:rsidRPr="008F2F99">
        <w:rPr>
          <w:rFonts w:ascii="Times New Roman" w:hAnsi="Times New Roman" w:cs="Times New Roman"/>
          <w:i/>
          <w:iCs/>
        </w:rPr>
        <w:t xml:space="preserve">American Anthropology, </w:t>
      </w:r>
      <w:r w:rsidRPr="008F2F99">
        <w:rPr>
          <w:rFonts w:ascii="Times New Roman" w:hAnsi="Times New Roman" w:cs="Times New Roman"/>
        </w:rPr>
        <w:t>New Series 91 (1):149-158.</w:t>
      </w:r>
    </w:p>
    <w:p w14:paraId="67D1CCBE" w14:textId="77777777" w:rsidR="00105A68" w:rsidRPr="008F2F99" w:rsidRDefault="00105A68" w:rsidP="00105A68">
      <w:pPr>
        <w:rPr>
          <w:rFonts w:ascii="Times New Roman" w:hAnsi="Times New Roman" w:cs="Times New Roman"/>
        </w:rPr>
      </w:pPr>
    </w:p>
    <w:p w14:paraId="76A8736E"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Flint, R. F.</w:t>
      </w:r>
    </w:p>
    <w:p w14:paraId="37613E1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1957</w:t>
      </w:r>
      <w:r w:rsidRPr="008F2F99">
        <w:rPr>
          <w:rFonts w:ascii="Times New Roman" w:hAnsi="Times New Roman" w:cs="Times New Roman"/>
        </w:rPr>
        <w:tab/>
      </w:r>
      <w:r w:rsidRPr="008F2F99">
        <w:rPr>
          <w:rFonts w:ascii="Times New Roman" w:hAnsi="Times New Roman" w:cs="Times New Roman"/>
          <w:i/>
          <w:iCs/>
        </w:rPr>
        <w:t>Glacial and Pleistocene Geology</w:t>
      </w:r>
      <w:r w:rsidRPr="008F2F99">
        <w:rPr>
          <w:rFonts w:ascii="Times New Roman" w:hAnsi="Times New Roman" w:cs="Times New Roman"/>
        </w:rPr>
        <w:t>. John Wiley and Sons, New York.</w:t>
      </w:r>
    </w:p>
    <w:p w14:paraId="2896FCCD" w14:textId="77777777" w:rsidR="00105A68" w:rsidRPr="008F2F99" w:rsidRDefault="00105A68" w:rsidP="00105A68">
      <w:pPr>
        <w:rPr>
          <w:rFonts w:ascii="Times New Roman" w:hAnsi="Times New Roman" w:cs="Times New Roman"/>
        </w:rPr>
      </w:pPr>
    </w:p>
    <w:p w14:paraId="436D0A2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Ford, James A. and Julian H. Steward</w:t>
      </w:r>
    </w:p>
    <w:p w14:paraId="492B778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1954</w:t>
      </w:r>
      <w:r w:rsidRPr="008F2F99">
        <w:rPr>
          <w:rFonts w:ascii="Times New Roman" w:hAnsi="Times New Roman" w:cs="Times New Roman"/>
        </w:rPr>
        <w:tab/>
        <w:t xml:space="preserve">On the Concept of Types. </w:t>
      </w:r>
      <w:r w:rsidRPr="008F2F99">
        <w:rPr>
          <w:rFonts w:ascii="Times New Roman" w:hAnsi="Times New Roman" w:cs="Times New Roman"/>
          <w:i/>
          <w:iCs/>
        </w:rPr>
        <w:t>American Anthropologist</w:t>
      </w:r>
      <w:r w:rsidRPr="008F2F99">
        <w:rPr>
          <w:rFonts w:ascii="Times New Roman" w:hAnsi="Times New Roman" w:cs="Times New Roman"/>
        </w:rPr>
        <w:t xml:space="preserve"> 56 (1):42-57.</w:t>
      </w:r>
    </w:p>
    <w:p w14:paraId="2395251A" w14:textId="77777777" w:rsidR="00105A68" w:rsidRPr="008F2F99" w:rsidRDefault="00105A68" w:rsidP="00105A68">
      <w:pPr>
        <w:rPr>
          <w:rFonts w:ascii="Times New Roman" w:hAnsi="Times New Roman" w:cs="Times New Roman"/>
        </w:rPr>
      </w:pPr>
    </w:p>
    <w:p w14:paraId="2BBD0C9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Frison, George C., Gary A. Wright, James B. Griffin, and Adon A. Gordus</w:t>
      </w:r>
    </w:p>
    <w:p w14:paraId="0E99EFC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1968</w:t>
      </w:r>
      <w:r w:rsidRPr="008F2F99">
        <w:rPr>
          <w:rFonts w:ascii="Times New Roman" w:hAnsi="Times New Roman" w:cs="Times New Roman"/>
        </w:rPr>
        <w:tab/>
        <w:t xml:space="preserve">Neutron Activation Analysis of Obsidian: An Example of its Relevance to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Northwestern </w:t>
      </w:r>
      <w:r w:rsidRPr="008F2F99">
        <w:rPr>
          <w:rFonts w:ascii="Times New Roman" w:hAnsi="Times New Roman" w:cs="Times New Roman"/>
        </w:rPr>
        <w:tab/>
        <w:t xml:space="preserve">Plains Archaeology. </w:t>
      </w:r>
      <w:r w:rsidRPr="008F2F99">
        <w:rPr>
          <w:rFonts w:ascii="Times New Roman" w:hAnsi="Times New Roman" w:cs="Times New Roman"/>
          <w:i/>
          <w:iCs/>
        </w:rPr>
        <w:t>Plains Anthropologist</w:t>
      </w:r>
      <w:r w:rsidRPr="008F2F99">
        <w:rPr>
          <w:rFonts w:ascii="Times New Roman" w:hAnsi="Times New Roman" w:cs="Times New Roman"/>
        </w:rPr>
        <w:t xml:space="preserve"> 13(41):209-217.</w:t>
      </w:r>
    </w:p>
    <w:p w14:paraId="428F773C" w14:textId="77777777" w:rsidR="00105A68" w:rsidRPr="008F2F99" w:rsidRDefault="00105A68" w:rsidP="00105A68">
      <w:pPr>
        <w:rPr>
          <w:rFonts w:ascii="Times New Roman" w:hAnsi="Times New Roman" w:cs="Times New Roman"/>
        </w:rPr>
      </w:pPr>
    </w:p>
    <w:p w14:paraId="14DE148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Galm, Jerry R.</w:t>
      </w:r>
    </w:p>
    <w:p w14:paraId="26C5A5A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Arkansas Valley Caddoan Formative: The Wister and Fourche Maline Phases.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Prehistory of Oklahoma</w:t>
      </w:r>
      <w:r w:rsidRPr="008F2F99">
        <w:rPr>
          <w:rFonts w:ascii="Times New Roman" w:hAnsi="Times New Roman" w:cs="Times New Roman"/>
        </w:rPr>
        <w:t xml:space="preserve">, Robert E. Bell, ed.:199-219. Academic Press, Inc., New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York.</w:t>
      </w:r>
    </w:p>
    <w:p w14:paraId="0770DD20" w14:textId="77777777" w:rsidR="00105A68" w:rsidRPr="008F2F99" w:rsidRDefault="00105A68" w:rsidP="00105A68">
      <w:pPr>
        <w:rPr>
          <w:rFonts w:ascii="Times New Roman" w:hAnsi="Times New Roman" w:cs="Times New Roman"/>
        </w:rPr>
      </w:pPr>
    </w:p>
    <w:p w14:paraId="0FDFC5DB"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Gamble, Lynn H.</w:t>
      </w:r>
    </w:p>
    <w:p w14:paraId="16B62300" w14:textId="60EBB205" w:rsidR="00105A68" w:rsidRPr="008F2F99" w:rsidRDefault="001B63E4" w:rsidP="00105A68">
      <w:pPr>
        <w:rPr>
          <w:rFonts w:ascii="Times New Roman" w:hAnsi="Times New Roman" w:cs="Times New Roman"/>
        </w:rPr>
      </w:pPr>
      <w:r w:rsidRPr="008F2F99">
        <w:rPr>
          <w:rFonts w:ascii="Times New Roman" w:hAnsi="Times New Roman" w:cs="Times New Roman"/>
        </w:rPr>
        <w:tab/>
      </w:r>
      <w:r w:rsidR="00105A68" w:rsidRPr="008F2F99">
        <w:rPr>
          <w:rFonts w:ascii="Times New Roman" w:hAnsi="Times New Roman" w:cs="Times New Roman"/>
        </w:rPr>
        <w:t>2011</w:t>
      </w:r>
      <w:r w:rsidR="00105A68" w:rsidRPr="008F2F99">
        <w:rPr>
          <w:rFonts w:ascii="Times New Roman" w:hAnsi="Times New Roman" w:cs="Times New Roman"/>
        </w:rPr>
        <w:tab/>
        <w:t xml:space="preserve">Structural Transformation and Innovation in Emergent Political Economies of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00105A68" w:rsidRPr="008F2F99">
        <w:rPr>
          <w:rFonts w:ascii="Times New Roman" w:hAnsi="Times New Roman" w:cs="Times New Roman"/>
        </w:rPr>
        <w:t xml:space="preserve">Southern California. </w:t>
      </w:r>
      <w:r w:rsidR="00105A68" w:rsidRPr="008F2F99">
        <w:rPr>
          <w:rFonts w:ascii="Times New Roman" w:hAnsi="Times New Roman" w:cs="Times New Roman"/>
          <w:i/>
        </w:rPr>
        <w:t>In</w:t>
      </w:r>
      <w:r w:rsidR="00105A68" w:rsidRPr="008F2F99">
        <w:rPr>
          <w:rFonts w:ascii="Times New Roman" w:hAnsi="Times New Roman" w:cs="Times New Roman"/>
        </w:rPr>
        <w:t xml:space="preserve"> Hunter-Gatherer Archaeology as Historical Process.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00105A68" w:rsidRPr="008F2F99">
        <w:rPr>
          <w:rFonts w:ascii="Times New Roman" w:hAnsi="Times New Roman" w:cs="Times New Roman"/>
        </w:rPr>
        <w:t xml:space="preserve">Kenneth E. Sassaman </w:t>
      </w:r>
      <w:r w:rsidR="00105A68" w:rsidRPr="008F2F99">
        <w:rPr>
          <w:rFonts w:ascii="Times New Roman" w:hAnsi="Times New Roman" w:cs="Times New Roman"/>
        </w:rPr>
        <w:tab/>
        <w:t xml:space="preserve">and Donald H. Holly Jr., eds.: 227-247. University of Arizona </w:t>
      </w:r>
      <w:r w:rsidRPr="008F2F99">
        <w:rPr>
          <w:rFonts w:ascii="Times New Roman" w:hAnsi="Times New Roman" w:cs="Times New Roman"/>
        </w:rPr>
        <w:tab/>
      </w:r>
      <w:r w:rsidRPr="008F2F99">
        <w:rPr>
          <w:rFonts w:ascii="Times New Roman" w:hAnsi="Times New Roman" w:cs="Times New Roman"/>
        </w:rPr>
        <w:tab/>
      </w:r>
      <w:r w:rsidR="00105A68" w:rsidRPr="008F2F99">
        <w:rPr>
          <w:rFonts w:ascii="Times New Roman" w:hAnsi="Times New Roman" w:cs="Times New Roman"/>
        </w:rPr>
        <w:t>Press, Tucson.</w:t>
      </w:r>
    </w:p>
    <w:p w14:paraId="3C5D0E0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Gettys, Marshall</w:t>
      </w:r>
    </w:p>
    <w:p w14:paraId="58EFE4DA"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Early Specialized Hunters. </w:t>
      </w:r>
      <w:r w:rsidRPr="008F2F99">
        <w:rPr>
          <w:rFonts w:ascii="Times New Roman" w:hAnsi="Times New Roman" w:cs="Times New Roman"/>
          <w:i/>
          <w:iCs/>
        </w:rPr>
        <w:t>Prehistory of Oklahoma</w:t>
      </w:r>
      <w:r w:rsidRPr="008F2F99">
        <w:rPr>
          <w:rFonts w:ascii="Times New Roman" w:hAnsi="Times New Roman" w:cs="Times New Roman"/>
        </w:rPr>
        <w:t xml:space="preserve">, Robert E. Bell, ed.:97-117.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Academic Press, Inc., New York.</w:t>
      </w:r>
    </w:p>
    <w:p w14:paraId="062B75E3" w14:textId="77777777" w:rsidR="00105A68" w:rsidRPr="008F2F99" w:rsidRDefault="00105A68" w:rsidP="00105A68">
      <w:pPr>
        <w:rPr>
          <w:rFonts w:ascii="Times New Roman" w:hAnsi="Times New Roman" w:cs="Times New Roman"/>
        </w:rPr>
      </w:pPr>
    </w:p>
    <w:p w14:paraId="4C562E2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Glascock, Michael D. et al </w:t>
      </w:r>
    </w:p>
    <w:p w14:paraId="213559D9"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1998</w:t>
      </w:r>
      <w:r w:rsidRPr="008F2F99">
        <w:rPr>
          <w:rFonts w:ascii="Times New Roman" w:hAnsi="Times New Roman" w:cs="Times New Roman"/>
        </w:rPr>
        <w:tab/>
        <w:t xml:space="preserve">A Systematic Approach to Obsidian Source Characterization. </w:t>
      </w:r>
      <w:r w:rsidRPr="008F2F99">
        <w:rPr>
          <w:rFonts w:ascii="Times New Roman" w:hAnsi="Times New Roman" w:cs="Times New Roman"/>
          <w:i/>
          <w:iCs/>
        </w:rPr>
        <w:t>Archaeological Obsidian Studies.</w:t>
      </w:r>
      <w:r w:rsidRPr="008F2F99">
        <w:rPr>
          <w:rFonts w:ascii="Times New Roman" w:hAnsi="Times New Roman" w:cs="Times New Roman"/>
        </w:rPr>
        <w:t xml:space="preserve"> M. Steven Shackley, ed.:15-65. Plenum Press, New York. </w:t>
      </w:r>
    </w:p>
    <w:p w14:paraId="16C49ED8" w14:textId="77777777" w:rsidR="00105A68" w:rsidRPr="008F2F99" w:rsidRDefault="00105A68" w:rsidP="00105A68">
      <w:pPr>
        <w:rPr>
          <w:rFonts w:ascii="Times New Roman" w:hAnsi="Times New Roman" w:cs="Times New Roman"/>
        </w:rPr>
      </w:pPr>
    </w:p>
    <w:p w14:paraId="100E831D"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Griffin, James B., A. A. Gordus, and G.A. Wright </w:t>
      </w:r>
    </w:p>
    <w:p w14:paraId="17C89D5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 xml:space="preserve">1969 </w:t>
      </w:r>
      <w:r w:rsidRPr="008F2F99">
        <w:rPr>
          <w:rFonts w:ascii="Times New Roman" w:hAnsi="Times New Roman" w:cs="Times New Roman"/>
        </w:rPr>
        <w:tab/>
        <w:t xml:space="preserve">Identification of the Sources of Hopeweillian Obsidian in the Middle West.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American Antiquity</w:t>
      </w:r>
      <w:r w:rsidRPr="008F2F99">
        <w:rPr>
          <w:rFonts w:ascii="Times New Roman" w:hAnsi="Times New Roman" w:cs="Times New Roman"/>
        </w:rPr>
        <w:t xml:space="preserve"> 34:1-14.</w:t>
      </w:r>
    </w:p>
    <w:p w14:paraId="06480598" w14:textId="77777777" w:rsidR="00105A68" w:rsidRPr="008F2F99" w:rsidRDefault="00105A68" w:rsidP="00105A68">
      <w:pPr>
        <w:rPr>
          <w:rFonts w:ascii="Times New Roman" w:hAnsi="Times New Roman" w:cs="Times New Roman"/>
        </w:rPr>
      </w:pPr>
    </w:p>
    <w:p w14:paraId="578968F3" w14:textId="39D9080E" w:rsidR="00BC2541" w:rsidRPr="008F2F99" w:rsidRDefault="00BC2541" w:rsidP="00105A68">
      <w:pPr>
        <w:rPr>
          <w:rFonts w:ascii="Times New Roman" w:hAnsi="Times New Roman" w:cs="Times New Roman"/>
        </w:rPr>
      </w:pPr>
      <w:r w:rsidRPr="008F2F99">
        <w:rPr>
          <w:rFonts w:ascii="Times New Roman" w:hAnsi="Times New Roman" w:cs="Times New Roman"/>
        </w:rPr>
        <w:t>Gunnerson, James A.</w:t>
      </w:r>
    </w:p>
    <w:p w14:paraId="460D4571" w14:textId="322E109A" w:rsidR="00BC2541" w:rsidRPr="008F2F99" w:rsidRDefault="00BC2541" w:rsidP="00105A68">
      <w:pPr>
        <w:rPr>
          <w:rFonts w:ascii="Times New Roman" w:hAnsi="Times New Roman" w:cs="Times New Roman"/>
        </w:rPr>
      </w:pPr>
      <w:r w:rsidRPr="008F2F99">
        <w:rPr>
          <w:rFonts w:ascii="Times New Roman" w:hAnsi="Times New Roman" w:cs="Times New Roman"/>
        </w:rPr>
        <w:tab/>
        <w:t>1956</w:t>
      </w:r>
      <w:r w:rsidRPr="008F2F99">
        <w:rPr>
          <w:rFonts w:ascii="Times New Roman" w:hAnsi="Times New Roman" w:cs="Times New Roman"/>
        </w:rPr>
        <w:tab/>
        <w:t xml:space="preserve">Plains-Promontory Relationships. </w:t>
      </w:r>
      <w:r w:rsidRPr="008F2F99">
        <w:rPr>
          <w:rFonts w:ascii="Times New Roman" w:hAnsi="Times New Roman" w:cs="Times New Roman"/>
          <w:i/>
          <w:iCs/>
        </w:rPr>
        <w:t>American Antiquity</w:t>
      </w:r>
      <w:r w:rsidRPr="008F2F99">
        <w:rPr>
          <w:rFonts w:ascii="Times New Roman" w:hAnsi="Times New Roman" w:cs="Times New Roman"/>
        </w:rPr>
        <w:t xml:space="preserve"> 22:69 – 72.</w:t>
      </w:r>
    </w:p>
    <w:p w14:paraId="2304C958" w14:textId="5771ABE2" w:rsidR="00BC2541" w:rsidRPr="008F2F99" w:rsidRDefault="00BC2541" w:rsidP="00105A68">
      <w:pPr>
        <w:rPr>
          <w:rFonts w:ascii="Times New Roman" w:hAnsi="Times New Roman" w:cs="Times New Roman"/>
        </w:rPr>
      </w:pPr>
      <w:r w:rsidRPr="008F2F99">
        <w:rPr>
          <w:rFonts w:ascii="Times New Roman" w:hAnsi="Times New Roman" w:cs="Times New Roman"/>
        </w:rPr>
        <w:tab/>
        <w:t>1969</w:t>
      </w:r>
      <w:r w:rsidRPr="008F2F99">
        <w:rPr>
          <w:rFonts w:ascii="Times New Roman" w:hAnsi="Times New Roman" w:cs="Times New Roman"/>
        </w:rPr>
        <w:tab/>
      </w:r>
      <w:r w:rsidRPr="008F2F99">
        <w:rPr>
          <w:rFonts w:ascii="Times New Roman" w:hAnsi="Times New Roman" w:cs="Times New Roman"/>
          <w:i/>
          <w:iCs/>
        </w:rPr>
        <w:t xml:space="preserve">The Fremont Culture: A Study of Culture Dynamics on the Northern Anasazi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Frontier. </w:t>
      </w:r>
      <w:r w:rsidRPr="008F2F99">
        <w:rPr>
          <w:rFonts w:ascii="Times New Roman" w:hAnsi="Times New Roman" w:cs="Times New Roman"/>
        </w:rPr>
        <w:t xml:space="preserve">Papers of the Peabody Museum of Archaeology and Ethnology 59(2).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Harvard University, Cambridge.</w:t>
      </w:r>
    </w:p>
    <w:p w14:paraId="140B518B" w14:textId="4D8C19D4"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Hammatt, Hallett H.</w:t>
      </w:r>
    </w:p>
    <w:p w14:paraId="1143F34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1976</w:t>
      </w:r>
      <w:r w:rsidRPr="008F2F99">
        <w:rPr>
          <w:rFonts w:ascii="Times New Roman" w:hAnsi="Times New Roman" w:cs="Times New Roman"/>
        </w:rPr>
        <w:tab/>
        <w:t xml:space="preserve">The Gore Pit Site: An Archaic Occupation in Southwestern Oklahoma and 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Review of the Archaic Stage in the Southern Plains. </w:t>
      </w:r>
      <w:r w:rsidRPr="008F2F99">
        <w:rPr>
          <w:rFonts w:ascii="Times New Roman" w:hAnsi="Times New Roman" w:cs="Times New Roman"/>
          <w:i/>
          <w:iCs/>
        </w:rPr>
        <w:t>Plains Anthropologist</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21(74):245-277.</w:t>
      </w:r>
    </w:p>
    <w:p w14:paraId="76D7A91A" w14:textId="77777777" w:rsidR="00105A68" w:rsidRPr="008F2F99" w:rsidRDefault="00105A68" w:rsidP="00105A68">
      <w:pPr>
        <w:rPr>
          <w:rFonts w:ascii="Times New Roman" w:hAnsi="Times New Roman" w:cs="Times New Roman"/>
        </w:rPr>
      </w:pPr>
    </w:p>
    <w:p w14:paraId="4A7F35E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Harbottle, Garman</w:t>
      </w:r>
    </w:p>
    <w:p w14:paraId="0D4357F4" w14:textId="40C523B2" w:rsidR="00105A68" w:rsidRPr="008F2F99" w:rsidRDefault="00105A68" w:rsidP="00105A68">
      <w:pPr>
        <w:rPr>
          <w:rFonts w:ascii="Times New Roman" w:hAnsi="Times New Roman" w:cs="Times New Roman"/>
        </w:rPr>
      </w:pPr>
      <w:r w:rsidRPr="008F2F99">
        <w:rPr>
          <w:rFonts w:ascii="Times New Roman" w:hAnsi="Times New Roman" w:cs="Times New Roman"/>
        </w:rPr>
        <w:tab/>
        <w:t>1982</w:t>
      </w:r>
      <w:r w:rsidRPr="008F2F99">
        <w:rPr>
          <w:rFonts w:ascii="Times New Roman" w:hAnsi="Times New Roman" w:cs="Times New Roman"/>
        </w:rPr>
        <w:tab/>
        <w:t xml:space="preserve">Chemical Characterization in Archaeology. </w:t>
      </w:r>
      <w:r w:rsidRPr="008F2F99">
        <w:rPr>
          <w:rFonts w:ascii="Times New Roman" w:hAnsi="Times New Roman" w:cs="Times New Roman"/>
          <w:i/>
          <w:iCs/>
        </w:rPr>
        <w:t>Contexts for Prehistoric Exchange</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Jonathon E. Ericson and Timothy K. Earle, eds.:13-51. Academic Press, Inc., New </w:t>
      </w:r>
      <w:r w:rsidRPr="008F2F99">
        <w:rPr>
          <w:rFonts w:ascii="Times New Roman" w:hAnsi="Times New Roman" w:cs="Times New Roman"/>
        </w:rPr>
        <w:tab/>
      </w:r>
      <w:r w:rsidRPr="008F2F99">
        <w:rPr>
          <w:rFonts w:ascii="Times New Roman" w:hAnsi="Times New Roman" w:cs="Times New Roman"/>
        </w:rPr>
        <w:tab/>
        <w:t>York.</w:t>
      </w:r>
    </w:p>
    <w:p w14:paraId="6B91E33C" w14:textId="77777777" w:rsidR="00105A68" w:rsidRPr="008F2F99" w:rsidRDefault="00105A68" w:rsidP="00105A68">
      <w:pPr>
        <w:rPr>
          <w:rFonts w:ascii="Times New Roman" w:hAnsi="Times New Roman" w:cs="Times New Roman"/>
        </w:rPr>
      </w:pPr>
    </w:p>
    <w:p w14:paraId="56C76C7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Hatch, James W., Joseph W. Michels, Christopher M. Stevenson, Barry E. Sheetz, and Richard A. </w:t>
      </w:r>
      <w:r w:rsidRPr="008F2F99">
        <w:rPr>
          <w:rFonts w:ascii="Times New Roman" w:hAnsi="Times New Roman" w:cs="Times New Roman"/>
        </w:rPr>
        <w:tab/>
        <w:t>Geidel</w:t>
      </w:r>
    </w:p>
    <w:p w14:paraId="3B98A17E"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1990</w:t>
      </w:r>
      <w:r w:rsidRPr="008F2F99">
        <w:rPr>
          <w:rFonts w:ascii="Times New Roman" w:hAnsi="Times New Roman" w:cs="Times New Roman"/>
        </w:rPr>
        <w:tab/>
        <w:t xml:space="preserve">Hopewell Obsidian Studies: Behavioral Implications of Recent Sourcing and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Dating </w:t>
      </w:r>
      <w:r w:rsidRPr="008F2F99">
        <w:rPr>
          <w:rFonts w:ascii="Times New Roman" w:hAnsi="Times New Roman" w:cs="Times New Roman"/>
        </w:rPr>
        <w:tab/>
        <w:t xml:space="preserve">Research. </w:t>
      </w:r>
      <w:r w:rsidRPr="008F2F99">
        <w:rPr>
          <w:rFonts w:ascii="Times New Roman" w:hAnsi="Times New Roman" w:cs="Times New Roman"/>
          <w:i/>
          <w:iCs/>
        </w:rPr>
        <w:t>American Antiquity</w:t>
      </w:r>
      <w:r w:rsidRPr="008F2F99">
        <w:rPr>
          <w:rFonts w:ascii="Times New Roman" w:hAnsi="Times New Roman" w:cs="Times New Roman"/>
        </w:rPr>
        <w:t xml:space="preserve"> 55(3):461-479.</w:t>
      </w:r>
    </w:p>
    <w:p w14:paraId="69782235" w14:textId="77777777" w:rsidR="00105A68" w:rsidRPr="008F2F99" w:rsidRDefault="00105A68" w:rsidP="00105A68">
      <w:pPr>
        <w:rPr>
          <w:rFonts w:ascii="Times New Roman" w:hAnsi="Times New Roman" w:cs="Times New Roman"/>
        </w:rPr>
      </w:pPr>
    </w:p>
    <w:p w14:paraId="6B58759D" w14:textId="2F16B8D6" w:rsidR="00426309" w:rsidRPr="008F2F99" w:rsidRDefault="00426309" w:rsidP="00105A68">
      <w:pPr>
        <w:rPr>
          <w:rFonts w:ascii="Times New Roman" w:hAnsi="Times New Roman" w:cs="Times New Roman"/>
        </w:rPr>
      </w:pPr>
      <w:r w:rsidRPr="008F2F99">
        <w:rPr>
          <w:rFonts w:ascii="Times New Roman" w:hAnsi="Times New Roman" w:cs="Times New Roman"/>
        </w:rPr>
        <w:t>Hayden, Brian M.</w:t>
      </w:r>
    </w:p>
    <w:p w14:paraId="2BD42A81" w14:textId="6F496FED" w:rsidR="00426309" w:rsidRPr="008F2F99" w:rsidRDefault="00426309" w:rsidP="00105A68">
      <w:pPr>
        <w:rPr>
          <w:rFonts w:ascii="Times New Roman" w:hAnsi="Times New Roman" w:cs="Times New Roman"/>
        </w:rPr>
      </w:pPr>
      <w:r w:rsidRPr="008F2F99">
        <w:rPr>
          <w:rFonts w:ascii="Times New Roman" w:hAnsi="Times New Roman" w:cs="Times New Roman"/>
        </w:rPr>
        <w:tab/>
        <w:t>1981</w:t>
      </w:r>
      <w:r w:rsidRPr="008F2F99">
        <w:rPr>
          <w:rFonts w:ascii="Times New Roman" w:hAnsi="Times New Roman" w:cs="Times New Roman"/>
        </w:rPr>
        <w:tab/>
        <w:t xml:space="preserve">Interaction Parameters and the Demise of Paleoindian Craftmanship. </w:t>
      </w:r>
      <w:r w:rsidRPr="008F2F99">
        <w:rPr>
          <w:rFonts w:ascii="Times New Roman" w:hAnsi="Times New Roman" w:cs="Times New Roman"/>
          <w:i/>
          <w:iCs/>
        </w:rPr>
        <w:t xml:space="preserve">Plains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Anthropologist</w:t>
      </w:r>
      <w:r w:rsidRPr="008F2F99">
        <w:rPr>
          <w:rFonts w:ascii="Times New Roman" w:hAnsi="Times New Roman" w:cs="Times New Roman"/>
        </w:rPr>
        <w:t xml:space="preserve"> 27:109 – 123.</w:t>
      </w:r>
    </w:p>
    <w:p w14:paraId="41A2074B" w14:textId="77777777" w:rsidR="00426309" w:rsidRPr="008F2F99" w:rsidRDefault="00426309" w:rsidP="00105A68">
      <w:pPr>
        <w:rPr>
          <w:rFonts w:ascii="Times New Roman" w:hAnsi="Times New Roman" w:cs="Times New Roman"/>
        </w:rPr>
      </w:pPr>
    </w:p>
    <w:p w14:paraId="40C53760" w14:textId="3BA4F043" w:rsidR="00105A68" w:rsidRPr="008F2F99" w:rsidRDefault="00105A68" w:rsidP="00105A68">
      <w:pPr>
        <w:rPr>
          <w:rFonts w:ascii="Times New Roman" w:hAnsi="Times New Roman" w:cs="Times New Roman"/>
        </w:rPr>
      </w:pPr>
      <w:r w:rsidRPr="008F2F99">
        <w:rPr>
          <w:rFonts w:ascii="Times New Roman" w:hAnsi="Times New Roman" w:cs="Times New Roman"/>
        </w:rPr>
        <w:t>Hoard, Robert J., C. Tod Bevitt, and Janice McLean</w:t>
      </w:r>
    </w:p>
    <w:p w14:paraId="68EA3BD5" w14:textId="2576270F" w:rsidR="00105A68" w:rsidRPr="008F2F99" w:rsidRDefault="00105A68" w:rsidP="00105A68">
      <w:pPr>
        <w:rPr>
          <w:rFonts w:ascii="Times New Roman" w:hAnsi="Times New Roman" w:cs="Times New Roman"/>
        </w:rPr>
      </w:pPr>
      <w:r w:rsidRPr="008F2F99">
        <w:rPr>
          <w:rFonts w:ascii="Times New Roman" w:hAnsi="Times New Roman" w:cs="Times New Roman"/>
        </w:rPr>
        <w:tab/>
        <w:t>2008</w:t>
      </w:r>
      <w:r w:rsidRPr="008F2F99">
        <w:rPr>
          <w:rFonts w:ascii="Times New Roman" w:hAnsi="Times New Roman" w:cs="Times New Roman"/>
        </w:rPr>
        <w:tab/>
        <w:t xml:space="preserve">Source Determination of Obsidian from Kansas Archaeological Sites Using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Compositional Analysis. </w:t>
      </w:r>
      <w:r w:rsidRPr="008F2F99">
        <w:rPr>
          <w:rFonts w:ascii="Times New Roman" w:hAnsi="Times New Roman" w:cs="Times New Roman"/>
          <w:i/>
          <w:iCs/>
        </w:rPr>
        <w:t>Transactions of the Kansas Academy of Science</w:t>
      </w:r>
      <w:r w:rsidRPr="008F2F99">
        <w:rPr>
          <w:rFonts w:ascii="Times New Roman" w:hAnsi="Times New Roman" w:cs="Times New Roman"/>
        </w:rPr>
        <w:t xml:space="preserve"> 111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(3/4). Kansas Academy of Science.</w:t>
      </w:r>
    </w:p>
    <w:p w14:paraId="7D065209" w14:textId="77777777" w:rsidR="00105A68" w:rsidRPr="008F2F99" w:rsidRDefault="00105A68" w:rsidP="00105A68">
      <w:pPr>
        <w:rPr>
          <w:rFonts w:ascii="Times New Roman" w:hAnsi="Times New Roman" w:cs="Times New Roman"/>
          <w:bCs/>
        </w:rPr>
      </w:pPr>
    </w:p>
    <w:p w14:paraId="7686268A"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Hodder, Ian and Clive Orton</w:t>
      </w:r>
    </w:p>
    <w:p w14:paraId="13818554"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1976</w:t>
      </w:r>
      <w:r w:rsidRPr="008F2F99">
        <w:rPr>
          <w:rFonts w:ascii="Times New Roman" w:hAnsi="Times New Roman" w:cs="Times New Roman"/>
        </w:rPr>
        <w:tab/>
      </w:r>
      <w:r w:rsidRPr="008F2F99">
        <w:rPr>
          <w:rFonts w:ascii="Times New Roman" w:hAnsi="Times New Roman" w:cs="Times New Roman"/>
          <w:i/>
          <w:iCs/>
        </w:rPr>
        <w:t>Spatial Analysis in Archaeology</w:t>
      </w:r>
      <w:r w:rsidRPr="008F2F99">
        <w:rPr>
          <w:rFonts w:ascii="Times New Roman" w:hAnsi="Times New Roman" w:cs="Times New Roman"/>
        </w:rPr>
        <w:t>. New Studies in Archaeology. Cambridge University Press: Cambridge.</w:t>
      </w:r>
    </w:p>
    <w:p w14:paraId="6AE4B178" w14:textId="77777777" w:rsidR="00105A68" w:rsidRPr="008F2F99" w:rsidRDefault="00105A68" w:rsidP="00105A68">
      <w:pPr>
        <w:rPr>
          <w:rFonts w:ascii="Times New Roman" w:hAnsi="Times New Roman" w:cs="Times New Roman"/>
          <w:bCs/>
        </w:rPr>
      </w:pPr>
    </w:p>
    <w:p w14:paraId="62792D25" w14:textId="77777777" w:rsidR="00105A68" w:rsidRPr="008F2F99" w:rsidRDefault="00105A68" w:rsidP="00105A68">
      <w:pPr>
        <w:rPr>
          <w:rFonts w:ascii="Times New Roman" w:hAnsi="Times New Roman" w:cs="Times New Roman"/>
          <w:bCs/>
        </w:rPr>
      </w:pPr>
      <w:r w:rsidRPr="008F2F99">
        <w:rPr>
          <w:rFonts w:ascii="Times New Roman" w:hAnsi="Times New Roman" w:cs="Times New Roman"/>
          <w:bCs/>
        </w:rPr>
        <w:t>Hofman, Jack L.</w:t>
      </w:r>
    </w:p>
    <w:p w14:paraId="5DC5DBA7" w14:textId="77777777" w:rsidR="00105A68" w:rsidRPr="008F2F99" w:rsidRDefault="00105A68" w:rsidP="00105A68">
      <w:pPr>
        <w:rPr>
          <w:rFonts w:ascii="Times New Roman" w:hAnsi="Times New Roman" w:cs="Times New Roman"/>
          <w:bCs/>
        </w:rPr>
      </w:pPr>
      <w:r w:rsidRPr="008F2F99">
        <w:rPr>
          <w:rFonts w:ascii="Times New Roman" w:hAnsi="Times New Roman" w:cs="Times New Roman"/>
          <w:bCs/>
        </w:rPr>
        <w:tab/>
        <w:t>1976</w:t>
      </w:r>
      <w:r w:rsidRPr="008F2F99">
        <w:rPr>
          <w:rFonts w:ascii="Times New Roman" w:hAnsi="Times New Roman" w:cs="Times New Roman"/>
          <w:bCs/>
        </w:rPr>
        <w:tab/>
      </w:r>
      <w:r w:rsidRPr="008F2F99">
        <w:rPr>
          <w:rFonts w:ascii="Times New Roman" w:hAnsi="Times New Roman" w:cs="Times New Roman"/>
          <w:bCs/>
          <w:i/>
          <w:iCs/>
        </w:rPr>
        <w:t>Oklahoma Archeological Survey Site File Form RM-94</w:t>
      </w:r>
      <w:r w:rsidRPr="008F2F99">
        <w:rPr>
          <w:rFonts w:ascii="Times New Roman" w:hAnsi="Times New Roman" w:cs="Times New Roman"/>
          <w:bCs/>
        </w:rPr>
        <w:t xml:space="preserve">. Oklahoma Archeological </w:t>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t xml:space="preserve">Survey, University of Oklahoma, Department of Anthropology, Norman, </w:t>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t>Oklahoma.</w:t>
      </w:r>
    </w:p>
    <w:p w14:paraId="0A886F23" w14:textId="65F734CF"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ab/>
        <w:t>1978</w:t>
      </w:r>
      <w:r w:rsidRPr="008F2F99">
        <w:rPr>
          <w:rFonts w:ascii="Times New Roman" w:hAnsi="Times New Roman" w:cs="Times New Roman"/>
        </w:rPr>
        <w:tab/>
        <w:t xml:space="preserve">The Development and Northern Relationships of Two Archeological Phases in the </w:t>
      </w:r>
      <w:r w:rsidRPr="008F2F99">
        <w:rPr>
          <w:rFonts w:ascii="Times New Roman" w:hAnsi="Times New Roman" w:cs="Times New Roman"/>
        </w:rPr>
        <w:tab/>
      </w:r>
      <w:r w:rsidRPr="008F2F99">
        <w:rPr>
          <w:rFonts w:ascii="Times New Roman" w:hAnsi="Times New Roman" w:cs="Times New Roman"/>
        </w:rPr>
        <w:tab/>
        <w:t xml:space="preserve">Southern Plains Subarea. In </w:t>
      </w:r>
      <w:r w:rsidRPr="008F2F99">
        <w:rPr>
          <w:rFonts w:ascii="Times New Roman" w:hAnsi="Times New Roman" w:cs="Times New Roman"/>
          <w:i/>
          <w:iCs/>
        </w:rPr>
        <w:t xml:space="preserve">The Central Plains Tradition: Internal Development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and External Relationships</w:t>
      </w:r>
      <w:r w:rsidRPr="008F2F99">
        <w:rPr>
          <w:rFonts w:ascii="Times New Roman" w:hAnsi="Times New Roman" w:cs="Times New Roman"/>
        </w:rPr>
        <w:t xml:space="preserve">, Donald J. Blakeslee, ed., pp. 6–35. Office of the State </w:t>
      </w:r>
      <w:r w:rsidRPr="008F2F99">
        <w:rPr>
          <w:rFonts w:ascii="Times New Roman" w:hAnsi="Times New Roman" w:cs="Times New Roman"/>
        </w:rPr>
        <w:tab/>
      </w:r>
      <w:r w:rsidRPr="008F2F99">
        <w:rPr>
          <w:rFonts w:ascii="Times New Roman" w:hAnsi="Times New Roman" w:cs="Times New Roman"/>
        </w:rPr>
        <w:tab/>
        <w:t>Archaeologist, University of Iowa, Report</w:t>
      </w:r>
      <w:r w:rsidRPr="008F2F99">
        <w:rPr>
          <w:rFonts w:ascii="Times New Roman" w:hAnsi="Times New Roman" w:cs="Times New Roman"/>
          <w:i/>
          <w:iCs/>
        </w:rPr>
        <w:t xml:space="preserve"> </w:t>
      </w:r>
      <w:r w:rsidRPr="008F2F99">
        <w:rPr>
          <w:rFonts w:ascii="Times New Roman" w:hAnsi="Times New Roman" w:cs="Times New Roman"/>
        </w:rPr>
        <w:t xml:space="preserve">11, Iowa City. </w:t>
      </w:r>
    </w:p>
    <w:p w14:paraId="2F1C408C" w14:textId="5486C7A3"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The Plains Villagers: The Custer Phase. </w:t>
      </w:r>
      <w:r w:rsidRPr="008F2F99">
        <w:rPr>
          <w:rFonts w:ascii="Times New Roman" w:hAnsi="Times New Roman" w:cs="Times New Roman"/>
          <w:i/>
          <w:iCs/>
        </w:rPr>
        <w:t>Prehistory of Oklahoma</w:t>
      </w:r>
      <w:r w:rsidRPr="008F2F99">
        <w:rPr>
          <w:rFonts w:ascii="Times New Roman" w:hAnsi="Times New Roman" w:cs="Times New Roman"/>
        </w:rPr>
        <w:t xml:space="preserve">, Robert E. Bell,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ed.:287-305. Academic Press, Inc., New York.</w:t>
      </w:r>
    </w:p>
    <w:p w14:paraId="7F217DBB" w14:textId="168669D1" w:rsidR="00805731" w:rsidRPr="008F2F99" w:rsidRDefault="00805731" w:rsidP="00105A68">
      <w:pPr>
        <w:rPr>
          <w:rFonts w:ascii="Times New Roman" w:hAnsi="Times New Roman" w:cs="Times New Roman"/>
        </w:rPr>
      </w:pPr>
      <w:r w:rsidRPr="008F2F99">
        <w:rPr>
          <w:rFonts w:ascii="Times New Roman" w:hAnsi="Times New Roman" w:cs="Times New Roman"/>
        </w:rPr>
        <w:tab/>
        <w:t>1994</w:t>
      </w:r>
      <w:r w:rsidRPr="008F2F99">
        <w:rPr>
          <w:rFonts w:ascii="Times New Roman" w:hAnsi="Times New Roman" w:cs="Times New Roman"/>
        </w:rPr>
        <w:tab/>
        <w:t xml:space="preserve">Paleoindian Aggregations on the Great Plains. </w:t>
      </w:r>
      <w:r w:rsidRPr="008F2F99">
        <w:rPr>
          <w:rFonts w:ascii="Times New Roman" w:hAnsi="Times New Roman" w:cs="Times New Roman"/>
          <w:i/>
          <w:iCs/>
        </w:rPr>
        <w:t xml:space="preserve">Journal of Anthropological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Archaeology</w:t>
      </w:r>
      <w:r w:rsidRPr="008F2F99">
        <w:rPr>
          <w:rFonts w:ascii="Times New Roman" w:hAnsi="Times New Roman" w:cs="Times New Roman"/>
        </w:rPr>
        <w:t xml:space="preserve"> 13:341 – 370.</w:t>
      </w:r>
    </w:p>
    <w:p w14:paraId="7EEA3D10" w14:textId="5BA6EAE0" w:rsidR="001B63E4" w:rsidRPr="008F2F99" w:rsidRDefault="001B63E4" w:rsidP="00105A68">
      <w:pPr>
        <w:rPr>
          <w:rFonts w:ascii="Times New Roman" w:hAnsi="Times New Roman" w:cs="Times New Roman"/>
        </w:rPr>
      </w:pPr>
    </w:p>
    <w:p w14:paraId="119D6821" w14:textId="5E5F0907"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Hofman, Jack L. and Jeannette M. Blackmar </w:t>
      </w:r>
    </w:p>
    <w:p w14:paraId="5EB070F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2012</w:t>
      </w:r>
      <w:r w:rsidRPr="008F2F99">
        <w:rPr>
          <w:rFonts w:ascii="Times New Roman" w:hAnsi="Times New Roman" w:cs="Times New Roman"/>
        </w:rPr>
        <w:tab/>
        <w:t xml:space="preserve">A Cody Complex Site on the Southern Prairie Plains. </w:t>
      </w:r>
      <w:r w:rsidRPr="008F2F99">
        <w:rPr>
          <w:rFonts w:ascii="Times New Roman" w:hAnsi="Times New Roman" w:cs="Times New Roman"/>
          <w:i/>
          <w:iCs/>
        </w:rPr>
        <w:t>Plains Anthropologist</w:t>
      </w:r>
      <w:r w:rsidRPr="008F2F99">
        <w:rPr>
          <w:rFonts w:ascii="Times New Roman" w:hAnsi="Times New Roman" w:cs="Times New Roman"/>
        </w:rPr>
        <w:t xml:space="preserve"> 57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(224): 393 – 410. </w:t>
      </w:r>
    </w:p>
    <w:p w14:paraId="31EB59D3" w14:textId="77777777" w:rsidR="00105A68" w:rsidRPr="008F2F99" w:rsidRDefault="00105A68" w:rsidP="00105A68">
      <w:pPr>
        <w:rPr>
          <w:rFonts w:ascii="Times New Roman" w:hAnsi="Times New Roman" w:cs="Times New Roman"/>
        </w:rPr>
      </w:pPr>
    </w:p>
    <w:p w14:paraId="3ACCDF99" w14:textId="77777777" w:rsidR="00681D3F" w:rsidRDefault="00681D3F" w:rsidP="00105A68">
      <w:pPr>
        <w:rPr>
          <w:rFonts w:ascii="Times New Roman" w:hAnsi="Times New Roman" w:cs="Times New Roman"/>
        </w:rPr>
      </w:pPr>
      <w:r>
        <w:rPr>
          <w:rFonts w:ascii="Times New Roman" w:hAnsi="Times New Roman" w:cs="Times New Roman"/>
        </w:rPr>
        <w:br w:type="page"/>
      </w:r>
    </w:p>
    <w:p w14:paraId="25763470" w14:textId="5DB318D7" w:rsidR="00810373" w:rsidRPr="008F2F99" w:rsidRDefault="00810373" w:rsidP="00105A68">
      <w:pPr>
        <w:rPr>
          <w:rFonts w:ascii="Times New Roman" w:hAnsi="Times New Roman" w:cs="Times New Roman"/>
        </w:rPr>
      </w:pPr>
      <w:r w:rsidRPr="008F2F99">
        <w:rPr>
          <w:rFonts w:ascii="Times New Roman" w:hAnsi="Times New Roman" w:cs="Times New Roman"/>
        </w:rPr>
        <w:lastRenderedPageBreak/>
        <w:t>Holder, Preston</w:t>
      </w:r>
    </w:p>
    <w:p w14:paraId="5D372B12" w14:textId="55C614E4" w:rsidR="00810373" w:rsidRPr="008F2F99" w:rsidRDefault="00810373" w:rsidP="00105A68">
      <w:pPr>
        <w:rPr>
          <w:rFonts w:ascii="Times New Roman" w:hAnsi="Times New Roman" w:cs="Times New Roman"/>
        </w:rPr>
      </w:pPr>
      <w:r w:rsidRPr="008F2F99">
        <w:rPr>
          <w:rFonts w:ascii="Times New Roman" w:hAnsi="Times New Roman" w:cs="Times New Roman"/>
        </w:rPr>
        <w:tab/>
        <w:t>1973</w:t>
      </w:r>
      <w:r w:rsidRPr="008F2F99">
        <w:rPr>
          <w:rFonts w:ascii="Times New Roman" w:hAnsi="Times New Roman" w:cs="Times New Roman"/>
        </w:rPr>
        <w:tab/>
      </w:r>
      <w:r w:rsidRPr="008F2F99">
        <w:rPr>
          <w:rFonts w:ascii="Times New Roman" w:hAnsi="Times New Roman" w:cs="Times New Roman"/>
          <w:i/>
          <w:iCs/>
        </w:rPr>
        <w:t>The Hoe and the Horse on the Plains.</w:t>
      </w:r>
      <w:r w:rsidRPr="008F2F99">
        <w:rPr>
          <w:rFonts w:ascii="Times New Roman" w:hAnsi="Times New Roman" w:cs="Times New Roman"/>
        </w:rPr>
        <w:t xml:space="preserve"> University of Nebraska Press, Lincoln.</w:t>
      </w:r>
    </w:p>
    <w:p w14:paraId="4F9D7A58" w14:textId="77777777" w:rsidR="00810373" w:rsidRPr="008F2F99" w:rsidRDefault="00810373" w:rsidP="00105A68">
      <w:pPr>
        <w:rPr>
          <w:rFonts w:ascii="Times New Roman" w:hAnsi="Times New Roman" w:cs="Times New Roman"/>
        </w:rPr>
      </w:pPr>
    </w:p>
    <w:p w14:paraId="2CE1CB2C" w14:textId="42C661A9" w:rsidR="00105A68" w:rsidRPr="008F2F99" w:rsidRDefault="00105A68" w:rsidP="00105A68">
      <w:pPr>
        <w:rPr>
          <w:rFonts w:ascii="Times New Roman" w:hAnsi="Times New Roman" w:cs="Times New Roman"/>
        </w:rPr>
      </w:pPr>
      <w:r w:rsidRPr="008F2F99">
        <w:rPr>
          <w:rFonts w:ascii="Times New Roman" w:hAnsi="Times New Roman" w:cs="Times New Roman"/>
        </w:rPr>
        <w:t>Hughes, David T.</w:t>
      </w:r>
    </w:p>
    <w:p w14:paraId="6D3C107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The Foragers: Western Oklahoma. </w:t>
      </w:r>
      <w:r w:rsidRPr="008F2F99">
        <w:rPr>
          <w:rFonts w:ascii="Times New Roman" w:hAnsi="Times New Roman" w:cs="Times New Roman"/>
          <w:i/>
          <w:iCs/>
        </w:rPr>
        <w:t>Prehistory of Oklahoma</w:t>
      </w:r>
      <w:r w:rsidRPr="008F2F99">
        <w:rPr>
          <w:rFonts w:ascii="Times New Roman" w:hAnsi="Times New Roman" w:cs="Times New Roman"/>
        </w:rPr>
        <w:t xml:space="preserve">, Robert E. Bell,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ed.:109-117. Academic Press, Inc., New York.</w:t>
      </w:r>
    </w:p>
    <w:p w14:paraId="34501832" w14:textId="77777777" w:rsidR="00105A68" w:rsidRPr="008F2F99" w:rsidRDefault="00105A68" w:rsidP="00105A68">
      <w:pPr>
        <w:rPr>
          <w:rFonts w:ascii="Times New Roman" w:hAnsi="Times New Roman" w:cs="Times New Roman"/>
        </w:rPr>
      </w:pPr>
    </w:p>
    <w:p w14:paraId="7FBCF8E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Hughes, Jack T.</w:t>
      </w:r>
    </w:p>
    <w:p w14:paraId="0FA66FD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1991</w:t>
      </w:r>
      <w:r w:rsidRPr="008F2F99">
        <w:rPr>
          <w:rFonts w:ascii="Times New Roman" w:hAnsi="Times New Roman" w:cs="Times New Roman"/>
        </w:rPr>
        <w:tab/>
        <w:t xml:space="preserve">Prehistoric Cultural Developments on the Texas High Plains. </w:t>
      </w:r>
      <w:r w:rsidRPr="008F2F99">
        <w:rPr>
          <w:rFonts w:ascii="Times New Roman" w:hAnsi="Times New Roman" w:cs="Times New Roman"/>
          <w:i/>
          <w:iCs/>
        </w:rPr>
        <w:t xml:space="preserve">Texas Archeological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Society Bulletin</w:t>
      </w:r>
      <w:r w:rsidRPr="008F2F99">
        <w:rPr>
          <w:rFonts w:ascii="Times New Roman" w:hAnsi="Times New Roman" w:cs="Times New Roman"/>
        </w:rPr>
        <w:t xml:space="preserve"> 60:1-55.</w:t>
      </w:r>
    </w:p>
    <w:p w14:paraId="7F1E747B" w14:textId="77777777" w:rsidR="00105A68" w:rsidRPr="008F2F99" w:rsidRDefault="00105A68" w:rsidP="00105A68">
      <w:pPr>
        <w:rPr>
          <w:rFonts w:ascii="Times New Roman" w:hAnsi="Times New Roman" w:cs="Times New Roman"/>
        </w:rPr>
      </w:pPr>
    </w:p>
    <w:p w14:paraId="4E6794E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Hughes, Richard E.</w:t>
      </w:r>
    </w:p>
    <w:p w14:paraId="76C87CCB" w14:textId="77777777" w:rsidR="00105A68" w:rsidRPr="008F2F99" w:rsidRDefault="00105A68" w:rsidP="00105A68">
      <w:pPr>
        <w:rPr>
          <w:rFonts w:ascii="Times New Roman" w:hAnsi="Times New Roman" w:cs="Times New Roman"/>
          <w:kern w:val="0"/>
          <w14:ligatures w14:val="none"/>
        </w:rPr>
      </w:pPr>
      <w:r w:rsidRPr="008F2F99">
        <w:rPr>
          <w:rFonts w:ascii="Times New Roman" w:hAnsi="Times New Roman" w:cs="Times New Roman"/>
          <w:kern w:val="0"/>
          <w14:ligatures w14:val="none"/>
        </w:rPr>
        <w:tab/>
        <w:t>1983</w:t>
      </w:r>
      <w:r w:rsidRPr="008F2F99">
        <w:rPr>
          <w:rFonts w:ascii="Times New Roman" w:hAnsi="Times New Roman" w:cs="Times New Roman"/>
          <w:kern w:val="0"/>
          <w14:ligatures w14:val="none"/>
        </w:rPr>
        <w:tab/>
      </w:r>
      <w:r w:rsidRPr="008F2F99">
        <w:rPr>
          <w:rFonts w:ascii="Times New Roman" w:hAnsi="Times New Roman" w:cs="Times New Roman"/>
          <w:i/>
          <w:iCs/>
          <w:kern w:val="0"/>
          <w14:ligatures w14:val="none"/>
        </w:rPr>
        <w:t xml:space="preserve">Exploring Diachronic Variability in Obsidian Procurement Patterns in Northeast </w:t>
      </w:r>
      <w:r w:rsidRPr="008F2F99">
        <w:rPr>
          <w:rFonts w:ascii="Times New Roman" w:hAnsi="Times New Roman" w:cs="Times New Roman"/>
          <w:i/>
          <w:iCs/>
          <w:kern w:val="0"/>
          <w14:ligatures w14:val="none"/>
        </w:rPr>
        <w:tab/>
      </w:r>
      <w:r w:rsidRPr="008F2F99">
        <w:rPr>
          <w:rFonts w:ascii="Times New Roman" w:hAnsi="Times New Roman" w:cs="Times New Roman"/>
          <w:i/>
          <w:iCs/>
          <w:kern w:val="0"/>
          <w14:ligatures w14:val="none"/>
        </w:rPr>
        <w:tab/>
      </w:r>
      <w:r w:rsidRPr="008F2F99">
        <w:rPr>
          <w:rFonts w:ascii="Times New Roman" w:hAnsi="Times New Roman" w:cs="Times New Roman"/>
          <w:i/>
          <w:iCs/>
          <w:kern w:val="0"/>
          <w14:ligatures w14:val="none"/>
        </w:rPr>
        <w:tab/>
        <w:t xml:space="preserve">California and Southcentral Oregon: Geochemical Characterization of Obsidian </w:t>
      </w:r>
      <w:r w:rsidRPr="008F2F99">
        <w:rPr>
          <w:rFonts w:ascii="Times New Roman" w:hAnsi="Times New Roman" w:cs="Times New Roman"/>
          <w:i/>
          <w:iCs/>
          <w:kern w:val="0"/>
          <w14:ligatures w14:val="none"/>
        </w:rPr>
        <w:tab/>
      </w:r>
      <w:r w:rsidRPr="008F2F99">
        <w:rPr>
          <w:rFonts w:ascii="Times New Roman" w:hAnsi="Times New Roman" w:cs="Times New Roman"/>
          <w:i/>
          <w:iCs/>
          <w:kern w:val="0"/>
          <w14:ligatures w14:val="none"/>
        </w:rPr>
        <w:tab/>
      </w:r>
      <w:r w:rsidRPr="008F2F99">
        <w:rPr>
          <w:rFonts w:ascii="Times New Roman" w:hAnsi="Times New Roman" w:cs="Times New Roman"/>
          <w:i/>
          <w:iCs/>
          <w:kern w:val="0"/>
          <w14:ligatures w14:val="none"/>
        </w:rPr>
        <w:tab/>
        <w:t xml:space="preserve">Sources and Projectile Points by Energy-Dispersive X-ray Fluorescence. </w:t>
      </w:r>
      <w:r w:rsidRPr="008F2F99">
        <w:rPr>
          <w:rFonts w:ascii="Times New Roman" w:hAnsi="Times New Roman" w:cs="Times New Roman"/>
          <w:kern w:val="0"/>
          <w14:ligatures w14:val="none"/>
        </w:rPr>
        <w:t xml:space="preserve">Ph.D. </w:t>
      </w:r>
      <w:r w:rsidRPr="008F2F99">
        <w:rPr>
          <w:rFonts w:ascii="Times New Roman" w:hAnsi="Times New Roman" w:cs="Times New Roman"/>
          <w:kern w:val="0"/>
          <w14:ligatures w14:val="none"/>
        </w:rPr>
        <w:tab/>
      </w:r>
      <w:r w:rsidRPr="008F2F99">
        <w:rPr>
          <w:rFonts w:ascii="Times New Roman" w:hAnsi="Times New Roman" w:cs="Times New Roman"/>
          <w:kern w:val="0"/>
          <w14:ligatures w14:val="none"/>
        </w:rPr>
        <w:tab/>
      </w:r>
      <w:r w:rsidRPr="008F2F99">
        <w:rPr>
          <w:rFonts w:ascii="Times New Roman" w:hAnsi="Times New Roman" w:cs="Times New Roman"/>
          <w:kern w:val="0"/>
          <w14:ligatures w14:val="none"/>
        </w:rPr>
        <w:tab/>
        <w:t>Dissertation, Department of Anthropology, University of California, Davis.</w:t>
      </w:r>
    </w:p>
    <w:p w14:paraId="046862E6" w14:textId="77777777" w:rsidR="00105A68" w:rsidRPr="008F2F99" w:rsidRDefault="00105A68" w:rsidP="00105A68">
      <w:pPr>
        <w:ind w:left="720"/>
        <w:rPr>
          <w:rFonts w:ascii="Times New Roman" w:hAnsi="Times New Roman" w:cs="Times New Roman"/>
          <w:kern w:val="0"/>
          <w14:ligatures w14:val="none"/>
        </w:rPr>
      </w:pPr>
      <w:r w:rsidRPr="008F2F99">
        <w:rPr>
          <w:rFonts w:ascii="Times New Roman" w:hAnsi="Times New Roman" w:cs="Times New Roman"/>
          <w:kern w:val="0"/>
          <w14:ligatures w14:val="none"/>
        </w:rPr>
        <w:t>1997</w:t>
      </w:r>
      <w:r w:rsidRPr="008F2F99">
        <w:rPr>
          <w:rFonts w:ascii="Times New Roman" w:hAnsi="Times New Roman" w:cs="Times New Roman"/>
          <w:kern w:val="0"/>
          <w14:ligatures w14:val="none"/>
        </w:rPr>
        <w:tab/>
      </w:r>
      <w:r w:rsidRPr="008F2F99">
        <w:rPr>
          <w:rFonts w:ascii="Times New Roman" w:hAnsi="Times New Roman" w:cs="Times New Roman"/>
          <w:i/>
          <w:iCs/>
          <w:kern w:val="0"/>
          <w14:ligatures w14:val="none"/>
        </w:rPr>
        <w:t xml:space="preserve">Geochemical Research Laboratory Letter Report 97-90. </w:t>
      </w:r>
      <w:r w:rsidRPr="008F2F99">
        <w:rPr>
          <w:rFonts w:ascii="Times New Roman" w:hAnsi="Times New Roman" w:cs="Times New Roman"/>
          <w:kern w:val="0"/>
          <w14:ligatures w14:val="none"/>
        </w:rPr>
        <w:t>October 21, 1997.</w:t>
      </w:r>
    </w:p>
    <w:p w14:paraId="33A6BB71"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1998</w:t>
      </w:r>
      <w:r w:rsidRPr="008F2F99">
        <w:rPr>
          <w:rFonts w:ascii="Times New Roman" w:hAnsi="Times New Roman" w:cs="Times New Roman"/>
        </w:rPr>
        <w:tab/>
        <w:t xml:space="preserve">On Reliability, Validity, and Scale in Obsidian Sourcing Research. </w:t>
      </w:r>
      <w:r w:rsidRPr="008F2F99">
        <w:rPr>
          <w:rFonts w:ascii="Times New Roman" w:hAnsi="Times New Roman" w:cs="Times New Roman"/>
          <w:i/>
          <w:iCs/>
        </w:rPr>
        <w:t>Unit Issues in Archaeology: Measuring Time, Space, and Material</w:t>
      </w:r>
      <w:r w:rsidRPr="008F2F99">
        <w:rPr>
          <w:rFonts w:ascii="Times New Roman" w:hAnsi="Times New Roman" w:cs="Times New Roman"/>
        </w:rPr>
        <w:t>. Ann Felice Ramenofsky, Anastasia Steffen, eds.:103-114. University of Utah Press, Salt Lake City.</w:t>
      </w:r>
    </w:p>
    <w:p w14:paraId="1E71A622" w14:textId="77777777" w:rsidR="00105A68" w:rsidRPr="008F2F99" w:rsidRDefault="00105A68" w:rsidP="00105A68">
      <w:pPr>
        <w:ind w:left="720"/>
        <w:rPr>
          <w:rFonts w:ascii="Times New Roman" w:hAnsi="Times New Roman" w:cs="Times New Roman"/>
        </w:rPr>
      </w:pPr>
      <w:r w:rsidRPr="008F2F99">
        <w:rPr>
          <w:rFonts w:ascii="Times New Roman" w:hAnsi="Times New Roman" w:cs="Times New Roman"/>
        </w:rPr>
        <w:t>2011</w:t>
      </w:r>
      <w:r w:rsidRPr="008F2F99">
        <w:rPr>
          <w:rFonts w:ascii="Times New Roman" w:hAnsi="Times New Roman" w:cs="Times New Roman"/>
        </w:rPr>
        <w:tab/>
        <w:t xml:space="preserve">Sources of Inspiration for Studies of Prehistoric Resource Acquisition and </w:t>
      </w:r>
      <w:r w:rsidRPr="008F2F99">
        <w:rPr>
          <w:rFonts w:ascii="Times New Roman" w:hAnsi="Times New Roman" w:cs="Times New Roman"/>
        </w:rPr>
        <w:tab/>
        <w:t xml:space="preserve">Materials Conveyance in California and the Great Basin. </w:t>
      </w:r>
      <w:r w:rsidRPr="008F2F99">
        <w:rPr>
          <w:rFonts w:ascii="Times New Roman" w:hAnsi="Times New Roman" w:cs="Times New Roman"/>
          <w:i/>
        </w:rPr>
        <w:t>In</w:t>
      </w:r>
      <w:r w:rsidRPr="008F2F99">
        <w:rPr>
          <w:rFonts w:ascii="Times New Roman" w:hAnsi="Times New Roman" w:cs="Times New Roman"/>
        </w:rPr>
        <w:t xml:space="preserve"> Perspectives on </w:t>
      </w:r>
      <w:r w:rsidRPr="008F2F99">
        <w:rPr>
          <w:rFonts w:ascii="Times New Roman" w:hAnsi="Times New Roman" w:cs="Times New Roman"/>
        </w:rPr>
        <w:tab/>
        <w:t xml:space="preserve">Prehistoric Trade and Exchange in California and the Great Basin: 1–21. </w:t>
      </w:r>
      <w:r w:rsidRPr="008F2F99">
        <w:rPr>
          <w:rFonts w:ascii="Times New Roman" w:hAnsi="Times New Roman" w:cs="Times New Roman"/>
        </w:rPr>
        <w:tab/>
        <w:t>Richard E. Hughes, ed. University of Utah Press: Salt Lake City.</w:t>
      </w:r>
    </w:p>
    <w:p w14:paraId="08FF3627" w14:textId="77777777" w:rsidR="00105A68" w:rsidRPr="008F2F99" w:rsidRDefault="00105A68" w:rsidP="00105A68">
      <w:pPr>
        <w:outlineLvl w:val="0"/>
        <w:rPr>
          <w:rFonts w:ascii="Times New Roman" w:hAnsi="Times New Roman" w:cs="Times New Roman"/>
        </w:rPr>
      </w:pPr>
    </w:p>
    <w:p w14:paraId="41CD3ACD"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Irwin-Williams, Cynthia</w:t>
      </w:r>
    </w:p>
    <w:p w14:paraId="7955B2FF"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1973</w:t>
      </w:r>
      <w:r w:rsidRPr="008F2F99">
        <w:rPr>
          <w:rFonts w:ascii="Times New Roman" w:hAnsi="Times New Roman" w:cs="Times New Roman"/>
        </w:rPr>
        <w:tab/>
        <w:t xml:space="preserve">The Oshara Tradition: Origins of Anasazi Culture. </w:t>
      </w:r>
      <w:r w:rsidRPr="008F2F99">
        <w:rPr>
          <w:rFonts w:ascii="Times New Roman" w:hAnsi="Times New Roman" w:cs="Times New Roman"/>
          <w:i/>
          <w:iCs/>
        </w:rPr>
        <w:t>Eastern New Mexico University</w:t>
      </w:r>
      <w:r w:rsidRPr="008F2F99">
        <w:rPr>
          <w:rFonts w:ascii="Times New Roman" w:hAnsi="Times New Roman" w:cs="Times New Roman"/>
        </w:rPr>
        <w:t xml:space="preserve"> </w:t>
      </w:r>
      <w:r w:rsidRPr="008F2F99">
        <w:rPr>
          <w:rFonts w:ascii="Times New Roman" w:hAnsi="Times New Roman" w:cs="Times New Roman"/>
          <w:i/>
          <w:iCs/>
        </w:rPr>
        <w:t>Contributions in Anthropology</w:t>
      </w:r>
      <w:r w:rsidRPr="008F2F99">
        <w:rPr>
          <w:rFonts w:ascii="Times New Roman" w:hAnsi="Times New Roman" w:cs="Times New Roman"/>
        </w:rPr>
        <w:t xml:space="preserve"> 5 (1):1-19.</w:t>
      </w:r>
    </w:p>
    <w:p w14:paraId="67C0C962" w14:textId="77777777" w:rsidR="00105A68" w:rsidRPr="008F2F99" w:rsidRDefault="00105A68" w:rsidP="00105A68">
      <w:pPr>
        <w:rPr>
          <w:rFonts w:ascii="Times New Roman" w:hAnsi="Times New Roman" w:cs="Times New Roman"/>
        </w:rPr>
      </w:pPr>
    </w:p>
    <w:p w14:paraId="69FAB26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Janetski, Joel C., Cady B. Jardine, and Christopher N. Watkins</w:t>
      </w:r>
    </w:p>
    <w:p w14:paraId="519B18A5" w14:textId="77777777" w:rsidR="00105A68" w:rsidRPr="008F2F99" w:rsidRDefault="00105A68" w:rsidP="00105A68">
      <w:pPr>
        <w:ind w:firstLine="720"/>
        <w:outlineLvl w:val="0"/>
        <w:rPr>
          <w:rFonts w:ascii="Times New Roman" w:hAnsi="Times New Roman" w:cs="Times New Roman"/>
        </w:rPr>
      </w:pPr>
      <w:r w:rsidRPr="008F2F99">
        <w:rPr>
          <w:rFonts w:ascii="Times New Roman" w:hAnsi="Times New Roman" w:cs="Times New Roman"/>
        </w:rPr>
        <w:t>2011</w:t>
      </w:r>
      <w:r w:rsidRPr="008F2F99">
        <w:rPr>
          <w:rFonts w:ascii="Times New Roman" w:hAnsi="Times New Roman" w:cs="Times New Roman"/>
        </w:rPr>
        <w:tab/>
        <w:t xml:space="preserve">Interaction and Exchange in Fremont Society. </w:t>
      </w:r>
      <w:r w:rsidRPr="008F2F99">
        <w:rPr>
          <w:rFonts w:ascii="Times New Roman" w:hAnsi="Times New Roman" w:cs="Times New Roman"/>
          <w:i/>
          <w:iCs/>
        </w:rPr>
        <w:t xml:space="preserve">Perspectives on Prehistoric Trade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and Exchange in California and the Great Basin, </w:t>
      </w:r>
      <w:r w:rsidRPr="008F2F99">
        <w:rPr>
          <w:rFonts w:ascii="Times New Roman" w:hAnsi="Times New Roman" w:cs="Times New Roman"/>
        </w:rPr>
        <w:t xml:space="preserve">Richard E. Hughes, ed.:2–54.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University of Utah Press: Salt Lake City.</w:t>
      </w:r>
    </w:p>
    <w:p w14:paraId="460D5C1D" w14:textId="77777777" w:rsidR="00105A68" w:rsidRPr="008F2F99" w:rsidRDefault="00105A68" w:rsidP="00105A68">
      <w:pPr>
        <w:outlineLvl w:val="0"/>
        <w:rPr>
          <w:rFonts w:ascii="Times New Roman" w:hAnsi="Times New Roman" w:cs="Times New Roman"/>
        </w:rPr>
      </w:pPr>
    </w:p>
    <w:p w14:paraId="0993AD2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Jodry, Margaret A.</w:t>
      </w:r>
    </w:p>
    <w:p w14:paraId="0165E11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1999</w:t>
      </w:r>
      <w:r w:rsidRPr="008F2F99">
        <w:rPr>
          <w:rFonts w:ascii="Times New Roman" w:hAnsi="Times New Roman" w:cs="Times New Roman"/>
        </w:rPr>
        <w:tab/>
      </w:r>
      <w:r w:rsidRPr="008F2F99">
        <w:rPr>
          <w:rFonts w:ascii="Times New Roman" w:hAnsi="Times New Roman" w:cs="Times New Roman"/>
          <w:i/>
          <w:iCs/>
        </w:rPr>
        <w:t xml:space="preserve">Folsom Technological and Socioeconomic Strategies: View from Stewart’s Cattle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Guard and the Upper Rio Grande Basin, Colorado. </w:t>
      </w:r>
      <w:r w:rsidRPr="008F2F99">
        <w:rPr>
          <w:rFonts w:ascii="Times New Roman" w:hAnsi="Times New Roman" w:cs="Times New Roman"/>
        </w:rPr>
        <w:t xml:space="preserve">PhD dissertation, Department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of Anthropology, American University, Washington D.C.</w:t>
      </w:r>
    </w:p>
    <w:p w14:paraId="3C7842B6" w14:textId="77777777" w:rsidR="00105A68" w:rsidRPr="008F2F99" w:rsidRDefault="00105A68" w:rsidP="00105A68">
      <w:pPr>
        <w:rPr>
          <w:rFonts w:ascii="Times New Roman" w:hAnsi="Times New Roman" w:cs="Times New Roman"/>
        </w:rPr>
      </w:pPr>
    </w:p>
    <w:p w14:paraId="6CA40B6B"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Jones, George T. et al.</w:t>
      </w:r>
    </w:p>
    <w:p w14:paraId="6C57023A" w14:textId="15D74504" w:rsidR="00105A68" w:rsidRPr="008F2F99" w:rsidRDefault="00105A68" w:rsidP="00105A68">
      <w:pPr>
        <w:rPr>
          <w:rFonts w:ascii="Times New Roman" w:hAnsi="Times New Roman" w:cs="Times New Roman"/>
        </w:rPr>
      </w:pPr>
      <w:r w:rsidRPr="008F2F99">
        <w:rPr>
          <w:rFonts w:ascii="Times New Roman" w:hAnsi="Times New Roman" w:cs="Times New Roman"/>
        </w:rPr>
        <w:tab/>
        <w:t>2012</w:t>
      </w:r>
      <w:r w:rsidRPr="008F2F99">
        <w:rPr>
          <w:rFonts w:ascii="Times New Roman" w:hAnsi="Times New Roman" w:cs="Times New Roman"/>
        </w:rPr>
        <w:tab/>
        <w:t xml:space="preserve">Reconsidering Paleoarchaic Mobility in the Central Great Basin. </w:t>
      </w:r>
      <w:r w:rsidRPr="008F2F99">
        <w:rPr>
          <w:rFonts w:ascii="Times New Roman" w:hAnsi="Times New Roman" w:cs="Times New Roman"/>
          <w:i/>
          <w:iCs/>
        </w:rPr>
        <w:t xml:space="preserve">American </w:t>
      </w:r>
      <w:r w:rsidRPr="008F2F99">
        <w:rPr>
          <w:rFonts w:ascii="Times New Roman" w:hAnsi="Times New Roman" w:cs="Times New Roman"/>
          <w:i/>
          <w:iCs/>
        </w:rPr>
        <w:tab/>
      </w:r>
      <w:r w:rsidRPr="008F2F99">
        <w:rPr>
          <w:rFonts w:ascii="Times New Roman" w:hAnsi="Times New Roman" w:cs="Times New Roman"/>
          <w:i/>
          <w:iCs/>
        </w:rPr>
        <w:tab/>
      </w:r>
      <w:r w:rsidR="008E7165" w:rsidRPr="008F2F99">
        <w:rPr>
          <w:rFonts w:ascii="Times New Roman" w:hAnsi="Times New Roman" w:cs="Times New Roman"/>
          <w:i/>
          <w:iCs/>
        </w:rPr>
        <w:tab/>
      </w:r>
      <w:r w:rsidRPr="008F2F99">
        <w:rPr>
          <w:rFonts w:ascii="Times New Roman" w:hAnsi="Times New Roman" w:cs="Times New Roman"/>
          <w:i/>
          <w:iCs/>
        </w:rPr>
        <w:tab/>
        <w:t>Antiquity</w:t>
      </w:r>
      <w:r w:rsidRPr="008F2F99">
        <w:rPr>
          <w:rFonts w:ascii="Times New Roman" w:hAnsi="Times New Roman" w:cs="Times New Roman"/>
        </w:rPr>
        <w:t xml:space="preserve"> 77 (2): 351 – 367.</w:t>
      </w:r>
    </w:p>
    <w:p w14:paraId="60FD5CBC" w14:textId="77777777" w:rsidR="00105A68" w:rsidRPr="008F2F99" w:rsidRDefault="00105A68" w:rsidP="00105A68">
      <w:pPr>
        <w:rPr>
          <w:rFonts w:ascii="Times New Roman" w:hAnsi="Times New Roman" w:cs="Times New Roman"/>
        </w:rPr>
      </w:pPr>
    </w:p>
    <w:p w14:paraId="7AEB2EDD" w14:textId="64C47E99" w:rsidR="008E7165" w:rsidRPr="008F2F99" w:rsidRDefault="008E7165" w:rsidP="008E7165">
      <w:pPr>
        <w:rPr>
          <w:rFonts w:ascii="Times New Roman" w:hAnsi="Times New Roman" w:cs="Times New Roman"/>
        </w:rPr>
      </w:pPr>
      <w:r w:rsidRPr="008F2F99">
        <w:rPr>
          <w:rFonts w:ascii="Times New Roman" w:hAnsi="Times New Roman" w:cs="Times New Roman"/>
        </w:rPr>
        <w:t>Kelly, Robert L.</w:t>
      </w:r>
    </w:p>
    <w:p w14:paraId="2B71D5B0" w14:textId="78C1510B" w:rsidR="008E7165" w:rsidRPr="008F2F99" w:rsidRDefault="008E7165" w:rsidP="008E7165">
      <w:pPr>
        <w:ind w:left="1440" w:hanging="720"/>
        <w:rPr>
          <w:rFonts w:ascii="Times New Roman" w:hAnsi="Times New Roman" w:cs="Times New Roman"/>
        </w:rPr>
      </w:pPr>
      <w:r w:rsidRPr="008F2F99">
        <w:rPr>
          <w:rFonts w:ascii="Times New Roman" w:hAnsi="Times New Roman" w:cs="Times New Roman"/>
        </w:rPr>
        <w:t>1992</w:t>
      </w:r>
      <w:r w:rsidRPr="008F2F99">
        <w:rPr>
          <w:rFonts w:ascii="Times New Roman" w:hAnsi="Times New Roman" w:cs="Times New Roman"/>
        </w:rPr>
        <w:tab/>
        <w:t xml:space="preserve">Mobility / Sedentism: Concepts, Archaeological Measures, and Effects. </w:t>
      </w:r>
      <w:r w:rsidRPr="008F2F99">
        <w:rPr>
          <w:rFonts w:ascii="Times New Roman" w:hAnsi="Times New Roman" w:cs="Times New Roman"/>
          <w:i/>
          <w:iCs/>
        </w:rPr>
        <w:t>Annual Reviews of Anthropology</w:t>
      </w:r>
      <w:r w:rsidRPr="008F2F99">
        <w:rPr>
          <w:rFonts w:ascii="Times New Roman" w:hAnsi="Times New Roman" w:cs="Times New Roman"/>
        </w:rPr>
        <w:t xml:space="preserve"> 21: 43 – 66. </w:t>
      </w:r>
    </w:p>
    <w:p w14:paraId="72DB874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King, J. E.</w:t>
      </w:r>
    </w:p>
    <w:p w14:paraId="6AE115EA" w14:textId="02F2BD4D" w:rsidR="00105A68" w:rsidRPr="008F2F99" w:rsidRDefault="00105A68" w:rsidP="00105A68">
      <w:pPr>
        <w:rPr>
          <w:rFonts w:ascii="Times New Roman" w:hAnsi="Times New Roman" w:cs="Times New Roman"/>
        </w:rPr>
      </w:pPr>
      <w:r w:rsidRPr="008F2F99">
        <w:rPr>
          <w:rFonts w:ascii="Times New Roman" w:hAnsi="Times New Roman" w:cs="Times New Roman"/>
        </w:rPr>
        <w:tab/>
        <w:t>1973</w:t>
      </w:r>
      <w:r w:rsidRPr="008F2F99">
        <w:rPr>
          <w:rFonts w:ascii="Times New Roman" w:hAnsi="Times New Roman" w:cs="Times New Roman"/>
        </w:rPr>
        <w:tab/>
        <w:t xml:space="preserve">Late Pleistocene Palynology and Biogeography of the Western Missouri Ozarks.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Ecological Monographs</w:t>
      </w:r>
      <w:r w:rsidRPr="008F2F99">
        <w:rPr>
          <w:rFonts w:ascii="Times New Roman" w:hAnsi="Times New Roman" w:cs="Times New Roman"/>
        </w:rPr>
        <w:t xml:space="preserve"> 43:539</w:t>
      </w:r>
      <w:r w:rsidR="008E7165" w:rsidRPr="008F2F99">
        <w:rPr>
          <w:rFonts w:ascii="Times New Roman" w:hAnsi="Times New Roman" w:cs="Times New Roman"/>
        </w:rPr>
        <w:t xml:space="preserve"> – </w:t>
      </w:r>
      <w:r w:rsidRPr="008F2F99">
        <w:rPr>
          <w:rFonts w:ascii="Times New Roman" w:hAnsi="Times New Roman" w:cs="Times New Roman"/>
        </w:rPr>
        <w:t>565.</w:t>
      </w:r>
    </w:p>
    <w:p w14:paraId="5812A685" w14:textId="77777777" w:rsidR="00105A68" w:rsidRPr="008F2F99" w:rsidRDefault="00105A68" w:rsidP="00105A68">
      <w:pPr>
        <w:outlineLvl w:val="0"/>
        <w:rPr>
          <w:rFonts w:ascii="Times New Roman" w:hAnsi="Times New Roman" w:cs="Times New Roman"/>
        </w:rPr>
      </w:pPr>
    </w:p>
    <w:p w14:paraId="5E8B278A"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Kooyman, Brian P.</w:t>
      </w:r>
    </w:p>
    <w:p w14:paraId="1B78B03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2000</w:t>
      </w:r>
      <w:r w:rsidRPr="008F2F99">
        <w:rPr>
          <w:rFonts w:ascii="Times New Roman" w:hAnsi="Times New Roman" w:cs="Times New Roman"/>
        </w:rPr>
        <w:tab/>
      </w:r>
      <w:r w:rsidRPr="008F2F99">
        <w:rPr>
          <w:rFonts w:ascii="Times New Roman" w:hAnsi="Times New Roman" w:cs="Times New Roman"/>
          <w:i/>
          <w:iCs/>
        </w:rPr>
        <w:t>Understanding Stone Tools and Archaeological Sites.</w:t>
      </w:r>
      <w:r w:rsidRPr="008F2F99">
        <w:rPr>
          <w:rFonts w:ascii="Times New Roman" w:hAnsi="Times New Roman" w:cs="Times New Roman"/>
        </w:rPr>
        <w:t xml:space="preserve"> University of New Mexico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Press, Albuquerque.</w:t>
      </w:r>
    </w:p>
    <w:p w14:paraId="000C70EB" w14:textId="77777777" w:rsidR="00105A68" w:rsidRPr="008F2F99" w:rsidRDefault="00105A68" w:rsidP="00105A68">
      <w:pPr>
        <w:outlineLvl w:val="0"/>
        <w:rPr>
          <w:rFonts w:ascii="Times New Roman" w:hAnsi="Times New Roman" w:cs="Times New Roman"/>
        </w:rPr>
      </w:pPr>
    </w:p>
    <w:p w14:paraId="7854996C"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Latham, Mark</w:t>
      </w:r>
    </w:p>
    <w:p w14:paraId="608EAAF6"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2016</w:t>
      </w:r>
      <w:r w:rsidRPr="008F2F99">
        <w:rPr>
          <w:rFonts w:ascii="Times New Roman" w:hAnsi="Times New Roman" w:cs="Times New Roman"/>
        </w:rPr>
        <w:tab/>
      </w:r>
      <w:r w:rsidRPr="008F2F99">
        <w:rPr>
          <w:rFonts w:ascii="Times New Roman" w:hAnsi="Times New Roman" w:cs="Times New Roman"/>
          <w:i/>
          <w:iCs/>
        </w:rPr>
        <w:t>Research Design for the Data Recovery Fieldwork for Site 34SM87, Seminole County, Oklahoma.</w:t>
      </w:r>
      <w:r w:rsidRPr="008F2F99">
        <w:rPr>
          <w:rFonts w:ascii="Times New Roman" w:hAnsi="Times New Roman" w:cs="Times New Roman"/>
        </w:rPr>
        <w:t xml:space="preserve"> Burns &amp; McDonnell Engineering Company, Inc., Kansas City.</w:t>
      </w:r>
    </w:p>
    <w:p w14:paraId="5C41880A" w14:textId="77777777" w:rsidR="00105A68" w:rsidRPr="008F2F99" w:rsidRDefault="00105A68" w:rsidP="00105A68">
      <w:pPr>
        <w:rPr>
          <w:rFonts w:ascii="Times New Roman" w:hAnsi="Times New Roman" w:cs="Times New Roman"/>
        </w:rPr>
      </w:pPr>
    </w:p>
    <w:p w14:paraId="590CDE5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Latham, Mark A., and Edwin R. Hajic</w:t>
      </w:r>
    </w:p>
    <w:p w14:paraId="5DB9BED6"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2023 (In Review)</w:t>
      </w:r>
      <w:r w:rsidRPr="008F2F99">
        <w:rPr>
          <w:rFonts w:ascii="Times New Roman" w:hAnsi="Times New Roman" w:cs="Times New Roman"/>
        </w:rPr>
        <w:tab/>
      </w:r>
      <w:r w:rsidRPr="008F2F99">
        <w:rPr>
          <w:rFonts w:ascii="Times New Roman" w:hAnsi="Times New Roman" w:cs="Times New Roman"/>
          <w:i/>
          <w:iCs/>
        </w:rPr>
        <w:t>Archaeology of the Jumper Creek Site (34SM87)</w:t>
      </w:r>
      <w:r w:rsidRPr="008F2F99">
        <w:rPr>
          <w:rFonts w:ascii="Times New Roman" w:hAnsi="Times New Roman" w:cs="Times New Roman"/>
        </w:rPr>
        <w:t>. Prepared for Oklahoma Department of Transportation, Jumper Creek Site, Seminole County, Oklahoma, JP No. 28911(04). Burns and McDonnell Engineering Company, Inc., Cultural Resources Research Report Series 7, Kansas City.</w:t>
      </w:r>
    </w:p>
    <w:p w14:paraId="39DB09C9" w14:textId="77777777" w:rsidR="00105A68" w:rsidRPr="008F2F99" w:rsidRDefault="00105A68" w:rsidP="00105A68">
      <w:pPr>
        <w:rPr>
          <w:rFonts w:ascii="Times New Roman" w:hAnsi="Times New Roman" w:cs="Times New Roman"/>
        </w:rPr>
      </w:pPr>
    </w:p>
    <w:p w14:paraId="62C9F534" w14:textId="77777777" w:rsidR="008E7165" w:rsidRPr="008F2F99" w:rsidRDefault="008E7165" w:rsidP="008E7165">
      <w:pPr>
        <w:rPr>
          <w:rFonts w:ascii="Times New Roman" w:hAnsi="Times New Roman" w:cs="Times New Roman"/>
        </w:rPr>
      </w:pPr>
      <w:r w:rsidRPr="008F2F99">
        <w:rPr>
          <w:rFonts w:ascii="Times New Roman" w:hAnsi="Times New Roman" w:cs="Times New Roman"/>
        </w:rPr>
        <w:t>Leary, Jim</w:t>
      </w:r>
    </w:p>
    <w:p w14:paraId="78D0B65C" w14:textId="27A9F176" w:rsidR="008E7165" w:rsidRPr="008F2F99" w:rsidRDefault="008E7165" w:rsidP="008E7165">
      <w:pPr>
        <w:ind w:left="1440" w:hanging="720"/>
        <w:rPr>
          <w:rFonts w:ascii="Times New Roman" w:hAnsi="Times New Roman" w:cs="Times New Roman"/>
        </w:rPr>
      </w:pPr>
      <w:r w:rsidRPr="008F2F99">
        <w:rPr>
          <w:rFonts w:ascii="Times New Roman" w:hAnsi="Times New Roman" w:cs="Times New Roman"/>
        </w:rPr>
        <w:t>2014</w:t>
      </w:r>
      <w:r w:rsidRPr="008F2F99">
        <w:rPr>
          <w:rFonts w:ascii="Times New Roman" w:hAnsi="Times New Roman" w:cs="Times New Roman"/>
        </w:rPr>
        <w:tab/>
        <w:t xml:space="preserve">Past Mobility: An Introduction. </w:t>
      </w:r>
      <w:r w:rsidRPr="008F2F99">
        <w:rPr>
          <w:rFonts w:ascii="Times New Roman" w:hAnsi="Times New Roman" w:cs="Times New Roman"/>
          <w:i/>
          <w:iCs/>
        </w:rPr>
        <w:t>Past Mobilities: Archaeological Approaches to Movement and Mobility</w:t>
      </w:r>
      <w:r w:rsidRPr="008F2F99">
        <w:rPr>
          <w:rFonts w:ascii="Times New Roman" w:hAnsi="Times New Roman" w:cs="Times New Roman"/>
        </w:rPr>
        <w:t>. Jim Leary, ed.:1 – 21. Ashgate Publishing, Ltd., Dorchester.</w:t>
      </w:r>
    </w:p>
    <w:p w14:paraId="11B77D28" w14:textId="77777777" w:rsidR="008E7165" w:rsidRPr="008F2F99" w:rsidRDefault="008E7165" w:rsidP="00105A68">
      <w:pPr>
        <w:rPr>
          <w:rFonts w:ascii="Times New Roman" w:hAnsi="Times New Roman" w:cs="Times New Roman"/>
        </w:rPr>
      </w:pPr>
    </w:p>
    <w:p w14:paraId="333BFF39" w14:textId="77777777" w:rsidR="001B3BE3" w:rsidRPr="008F2F99" w:rsidRDefault="001B3BE3" w:rsidP="001B3BE3">
      <w:pPr>
        <w:rPr>
          <w:rFonts w:ascii="Times New Roman" w:hAnsi="Times New Roman" w:cs="Times New Roman"/>
        </w:rPr>
      </w:pPr>
      <w:r w:rsidRPr="008F2F99">
        <w:rPr>
          <w:rFonts w:ascii="Times New Roman" w:hAnsi="Times New Roman" w:cs="Times New Roman"/>
        </w:rPr>
        <w:t>Lee, Richard B. and Irven Devore</w:t>
      </w:r>
    </w:p>
    <w:p w14:paraId="1FBB066D" w14:textId="77777777" w:rsidR="001B3BE3" w:rsidRPr="008F2F99" w:rsidRDefault="001B3BE3" w:rsidP="001B3BE3">
      <w:pPr>
        <w:rPr>
          <w:rFonts w:ascii="Times New Roman" w:hAnsi="Times New Roman" w:cs="Times New Roman"/>
        </w:rPr>
      </w:pPr>
      <w:r w:rsidRPr="008F2F99">
        <w:rPr>
          <w:rFonts w:ascii="Times New Roman" w:hAnsi="Times New Roman" w:cs="Times New Roman"/>
        </w:rPr>
        <w:tab/>
        <w:t>1968</w:t>
      </w:r>
      <w:r w:rsidRPr="008F2F99">
        <w:rPr>
          <w:rFonts w:ascii="Times New Roman" w:hAnsi="Times New Roman" w:cs="Times New Roman"/>
        </w:rPr>
        <w:tab/>
      </w:r>
      <w:r w:rsidRPr="008F2F99">
        <w:rPr>
          <w:rFonts w:ascii="Times New Roman" w:hAnsi="Times New Roman" w:cs="Times New Roman"/>
          <w:i/>
          <w:iCs/>
        </w:rPr>
        <w:t>Man the Hunter</w:t>
      </w:r>
      <w:r w:rsidRPr="008F2F99">
        <w:rPr>
          <w:rFonts w:ascii="Times New Roman" w:hAnsi="Times New Roman" w:cs="Times New Roman"/>
        </w:rPr>
        <w:t>. Aldine Publishing Company, Chicago.</w:t>
      </w:r>
    </w:p>
    <w:p w14:paraId="3C222D76" w14:textId="77777777" w:rsidR="001B3BE3" w:rsidRPr="008F2F99" w:rsidRDefault="001B3BE3" w:rsidP="00105A68">
      <w:pPr>
        <w:rPr>
          <w:rFonts w:ascii="Times New Roman" w:hAnsi="Times New Roman" w:cs="Times New Roman"/>
        </w:rPr>
      </w:pPr>
    </w:p>
    <w:p w14:paraId="23132908" w14:textId="29A50E4B" w:rsidR="00105A68" w:rsidRPr="008F2F99" w:rsidRDefault="00105A68" w:rsidP="00105A68">
      <w:pPr>
        <w:rPr>
          <w:rFonts w:ascii="Times New Roman" w:hAnsi="Times New Roman" w:cs="Times New Roman"/>
        </w:rPr>
      </w:pPr>
      <w:r w:rsidRPr="008F2F99">
        <w:rPr>
          <w:rFonts w:ascii="Times New Roman" w:hAnsi="Times New Roman" w:cs="Times New Roman"/>
        </w:rPr>
        <w:t>Leith, Luther J.</w:t>
      </w:r>
    </w:p>
    <w:p w14:paraId="3119D68C" w14:textId="030E4D85" w:rsidR="00105A68" w:rsidRPr="008F2F99" w:rsidRDefault="00105A68" w:rsidP="00105A68">
      <w:pPr>
        <w:rPr>
          <w:rFonts w:ascii="Times New Roman" w:hAnsi="Times New Roman" w:cs="Times New Roman"/>
        </w:rPr>
      </w:pPr>
      <w:r w:rsidRPr="008F2F99">
        <w:rPr>
          <w:rFonts w:ascii="Times New Roman" w:hAnsi="Times New Roman" w:cs="Times New Roman"/>
        </w:rPr>
        <w:tab/>
        <w:t>2011</w:t>
      </w:r>
      <w:r w:rsidRPr="008F2F99">
        <w:rPr>
          <w:rFonts w:ascii="Times New Roman" w:hAnsi="Times New Roman" w:cs="Times New Roman"/>
        </w:rPr>
        <w:tab/>
      </w:r>
      <w:r w:rsidRPr="008F2F99">
        <w:rPr>
          <w:rFonts w:ascii="Times New Roman" w:hAnsi="Times New Roman" w:cs="Times New Roman"/>
          <w:i/>
          <w:iCs/>
        </w:rPr>
        <w:t xml:space="preserve">A Re-Conceptualization of the Fourche Maline Culture: The Woodland Period as </w:t>
      </w:r>
      <w:r w:rsidR="00681D3F">
        <w:rPr>
          <w:rFonts w:ascii="Times New Roman" w:hAnsi="Times New Roman" w:cs="Times New Roman"/>
          <w:i/>
          <w:iCs/>
        </w:rPr>
        <w:tab/>
      </w:r>
      <w:r w:rsidR="00681D3F">
        <w:rPr>
          <w:rFonts w:ascii="Times New Roman" w:hAnsi="Times New Roman" w:cs="Times New Roman"/>
          <w:i/>
          <w:iCs/>
        </w:rPr>
        <w:tab/>
      </w:r>
      <w:r w:rsidR="00681D3F">
        <w:rPr>
          <w:rFonts w:ascii="Times New Roman" w:hAnsi="Times New Roman" w:cs="Times New Roman"/>
          <w:i/>
          <w:iCs/>
        </w:rPr>
        <w:tab/>
      </w:r>
      <w:r w:rsidRPr="008F2F99">
        <w:rPr>
          <w:rFonts w:ascii="Times New Roman" w:hAnsi="Times New Roman" w:cs="Times New Roman"/>
          <w:i/>
          <w:iCs/>
        </w:rPr>
        <w:t>a Transition in Eastern Oklahoma.</w:t>
      </w:r>
      <w:r w:rsidRPr="008F2F99">
        <w:rPr>
          <w:rFonts w:ascii="Times New Roman" w:hAnsi="Times New Roman" w:cs="Times New Roman"/>
        </w:rPr>
        <w:t xml:space="preserve"> Doctoral dissertation, Department of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Anthropology, University of Oklahoma, Norman.</w:t>
      </w:r>
    </w:p>
    <w:p w14:paraId="47488D01" w14:textId="77777777" w:rsidR="00105A68" w:rsidRPr="008F2F99" w:rsidRDefault="00105A68" w:rsidP="00105A68">
      <w:pPr>
        <w:rPr>
          <w:rFonts w:ascii="Times New Roman" w:hAnsi="Times New Roman" w:cs="Times New Roman"/>
        </w:rPr>
      </w:pPr>
    </w:p>
    <w:p w14:paraId="4556388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Leonhardy, Frank C., ed.</w:t>
      </w:r>
    </w:p>
    <w:p w14:paraId="17C372BB" w14:textId="70CA24C4" w:rsidR="00105A68" w:rsidRPr="008F2F99" w:rsidRDefault="00105A68" w:rsidP="00105A68">
      <w:pPr>
        <w:rPr>
          <w:rFonts w:ascii="Times New Roman" w:hAnsi="Times New Roman" w:cs="Times New Roman"/>
        </w:rPr>
      </w:pPr>
      <w:r w:rsidRPr="008F2F99">
        <w:rPr>
          <w:rFonts w:ascii="Times New Roman" w:hAnsi="Times New Roman" w:cs="Times New Roman"/>
        </w:rPr>
        <w:tab/>
        <w:t>1966a</w:t>
      </w:r>
      <w:r w:rsidRPr="008F2F99">
        <w:rPr>
          <w:rFonts w:ascii="Times New Roman" w:hAnsi="Times New Roman" w:cs="Times New Roman"/>
        </w:rPr>
        <w:tab/>
      </w:r>
      <w:r w:rsidRPr="008F2F99">
        <w:rPr>
          <w:rFonts w:ascii="Times New Roman" w:hAnsi="Times New Roman" w:cs="Times New Roman"/>
          <w:i/>
          <w:iCs/>
        </w:rPr>
        <w:t>Domebo: A Paleo-Indian Mammoth Kill in the Prairie-Plains</w:t>
      </w:r>
      <w:r w:rsidRPr="008F2F99">
        <w:rPr>
          <w:rFonts w:ascii="Times New Roman" w:hAnsi="Times New Roman" w:cs="Times New Roman"/>
        </w:rPr>
        <w:t xml:space="preserve">. Contributions of </w:t>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Pr="008F2F99">
        <w:rPr>
          <w:rFonts w:ascii="Times New Roman" w:hAnsi="Times New Roman" w:cs="Times New Roman"/>
        </w:rPr>
        <w:t xml:space="preserve">the Museum of the Great Plains 1. Trustees of The Great Plains Historical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Association. Lawton, Oklahoma.</w:t>
      </w:r>
    </w:p>
    <w:p w14:paraId="401521B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1966b</w:t>
      </w:r>
      <w:r w:rsidRPr="008F2F99">
        <w:rPr>
          <w:rFonts w:ascii="Times New Roman" w:hAnsi="Times New Roman" w:cs="Times New Roman"/>
        </w:rPr>
        <w:tab/>
      </w:r>
      <w:r w:rsidRPr="008F2F99">
        <w:rPr>
          <w:rFonts w:ascii="Times New Roman" w:hAnsi="Times New Roman" w:cs="Times New Roman"/>
          <w:i/>
          <w:iCs/>
        </w:rPr>
        <w:t>Test Excavations in the Mangum Reservoir Area of Southwestern Oklahoma.</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Contributions of the Museum of the Great Plains 2. Trustees of The Great Plains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Historical Association. Lawton, Oklahoma</w:t>
      </w:r>
    </w:p>
    <w:p w14:paraId="05BA27CB" w14:textId="77777777" w:rsidR="00105A68" w:rsidRPr="008F2F99" w:rsidRDefault="00105A68" w:rsidP="00105A68">
      <w:pPr>
        <w:rPr>
          <w:rFonts w:ascii="Times New Roman" w:hAnsi="Times New Roman" w:cs="Times New Roman"/>
        </w:rPr>
      </w:pPr>
    </w:p>
    <w:p w14:paraId="51955BD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LeTourneau, P. D., M. S. Shackley, J. M. Warnica, and J. Cummings</w:t>
      </w:r>
    </w:p>
    <w:p w14:paraId="69F0BFFC" w14:textId="07C59EC8" w:rsidR="00105A68" w:rsidRPr="008F2F99" w:rsidRDefault="00105A68" w:rsidP="00105A68">
      <w:pPr>
        <w:rPr>
          <w:rFonts w:ascii="Times New Roman" w:hAnsi="Times New Roman" w:cs="Times New Roman"/>
        </w:rPr>
      </w:pPr>
      <w:r w:rsidRPr="008F2F99">
        <w:rPr>
          <w:rFonts w:ascii="Times New Roman" w:hAnsi="Times New Roman" w:cs="Times New Roman"/>
        </w:rPr>
        <w:tab/>
        <w:t>1996</w:t>
      </w:r>
      <w:r w:rsidRPr="008F2F99">
        <w:rPr>
          <w:rFonts w:ascii="Times New Roman" w:hAnsi="Times New Roman" w:cs="Times New Roman"/>
        </w:rPr>
        <w:tab/>
        <w:t xml:space="preserve">Analysis of Obsidian Folsom Artifacts from New Mexico. </w:t>
      </w:r>
      <w:r w:rsidRPr="008F2F99">
        <w:rPr>
          <w:rFonts w:ascii="Times New Roman" w:hAnsi="Times New Roman" w:cs="Times New Roman"/>
          <w:i/>
          <w:iCs/>
        </w:rPr>
        <w:t xml:space="preserve">Current Research in </w:t>
      </w:r>
      <w:r w:rsidR="00681D3F">
        <w:rPr>
          <w:rFonts w:ascii="Times New Roman" w:hAnsi="Times New Roman" w:cs="Times New Roman"/>
          <w:i/>
          <w:iCs/>
        </w:rPr>
        <w:tab/>
      </w:r>
      <w:r w:rsidR="00681D3F">
        <w:rPr>
          <w:rFonts w:ascii="Times New Roman" w:hAnsi="Times New Roman" w:cs="Times New Roman"/>
          <w:i/>
          <w:iCs/>
        </w:rPr>
        <w:tab/>
      </w:r>
      <w:r w:rsidR="00681D3F">
        <w:rPr>
          <w:rFonts w:ascii="Times New Roman" w:hAnsi="Times New Roman" w:cs="Times New Roman"/>
          <w:i/>
          <w:iCs/>
        </w:rPr>
        <w:tab/>
      </w:r>
      <w:r w:rsidRPr="008F2F99">
        <w:rPr>
          <w:rFonts w:ascii="Times New Roman" w:hAnsi="Times New Roman" w:cs="Times New Roman"/>
          <w:i/>
          <w:iCs/>
        </w:rPr>
        <w:t>the Pleistocene</w:t>
      </w:r>
      <w:r w:rsidRPr="008F2F99">
        <w:rPr>
          <w:rFonts w:ascii="Times New Roman" w:hAnsi="Times New Roman" w:cs="Times New Roman"/>
        </w:rPr>
        <w:t xml:space="preserve"> 13:59-61. </w:t>
      </w:r>
    </w:p>
    <w:p w14:paraId="54021CEF" w14:textId="77777777" w:rsidR="00105A68" w:rsidRPr="008F2F99" w:rsidRDefault="00105A68" w:rsidP="00105A68">
      <w:pPr>
        <w:rPr>
          <w:rFonts w:ascii="Times New Roman" w:hAnsi="Times New Roman" w:cs="Times New Roman"/>
        </w:rPr>
      </w:pPr>
    </w:p>
    <w:p w14:paraId="32FD3C19" w14:textId="77777777" w:rsidR="00681D3F" w:rsidRDefault="00681D3F" w:rsidP="00105A68">
      <w:pPr>
        <w:rPr>
          <w:rFonts w:ascii="Times New Roman" w:hAnsi="Times New Roman" w:cs="Times New Roman"/>
        </w:rPr>
      </w:pPr>
    </w:p>
    <w:p w14:paraId="29911BC7" w14:textId="77777777" w:rsidR="00681D3F" w:rsidRDefault="00681D3F" w:rsidP="00105A68">
      <w:pPr>
        <w:rPr>
          <w:rFonts w:ascii="Times New Roman" w:hAnsi="Times New Roman" w:cs="Times New Roman"/>
        </w:rPr>
      </w:pPr>
    </w:p>
    <w:p w14:paraId="701CD65C" w14:textId="37F76958"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Lintz, Christopher</w:t>
      </w:r>
    </w:p>
    <w:p w14:paraId="1D5889F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2015</w:t>
      </w:r>
      <w:r w:rsidRPr="008F2F99">
        <w:rPr>
          <w:rFonts w:ascii="Times New Roman" w:hAnsi="Times New Roman" w:cs="Times New Roman"/>
        </w:rPr>
        <w:tab/>
      </w:r>
      <w:r w:rsidRPr="008F2F99">
        <w:rPr>
          <w:rFonts w:ascii="Times New Roman" w:hAnsi="Times New Roman" w:cs="Times New Roman"/>
          <w:i/>
          <w:iCs/>
        </w:rPr>
        <w:t>Obsidian in Oklahoma and Surrounding States.</w:t>
      </w:r>
      <w:r w:rsidRPr="008F2F99">
        <w:rPr>
          <w:rFonts w:ascii="Times New Roman" w:hAnsi="Times New Roman" w:cs="Times New Roman"/>
        </w:rPr>
        <w:t xml:space="preserve"> A master obsidian database.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Personal communications Fall of 2015, Norman.</w:t>
      </w:r>
    </w:p>
    <w:p w14:paraId="00D051F4" w14:textId="0636D605" w:rsidR="00CF3E04" w:rsidRPr="008F2F99" w:rsidRDefault="00CF3E04" w:rsidP="00105A68">
      <w:pPr>
        <w:rPr>
          <w:rFonts w:ascii="Times New Roman" w:hAnsi="Times New Roman" w:cs="Times New Roman"/>
        </w:rPr>
      </w:pPr>
    </w:p>
    <w:p w14:paraId="66A3A69D" w14:textId="6206C308" w:rsidR="00870DE2" w:rsidRPr="008F2F99" w:rsidRDefault="00870DE2" w:rsidP="00105A68">
      <w:pPr>
        <w:rPr>
          <w:rFonts w:ascii="Times New Roman" w:hAnsi="Times New Roman" w:cs="Times New Roman"/>
        </w:rPr>
      </w:pPr>
      <w:r w:rsidRPr="008F2F99">
        <w:rPr>
          <w:rFonts w:ascii="Times New Roman" w:hAnsi="Times New Roman" w:cs="Times New Roman"/>
        </w:rPr>
        <w:t>Lintz, Christopher and Leon George Zabawa</w:t>
      </w:r>
    </w:p>
    <w:p w14:paraId="7B4B7A46" w14:textId="3EE36DB8" w:rsidR="00870DE2" w:rsidRPr="008F2F99" w:rsidRDefault="00870DE2"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The Kenton Caves of Western Oklahoma. </w:t>
      </w:r>
      <w:r w:rsidRPr="008F2F99">
        <w:rPr>
          <w:rFonts w:ascii="Times New Roman" w:hAnsi="Times New Roman" w:cs="Times New Roman"/>
          <w:i/>
          <w:iCs/>
        </w:rPr>
        <w:t>Prehistory of Oklahoma</w:t>
      </w:r>
      <w:r w:rsidRPr="008F2F99">
        <w:rPr>
          <w:rFonts w:ascii="Times New Roman" w:hAnsi="Times New Roman" w:cs="Times New Roman"/>
        </w:rPr>
        <w:t xml:space="preserve">. Robert E. Bell </w:t>
      </w:r>
      <w:r w:rsidRPr="008F2F99">
        <w:rPr>
          <w:rFonts w:ascii="Times New Roman" w:hAnsi="Times New Roman" w:cs="Times New Roman"/>
        </w:rPr>
        <w:tab/>
      </w:r>
      <w:r w:rsidRPr="008F2F99">
        <w:rPr>
          <w:rFonts w:ascii="Times New Roman" w:hAnsi="Times New Roman" w:cs="Times New Roman"/>
        </w:rPr>
        <w:tab/>
        <w:t>ed.:161–74. Academic Press, Inc., New York</w:t>
      </w:r>
    </w:p>
    <w:p w14:paraId="226DF97E" w14:textId="77777777" w:rsidR="00870DE2" w:rsidRPr="008F2F99" w:rsidRDefault="00870DE2" w:rsidP="00105A68">
      <w:pPr>
        <w:rPr>
          <w:rFonts w:ascii="Times New Roman" w:hAnsi="Times New Roman" w:cs="Times New Roman"/>
        </w:rPr>
      </w:pPr>
    </w:p>
    <w:p w14:paraId="6764BBD9" w14:textId="2F3BC128"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Liritzis, Ioannis and Nikolaos Zacharias </w:t>
      </w:r>
    </w:p>
    <w:p w14:paraId="1E876BCB"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2011</w:t>
      </w:r>
      <w:r w:rsidRPr="008F2F99">
        <w:rPr>
          <w:rFonts w:ascii="Times New Roman" w:hAnsi="Times New Roman" w:cs="Times New Roman"/>
        </w:rPr>
        <w:tab/>
        <w:t xml:space="preserve">Portable XRF of Archaeological Artifacts: Current Research, Potentials and Limitations. </w:t>
      </w:r>
      <w:r w:rsidRPr="008F2F99">
        <w:rPr>
          <w:rFonts w:ascii="Times New Roman" w:hAnsi="Times New Roman" w:cs="Times New Roman"/>
          <w:i/>
          <w:iCs/>
        </w:rPr>
        <w:t>X-Ray Fluorescence (XRF) Spectrometry in Geoarchaeology</w:t>
      </w:r>
      <w:r w:rsidRPr="008F2F99">
        <w:rPr>
          <w:rFonts w:ascii="Times New Roman" w:hAnsi="Times New Roman" w:cs="Times New Roman"/>
        </w:rPr>
        <w:t>, M. Steven Shackley, ed.:109-142. Springer Publishers, New York.</w:t>
      </w:r>
    </w:p>
    <w:p w14:paraId="4C3F1D2B" w14:textId="77777777" w:rsidR="00105A68" w:rsidRPr="008F2F99" w:rsidRDefault="00105A68" w:rsidP="00105A68">
      <w:pPr>
        <w:rPr>
          <w:rFonts w:ascii="Times New Roman" w:hAnsi="Times New Roman" w:cs="Times New Roman"/>
        </w:rPr>
      </w:pPr>
    </w:p>
    <w:p w14:paraId="2C4ECCF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Lohse, Jon C., Brenden J. Culleton, and Douglas J. Kennett</w:t>
      </w:r>
    </w:p>
    <w:p w14:paraId="661A1178" w14:textId="216113BD" w:rsidR="00105A68" w:rsidRPr="008F2F99" w:rsidRDefault="00105A68" w:rsidP="00105A68">
      <w:pPr>
        <w:rPr>
          <w:rFonts w:ascii="Times New Roman" w:hAnsi="Times New Roman" w:cs="Times New Roman"/>
        </w:rPr>
      </w:pPr>
      <w:r w:rsidRPr="008F2F99">
        <w:rPr>
          <w:rFonts w:ascii="Times New Roman" w:hAnsi="Times New Roman" w:cs="Times New Roman"/>
        </w:rPr>
        <w:tab/>
        <w:t>2021</w:t>
      </w:r>
      <w:r w:rsidRPr="008F2F99">
        <w:rPr>
          <w:rFonts w:ascii="Times New Roman" w:hAnsi="Times New Roman" w:cs="Times New Roman"/>
        </w:rPr>
        <w:tab/>
        <w:t xml:space="preserve">A Precise Chronology for Calf Creek. </w:t>
      </w:r>
      <w:r w:rsidRPr="008F2F99">
        <w:rPr>
          <w:rFonts w:ascii="Times New Roman" w:hAnsi="Times New Roman" w:cs="Times New Roman"/>
          <w:i/>
          <w:iCs/>
        </w:rPr>
        <w:t xml:space="preserve">The Calf Creek Horizon: A Mid-Holocene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Hunter-Gatherer Adaptation in the Central and Southern Plains of North </w:t>
      </w:r>
      <w:r w:rsidR="00681D3F">
        <w:rPr>
          <w:rFonts w:ascii="Times New Roman" w:hAnsi="Times New Roman" w:cs="Times New Roman"/>
          <w:i/>
          <w:iCs/>
        </w:rPr>
        <w:tab/>
      </w:r>
      <w:r w:rsidR="00681D3F">
        <w:rPr>
          <w:rFonts w:ascii="Times New Roman" w:hAnsi="Times New Roman" w:cs="Times New Roman"/>
          <w:i/>
          <w:iCs/>
        </w:rPr>
        <w:tab/>
      </w:r>
      <w:r w:rsidR="00681D3F">
        <w:rPr>
          <w:rFonts w:ascii="Times New Roman" w:hAnsi="Times New Roman" w:cs="Times New Roman"/>
          <w:i/>
          <w:iCs/>
        </w:rPr>
        <w:tab/>
      </w:r>
      <w:r w:rsidR="00681D3F">
        <w:rPr>
          <w:rFonts w:ascii="Times New Roman" w:hAnsi="Times New Roman" w:cs="Times New Roman"/>
          <w:i/>
          <w:iCs/>
        </w:rPr>
        <w:tab/>
      </w:r>
      <w:r w:rsidRPr="008F2F99">
        <w:rPr>
          <w:rFonts w:ascii="Times New Roman" w:hAnsi="Times New Roman" w:cs="Times New Roman"/>
          <w:i/>
          <w:iCs/>
        </w:rPr>
        <w:t>America.</w:t>
      </w:r>
      <w:r w:rsidRPr="008F2F99">
        <w:rPr>
          <w:rFonts w:ascii="Times New Roman" w:hAnsi="Times New Roman" w:cs="Times New Roman"/>
        </w:rPr>
        <w:t xml:space="preserve"> Jon C. Lohse, Marjorie A. Duncan, and Don G. Wyckoff, eds.:24–44. </w:t>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Pr="008F2F99">
        <w:rPr>
          <w:rFonts w:ascii="Times New Roman" w:hAnsi="Times New Roman" w:cs="Times New Roman"/>
        </w:rPr>
        <w:t>Texas A&amp;M University Press, College Station.</w:t>
      </w:r>
    </w:p>
    <w:p w14:paraId="111D1E76" w14:textId="77777777" w:rsidR="00105A68" w:rsidRPr="008F2F99" w:rsidRDefault="00105A68" w:rsidP="00105A68">
      <w:pPr>
        <w:rPr>
          <w:rFonts w:ascii="Times New Roman" w:hAnsi="Times New Roman" w:cs="Times New Roman"/>
        </w:rPr>
      </w:pPr>
    </w:p>
    <w:p w14:paraId="57432C81" w14:textId="77777777" w:rsidR="001B3BE3" w:rsidRPr="008F2F99" w:rsidRDefault="001B3BE3" w:rsidP="001B3BE3">
      <w:pPr>
        <w:rPr>
          <w:rFonts w:ascii="Times New Roman" w:hAnsi="Times New Roman" w:cs="Times New Roman"/>
        </w:rPr>
      </w:pPr>
      <w:r w:rsidRPr="008F2F99">
        <w:rPr>
          <w:rFonts w:ascii="Times New Roman" w:hAnsi="Times New Roman" w:cs="Times New Roman"/>
        </w:rPr>
        <w:t>Lovis, William A., Robert Whallon, and Randolph E. Donahue</w:t>
      </w:r>
    </w:p>
    <w:p w14:paraId="470F3471" w14:textId="719424B4" w:rsidR="001B3BE3" w:rsidRPr="008F2F99" w:rsidRDefault="001B3BE3" w:rsidP="001B3BE3">
      <w:pPr>
        <w:ind w:left="1440" w:hanging="720"/>
        <w:rPr>
          <w:rFonts w:ascii="Times New Roman" w:hAnsi="Times New Roman" w:cs="Times New Roman"/>
        </w:rPr>
      </w:pPr>
      <w:r w:rsidRPr="008F2F99">
        <w:rPr>
          <w:rFonts w:ascii="Times New Roman" w:hAnsi="Times New Roman" w:cs="Times New Roman"/>
        </w:rPr>
        <w:t>2006</w:t>
      </w:r>
      <w:r w:rsidRPr="008F2F99">
        <w:rPr>
          <w:rFonts w:ascii="Times New Roman" w:hAnsi="Times New Roman" w:cs="Times New Roman"/>
        </w:rPr>
        <w:tab/>
        <w:t xml:space="preserve">Introduction to Mesolithic Mobility, Exchange, and Interaction: A Special Issue of the </w:t>
      </w:r>
      <w:r w:rsidRPr="008F2F99">
        <w:rPr>
          <w:rFonts w:ascii="Times New Roman" w:hAnsi="Times New Roman" w:cs="Times New Roman"/>
          <w:iCs/>
        </w:rPr>
        <w:t>Journal of Anthropological Archaeology</w:t>
      </w:r>
      <w:r w:rsidRPr="008F2F99">
        <w:rPr>
          <w:rFonts w:ascii="Times New Roman" w:hAnsi="Times New Roman" w:cs="Times New Roman"/>
        </w:rPr>
        <w:t xml:space="preserve">. </w:t>
      </w:r>
      <w:r w:rsidRPr="008F2F99">
        <w:rPr>
          <w:rFonts w:ascii="Times New Roman" w:hAnsi="Times New Roman" w:cs="Times New Roman"/>
          <w:i/>
          <w:iCs/>
        </w:rPr>
        <w:t>Journal of Anthropological Archaeology</w:t>
      </w:r>
      <w:r w:rsidRPr="008F2F99">
        <w:rPr>
          <w:rFonts w:ascii="Times New Roman" w:hAnsi="Times New Roman" w:cs="Times New Roman"/>
        </w:rPr>
        <w:t xml:space="preserve"> 25:175 – 177. </w:t>
      </w:r>
    </w:p>
    <w:p w14:paraId="2C11F59F" w14:textId="77777777" w:rsidR="001B3BE3" w:rsidRPr="008F2F99" w:rsidRDefault="001B3BE3" w:rsidP="00105A68">
      <w:pPr>
        <w:rPr>
          <w:rFonts w:ascii="Times New Roman" w:hAnsi="Times New Roman" w:cs="Times New Roman"/>
        </w:rPr>
      </w:pPr>
    </w:p>
    <w:p w14:paraId="25263DA1" w14:textId="61F26B79" w:rsidR="00105A68" w:rsidRPr="008F2F99" w:rsidRDefault="00105A68" w:rsidP="00105A68">
      <w:pPr>
        <w:rPr>
          <w:rFonts w:ascii="Times New Roman" w:hAnsi="Times New Roman" w:cs="Times New Roman"/>
        </w:rPr>
      </w:pPr>
      <w:r w:rsidRPr="008F2F99">
        <w:rPr>
          <w:rFonts w:ascii="Times New Roman" w:hAnsi="Times New Roman" w:cs="Times New Roman"/>
        </w:rPr>
        <w:t>Malinowski, Bronislaw</w:t>
      </w:r>
    </w:p>
    <w:p w14:paraId="47171C2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1922</w:t>
      </w:r>
      <w:r w:rsidRPr="008F2F99">
        <w:rPr>
          <w:rFonts w:ascii="Times New Roman" w:hAnsi="Times New Roman" w:cs="Times New Roman"/>
        </w:rPr>
        <w:tab/>
      </w:r>
      <w:r w:rsidRPr="008F2F99">
        <w:rPr>
          <w:rFonts w:ascii="Times New Roman" w:hAnsi="Times New Roman" w:cs="Times New Roman"/>
          <w:i/>
          <w:iCs/>
        </w:rPr>
        <w:t>Argonauts of the Western Pacific</w:t>
      </w:r>
      <w:r w:rsidRPr="008F2F99">
        <w:rPr>
          <w:rFonts w:ascii="Times New Roman" w:hAnsi="Times New Roman" w:cs="Times New Roman"/>
        </w:rPr>
        <w:t>. G. Routledge &amp; Sons, London.</w:t>
      </w:r>
    </w:p>
    <w:p w14:paraId="5C9F2B9A" w14:textId="77777777" w:rsidR="00105A68" w:rsidRPr="008F2F99" w:rsidRDefault="00105A68" w:rsidP="00105A68">
      <w:pPr>
        <w:outlineLvl w:val="0"/>
        <w:rPr>
          <w:rFonts w:ascii="Times New Roman" w:hAnsi="Times New Roman" w:cs="Times New Roman"/>
        </w:rPr>
      </w:pPr>
    </w:p>
    <w:p w14:paraId="6158985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Marcum-Heiman, Alesha, Leland C. Bement, and Brian J. Carter</w:t>
      </w:r>
    </w:p>
    <w:p w14:paraId="1ED878C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2016</w:t>
      </w:r>
      <w:r w:rsidRPr="008F2F99">
        <w:rPr>
          <w:rFonts w:ascii="Times New Roman" w:hAnsi="Times New Roman" w:cs="Times New Roman"/>
        </w:rPr>
        <w:tab/>
      </w:r>
      <w:r w:rsidRPr="008F2F99">
        <w:rPr>
          <w:rFonts w:ascii="Times New Roman" w:hAnsi="Times New Roman" w:cs="Times New Roman"/>
          <w:i/>
          <w:iCs/>
        </w:rPr>
        <w:t xml:space="preserve">Cold Springs Warm Hearth: Test Excavations at Sites 34CI480, 34CI488, and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34CI492 Cimarron County, Oklahoma. </w:t>
      </w:r>
      <w:r w:rsidRPr="008F2F99">
        <w:rPr>
          <w:rFonts w:ascii="Times New Roman" w:hAnsi="Times New Roman" w:cs="Times New Roman"/>
        </w:rPr>
        <w:t xml:space="preserve">Project No. 15-201. Archeological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Resource Survey Report 73. University of Oklahoma, Oklahoma Archeological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Survey, Norman.</w:t>
      </w:r>
    </w:p>
    <w:p w14:paraId="719E2EDA" w14:textId="77777777" w:rsidR="00105A68" w:rsidRPr="008F2F99" w:rsidRDefault="00105A68" w:rsidP="00105A68">
      <w:pPr>
        <w:outlineLvl w:val="0"/>
        <w:rPr>
          <w:rFonts w:ascii="Times New Roman" w:hAnsi="Times New Roman" w:cs="Times New Roman"/>
        </w:rPr>
      </w:pPr>
    </w:p>
    <w:p w14:paraId="5C7842C0" w14:textId="7777777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Margolis, Michael et al.</w:t>
      </w:r>
    </w:p>
    <w:p w14:paraId="0CA5ACC6"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2014</w:t>
      </w:r>
      <w:r w:rsidRPr="008F2F99">
        <w:rPr>
          <w:rFonts w:ascii="Times New Roman" w:hAnsi="Times New Roman" w:cs="Times New Roman"/>
        </w:rPr>
        <w:tab/>
      </w:r>
      <w:r w:rsidRPr="008F2F99">
        <w:rPr>
          <w:rFonts w:ascii="Times New Roman" w:hAnsi="Times New Roman" w:cs="Times New Roman"/>
          <w:i/>
          <w:iCs/>
        </w:rPr>
        <w:t>Archaeological Data Recovery at Site 34CO29, Coal County, Oklahoma</w:t>
      </w:r>
      <w:r w:rsidRPr="008F2F99">
        <w:rPr>
          <w:rFonts w:ascii="Times New Roman" w:hAnsi="Times New Roman" w:cs="Times New Roman"/>
        </w:rPr>
        <w:t>. URS Corporation, Dallas.</w:t>
      </w:r>
    </w:p>
    <w:p w14:paraId="4AE1E66B" w14:textId="77777777" w:rsidR="00105A68" w:rsidRPr="008F2F99" w:rsidRDefault="00105A68" w:rsidP="00105A68">
      <w:pPr>
        <w:rPr>
          <w:rFonts w:ascii="Times New Roman" w:hAnsi="Times New Roman" w:cs="Times New Roman"/>
        </w:rPr>
      </w:pPr>
    </w:p>
    <w:p w14:paraId="5751837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Maschner, Herbert D. G.</w:t>
      </w:r>
    </w:p>
    <w:p w14:paraId="6D2C6775"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1996</w:t>
      </w:r>
      <w:r w:rsidRPr="008F2F99">
        <w:rPr>
          <w:rFonts w:ascii="Times New Roman" w:hAnsi="Times New Roman" w:cs="Times New Roman"/>
        </w:rPr>
        <w:tab/>
        <w:t xml:space="preserve">Geographic Information Systems in Archaeology. </w:t>
      </w:r>
      <w:r w:rsidRPr="008F2F99">
        <w:rPr>
          <w:rFonts w:ascii="Times New Roman" w:hAnsi="Times New Roman" w:cs="Times New Roman"/>
          <w:i/>
          <w:iCs/>
        </w:rPr>
        <w:t xml:space="preserve">New Methods, Old Problems: Geographic Information Systems in Modern Archaeological Research, </w:t>
      </w:r>
      <w:r w:rsidRPr="008F2F99">
        <w:rPr>
          <w:rFonts w:ascii="Times New Roman" w:hAnsi="Times New Roman" w:cs="Times New Roman"/>
        </w:rPr>
        <w:t>Herbert D. G. Maschner, ed.:1-21. Center for Archaeological Investigations, Occasional Paper 23. Southern Illinois University, Carbondale.</w:t>
      </w:r>
    </w:p>
    <w:p w14:paraId="5B89D270" w14:textId="77777777" w:rsidR="00105A68" w:rsidRPr="008F2F99" w:rsidRDefault="00105A68" w:rsidP="00105A68">
      <w:pPr>
        <w:rPr>
          <w:rFonts w:ascii="Times New Roman" w:hAnsi="Times New Roman" w:cs="Times New Roman"/>
        </w:rPr>
      </w:pPr>
    </w:p>
    <w:p w14:paraId="515AF1E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Mauss, Marcel</w:t>
      </w:r>
    </w:p>
    <w:p w14:paraId="28FFBF6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1950</w:t>
      </w:r>
      <w:r w:rsidRPr="008F2F99">
        <w:rPr>
          <w:rFonts w:ascii="Times New Roman" w:hAnsi="Times New Roman" w:cs="Times New Roman"/>
        </w:rPr>
        <w:tab/>
      </w:r>
      <w:r w:rsidRPr="008F2F99">
        <w:rPr>
          <w:rFonts w:ascii="Times New Roman" w:hAnsi="Times New Roman" w:cs="Times New Roman"/>
          <w:i/>
          <w:iCs/>
        </w:rPr>
        <w:t>The Gift: The Form and Reason for Exchange in Archaic Societies</w:t>
      </w:r>
      <w:r w:rsidRPr="008F2F99">
        <w:rPr>
          <w:rFonts w:ascii="Times New Roman" w:hAnsi="Times New Roman" w:cs="Times New Roman"/>
        </w:rPr>
        <w:t xml:space="preserve">. 1990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Translation, G. Routledge &amp; Sons, London.</w:t>
      </w:r>
    </w:p>
    <w:p w14:paraId="2A78E0D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McDermott, John F.</w:t>
      </w:r>
    </w:p>
    <w:p w14:paraId="7A564C7A"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1966</w:t>
      </w:r>
      <w:r w:rsidRPr="008F2F99">
        <w:rPr>
          <w:rFonts w:ascii="Times New Roman" w:hAnsi="Times New Roman" w:cs="Times New Roman"/>
        </w:rPr>
        <w:tab/>
      </w:r>
      <w:r w:rsidRPr="008F2F99">
        <w:rPr>
          <w:rFonts w:ascii="Times New Roman" w:hAnsi="Times New Roman" w:cs="Times New Roman"/>
          <w:i/>
          <w:iCs/>
        </w:rPr>
        <w:t>The Western Journals of Washington Irving.</w:t>
      </w:r>
      <w:r w:rsidRPr="008F2F99">
        <w:rPr>
          <w:rFonts w:ascii="Times New Roman" w:hAnsi="Times New Roman" w:cs="Times New Roman"/>
        </w:rPr>
        <w:t xml:space="preserve"> University of Oklahoma Press, Norman.</w:t>
      </w:r>
    </w:p>
    <w:p w14:paraId="5BC0E33F" w14:textId="77777777" w:rsidR="00105A68" w:rsidRPr="008F2F99" w:rsidRDefault="00105A68" w:rsidP="00105A68">
      <w:pPr>
        <w:rPr>
          <w:rFonts w:ascii="Times New Roman" w:hAnsi="Times New Roman" w:cs="Times New Roman"/>
        </w:rPr>
      </w:pPr>
    </w:p>
    <w:p w14:paraId="11DADCB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Northwest Research Obsidian Studies Laboratory (NROSL)</w:t>
      </w:r>
    </w:p>
    <w:p w14:paraId="14519FB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2011a</w:t>
      </w:r>
      <w:r w:rsidRPr="008F2F99">
        <w:rPr>
          <w:rFonts w:ascii="Times New Roman" w:hAnsi="Times New Roman" w:cs="Times New Roman"/>
        </w:rPr>
        <w:tab/>
      </w:r>
      <w:r w:rsidRPr="008F2F99">
        <w:rPr>
          <w:rFonts w:ascii="Times New Roman" w:hAnsi="Times New Roman" w:cs="Times New Roman"/>
          <w:i/>
          <w:iCs/>
        </w:rPr>
        <w:t>Idaho Obsidian Sources (Preliminary).</w:t>
      </w:r>
      <w:r w:rsidRPr="008F2F99">
        <w:rPr>
          <w:rFonts w:ascii="Times New Roman" w:hAnsi="Times New Roman" w:cs="Times New Roman"/>
        </w:rPr>
        <w:t xml:space="preserve"> Available from https://www.sourcecatalog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.com/image_maps/map_obsidian_idaho.pdf.</w:t>
      </w:r>
    </w:p>
    <w:p w14:paraId="1A67E28E" w14:textId="4F308800" w:rsidR="00105A68" w:rsidRPr="008F2F99" w:rsidRDefault="00105A68" w:rsidP="00105A68">
      <w:pPr>
        <w:rPr>
          <w:rFonts w:ascii="Times New Roman" w:hAnsi="Times New Roman" w:cs="Times New Roman"/>
        </w:rPr>
      </w:pPr>
      <w:r w:rsidRPr="008F2F99">
        <w:rPr>
          <w:rFonts w:ascii="Times New Roman" w:hAnsi="Times New Roman" w:cs="Times New Roman"/>
        </w:rPr>
        <w:tab/>
        <w:t>2011b</w:t>
      </w:r>
      <w:r w:rsidRPr="008F2F99">
        <w:rPr>
          <w:rFonts w:ascii="Times New Roman" w:hAnsi="Times New Roman" w:cs="Times New Roman"/>
        </w:rPr>
        <w:tab/>
      </w:r>
      <w:r w:rsidRPr="008F2F99">
        <w:rPr>
          <w:rFonts w:ascii="Times New Roman" w:hAnsi="Times New Roman" w:cs="Times New Roman"/>
          <w:i/>
          <w:iCs/>
        </w:rPr>
        <w:t>Idaho Obsidian Sources: Owyhee</w:t>
      </w:r>
      <w:r w:rsidRPr="008F2F99">
        <w:rPr>
          <w:rFonts w:ascii="Times New Roman" w:hAnsi="Times New Roman" w:cs="Times New Roman"/>
        </w:rPr>
        <w:t xml:space="preserve">. U.S. Obsidian Source Catalog, </w:t>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Pr="008F2F99">
        <w:rPr>
          <w:rFonts w:ascii="Times New Roman" w:hAnsi="Times New Roman" w:cs="Times New Roman"/>
        </w:rPr>
        <w:t xml:space="preserve">www.sourcecatalog.com. Available at https://www.sourcecatalog </w:t>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Pr="008F2F99">
        <w:rPr>
          <w:rFonts w:ascii="Times New Roman" w:hAnsi="Times New Roman" w:cs="Times New Roman"/>
        </w:rPr>
        <w:t>.com/id/source_id_owyhee.pdf</w:t>
      </w:r>
    </w:p>
    <w:p w14:paraId="28BC70F9" w14:textId="77777777" w:rsidR="00CF3E04" w:rsidRPr="008F2F99" w:rsidRDefault="00CF3E04" w:rsidP="00105A68">
      <w:pPr>
        <w:rPr>
          <w:rFonts w:ascii="Times New Roman" w:hAnsi="Times New Roman" w:cs="Times New Roman"/>
        </w:rPr>
      </w:pPr>
    </w:p>
    <w:p w14:paraId="15BEEEFD" w14:textId="77777777" w:rsidR="00CF3E04" w:rsidRPr="008F2F99" w:rsidRDefault="00CF3E04" w:rsidP="00105A68">
      <w:pPr>
        <w:rPr>
          <w:rFonts w:ascii="Times New Roman" w:hAnsi="Times New Roman" w:cs="Times New Roman"/>
        </w:rPr>
      </w:pPr>
    </w:p>
    <w:p w14:paraId="1A3AB0D6" w14:textId="1E4941B1" w:rsidR="00CF3E04" w:rsidRPr="008F2F99" w:rsidRDefault="00CF3E04" w:rsidP="00105A68">
      <w:pPr>
        <w:rPr>
          <w:rFonts w:ascii="Times New Roman" w:hAnsi="Times New Roman" w:cs="Times New Roman"/>
        </w:rPr>
      </w:pPr>
      <w:r w:rsidRPr="008F2F99">
        <w:rPr>
          <w:rFonts w:ascii="Times New Roman" w:hAnsi="Times New Roman" w:cs="Times New Roman"/>
        </w:rPr>
        <w:t>Northwest Research Obsidian Studies Laboratory (NROSL) [cont.]</w:t>
      </w:r>
    </w:p>
    <w:p w14:paraId="1E6B1D3B" w14:textId="58E3121C" w:rsidR="00105A68" w:rsidRPr="008F2F99" w:rsidRDefault="00105A68" w:rsidP="00105A68">
      <w:pPr>
        <w:rPr>
          <w:rFonts w:ascii="Times New Roman" w:hAnsi="Times New Roman" w:cs="Times New Roman"/>
        </w:rPr>
      </w:pPr>
      <w:r w:rsidRPr="008F2F99">
        <w:rPr>
          <w:rFonts w:ascii="Times New Roman" w:hAnsi="Times New Roman" w:cs="Times New Roman"/>
        </w:rPr>
        <w:tab/>
        <w:t>2011c</w:t>
      </w:r>
      <w:r w:rsidRPr="008F2F99">
        <w:rPr>
          <w:rFonts w:ascii="Times New Roman" w:hAnsi="Times New Roman" w:cs="Times New Roman"/>
        </w:rPr>
        <w:tab/>
      </w:r>
      <w:r w:rsidRPr="008F2F99">
        <w:rPr>
          <w:rFonts w:ascii="Times New Roman" w:hAnsi="Times New Roman" w:cs="Times New Roman"/>
          <w:i/>
          <w:iCs/>
        </w:rPr>
        <w:t>Utah Obsidian Sources</w:t>
      </w:r>
      <w:r w:rsidRPr="008F2F99">
        <w:rPr>
          <w:rFonts w:ascii="Times New Roman" w:hAnsi="Times New Roman" w:cs="Times New Roman"/>
        </w:rPr>
        <w:t xml:space="preserve">. Available from https://www.sourcecatalog.com/image_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maps/map_obsidian_utah.pdf.</w:t>
      </w:r>
    </w:p>
    <w:p w14:paraId="0E4D2A64" w14:textId="07CFCF3F" w:rsidR="00105A68" w:rsidRPr="008F2F99" w:rsidRDefault="00105A68" w:rsidP="00105A68">
      <w:pPr>
        <w:rPr>
          <w:rFonts w:ascii="Times New Roman" w:hAnsi="Times New Roman" w:cs="Times New Roman"/>
        </w:rPr>
      </w:pPr>
      <w:r w:rsidRPr="008F2F99">
        <w:rPr>
          <w:rFonts w:ascii="Times New Roman" w:hAnsi="Times New Roman" w:cs="Times New Roman"/>
        </w:rPr>
        <w:tab/>
        <w:t>2011d</w:t>
      </w:r>
      <w:r w:rsidRPr="008F2F99">
        <w:rPr>
          <w:rFonts w:ascii="Times New Roman" w:hAnsi="Times New Roman" w:cs="Times New Roman"/>
        </w:rPr>
        <w:tab/>
      </w:r>
      <w:r w:rsidRPr="008F2F99">
        <w:rPr>
          <w:rFonts w:ascii="Times New Roman" w:hAnsi="Times New Roman" w:cs="Times New Roman"/>
          <w:i/>
          <w:iCs/>
        </w:rPr>
        <w:t>Utah Obsidian Sources: Black Rock Area.</w:t>
      </w:r>
      <w:r w:rsidRPr="008F2F99">
        <w:rPr>
          <w:rFonts w:ascii="Times New Roman" w:hAnsi="Times New Roman" w:cs="Times New Roman"/>
        </w:rPr>
        <w:t xml:space="preserve"> U.S. Obsidian Source Catalog, www.so </w:t>
      </w:r>
      <w:r w:rsidRPr="008F2F99">
        <w:rPr>
          <w:rFonts w:ascii="Times New Roman" w:hAnsi="Times New Roman" w:cs="Times New Roman"/>
        </w:rPr>
        <w:tab/>
      </w:r>
      <w:r w:rsidRPr="008F2F99">
        <w:rPr>
          <w:rFonts w:ascii="Times New Roman" w:hAnsi="Times New Roman" w:cs="Times New Roman"/>
        </w:rPr>
        <w:tab/>
        <w:t>urcecatalog.com. Available at</w:t>
      </w:r>
      <w:r w:rsidR="00681D3F">
        <w:rPr>
          <w:rFonts w:ascii="Times New Roman" w:hAnsi="Times New Roman" w:cs="Times New Roman"/>
        </w:rPr>
        <w:t xml:space="preserve"> </w:t>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00681D3F">
        <w:rPr>
          <w:rFonts w:ascii="Times New Roman" w:hAnsi="Times New Roman" w:cs="Times New Roman"/>
        </w:rPr>
        <w:tab/>
      </w:r>
      <w:r w:rsidRPr="008F2F99">
        <w:rPr>
          <w:rFonts w:ascii="Times New Roman" w:hAnsi="Times New Roman" w:cs="Times New Roman"/>
        </w:rPr>
        <w:t>https://www.sourcecatalog.com/ut/source_ut_black_rock_area.pdf.</w:t>
      </w:r>
    </w:p>
    <w:p w14:paraId="415FFC85" w14:textId="77777777" w:rsidR="00105A68" w:rsidRPr="008F2F99" w:rsidRDefault="00105A68" w:rsidP="00105A68">
      <w:pPr>
        <w:rPr>
          <w:rFonts w:ascii="Times New Roman" w:hAnsi="Times New Roman" w:cs="Times New Roman"/>
        </w:rPr>
      </w:pPr>
    </w:p>
    <w:p w14:paraId="1A674B04" w14:textId="77777777" w:rsidR="00105A68" w:rsidRPr="008F2F99" w:rsidRDefault="00105A68" w:rsidP="00105A68">
      <w:pPr>
        <w:rPr>
          <w:rFonts w:ascii="Times New Roman" w:hAnsi="Times New Roman" w:cs="Times New Roman"/>
          <w:color w:val="000000"/>
          <w:sz w:val="22"/>
          <w:szCs w:val="22"/>
          <w:shd w:val="clear" w:color="auto" w:fill="FFFFFF"/>
        </w:rPr>
      </w:pPr>
      <w:r w:rsidRPr="008F2F99">
        <w:rPr>
          <w:rFonts w:ascii="Times New Roman" w:hAnsi="Times New Roman" w:cs="Times New Roman"/>
          <w:color w:val="000000"/>
          <w:sz w:val="22"/>
          <w:szCs w:val="22"/>
          <w:shd w:val="clear" w:color="auto" w:fill="FFFFFF"/>
        </w:rPr>
        <w:t>O'Dell, Larry</w:t>
      </w:r>
    </w:p>
    <w:p w14:paraId="07B5A3FC" w14:textId="4A4E5C9B" w:rsidR="00105A68" w:rsidRPr="008F2F99" w:rsidRDefault="00105A68" w:rsidP="00105A68">
      <w:pPr>
        <w:ind w:firstLine="720"/>
        <w:rPr>
          <w:rFonts w:ascii="Times New Roman" w:hAnsi="Times New Roman" w:cs="Times New Roman"/>
        </w:rPr>
      </w:pPr>
      <w:r w:rsidRPr="008F2F99">
        <w:rPr>
          <w:rFonts w:ascii="Times New Roman" w:hAnsi="Times New Roman" w:cs="Times New Roman"/>
          <w:color w:val="000000"/>
          <w:sz w:val="22"/>
          <w:szCs w:val="22"/>
          <w:shd w:val="clear" w:color="auto" w:fill="FFFFFF"/>
        </w:rPr>
        <w:t>2009</w:t>
      </w:r>
      <w:r w:rsidRPr="008F2F99">
        <w:rPr>
          <w:rFonts w:ascii="Times New Roman" w:hAnsi="Times New Roman" w:cs="Times New Roman"/>
          <w:color w:val="000000"/>
          <w:sz w:val="22"/>
          <w:szCs w:val="22"/>
          <w:shd w:val="clear" w:color="auto" w:fill="FFFFFF"/>
        </w:rPr>
        <w:tab/>
        <w:t xml:space="preserve">Jefferson County. </w:t>
      </w:r>
      <w:r w:rsidRPr="008F2F99">
        <w:rPr>
          <w:rStyle w:val="Emphasis"/>
          <w:rFonts w:ascii="Times New Roman" w:hAnsi="Times New Roman" w:cs="Times New Roman"/>
          <w:color w:val="000000"/>
          <w:sz w:val="22"/>
          <w:szCs w:val="22"/>
          <w:shd w:val="clear" w:color="auto" w:fill="FFFFFF"/>
        </w:rPr>
        <w:t>The Encyclopedia of Oklahoma History and Culture</w:t>
      </w:r>
      <w:r w:rsidRPr="008F2F99">
        <w:rPr>
          <w:rFonts w:ascii="Times New Roman" w:hAnsi="Times New Roman" w:cs="Times New Roman"/>
          <w:color w:val="000000"/>
          <w:sz w:val="22"/>
          <w:szCs w:val="22"/>
          <w:shd w:val="clear" w:color="auto" w:fill="FFFFFF"/>
        </w:rPr>
        <w:t>.</w:t>
      </w:r>
      <w:r w:rsidRPr="008F2F99">
        <w:rPr>
          <w:rFonts w:ascii="Times New Roman" w:hAnsi="Times New Roman" w:cs="Times New Roman"/>
          <w:color w:val="000000"/>
          <w:sz w:val="22"/>
          <w:szCs w:val="22"/>
          <w:shd w:val="clear" w:color="auto" w:fill="FFFFFF"/>
        </w:rPr>
        <w:tab/>
      </w:r>
      <w:r w:rsidRPr="008F2F99">
        <w:rPr>
          <w:rFonts w:ascii="Times New Roman" w:hAnsi="Times New Roman" w:cs="Times New Roman"/>
          <w:color w:val="000000"/>
          <w:sz w:val="22"/>
          <w:szCs w:val="22"/>
          <w:shd w:val="clear" w:color="auto" w:fill="FFFFFF"/>
        </w:rPr>
        <w:tab/>
      </w:r>
      <w:r w:rsidR="00681D3F">
        <w:rPr>
          <w:rFonts w:ascii="Times New Roman" w:hAnsi="Times New Roman" w:cs="Times New Roman"/>
          <w:color w:val="000000"/>
          <w:sz w:val="22"/>
          <w:szCs w:val="22"/>
          <w:shd w:val="clear" w:color="auto" w:fill="FFFFFF"/>
        </w:rPr>
        <w:tab/>
      </w:r>
      <w:r w:rsidRPr="008F2F99">
        <w:rPr>
          <w:rFonts w:ascii="Times New Roman" w:hAnsi="Times New Roman" w:cs="Times New Roman"/>
          <w:color w:val="000000"/>
          <w:sz w:val="22"/>
          <w:szCs w:val="22"/>
          <w:shd w:val="clear" w:color="auto" w:fill="FFFFFF"/>
        </w:rPr>
        <w:tab/>
      </w:r>
      <w:r w:rsidRPr="008F2F99">
        <w:rPr>
          <w:rFonts w:ascii="Times New Roman" w:hAnsi="Times New Roman" w:cs="Times New Roman"/>
          <w:color w:val="000000"/>
          <w:sz w:val="22"/>
          <w:szCs w:val="22"/>
          <w:shd w:val="clear" w:color="auto" w:fill="FFFFFF"/>
        </w:rPr>
        <w:tab/>
        <w:t>https://www.okhistory.org/publications/enc/entry?entry=JE001.</w:t>
      </w:r>
    </w:p>
    <w:p w14:paraId="5E60B19E" w14:textId="77777777" w:rsidR="00105A68" w:rsidRPr="008F2F99" w:rsidRDefault="00105A68" w:rsidP="00105A68">
      <w:pPr>
        <w:rPr>
          <w:rFonts w:ascii="Times New Roman" w:hAnsi="Times New Roman" w:cs="Times New Roman"/>
        </w:rPr>
      </w:pPr>
    </w:p>
    <w:p w14:paraId="3E8AE7A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Obradovich,. J. D.</w:t>
      </w:r>
    </w:p>
    <w:p w14:paraId="71E57855" w14:textId="3B439368" w:rsidR="00105A68" w:rsidRPr="008F2F99" w:rsidRDefault="00105A68" w:rsidP="00105A68">
      <w:pPr>
        <w:rPr>
          <w:rFonts w:ascii="Times New Roman" w:hAnsi="Times New Roman" w:cs="Times New Roman"/>
        </w:rPr>
      </w:pPr>
      <w:r w:rsidRPr="008F2F99">
        <w:rPr>
          <w:rFonts w:ascii="Times New Roman" w:hAnsi="Times New Roman" w:cs="Times New Roman"/>
        </w:rPr>
        <w:tab/>
        <w:t>1992</w:t>
      </w:r>
      <w:r w:rsidRPr="008F2F99">
        <w:rPr>
          <w:rFonts w:ascii="Times New Roman" w:hAnsi="Times New Roman" w:cs="Times New Roman"/>
        </w:rPr>
        <w:tab/>
      </w:r>
      <w:r w:rsidRPr="008F2F99">
        <w:rPr>
          <w:rFonts w:ascii="Times New Roman" w:hAnsi="Times New Roman" w:cs="Times New Roman"/>
          <w:i/>
          <w:iCs/>
        </w:rPr>
        <w:t xml:space="preserve">Geochronology of the Late Cenozoic Volcanism of Yellowstone National Park and </w:t>
      </w:r>
      <w:r w:rsidRPr="008F2F99">
        <w:rPr>
          <w:rFonts w:ascii="Times New Roman" w:hAnsi="Times New Roman" w:cs="Times New Roman"/>
          <w:i/>
          <w:iCs/>
        </w:rPr>
        <w:tab/>
      </w:r>
      <w:r w:rsidRPr="008F2F99">
        <w:rPr>
          <w:rFonts w:ascii="Times New Roman" w:hAnsi="Times New Roman" w:cs="Times New Roman"/>
          <w:i/>
          <w:iCs/>
        </w:rPr>
        <w:tab/>
        <w:t xml:space="preserve">Adjoining Areas, Wyoming and Idaho. </w:t>
      </w:r>
      <w:r w:rsidRPr="008F2F99">
        <w:rPr>
          <w:rFonts w:ascii="Times New Roman" w:hAnsi="Times New Roman" w:cs="Times New Roman"/>
        </w:rPr>
        <w:t xml:space="preserve">U.S. Geological Survey, Open File Report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92-408, Reston, Virginia.</w:t>
      </w:r>
    </w:p>
    <w:p w14:paraId="0B465B74" w14:textId="77777777" w:rsidR="00105A68" w:rsidRPr="008F2F99" w:rsidRDefault="00105A68" w:rsidP="00105A68">
      <w:pPr>
        <w:rPr>
          <w:rFonts w:ascii="Times New Roman" w:hAnsi="Times New Roman" w:cs="Times New Roman"/>
        </w:rPr>
      </w:pPr>
    </w:p>
    <w:p w14:paraId="252F2D4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Park, Robin J.</w:t>
      </w:r>
    </w:p>
    <w:p w14:paraId="1DEA041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2010</w:t>
      </w:r>
      <w:r w:rsidRPr="008F2F99">
        <w:rPr>
          <w:rFonts w:ascii="Times New Roman" w:hAnsi="Times New Roman" w:cs="Times New Roman"/>
        </w:rPr>
        <w:tab/>
      </w:r>
      <w:r w:rsidRPr="008F2F99">
        <w:rPr>
          <w:rFonts w:ascii="Times New Roman" w:hAnsi="Times New Roman" w:cs="Times New Roman"/>
          <w:i/>
          <w:iCs/>
        </w:rPr>
        <w:t xml:space="preserve">A Culture of Convenience? Obsidian Source Selection in Yellowstone National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Park. </w:t>
      </w:r>
      <w:r w:rsidRPr="008F2F99">
        <w:rPr>
          <w:rFonts w:ascii="Times New Roman" w:hAnsi="Times New Roman" w:cs="Times New Roman"/>
        </w:rPr>
        <w:t xml:space="preserve">Master’s Thesis, Department of Archaeology and Anthropology, University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of Saskatchewan, Saskatoon.</w:t>
      </w:r>
    </w:p>
    <w:p w14:paraId="35AAEE3F" w14:textId="77777777" w:rsidR="00105A68" w:rsidRPr="008F2F99" w:rsidRDefault="00105A68" w:rsidP="00105A68">
      <w:pPr>
        <w:rPr>
          <w:rFonts w:ascii="Times New Roman" w:hAnsi="Times New Roman" w:cs="Times New Roman"/>
        </w:rPr>
      </w:pPr>
    </w:p>
    <w:p w14:paraId="322663B4" w14:textId="77777777" w:rsidR="00692425" w:rsidRPr="008F2F99" w:rsidRDefault="00692425" w:rsidP="00105A68">
      <w:pPr>
        <w:outlineLvl w:val="0"/>
        <w:rPr>
          <w:rFonts w:ascii="Times New Roman" w:hAnsi="Times New Roman" w:cs="Times New Roman"/>
        </w:rPr>
      </w:pPr>
    </w:p>
    <w:p w14:paraId="7982BA34" w14:textId="6A82ACA7"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Perino, Gregory</w:t>
      </w:r>
    </w:p>
    <w:p w14:paraId="272E5C7F"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1968</w:t>
      </w:r>
      <w:r w:rsidRPr="008F2F99">
        <w:rPr>
          <w:rFonts w:ascii="Times New Roman" w:hAnsi="Times New Roman" w:cs="Times New Roman"/>
        </w:rPr>
        <w:tab/>
      </w:r>
      <w:r w:rsidRPr="008F2F99">
        <w:rPr>
          <w:rFonts w:ascii="Times New Roman" w:hAnsi="Times New Roman" w:cs="Times New Roman"/>
          <w:i/>
          <w:iCs/>
        </w:rPr>
        <w:t>Guide to the Identification of Certain American Indian Projectile Points.</w:t>
      </w:r>
      <w:r w:rsidRPr="008F2F99">
        <w:rPr>
          <w:rFonts w:ascii="Times New Roman" w:hAnsi="Times New Roman" w:cs="Times New Roman"/>
        </w:rPr>
        <w:t xml:space="preserve"> Oklahoma Anthropological Society, Special Bulletin 3, Oklahoma City.</w:t>
      </w:r>
    </w:p>
    <w:p w14:paraId="389F3480" w14:textId="391C53BA" w:rsidR="00105A68" w:rsidRPr="008F2F99" w:rsidRDefault="00105A68" w:rsidP="00105A68">
      <w:pPr>
        <w:rPr>
          <w:rFonts w:ascii="Times New Roman" w:hAnsi="Times New Roman" w:cs="Times New Roman"/>
        </w:rPr>
      </w:pPr>
      <w:r w:rsidRPr="008F2F99">
        <w:rPr>
          <w:rFonts w:ascii="Times New Roman" w:hAnsi="Times New Roman" w:cs="Times New Roman"/>
        </w:rPr>
        <w:tab/>
        <w:t>1971</w:t>
      </w:r>
      <w:r w:rsidRPr="008F2F99">
        <w:rPr>
          <w:rFonts w:ascii="Times New Roman" w:hAnsi="Times New Roman" w:cs="Times New Roman"/>
        </w:rPr>
        <w:tab/>
      </w:r>
      <w:r w:rsidRPr="008F2F99">
        <w:rPr>
          <w:rFonts w:ascii="Times New Roman" w:hAnsi="Times New Roman" w:cs="Times New Roman"/>
          <w:i/>
          <w:iCs/>
        </w:rPr>
        <w:t xml:space="preserve">Guide to the Identification of Certain American Indian Projectile Points. </w:t>
      </w:r>
      <w:r w:rsidR="00681D3F">
        <w:rPr>
          <w:rFonts w:ascii="Times New Roman" w:hAnsi="Times New Roman" w:cs="Times New Roman"/>
          <w:i/>
          <w:iCs/>
        </w:rPr>
        <w:tab/>
      </w:r>
      <w:r w:rsidR="00681D3F">
        <w:rPr>
          <w:rFonts w:ascii="Times New Roman" w:hAnsi="Times New Roman" w:cs="Times New Roman"/>
          <w:i/>
          <w:iCs/>
        </w:rPr>
        <w:tab/>
      </w:r>
      <w:r w:rsidR="00681D3F">
        <w:rPr>
          <w:rFonts w:ascii="Times New Roman" w:hAnsi="Times New Roman" w:cs="Times New Roman"/>
          <w:i/>
          <w:iCs/>
        </w:rPr>
        <w:tab/>
      </w:r>
      <w:r w:rsidR="00681D3F">
        <w:rPr>
          <w:rFonts w:ascii="Times New Roman" w:hAnsi="Times New Roman" w:cs="Times New Roman"/>
          <w:i/>
          <w:iCs/>
        </w:rPr>
        <w:tab/>
      </w:r>
      <w:r w:rsidRPr="008F2F99">
        <w:rPr>
          <w:rFonts w:ascii="Times New Roman" w:hAnsi="Times New Roman" w:cs="Times New Roman"/>
        </w:rPr>
        <w:t>Oklahoma Anthropological Society, Special Bulletin 4, Oklahoma City.</w:t>
      </w:r>
    </w:p>
    <w:p w14:paraId="4EADED76" w14:textId="77777777" w:rsidR="00105A68" w:rsidRPr="008F2F99" w:rsidRDefault="00105A68" w:rsidP="00105A68">
      <w:pPr>
        <w:rPr>
          <w:rFonts w:ascii="Times New Roman" w:hAnsi="Times New Roman" w:cs="Times New Roman"/>
        </w:rPr>
      </w:pPr>
    </w:p>
    <w:p w14:paraId="017BB55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Pitblado, Bonnie L.</w:t>
      </w:r>
    </w:p>
    <w:p w14:paraId="2862AFB3" w14:textId="4CB71807" w:rsidR="00177E1A" w:rsidRPr="008F2F99" w:rsidRDefault="00105A68" w:rsidP="00105A68">
      <w:pPr>
        <w:rPr>
          <w:rFonts w:ascii="Times New Roman" w:hAnsi="Times New Roman" w:cs="Times New Roman"/>
        </w:rPr>
      </w:pPr>
      <w:r w:rsidRPr="008F2F99">
        <w:rPr>
          <w:rFonts w:ascii="Times New Roman" w:hAnsi="Times New Roman" w:cs="Times New Roman"/>
        </w:rPr>
        <w:tab/>
      </w:r>
      <w:r w:rsidR="00177E1A" w:rsidRPr="008F2F99">
        <w:rPr>
          <w:rFonts w:ascii="Times New Roman" w:hAnsi="Times New Roman" w:cs="Times New Roman"/>
        </w:rPr>
        <w:t>2003</w:t>
      </w:r>
      <w:r w:rsidR="00177E1A" w:rsidRPr="008F2F99">
        <w:rPr>
          <w:rFonts w:ascii="Times New Roman" w:hAnsi="Times New Roman" w:cs="Times New Roman"/>
        </w:rPr>
        <w:tab/>
      </w:r>
      <w:r w:rsidR="00177E1A" w:rsidRPr="008F2F99">
        <w:rPr>
          <w:rFonts w:ascii="Times New Roman" w:hAnsi="Times New Roman" w:cs="Times New Roman"/>
          <w:i/>
          <w:iCs/>
        </w:rPr>
        <w:t xml:space="preserve">Late Paleoindian Occupation of the Southern Rocky Mountains: Early Holocene </w:t>
      </w:r>
      <w:r w:rsidR="00177E1A" w:rsidRPr="008F2F99">
        <w:rPr>
          <w:rFonts w:ascii="Times New Roman" w:hAnsi="Times New Roman" w:cs="Times New Roman"/>
          <w:i/>
          <w:iCs/>
        </w:rPr>
        <w:tab/>
      </w:r>
      <w:r w:rsidR="00177E1A" w:rsidRPr="008F2F99">
        <w:rPr>
          <w:rFonts w:ascii="Times New Roman" w:hAnsi="Times New Roman" w:cs="Times New Roman"/>
          <w:i/>
          <w:iCs/>
        </w:rPr>
        <w:tab/>
      </w:r>
      <w:r w:rsidR="00177E1A" w:rsidRPr="008F2F99">
        <w:rPr>
          <w:rFonts w:ascii="Times New Roman" w:hAnsi="Times New Roman" w:cs="Times New Roman"/>
          <w:i/>
          <w:iCs/>
        </w:rPr>
        <w:tab/>
        <w:t>Projectile Points and Land Use in the High Country</w:t>
      </w:r>
      <w:r w:rsidR="00177E1A" w:rsidRPr="008F2F99">
        <w:rPr>
          <w:rFonts w:ascii="Times New Roman" w:hAnsi="Times New Roman" w:cs="Times New Roman"/>
        </w:rPr>
        <w:t xml:space="preserve">. University of Colorado </w:t>
      </w:r>
      <w:r w:rsidR="00E34393">
        <w:rPr>
          <w:rFonts w:ascii="Times New Roman" w:hAnsi="Times New Roman" w:cs="Times New Roman"/>
        </w:rPr>
        <w:tab/>
      </w:r>
      <w:r w:rsidR="00E34393">
        <w:rPr>
          <w:rFonts w:ascii="Times New Roman" w:hAnsi="Times New Roman" w:cs="Times New Roman"/>
        </w:rPr>
        <w:tab/>
      </w:r>
      <w:r w:rsidR="00E34393">
        <w:rPr>
          <w:rFonts w:ascii="Times New Roman" w:hAnsi="Times New Roman" w:cs="Times New Roman"/>
        </w:rPr>
        <w:tab/>
      </w:r>
      <w:r w:rsidR="00177E1A" w:rsidRPr="008F2F99">
        <w:rPr>
          <w:rFonts w:ascii="Times New Roman" w:hAnsi="Times New Roman" w:cs="Times New Roman"/>
        </w:rPr>
        <w:t>Press, Boulder.</w:t>
      </w:r>
    </w:p>
    <w:p w14:paraId="01E88C8C" w14:textId="0E7A0BB9" w:rsidR="00105A68" w:rsidRPr="008F2F99" w:rsidRDefault="00177E1A" w:rsidP="00105A68">
      <w:pPr>
        <w:rPr>
          <w:rFonts w:ascii="Times New Roman" w:hAnsi="Times New Roman" w:cs="Times New Roman"/>
        </w:rPr>
      </w:pPr>
      <w:r w:rsidRPr="008F2F99">
        <w:rPr>
          <w:rFonts w:ascii="Times New Roman" w:hAnsi="Times New Roman" w:cs="Times New Roman"/>
        </w:rPr>
        <w:tab/>
      </w:r>
      <w:r w:rsidR="00105A68" w:rsidRPr="008F2F99">
        <w:rPr>
          <w:rFonts w:ascii="Times New Roman" w:hAnsi="Times New Roman" w:cs="Times New Roman"/>
        </w:rPr>
        <w:t>2016</w:t>
      </w:r>
      <w:r w:rsidR="00105A68" w:rsidRPr="008F2F99">
        <w:rPr>
          <w:rFonts w:ascii="Times New Roman" w:hAnsi="Times New Roman" w:cs="Times New Roman"/>
        </w:rPr>
        <w:tab/>
      </w:r>
      <w:r w:rsidR="00105A68" w:rsidRPr="008F2F99">
        <w:rPr>
          <w:rFonts w:ascii="Times New Roman" w:hAnsi="Times New Roman" w:cs="Times New Roman"/>
          <w:i/>
          <w:iCs/>
        </w:rPr>
        <w:t>Personal Communications on Cochetopa Dome Obsidian</w:t>
      </w:r>
      <w:r w:rsidR="00105A68" w:rsidRPr="008F2F99">
        <w:rPr>
          <w:rFonts w:ascii="Times New Roman" w:hAnsi="Times New Roman" w:cs="Times New Roman"/>
        </w:rPr>
        <w:t xml:space="preserve">. Upper Gunnison Basin, </w:t>
      </w:r>
      <w:r w:rsidR="00105A68" w:rsidRPr="008F2F99">
        <w:rPr>
          <w:rFonts w:ascii="Times New Roman" w:hAnsi="Times New Roman" w:cs="Times New Roman"/>
        </w:rPr>
        <w:tab/>
      </w:r>
      <w:r w:rsidR="00105A68" w:rsidRPr="008F2F99">
        <w:rPr>
          <w:rFonts w:ascii="Times New Roman" w:hAnsi="Times New Roman" w:cs="Times New Roman"/>
        </w:rPr>
        <w:tab/>
        <w:t>Southwest Colorado.</w:t>
      </w:r>
    </w:p>
    <w:p w14:paraId="2825CF59" w14:textId="77777777" w:rsidR="00B36D15" w:rsidRDefault="00105A68" w:rsidP="00105A68">
      <w:pPr>
        <w:rPr>
          <w:rFonts w:ascii="Times New Roman" w:hAnsi="Times New Roman" w:cs="Times New Roman"/>
        </w:rPr>
      </w:pPr>
      <w:r w:rsidRPr="008F2F99">
        <w:rPr>
          <w:rFonts w:ascii="Times New Roman" w:hAnsi="Times New Roman" w:cs="Times New Roman"/>
        </w:rPr>
        <w:tab/>
      </w:r>
    </w:p>
    <w:p w14:paraId="3533F7F0" w14:textId="1AAEC870" w:rsidR="00B36D15" w:rsidRDefault="00B36D15" w:rsidP="00105A68">
      <w:pPr>
        <w:rPr>
          <w:rFonts w:ascii="Times New Roman" w:hAnsi="Times New Roman" w:cs="Times New Roman"/>
        </w:rPr>
      </w:pPr>
      <w:r>
        <w:rPr>
          <w:rFonts w:ascii="Times New Roman" w:hAnsi="Times New Roman" w:cs="Times New Roman"/>
        </w:rPr>
        <w:lastRenderedPageBreak/>
        <w:t>Pitblado, Bonnie L. (cont.)</w:t>
      </w:r>
    </w:p>
    <w:p w14:paraId="3088C1B1" w14:textId="25BB721A" w:rsidR="002152AB" w:rsidRPr="008F2F99" w:rsidRDefault="00B36D15" w:rsidP="00105A68">
      <w:pPr>
        <w:rPr>
          <w:rFonts w:ascii="Times New Roman" w:hAnsi="Times New Roman" w:cs="Times New Roman"/>
        </w:rPr>
      </w:pPr>
      <w:r>
        <w:rPr>
          <w:rFonts w:ascii="Times New Roman" w:hAnsi="Times New Roman" w:cs="Times New Roman"/>
        </w:rPr>
        <w:tab/>
      </w:r>
      <w:r w:rsidR="002152AB" w:rsidRPr="008F2F99">
        <w:rPr>
          <w:rFonts w:ascii="Times New Roman" w:hAnsi="Times New Roman" w:cs="Times New Roman"/>
        </w:rPr>
        <w:t>2014</w:t>
      </w:r>
      <w:r w:rsidR="002152AB" w:rsidRPr="008F2F99">
        <w:rPr>
          <w:rFonts w:ascii="Times New Roman" w:hAnsi="Times New Roman" w:cs="Times New Roman"/>
        </w:rPr>
        <w:tab/>
        <w:t xml:space="preserve">An Argument for Ethical, Proactive, Archaeologist-Artifact Collector </w:t>
      </w:r>
      <w:r w:rsidR="002152AB" w:rsidRPr="008F2F99">
        <w:rPr>
          <w:rFonts w:ascii="Times New Roman" w:hAnsi="Times New Roman" w:cs="Times New Roman"/>
        </w:rPr>
        <w:tab/>
      </w:r>
      <w:r w:rsidR="002152AB" w:rsidRPr="008F2F99">
        <w:rPr>
          <w:rFonts w:ascii="Times New Roman" w:hAnsi="Times New Roman" w:cs="Times New Roman"/>
        </w:rPr>
        <w:tab/>
      </w:r>
      <w:r w:rsidR="002152AB" w:rsidRPr="008F2F99">
        <w:rPr>
          <w:rFonts w:ascii="Times New Roman" w:hAnsi="Times New Roman" w:cs="Times New Roman"/>
        </w:rPr>
        <w:tab/>
      </w:r>
      <w:r w:rsidR="002152AB" w:rsidRPr="008F2F99">
        <w:rPr>
          <w:rFonts w:ascii="Times New Roman" w:hAnsi="Times New Roman" w:cs="Times New Roman"/>
        </w:rPr>
        <w:tab/>
        <w:t xml:space="preserve">Collaboration. </w:t>
      </w:r>
      <w:r w:rsidR="002152AB" w:rsidRPr="008F2F99">
        <w:rPr>
          <w:rFonts w:ascii="Times New Roman" w:hAnsi="Times New Roman" w:cs="Times New Roman"/>
          <w:i/>
          <w:iCs/>
        </w:rPr>
        <w:t>American Antiquity</w:t>
      </w:r>
      <w:r w:rsidR="002152AB" w:rsidRPr="008F2F99">
        <w:rPr>
          <w:rFonts w:ascii="Times New Roman" w:hAnsi="Times New Roman" w:cs="Times New Roman"/>
        </w:rPr>
        <w:t xml:space="preserve"> 79(3):385-400.</w:t>
      </w:r>
    </w:p>
    <w:p w14:paraId="51648457" w14:textId="6EFEF591" w:rsidR="00105A68" w:rsidRPr="008F2F99" w:rsidRDefault="002152AB" w:rsidP="00105A68">
      <w:pPr>
        <w:rPr>
          <w:rFonts w:ascii="Times New Roman" w:hAnsi="Times New Roman" w:cs="Times New Roman"/>
        </w:rPr>
      </w:pPr>
      <w:r w:rsidRPr="008F2F99">
        <w:rPr>
          <w:rFonts w:ascii="Times New Roman" w:hAnsi="Times New Roman" w:cs="Times New Roman"/>
        </w:rPr>
        <w:tab/>
      </w:r>
      <w:r w:rsidR="00105A68" w:rsidRPr="008F2F99">
        <w:rPr>
          <w:rFonts w:ascii="Times New Roman" w:hAnsi="Times New Roman" w:cs="Times New Roman"/>
        </w:rPr>
        <w:t>2022</w:t>
      </w:r>
      <w:r w:rsidR="00105A68" w:rsidRPr="008F2F99">
        <w:rPr>
          <w:rFonts w:ascii="Times New Roman" w:hAnsi="Times New Roman" w:cs="Times New Roman"/>
        </w:rPr>
        <w:tab/>
        <w:t xml:space="preserve">On Rehumanizing Pleistocene People of the Western Hemisphere. </w:t>
      </w:r>
      <w:r w:rsidR="00105A68" w:rsidRPr="008F2F99">
        <w:rPr>
          <w:rFonts w:ascii="Times New Roman" w:hAnsi="Times New Roman" w:cs="Times New Roman"/>
          <w:i/>
          <w:iCs/>
        </w:rPr>
        <w:t xml:space="preserve">American </w:t>
      </w:r>
      <w:r w:rsidR="00105A68" w:rsidRPr="008F2F99">
        <w:rPr>
          <w:rFonts w:ascii="Times New Roman" w:hAnsi="Times New Roman" w:cs="Times New Roman"/>
          <w:i/>
          <w:iCs/>
        </w:rPr>
        <w:tab/>
      </w:r>
      <w:r w:rsidR="00105A68" w:rsidRPr="008F2F99">
        <w:rPr>
          <w:rFonts w:ascii="Times New Roman" w:hAnsi="Times New Roman" w:cs="Times New Roman"/>
          <w:i/>
          <w:iCs/>
        </w:rPr>
        <w:tab/>
      </w:r>
      <w:r w:rsidR="00105A68" w:rsidRPr="008F2F99">
        <w:rPr>
          <w:rFonts w:ascii="Times New Roman" w:hAnsi="Times New Roman" w:cs="Times New Roman"/>
          <w:i/>
          <w:iCs/>
        </w:rPr>
        <w:tab/>
        <w:t>Antiquity</w:t>
      </w:r>
      <w:r w:rsidR="00105A68" w:rsidRPr="008F2F99">
        <w:rPr>
          <w:rFonts w:ascii="Times New Roman" w:hAnsi="Times New Roman" w:cs="Times New Roman"/>
        </w:rPr>
        <w:t xml:space="preserve"> 87(2):217-235.</w:t>
      </w:r>
    </w:p>
    <w:p w14:paraId="669BC4AB" w14:textId="7A5044AC" w:rsidR="0049470A" w:rsidRPr="008F2F99" w:rsidRDefault="0049470A" w:rsidP="00105A68">
      <w:pPr>
        <w:rPr>
          <w:rFonts w:ascii="Times New Roman" w:hAnsi="Times New Roman" w:cs="Times New Roman"/>
        </w:rPr>
      </w:pPr>
      <w:r w:rsidRPr="008F2F99">
        <w:rPr>
          <w:rFonts w:ascii="Times New Roman" w:hAnsi="Times New Roman" w:cs="Times New Roman"/>
        </w:rPr>
        <w:tab/>
        <w:t>2023</w:t>
      </w:r>
      <w:r w:rsidRPr="008F2F99">
        <w:rPr>
          <w:rFonts w:ascii="Times New Roman" w:hAnsi="Times New Roman" w:cs="Times New Roman"/>
        </w:rPr>
        <w:tab/>
      </w:r>
      <w:r w:rsidRPr="008F2F99">
        <w:rPr>
          <w:rFonts w:ascii="Times New Roman" w:hAnsi="Times New Roman" w:cs="Times New Roman"/>
          <w:i/>
          <w:iCs/>
        </w:rPr>
        <w:t>Personal Communications on the Burnham Site and its Pre-Clovis attribution</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University of Oklahoma, Norman.</w:t>
      </w:r>
    </w:p>
    <w:p w14:paraId="6497A7C8" w14:textId="77777777" w:rsidR="00915505" w:rsidRPr="008F2F99" w:rsidRDefault="00915505" w:rsidP="00105A68">
      <w:pPr>
        <w:rPr>
          <w:rFonts w:ascii="Times New Roman" w:hAnsi="Times New Roman" w:cs="Times New Roman"/>
        </w:rPr>
      </w:pPr>
    </w:p>
    <w:p w14:paraId="5CF6AD9A" w14:textId="77777777" w:rsidR="00692425" w:rsidRPr="008F2F99" w:rsidRDefault="00692425" w:rsidP="00692425">
      <w:pPr>
        <w:rPr>
          <w:rFonts w:ascii="Times New Roman" w:hAnsi="Times New Roman" w:cs="Times New Roman"/>
        </w:rPr>
      </w:pPr>
      <w:r w:rsidRPr="008F2F99">
        <w:rPr>
          <w:rFonts w:ascii="Times New Roman" w:hAnsi="Times New Roman" w:cs="Times New Roman"/>
        </w:rPr>
        <w:t xml:space="preserve">Politis, Gustavo G. </w:t>
      </w:r>
    </w:p>
    <w:p w14:paraId="7E6EE640" w14:textId="165F6F73" w:rsidR="00692425" w:rsidRPr="008F2F99" w:rsidRDefault="00692425" w:rsidP="00692425">
      <w:pPr>
        <w:ind w:left="1440" w:hanging="720"/>
        <w:rPr>
          <w:rFonts w:ascii="Times New Roman" w:hAnsi="Times New Roman" w:cs="Times New Roman"/>
        </w:rPr>
      </w:pPr>
      <w:r w:rsidRPr="008F2F99">
        <w:rPr>
          <w:rFonts w:ascii="Times New Roman" w:hAnsi="Times New Roman" w:cs="Times New Roman"/>
        </w:rPr>
        <w:t>1996</w:t>
      </w:r>
      <w:r w:rsidRPr="008F2F99">
        <w:rPr>
          <w:rFonts w:ascii="Times New Roman" w:hAnsi="Times New Roman" w:cs="Times New Roman"/>
        </w:rPr>
        <w:tab/>
        <w:t xml:space="preserve">Moving to Produce: Nukak Mobility and Settlement Patterns in Amazonia. </w:t>
      </w:r>
      <w:r w:rsidRPr="008F2F99">
        <w:rPr>
          <w:rFonts w:ascii="Times New Roman" w:hAnsi="Times New Roman" w:cs="Times New Roman"/>
          <w:i/>
          <w:iCs/>
        </w:rPr>
        <w:t>World Archaeology</w:t>
      </w:r>
      <w:r w:rsidRPr="008F2F99">
        <w:rPr>
          <w:rFonts w:ascii="Times New Roman" w:hAnsi="Times New Roman" w:cs="Times New Roman"/>
        </w:rPr>
        <w:t xml:space="preserve"> 27 (3): 492 – 511. </w:t>
      </w:r>
    </w:p>
    <w:p w14:paraId="3CD0826D" w14:textId="77777777" w:rsidR="00692425" w:rsidRPr="008F2F99" w:rsidRDefault="00692425" w:rsidP="00105A68">
      <w:pPr>
        <w:rPr>
          <w:rFonts w:ascii="Times New Roman" w:hAnsi="Times New Roman" w:cs="Times New Roman"/>
        </w:rPr>
      </w:pPr>
    </w:p>
    <w:p w14:paraId="67C8B653" w14:textId="06887A82" w:rsidR="00105A68" w:rsidRPr="008F2F99" w:rsidRDefault="00105A68" w:rsidP="00105A68">
      <w:pPr>
        <w:rPr>
          <w:rFonts w:ascii="Times New Roman" w:hAnsi="Times New Roman" w:cs="Times New Roman"/>
        </w:rPr>
      </w:pPr>
      <w:r w:rsidRPr="008F2F99">
        <w:rPr>
          <w:rFonts w:ascii="Times New Roman" w:hAnsi="Times New Roman" w:cs="Times New Roman"/>
        </w:rPr>
        <w:t>Ponomarenko, Alyson Lighthart</w:t>
      </w:r>
    </w:p>
    <w:p w14:paraId="1A0784EB" w14:textId="04DD8174" w:rsidR="00105A68" w:rsidRPr="008F2F99" w:rsidRDefault="00105A68" w:rsidP="00105A68">
      <w:pPr>
        <w:rPr>
          <w:rFonts w:ascii="Times New Roman" w:hAnsi="Times New Roman" w:cs="Times New Roman"/>
        </w:rPr>
      </w:pPr>
      <w:r w:rsidRPr="008F2F99">
        <w:rPr>
          <w:rFonts w:ascii="Times New Roman" w:hAnsi="Times New Roman" w:cs="Times New Roman"/>
        </w:rPr>
        <w:tab/>
        <w:t>2004</w:t>
      </w:r>
      <w:r w:rsidRPr="008F2F99">
        <w:rPr>
          <w:rFonts w:ascii="Times New Roman" w:hAnsi="Times New Roman" w:cs="Times New Roman"/>
        </w:rPr>
        <w:tab/>
        <w:t xml:space="preserve">The Pachuca Obsidian Source, Hidalgo, Mexico: A Geoarchaeological </w:t>
      </w:r>
      <w:r w:rsidR="00B36D15">
        <w:rPr>
          <w:rFonts w:ascii="Times New Roman" w:hAnsi="Times New Roman" w:cs="Times New Roman"/>
        </w:rPr>
        <w:tab/>
      </w:r>
      <w:r w:rsidR="00B36D15">
        <w:rPr>
          <w:rFonts w:ascii="Times New Roman" w:hAnsi="Times New Roman" w:cs="Times New Roman"/>
        </w:rPr>
        <w:tab/>
      </w:r>
      <w:r w:rsidR="00B36D15">
        <w:rPr>
          <w:rFonts w:ascii="Times New Roman" w:hAnsi="Times New Roman" w:cs="Times New Roman"/>
        </w:rPr>
        <w:tab/>
      </w:r>
      <w:r w:rsidR="00B36D15">
        <w:rPr>
          <w:rFonts w:ascii="Times New Roman" w:hAnsi="Times New Roman" w:cs="Times New Roman"/>
        </w:rPr>
        <w:tab/>
      </w:r>
      <w:r w:rsidRPr="008F2F99">
        <w:rPr>
          <w:rFonts w:ascii="Times New Roman" w:hAnsi="Times New Roman" w:cs="Times New Roman"/>
        </w:rPr>
        <w:t xml:space="preserve">Perspective. </w:t>
      </w:r>
      <w:r w:rsidRPr="008F2F99">
        <w:rPr>
          <w:rFonts w:ascii="Times New Roman" w:hAnsi="Times New Roman" w:cs="Times New Roman"/>
          <w:i/>
          <w:iCs/>
        </w:rPr>
        <w:t>Geoarchaeology: An International Journal</w:t>
      </w:r>
      <w:r w:rsidRPr="008F2F99">
        <w:rPr>
          <w:rFonts w:ascii="Times New Roman" w:hAnsi="Times New Roman" w:cs="Times New Roman"/>
        </w:rPr>
        <w:t xml:space="preserve"> 19(1):71-91. </w:t>
      </w:r>
    </w:p>
    <w:p w14:paraId="7EFFB7ED" w14:textId="77777777" w:rsidR="00E56681" w:rsidRPr="008F2F99" w:rsidRDefault="00E56681" w:rsidP="00105A68">
      <w:pPr>
        <w:rPr>
          <w:rFonts w:ascii="Times New Roman" w:hAnsi="Times New Roman" w:cs="Times New Roman"/>
        </w:rPr>
      </w:pPr>
    </w:p>
    <w:p w14:paraId="1019631A" w14:textId="7AE6B020" w:rsidR="00105A68" w:rsidRPr="008F2F99" w:rsidRDefault="00105A68" w:rsidP="00105A68">
      <w:pPr>
        <w:rPr>
          <w:rFonts w:ascii="Times New Roman" w:hAnsi="Times New Roman" w:cs="Times New Roman"/>
        </w:rPr>
      </w:pPr>
      <w:r w:rsidRPr="008F2F99">
        <w:rPr>
          <w:rFonts w:ascii="Times New Roman" w:hAnsi="Times New Roman" w:cs="Times New Roman"/>
        </w:rPr>
        <w:t>Powell, Valli</w:t>
      </w:r>
    </w:p>
    <w:p w14:paraId="38FBA1D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t xml:space="preserve">Bifaces of the Calf Creek Horizon: A Collection from Cedar Canyon, Oklahoma.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Bulletin of the Oklahoma Anthropological Society</w:t>
      </w:r>
      <w:r w:rsidRPr="008F2F99">
        <w:rPr>
          <w:rFonts w:ascii="Times New Roman" w:hAnsi="Times New Roman" w:cs="Times New Roman"/>
        </w:rPr>
        <w:t xml:space="preserve"> 42:145-166.</w:t>
      </w:r>
    </w:p>
    <w:p w14:paraId="35E6A24F" w14:textId="33400C7D" w:rsidR="00CF3E04" w:rsidRPr="008F2F99" w:rsidRDefault="00CF3E04" w:rsidP="00105A68">
      <w:pPr>
        <w:rPr>
          <w:rFonts w:ascii="Times New Roman" w:hAnsi="Times New Roman" w:cs="Times New Roman"/>
        </w:rPr>
      </w:pPr>
    </w:p>
    <w:p w14:paraId="3D6AA50A" w14:textId="27CE718B" w:rsidR="00105A68" w:rsidRPr="008F2F99" w:rsidRDefault="00105A68" w:rsidP="00105A68">
      <w:pPr>
        <w:rPr>
          <w:rFonts w:ascii="Times New Roman" w:hAnsi="Times New Roman" w:cs="Times New Roman"/>
        </w:rPr>
      </w:pPr>
      <w:r w:rsidRPr="008F2F99">
        <w:rPr>
          <w:rFonts w:ascii="Times New Roman" w:hAnsi="Times New Roman" w:cs="Times New Roman"/>
        </w:rPr>
        <w:t>Prewitt, E. R.</w:t>
      </w:r>
    </w:p>
    <w:p w14:paraId="3F4A4BA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1981</w:t>
      </w:r>
      <w:r w:rsidRPr="008F2F99">
        <w:rPr>
          <w:rFonts w:ascii="Times New Roman" w:hAnsi="Times New Roman" w:cs="Times New Roman"/>
        </w:rPr>
        <w:tab/>
        <w:t xml:space="preserve">Cultural Chronology in Central Texas. </w:t>
      </w:r>
      <w:r w:rsidRPr="008F2F99">
        <w:rPr>
          <w:rFonts w:ascii="Times New Roman" w:hAnsi="Times New Roman" w:cs="Times New Roman"/>
          <w:i/>
          <w:iCs/>
        </w:rPr>
        <w:t>Bulletin of the Texas Archeological Society</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52:65-89.</w:t>
      </w:r>
    </w:p>
    <w:p w14:paraId="2045D390" w14:textId="77777777" w:rsidR="00105A68" w:rsidRPr="008F2F99" w:rsidRDefault="00105A68" w:rsidP="00105A68">
      <w:pPr>
        <w:rPr>
          <w:rFonts w:ascii="Times New Roman" w:hAnsi="Times New Roman" w:cs="Times New Roman"/>
        </w:rPr>
      </w:pPr>
    </w:p>
    <w:p w14:paraId="31D1F92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Projectilepoints.net</w:t>
      </w:r>
    </w:p>
    <w:p w14:paraId="5F4F3B3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2022a</w:t>
      </w:r>
      <w:r w:rsidRPr="008F2F99">
        <w:rPr>
          <w:rFonts w:ascii="Times New Roman" w:hAnsi="Times New Roman" w:cs="Times New Roman"/>
        </w:rPr>
        <w:tab/>
      </w:r>
      <w:r w:rsidRPr="008F2F99">
        <w:rPr>
          <w:rFonts w:ascii="Times New Roman" w:hAnsi="Times New Roman" w:cs="Times New Roman"/>
          <w:i/>
          <w:iCs/>
        </w:rPr>
        <w:t>Owyhee Obsidian</w:t>
      </w:r>
      <w:r w:rsidRPr="008F2F99">
        <w:rPr>
          <w:rFonts w:ascii="Times New Roman" w:hAnsi="Times New Roman" w:cs="Times New Roman"/>
        </w:rPr>
        <w:t>. Available from https://www.projectilepoints.net/Materials/</w:t>
      </w:r>
    </w:p>
    <w:p w14:paraId="7D9F406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r>
      <w:r w:rsidRPr="008F2F99">
        <w:rPr>
          <w:rFonts w:ascii="Times New Roman" w:hAnsi="Times New Roman" w:cs="Times New Roman"/>
        </w:rPr>
        <w:tab/>
        <w:t>Owyhee%20Obsidian.html</w:t>
      </w:r>
    </w:p>
    <w:p w14:paraId="6175F18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2022b</w:t>
      </w:r>
      <w:r w:rsidRPr="008F2F99">
        <w:rPr>
          <w:rFonts w:ascii="Times New Roman" w:hAnsi="Times New Roman" w:cs="Times New Roman"/>
        </w:rPr>
        <w:tab/>
      </w:r>
      <w:r w:rsidRPr="008F2F99">
        <w:rPr>
          <w:rFonts w:ascii="Times New Roman" w:hAnsi="Times New Roman" w:cs="Times New Roman"/>
          <w:i/>
          <w:iCs/>
        </w:rPr>
        <w:t>Black Rock Obsidian.</w:t>
      </w:r>
      <w:r w:rsidRPr="008F2F99">
        <w:rPr>
          <w:rFonts w:ascii="Times New Roman" w:hAnsi="Times New Roman" w:cs="Times New Roman"/>
        </w:rPr>
        <w:t xml:space="preserve"> Available from https://www.projectilepoints.net/Materials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/Black%20Rock%20Obsidian.html</w:t>
      </w:r>
    </w:p>
    <w:p w14:paraId="04BFA0B0" w14:textId="77777777" w:rsidR="00105A68" w:rsidRPr="008F2F99" w:rsidRDefault="00105A68" w:rsidP="00105A68">
      <w:pPr>
        <w:rPr>
          <w:rFonts w:ascii="Times New Roman" w:hAnsi="Times New Roman" w:cs="Times New Roman"/>
        </w:rPr>
      </w:pPr>
    </w:p>
    <w:p w14:paraId="46842ED8"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Ray, Jack H. </w:t>
      </w:r>
    </w:p>
    <w:p w14:paraId="5805E311"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2016</w:t>
      </w:r>
      <w:r w:rsidRPr="008F2F99">
        <w:rPr>
          <w:rFonts w:ascii="Times New Roman" w:hAnsi="Times New Roman" w:cs="Times New Roman"/>
        </w:rPr>
        <w:tab/>
      </w:r>
      <w:r w:rsidRPr="008F2F99">
        <w:rPr>
          <w:rFonts w:ascii="Times New Roman" w:hAnsi="Times New Roman" w:cs="Times New Roman"/>
          <w:i/>
          <w:iCs/>
        </w:rPr>
        <w:t>Projectile Point Types in Missouri and Portions of Adjacent States</w:t>
      </w:r>
      <w:r w:rsidRPr="008F2F99">
        <w:rPr>
          <w:rFonts w:ascii="Times New Roman" w:hAnsi="Times New Roman" w:cs="Times New Roman"/>
        </w:rPr>
        <w:t>. Missouri Archaeological Society Special Publication 10. Missouri Archaeological Society, Springfield.</w:t>
      </w:r>
    </w:p>
    <w:p w14:paraId="74E4F1C4" w14:textId="77777777" w:rsidR="00105A68" w:rsidRPr="008F2F99" w:rsidRDefault="00105A68" w:rsidP="00105A68">
      <w:pPr>
        <w:ind w:left="1440" w:hanging="720"/>
        <w:rPr>
          <w:rFonts w:ascii="Times New Roman" w:hAnsi="Times New Roman" w:cs="Times New Roman"/>
        </w:rPr>
      </w:pPr>
    </w:p>
    <w:p w14:paraId="0E1BF04E"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Renfrew, Colin</w:t>
      </w:r>
    </w:p>
    <w:p w14:paraId="60DE9CCD" w14:textId="7E52105A" w:rsidR="00105A68" w:rsidRPr="008F2F99" w:rsidRDefault="00105A68" w:rsidP="00105A68">
      <w:pPr>
        <w:rPr>
          <w:rFonts w:ascii="Times New Roman" w:hAnsi="Times New Roman" w:cs="Times New Roman"/>
        </w:rPr>
      </w:pPr>
      <w:r w:rsidRPr="008F2F99">
        <w:rPr>
          <w:rFonts w:ascii="Times New Roman" w:hAnsi="Times New Roman" w:cs="Times New Roman"/>
        </w:rPr>
        <w:tab/>
        <w:t>1977</w:t>
      </w:r>
      <w:r w:rsidRPr="008F2F99">
        <w:rPr>
          <w:rFonts w:ascii="Times New Roman" w:hAnsi="Times New Roman" w:cs="Times New Roman"/>
        </w:rPr>
        <w:tab/>
        <w:t xml:space="preserve">Alternative Models of Exchange and Spatial Distribution. </w:t>
      </w:r>
      <w:r w:rsidRPr="008F2F99">
        <w:rPr>
          <w:rFonts w:ascii="Times New Roman" w:hAnsi="Times New Roman" w:cs="Times New Roman"/>
          <w:i/>
          <w:iCs/>
        </w:rPr>
        <w:t xml:space="preserve">Exchange Systems in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Prehistory</w:t>
      </w:r>
      <w:r w:rsidRPr="008F2F99">
        <w:rPr>
          <w:rFonts w:ascii="Times New Roman" w:hAnsi="Times New Roman" w:cs="Times New Roman"/>
        </w:rPr>
        <w:t xml:space="preserve">. Timothy K. Earle and Jonathon E. Ericson, eds.:71-89. Academic </w:t>
      </w:r>
      <w:r w:rsidR="00B36D15">
        <w:rPr>
          <w:rFonts w:ascii="Times New Roman" w:hAnsi="Times New Roman" w:cs="Times New Roman"/>
        </w:rPr>
        <w:tab/>
      </w:r>
      <w:r w:rsidR="00B36D15">
        <w:rPr>
          <w:rFonts w:ascii="Times New Roman" w:hAnsi="Times New Roman" w:cs="Times New Roman"/>
        </w:rPr>
        <w:tab/>
      </w:r>
      <w:r w:rsidR="00B36D15">
        <w:rPr>
          <w:rFonts w:ascii="Times New Roman" w:hAnsi="Times New Roman" w:cs="Times New Roman"/>
        </w:rPr>
        <w:tab/>
      </w:r>
      <w:r w:rsidRPr="008F2F99">
        <w:rPr>
          <w:rFonts w:ascii="Times New Roman" w:hAnsi="Times New Roman" w:cs="Times New Roman"/>
        </w:rPr>
        <w:t>Press, New York.</w:t>
      </w:r>
    </w:p>
    <w:p w14:paraId="573254B7" w14:textId="77777777" w:rsidR="00105A68" w:rsidRPr="008F2F99" w:rsidRDefault="00105A68" w:rsidP="00105A68">
      <w:pPr>
        <w:rPr>
          <w:rFonts w:ascii="Times New Roman" w:hAnsi="Times New Roman" w:cs="Times New Roman"/>
          <w:bCs/>
        </w:rPr>
      </w:pPr>
    </w:p>
    <w:p w14:paraId="40E8CE1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Rhoton, Charles</w:t>
      </w:r>
    </w:p>
    <w:p w14:paraId="3E3636F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t xml:space="preserve">Calf Creek on the High Plains, Part II: Finds from Cimarron County, Oklahoma,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and Adjacent Parts of Colorado and Texas. </w:t>
      </w:r>
      <w:r w:rsidRPr="008F2F99">
        <w:rPr>
          <w:rFonts w:ascii="Times New Roman" w:hAnsi="Times New Roman" w:cs="Times New Roman"/>
          <w:i/>
          <w:iCs/>
        </w:rPr>
        <w:t xml:space="preserve">Bulletin of the Oklahoma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Anthropological Society</w:t>
      </w:r>
      <w:r w:rsidRPr="008F2F99">
        <w:rPr>
          <w:rFonts w:ascii="Times New Roman" w:hAnsi="Times New Roman" w:cs="Times New Roman"/>
        </w:rPr>
        <w:t xml:space="preserve"> 42:171-178.</w:t>
      </w:r>
    </w:p>
    <w:p w14:paraId="40E89FCA" w14:textId="77777777" w:rsidR="00105A68" w:rsidRPr="008F2F99" w:rsidRDefault="00105A68" w:rsidP="00105A68">
      <w:pPr>
        <w:rPr>
          <w:rFonts w:ascii="Times New Roman" w:hAnsi="Times New Roman" w:cs="Times New Roman"/>
          <w:bCs/>
        </w:rPr>
      </w:pPr>
    </w:p>
    <w:p w14:paraId="6CA607BB" w14:textId="77777777" w:rsidR="00E047AA" w:rsidRDefault="00E047AA" w:rsidP="00105A68">
      <w:pPr>
        <w:rPr>
          <w:rFonts w:ascii="Times New Roman" w:hAnsi="Times New Roman" w:cs="Times New Roman"/>
          <w:bCs/>
        </w:rPr>
      </w:pPr>
    </w:p>
    <w:p w14:paraId="3746E957" w14:textId="1A91F664" w:rsidR="00105A68" w:rsidRPr="008F2F99" w:rsidRDefault="00105A68" w:rsidP="00105A68">
      <w:pPr>
        <w:rPr>
          <w:rFonts w:ascii="Times New Roman" w:hAnsi="Times New Roman" w:cs="Times New Roman"/>
          <w:bCs/>
        </w:rPr>
      </w:pPr>
      <w:r w:rsidRPr="008F2F99">
        <w:rPr>
          <w:rFonts w:ascii="Times New Roman" w:hAnsi="Times New Roman" w:cs="Times New Roman"/>
          <w:bCs/>
        </w:rPr>
        <w:lastRenderedPageBreak/>
        <w:t>Rohrbaugh, Charles L. ed.</w:t>
      </w:r>
    </w:p>
    <w:p w14:paraId="36728A18" w14:textId="02CDDD1C" w:rsidR="00105A68" w:rsidRPr="008F2F99" w:rsidRDefault="00105A68" w:rsidP="00105A68">
      <w:pPr>
        <w:rPr>
          <w:rFonts w:ascii="Times New Roman" w:hAnsi="Times New Roman" w:cs="Times New Roman"/>
          <w:bCs/>
        </w:rPr>
      </w:pPr>
      <w:r w:rsidRPr="008F2F99">
        <w:rPr>
          <w:rFonts w:ascii="Times New Roman" w:hAnsi="Times New Roman" w:cs="Times New Roman"/>
          <w:bCs/>
        </w:rPr>
        <w:tab/>
        <w:t>1974</w:t>
      </w:r>
      <w:r w:rsidRPr="008F2F99">
        <w:rPr>
          <w:rFonts w:ascii="Times New Roman" w:hAnsi="Times New Roman" w:cs="Times New Roman"/>
          <w:bCs/>
        </w:rPr>
        <w:tab/>
      </w:r>
      <w:r w:rsidRPr="008F2F99">
        <w:rPr>
          <w:rFonts w:ascii="Times New Roman" w:hAnsi="Times New Roman" w:cs="Times New Roman"/>
          <w:bCs/>
          <w:i/>
          <w:iCs/>
        </w:rPr>
        <w:t xml:space="preserve">Kaw Reservoir – The Central Section: Report of Phase III Research of the </w:t>
      </w:r>
      <w:r w:rsidR="00E047AA">
        <w:rPr>
          <w:rFonts w:ascii="Times New Roman" w:hAnsi="Times New Roman" w:cs="Times New Roman"/>
          <w:bCs/>
          <w:i/>
          <w:iCs/>
        </w:rPr>
        <w:tab/>
      </w:r>
      <w:r w:rsidR="00E047AA">
        <w:rPr>
          <w:rFonts w:ascii="Times New Roman" w:hAnsi="Times New Roman" w:cs="Times New Roman"/>
          <w:bCs/>
          <w:i/>
          <w:iCs/>
        </w:rPr>
        <w:tab/>
      </w:r>
      <w:r w:rsidR="00E047AA">
        <w:rPr>
          <w:rFonts w:ascii="Times New Roman" w:hAnsi="Times New Roman" w:cs="Times New Roman"/>
          <w:bCs/>
          <w:i/>
          <w:iCs/>
        </w:rPr>
        <w:tab/>
      </w:r>
      <w:r w:rsidR="00E047AA">
        <w:rPr>
          <w:rFonts w:ascii="Times New Roman" w:hAnsi="Times New Roman" w:cs="Times New Roman"/>
          <w:bCs/>
          <w:i/>
          <w:iCs/>
        </w:rPr>
        <w:tab/>
      </w:r>
      <w:r w:rsidRPr="008F2F99">
        <w:rPr>
          <w:rFonts w:ascii="Times New Roman" w:hAnsi="Times New Roman" w:cs="Times New Roman"/>
          <w:bCs/>
          <w:i/>
          <w:iCs/>
        </w:rPr>
        <w:t xml:space="preserve">General Plan for Investigation of the Archaeological Resources of Kaw Reservoir, </w:t>
      </w:r>
      <w:r w:rsidR="00E047AA">
        <w:rPr>
          <w:rFonts w:ascii="Times New Roman" w:hAnsi="Times New Roman" w:cs="Times New Roman"/>
          <w:bCs/>
          <w:i/>
          <w:iCs/>
        </w:rPr>
        <w:tab/>
      </w:r>
      <w:r w:rsidR="00E047AA">
        <w:rPr>
          <w:rFonts w:ascii="Times New Roman" w:hAnsi="Times New Roman" w:cs="Times New Roman"/>
          <w:bCs/>
          <w:i/>
          <w:iCs/>
        </w:rPr>
        <w:tab/>
      </w:r>
      <w:r w:rsidRPr="008F2F99">
        <w:rPr>
          <w:rFonts w:ascii="Times New Roman" w:hAnsi="Times New Roman" w:cs="Times New Roman"/>
          <w:bCs/>
          <w:i/>
          <w:iCs/>
        </w:rPr>
        <w:t xml:space="preserve">North-Central Oklahoma. </w:t>
      </w:r>
      <w:r w:rsidRPr="008F2F99">
        <w:rPr>
          <w:rFonts w:ascii="Times New Roman" w:hAnsi="Times New Roman" w:cs="Times New Roman"/>
          <w:bCs/>
        </w:rPr>
        <w:t xml:space="preserve">Archaeological Site Report 27, Oklahoma River Basin </w:t>
      </w:r>
      <w:r w:rsidR="00E047AA">
        <w:rPr>
          <w:rFonts w:ascii="Times New Roman" w:hAnsi="Times New Roman" w:cs="Times New Roman"/>
          <w:bCs/>
        </w:rPr>
        <w:tab/>
      </w:r>
      <w:r w:rsidR="00E047AA">
        <w:rPr>
          <w:rFonts w:ascii="Times New Roman" w:hAnsi="Times New Roman" w:cs="Times New Roman"/>
          <w:bCs/>
        </w:rPr>
        <w:tab/>
      </w:r>
      <w:r w:rsidR="00E047AA">
        <w:rPr>
          <w:rFonts w:ascii="Times New Roman" w:hAnsi="Times New Roman" w:cs="Times New Roman"/>
          <w:bCs/>
        </w:rPr>
        <w:tab/>
      </w:r>
      <w:r w:rsidRPr="008F2F99">
        <w:rPr>
          <w:rFonts w:ascii="Times New Roman" w:hAnsi="Times New Roman" w:cs="Times New Roman"/>
          <w:bCs/>
        </w:rPr>
        <w:t xml:space="preserve">Survey. University of Oklahoma Office of Research Administration, Norman, </w:t>
      </w:r>
      <w:r w:rsidR="00E047AA">
        <w:rPr>
          <w:rFonts w:ascii="Times New Roman" w:hAnsi="Times New Roman" w:cs="Times New Roman"/>
          <w:bCs/>
        </w:rPr>
        <w:tab/>
      </w:r>
      <w:r w:rsidR="00E047AA">
        <w:rPr>
          <w:rFonts w:ascii="Times New Roman" w:hAnsi="Times New Roman" w:cs="Times New Roman"/>
          <w:bCs/>
        </w:rPr>
        <w:tab/>
      </w:r>
      <w:r w:rsidR="00E047AA">
        <w:rPr>
          <w:rFonts w:ascii="Times New Roman" w:hAnsi="Times New Roman" w:cs="Times New Roman"/>
          <w:bCs/>
        </w:rPr>
        <w:tab/>
      </w:r>
      <w:r w:rsidRPr="008F2F99">
        <w:rPr>
          <w:rFonts w:ascii="Times New Roman" w:hAnsi="Times New Roman" w:cs="Times New Roman"/>
          <w:bCs/>
        </w:rPr>
        <w:t>Oklahoma.</w:t>
      </w:r>
    </w:p>
    <w:p w14:paraId="63288C3D" w14:textId="77777777" w:rsidR="00105A68" w:rsidRPr="008F2F99" w:rsidRDefault="00105A68" w:rsidP="00105A68">
      <w:pPr>
        <w:rPr>
          <w:rFonts w:ascii="Times New Roman" w:hAnsi="Times New Roman" w:cs="Times New Roman"/>
        </w:rPr>
      </w:pPr>
    </w:p>
    <w:p w14:paraId="2598F1FA"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Sahlins, Marshall D.</w:t>
      </w:r>
    </w:p>
    <w:p w14:paraId="7787DA4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1972</w:t>
      </w:r>
      <w:r w:rsidRPr="008F2F99">
        <w:rPr>
          <w:rFonts w:ascii="Times New Roman" w:hAnsi="Times New Roman" w:cs="Times New Roman"/>
        </w:rPr>
        <w:tab/>
      </w:r>
      <w:r w:rsidRPr="008F2F99">
        <w:rPr>
          <w:rFonts w:ascii="Times New Roman" w:hAnsi="Times New Roman" w:cs="Times New Roman"/>
          <w:i/>
          <w:iCs/>
        </w:rPr>
        <w:t>Stone Age Economics</w:t>
      </w:r>
      <w:r w:rsidRPr="008F2F99">
        <w:rPr>
          <w:rFonts w:ascii="Times New Roman" w:hAnsi="Times New Roman" w:cs="Times New Roman"/>
        </w:rPr>
        <w:t>. Aldine-Atherton, Chicago.</w:t>
      </w:r>
    </w:p>
    <w:p w14:paraId="31CE13E3" w14:textId="77777777" w:rsidR="00105A68" w:rsidRPr="008F2F99" w:rsidRDefault="00105A68" w:rsidP="00105A68">
      <w:pPr>
        <w:rPr>
          <w:rFonts w:ascii="Times New Roman" w:hAnsi="Times New Roman" w:cs="Times New Roman"/>
        </w:rPr>
      </w:pPr>
    </w:p>
    <w:p w14:paraId="37902137" w14:textId="77777777" w:rsidR="00E57C11" w:rsidRPr="008F2F99" w:rsidRDefault="00E57C11" w:rsidP="00E57C11">
      <w:pPr>
        <w:rPr>
          <w:rFonts w:ascii="Times New Roman" w:hAnsi="Times New Roman" w:cs="Times New Roman"/>
        </w:rPr>
      </w:pPr>
      <w:r w:rsidRPr="008F2F99">
        <w:rPr>
          <w:rFonts w:ascii="Times New Roman" w:hAnsi="Times New Roman" w:cs="Times New Roman"/>
        </w:rPr>
        <w:t>Sano, Katsuhiro</w:t>
      </w:r>
    </w:p>
    <w:p w14:paraId="2F571D10" w14:textId="175B3BBC" w:rsidR="00E57C11" w:rsidRPr="008F2F99" w:rsidRDefault="00E57C11" w:rsidP="00E57C11">
      <w:pPr>
        <w:ind w:left="1440" w:hanging="720"/>
        <w:rPr>
          <w:rFonts w:ascii="Times New Roman" w:hAnsi="Times New Roman" w:cs="Times New Roman"/>
        </w:rPr>
      </w:pPr>
      <w:r w:rsidRPr="008F2F99">
        <w:rPr>
          <w:rFonts w:ascii="Times New Roman" w:hAnsi="Times New Roman" w:cs="Times New Roman"/>
        </w:rPr>
        <w:t>2010</w:t>
      </w:r>
      <w:r w:rsidRPr="008F2F99">
        <w:rPr>
          <w:rFonts w:ascii="Times New Roman" w:hAnsi="Times New Roman" w:cs="Times New Roman"/>
        </w:rPr>
        <w:tab/>
        <w:t xml:space="preserve">Mobility and Lithic Economy in the Terminal Pleistocene of Central Honshu. </w:t>
      </w:r>
      <w:r w:rsidRPr="008F2F99">
        <w:rPr>
          <w:rFonts w:ascii="Times New Roman" w:hAnsi="Times New Roman" w:cs="Times New Roman"/>
          <w:i/>
          <w:iCs/>
        </w:rPr>
        <w:t>Asian Perspectives</w:t>
      </w:r>
      <w:r w:rsidRPr="008F2F99">
        <w:rPr>
          <w:rFonts w:ascii="Times New Roman" w:hAnsi="Times New Roman" w:cs="Times New Roman"/>
        </w:rPr>
        <w:t xml:space="preserve"> 49 (2): 279 – 293. </w:t>
      </w:r>
    </w:p>
    <w:p w14:paraId="3C02BFBC" w14:textId="77777777" w:rsidR="00E57C11" w:rsidRPr="008F2F99" w:rsidRDefault="00E57C11" w:rsidP="00E57C11">
      <w:pPr>
        <w:rPr>
          <w:rFonts w:ascii="Times New Roman" w:hAnsi="Times New Roman" w:cs="Times New Roman"/>
        </w:rPr>
      </w:pPr>
    </w:p>
    <w:p w14:paraId="49DDBE8F"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Sappington, R. L.</w:t>
      </w:r>
    </w:p>
    <w:p w14:paraId="5AE45EA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1981a</w:t>
      </w:r>
      <w:r w:rsidRPr="008F2F99">
        <w:rPr>
          <w:rFonts w:ascii="Times New Roman" w:hAnsi="Times New Roman" w:cs="Times New Roman"/>
        </w:rPr>
        <w:tab/>
        <w:t xml:space="preserve">A Progress Report on the Obsidian and Vitrophyre Sourcing Project. </w:t>
      </w:r>
      <w:r w:rsidRPr="008F2F99">
        <w:rPr>
          <w:rFonts w:ascii="Times New Roman" w:hAnsi="Times New Roman" w:cs="Times New Roman"/>
          <w:i/>
          <w:iCs/>
        </w:rPr>
        <w:t xml:space="preserve">Idaho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Archaeologist</w:t>
      </w:r>
      <w:r w:rsidRPr="008F2F99">
        <w:rPr>
          <w:rFonts w:ascii="Times New Roman" w:hAnsi="Times New Roman" w:cs="Times New Roman"/>
        </w:rPr>
        <w:t xml:space="preserve"> </w:t>
      </w:r>
      <w:r w:rsidRPr="008F2F99">
        <w:rPr>
          <w:rFonts w:ascii="Times New Roman" w:hAnsi="Times New Roman" w:cs="Times New Roman"/>
        </w:rPr>
        <w:tab/>
        <w:t>4(4):4-17.</w:t>
      </w:r>
    </w:p>
    <w:p w14:paraId="060FD2F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1981b</w:t>
      </w:r>
      <w:r w:rsidRPr="008F2F99">
        <w:rPr>
          <w:rFonts w:ascii="Times New Roman" w:hAnsi="Times New Roman" w:cs="Times New Roman"/>
        </w:rPr>
        <w:tab/>
        <w:t xml:space="preserve">Additional Obsidian and Vitrophyre Source Descriptions from Idaho and Adjacent </w:t>
      </w:r>
      <w:r w:rsidRPr="008F2F99">
        <w:rPr>
          <w:rFonts w:ascii="Times New Roman" w:hAnsi="Times New Roman" w:cs="Times New Roman"/>
        </w:rPr>
        <w:tab/>
      </w:r>
      <w:r w:rsidRPr="008F2F99">
        <w:rPr>
          <w:rFonts w:ascii="Times New Roman" w:hAnsi="Times New Roman" w:cs="Times New Roman"/>
        </w:rPr>
        <w:tab/>
        <w:t xml:space="preserve">Areas. </w:t>
      </w:r>
      <w:r w:rsidRPr="008F2F99">
        <w:rPr>
          <w:rFonts w:ascii="Times New Roman" w:hAnsi="Times New Roman" w:cs="Times New Roman"/>
        </w:rPr>
        <w:tab/>
      </w:r>
      <w:r w:rsidRPr="008F2F99">
        <w:rPr>
          <w:rFonts w:ascii="Times New Roman" w:hAnsi="Times New Roman" w:cs="Times New Roman"/>
          <w:i/>
          <w:iCs/>
        </w:rPr>
        <w:t>Idaho Archaeologist</w:t>
      </w:r>
      <w:r w:rsidRPr="008F2F99">
        <w:rPr>
          <w:rFonts w:ascii="Times New Roman" w:hAnsi="Times New Roman" w:cs="Times New Roman"/>
        </w:rPr>
        <w:t xml:space="preserve"> 5(1):4-8.</w:t>
      </w:r>
    </w:p>
    <w:p w14:paraId="485B70A1" w14:textId="63B0788B" w:rsidR="00CF3E04" w:rsidRPr="008F2F99" w:rsidRDefault="00CF3E04" w:rsidP="00105A68">
      <w:pPr>
        <w:rPr>
          <w:rFonts w:ascii="Times New Roman" w:hAnsi="Times New Roman" w:cs="Times New Roman"/>
        </w:rPr>
      </w:pPr>
    </w:p>
    <w:p w14:paraId="7983C3A0" w14:textId="77777777" w:rsidR="000B6561" w:rsidRPr="008F2F99" w:rsidRDefault="000B6561" w:rsidP="000B6561">
      <w:pPr>
        <w:rPr>
          <w:rFonts w:ascii="Times New Roman" w:hAnsi="Times New Roman" w:cs="Times New Roman"/>
        </w:rPr>
      </w:pPr>
      <w:r w:rsidRPr="008F2F99">
        <w:rPr>
          <w:rFonts w:ascii="Times New Roman" w:hAnsi="Times New Roman" w:cs="Times New Roman"/>
        </w:rPr>
        <w:t xml:space="preserve">Sassaman, Kenneth E. </w:t>
      </w:r>
    </w:p>
    <w:p w14:paraId="4EF4B740" w14:textId="4C404CC5" w:rsidR="000B6561" w:rsidRPr="008F2F99" w:rsidRDefault="000B6561" w:rsidP="000B6561">
      <w:pPr>
        <w:ind w:left="1440" w:hanging="720"/>
        <w:rPr>
          <w:rFonts w:ascii="Times New Roman" w:hAnsi="Times New Roman" w:cs="Times New Roman"/>
        </w:rPr>
      </w:pPr>
      <w:r w:rsidRPr="008F2F99">
        <w:rPr>
          <w:rFonts w:ascii="Times New Roman" w:hAnsi="Times New Roman" w:cs="Times New Roman"/>
        </w:rPr>
        <w:t>2001</w:t>
      </w:r>
      <w:r w:rsidRPr="008F2F99">
        <w:rPr>
          <w:rFonts w:ascii="Times New Roman" w:hAnsi="Times New Roman" w:cs="Times New Roman"/>
        </w:rPr>
        <w:tab/>
        <w:t xml:space="preserve">Hunter-Gatherers and Traditions of Resistance. </w:t>
      </w:r>
      <w:r w:rsidRPr="008F2F99">
        <w:rPr>
          <w:rFonts w:ascii="Times New Roman" w:hAnsi="Times New Roman" w:cs="Times New Roman"/>
          <w:i/>
          <w:iCs/>
        </w:rPr>
        <w:t>The Archaeology of Traditions: Agency and History Before and After Columbus</w:t>
      </w:r>
      <w:r w:rsidRPr="008F2F99">
        <w:rPr>
          <w:rFonts w:ascii="Times New Roman" w:hAnsi="Times New Roman" w:cs="Times New Roman"/>
        </w:rPr>
        <w:t xml:space="preserve">. Timothy R. Pauketat, ed.:218 – 236. University of Florida Press, Gainesville. </w:t>
      </w:r>
    </w:p>
    <w:p w14:paraId="4B938C25" w14:textId="77777777" w:rsidR="000B6561" w:rsidRPr="008F2F99" w:rsidRDefault="000B6561" w:rsidP="00105A68">
      <w:pPr>
        <w:rPr>
          <w:rFonts w:ascii="Times New Roman" w:hAnsi="Times New Roman" w:cs="Times New Roman"/>
        </w:rPr>
      </w:pPr>
    </w:p>
    <w:p w14:paraId="74F90E2A" w14:textId="0F445592" w:rsidR="00105A68" w:rsidRPr="008F2F99" w:rsidRDefault="00105A68" w:rsidP="00105A68">
      <w:pPr>
        <w:rPr>
          <w:rFonts w:ascii="Times New Roman" w:hAnsi="Times New Roman" w:cs="Times New Roman"/>
        </w:rPr>
      </w:pPr>
      <w:r w:rsidRPr="008F2F99">
        <w:rPr>
          <w:rFonts w:ascii="Times New Roman" w:hAnsi="Times New Roman" w:cs="Times New Roman"/>
        </w:rPr>
        <w:t>Schmitt, J. G.</w:t>
      </w:r>
    </w:p>
    <w:p w14:paraId="11A160A4" w14:textId="0B20300D"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t xml:space="preserve">Obsidian Cliff Plateau geology and petrography. </w:t>
      </w:r>
      <w:r w:rsidRPr="008F2F99">
        <w:rPr>
          <w:rFonts w:ascii="Times New Roman" w:hAnsi="Times New Roman" w:cs="Times New Roman"/>
          <w:i/>
          <w:iCs/>
        </w:rPr>
        <w:t xml:space="preserve">The Obsidian Cliff Plateau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Prehistoric Lithic Source, Yellowstone National Park, Wyoming</w:t>
      </w:r>
      <w:r w:rsidRPr="008F2F99">
        <w:rPr>
          <w:rFonts w:ascii="Times New Roman" w:hAnsi="Times New Roman" w:cs="Times New Roman"/>
        </w:rPr>
        <w:t xml:space="preserve">. Davis et al., eds.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Selections from the Division of Cultural Resources 6:17-26, Rocky Mountain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Region, National Park Service. </w:t>
      </w:r>
    </w:p>
    <w:p w14:paraId="77051EF5" w14:textId="77777777" w:rsidR="00105A68" w:rsidRPr="008F2F99" w:rsidRDefault="00105A68" w:rsidP="00105A68">
      <w:pPr>
        <w:rPr>
          <w:rFonts w:ascii="Times New Roman" w:hAnsi="Times New Roman" w:cs="Times New Roman"/>
        </w:rPr>
      </w:pPr>
    </w:p>
    <w:p w14:paraId="1A81A3BA"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Schoen, James R.</w:t>
      </w:r>
    </w:p>
    <w:p w14:paraId="7A72E0D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1997</w:t>
      </w:r>
      <w:r w:rsidRPr="008F2F99">
        <w:rPr>
          <w:rFonts w:ascii="Times New Roman" w:hAnsi="Times New Roman" w:cs="Times New Roman"/>
        </w:rPr>
        <w:tab/>
        <w:t xml:space="preserve">As Clear as Opaque Obsidian: Source Locations in Jackson Hole, Wyoming.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Tebiwa</w:t>
      </w:r>
      <w:r w:rsidRPr="008F2F99">
        <w:rPr>
          <w:rFonts w:ascii="Times New Roman" w:hAnsi="Times New Roman" w:cs="Times New Roman"/>
        </w:rPr>
        <w:t xml:space="preserve"> 26 (2): 216-224.</w:t>
      </w:r>
    </w:p>
    <w:p w14:paraId="2427D8B8" w14:textId="77777777" w:rsidR="00105A68" w:rsidRPr="008F2F99" w:rsidRDefault="00105A68" w:rsidP="00105A68">
      <w:pPr>
        <w:rPr>
          <w:rFonts w:ascii="Times New Roman" w:hAnsi="Times New Roman" w:cs="Times New Roman"/>
        </w:rPr>
      </w:pPr>
    </w:p>
    <w:p w14:paraId="27B1CB35"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Seeman, Mark F.</w:t>
      </w:r>
    </w:p>
    <w:p w14:paraId="6ACD8B3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1994</w:t>
      </w:r>
      <w:r w:rsidRPr="008F2F99">
        <w:rPr>
          <w:rFonts w:ascii="Times New Roman" w:hAnsi="Times New Roman" w:cs="Times New Roman"/>
        </w:rPr>
        <w:tab/>
        <w:t xml:space="preserve">Intercluster Lithic Patterning at Nobles Pond: A Case for “Disembedded”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Procurement among Early Paleoindian Societies. </w:t>
      </w:r>
      <w:r w:rsidRPr="008F2F99">
        <w:rPr>
          <w:rFonts w:ascii="Times New Roman" w:hAnsi="Times New Roman" w:cs="Times New Roman"/>
          <w:i/>
          <w:iCs/>
        </w:rPr>
        <w:t>American Antiquity</w:t>
      </w:r>
      <w:r w:rsidRPr="008F2F99">
        <w:rPr>
          <w:rFonts w:ascii="Times New Roman" w:hAnsi="Times New Roman" w:cs="Times New Roman"/>
        </w:rPr>
        <w:t xml:space="preserve"> 59:273-288.</w:t>
      </w:r>
    </w:p>
    <w:p w14:paraId="6A62AA73" w14:textId="77777777" w:rsidR="00105A68" w:rsidRPr="008F2F99" w:rsidRDefault="00105A68" w:rsidP="00105A68">
      <w:pPr>
        <w:rPr>
          <w:rFonts w:ascii="Times New Roman" w:hAnsi="Times New Roman" w:cs="Times New Roman"/>
        </w:rPr>
      </w:pPr>
    </w:p>
    <w:p w14:paraId="6631E62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Shackley, M. Steven</w:t>
      </w:r>
    </w:p>
    <w:p w14:paraId="235740F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1988</w:t>
      </w:r>
      <w:r w:rsidRPr="008F2F99">
        <w:rPr>
          <w:rFonts w:ascii="Times New Roman" w:hAnsi="Times New Roman" w:cs="Times New Roman"/>
        </w:rPr>
        <w:tab/>
        <w:t xml:space="preserve">Sources of Archaeological Obsidian in the Southwest: An Archaeological,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Petrological, and Geochemical Study. </w:t>
      </w:r>
      <w:r w:rsidRPr="008F2F99">
        <w:rPr>
          <w:rFonts w:ascii="Times New Roman" w:hAnsi="Times New Roman" w:cs="Times New Roman"/>
          <w:i/>
          <w:iCs/>
        </w:rPr>
        <w:t>American Antiquity</w:t>
      </w:r>
      <w:r w:rsidRPr="008F2F99">
        <w:rPr>
          <w:rFonts w:ascii="Times New Roman" w:hAnsi="Times New Roman" w:cs="Times New Roman"/>
        </w:rPr>
        <w:t xml:space="preserve"> 53:752-772.</w:t>
      </w:r>
    </w:p>
    <w:p w14:paraId="6564BCB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1989</w:t>
      </w:r>
      <w:r w:rsidRPr="008F2F99">
        <w:rPr>
          <w:rFonts w:ascii="Times New Roman" w:hAnsi="Times New Roman" w:cs="Times New Roman"/>
        </w:rPr>
        <w:tab/>
      </w:r>
      <w:r w:rsidRPr="008F2F99">
        <w:rPr>
          <w:rFonts w:ascii="Times New Roman" w:hAnsi="Times New Roman" w:cs="Times New Roman"/>
          <w:i/>
          <w:iCs/>
        </w:rPr>
        <w:t xml:space="preserve">Early Hunter-Gatherer Procurement Ranges in the Southwest: Evidence from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Obsidian Geochemistry and Lithic Technology.</w:t>
      </w:r>
      <w:r w:rsidRPr="008F2F99">
        <w:rPr>
          <w:rFonts w:ascii="Times New Roman" w:hAnsi="Times New Roman" w:cs="Times New Roman"/>
        </w:rPr>
        <w:t xml:space="preserve"> Ph.D. Dissertation, Department of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Anthropology, Arizona State University.</w:t>
      </w:r>
    </w:p>
    <w:p w14:paraId="6CA669DA" w14:textId="77777777" w:rsidR="00075D78" w:rsidRDefault="00075D78" w:rsidP="00105A68">
      <w:pPr>
        <w:rPr>
          <w:rFonts w:ascii="Times New Roman" w:hAnsi="Times New Roman" w:cs="Times New Roman"/>
        </w:rPr>
      </w:pPr>
    </w:p>
    <w:p w14:paraId="3FCD52A2" w14:textId="399ECC50" w:rsidR="00075D78" w:rsidRDefault="00075D78" w:rsidP="00105A68">
      <w:pPr>
        <w:rPr>
          <w:rFonts w:ascii="Times New Roman" w:hAnsi="Times New Roman" w:cs="Times New Roman"/>
        </w:rPr>
      </w:pPr>
      <w:r>
        <w:rPr>
          <w:rFonts w:ascii="Times New Roman" w:hAnsi="Times New Roman" w:cs="Times New Roman"/>
        </w:rPr>
        <w:lastRenderedPageBreak/>
        <w:t>Shackley, M. Steven (cont.)</w:t>
      </w:r>
    </w:p>
    <w:p w14:paraId="64A8A905" w14:textId="4737B952"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t xml:space="preserve">Sources of Archaeological Obsidian in the Greater American Southwest: An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Update and Quantitative Analysis. </w:t>
      </w:r>
      <w:r w:rsidRPr="008F2F99">
        <w:rPr>
          <w:rFonts w:ascii="Times New Roman" w:hAnsi="Times New Roman" w:cs="Times New Roman"/>
          <w:i/>
          <w:iCs/>
        </w:rPr>
        <w:t>American Antiquity</w:t>
      </w:r>
      <w:r w:rsidRPr="008F2F99">
        <w:rPr>
          <w:rFonts w:ascii="Times New Roman" w:hAnsi="Times New Roman" w:cs="Times New Roman"/>
        </w:rPr>
        <w:t xml:space="preserve"> 60:531-551.</w:t>
      </w:r>
    </w:p>
    <w:p w14:paraId="35691E47"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1998</w:t>
      </w:r>
      <w:r w:rsidRPr="008F2F99">
        <w:rPr>
          <w:rFonts w:ascii="Times New Roman" w:hAnsi="Times New Roman" w:cs="Times New Roman"/>
        </w:rPr>
        <w:tab/>
      </w:r>
      <w:r w:rsidRPr="008F2F99">
        <w:rPr>
          <w:rFonts w:ascii="Times New Roman" w:hAnsi="Times New Roman" w:cs="Times New Roman"/>
          <w:i/>
          <w:iCs/>
        </w:rPr>
        <w:t>An Energy Dispersive X-Ray Fluorescence (EDXRF) Analysis of Obsidian Artifacts from Eight Prehistoric Sites on the Oklahoma Panhandle</w:t>
      </w:r>
      <w:r w:rsidRPr="008F2F99">
        <w:rPr>
          <w:rFonts w:ascii="Times New Roman" w:hAnsi="Times New Roman" w:cs="Times New Roman"/>
        </w:rPr>
        <w:t>. Letter Report Prepared for the Oklahoma Archeological Survey.</w:t>
      </w:r>
    </w:p>
    <w:p w14:paraId="1CBB4E21"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1999</w:t>
      </w:r>
      <w:r w:rsidRPr="008F2F99">
        <w:rPr>
          <w:rFonts w:ascii="Times New Roman" w:hAnsi="Times New Roman" w:cs="Times New Roman"/>
        </w:rPr>
        <w:tab/>
      </w:r>
      <w:r w:rsidRPr="008F2F99">
        <w:rPr>
          <w:rFonts w:ascii="Times New Roman" w:hAnsi="Times New Roman" w:cs="Times New Roman"/>
          <w:i/>
          <w:iCs/>
        </w:rPr>
        <w:t>Source Provenance of Archaeological Obsidian from the Odessa Yates Site (34BV100), Beaver County, Oklahoma</w:t>
      </w:r>
      <w:r w:rsidRPr="008F2F99">
        <w:rPr>
          <w:rFonts w:ascii="Times New Roman" w:hAnsi="Times New Roman" w:cs="Times New Roman"/>
        </w:rPr>
        <w:t>. Letter Report to Scott Brosowske, Oklahoma Archeological Survey.</w:t>
      </w:r>
    </w:p>
    <w:p w14:paraId="58B114A4"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2001</w:t>
      </w:r>
      <w:r w:rsidRPr="008F2F99">
        <w:rPr>
          <w:rFonts w:ascii="Times New Roman" w:hAnsi="Times New Roman" w:cs="Times New Roman"/>
        </w:rPr>
        <w:tab/>
      </w:r>
      <w:r w:rsidRPr="008F2F99">
        <w:rPr>
          <w:rFonts w:ascii="Times New Roman" w:hAnsi="Times New Roman" w:cs="Times New Roman"/>
          <w:i/>
          <w:iCs/>
        </w:rPr>
        <w:t>X-Ray Fluorescence Analysis of Obsidian and Glass Artifacts from the Oklahoma Panhandle.</w:t>
      </w:r>
      <w:r w:rsidRPr="008F2F99">
        <w:rPr>
          <w:rFonts w:ascii="Times New Roman" w:hAnsi="Times New Roman" w:cs="Times New Roman"/>
        </w:rPr>
        <w:t xml:space="preserve"> Letter Report Prepared for the Oklahoma Archeological Survey.</w:t>
      </w:r>
    </w:p>
    <w:p w14:paraId="1C71AA74"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2003</w:t>
      </w:r>
      <w:r w:rsidRPr="008F2F99">
        <w:rPr>
          <w:rFonts w:ascii="Times New Roman" w:hAnsi="Times New Roman" w:cs="Times New Roman"/>
        </w:rPr>
        <w:tab/>
      </w:r>
      <w:r w:rsidRPr="008F2F99">
        <w:rPr>
          <w:rFonts w:ascii="Times New Roman" w:hAnsi="Times New Roman" w:cs="Times New Roman"/>
          <w:i/>
          <w:iCs/>
        </w:rPr>
        <w:t>Source Provenance of Obsidian Artifacts from the Texas and Oklahoma Panhandles.</w:t>
      </w:r>
      <w:r w:rsidRPr="008F2F99">
        <w:rPr>
          <w:rFonts w:ascii="Times New Roman" w:hAnsi="Times New Roman" w:cs="Times New Roman"/>
        </w:rPr>
        <w:t xml:space="preserve"> Letter Report to Scott Brosowske, Oklahoma Archeological Survey.</w:t>
      </w:r>
    </w:p>
    <w:p w14:paraId="4FA4D392" w14:textId="1C10ED5C" w:rsidR="00105A68" w:rsidRPr="008F2F99" w:rsidRDefault="00105A68" w:rsidP="00105A68">
      <w:pPr>
        <w:ind w:firstLine="720"/>
        <w:rPr>
          <w:rFonts w:ascii="Times New Roman" w:hAnsi="Times New Roman" w:cs="Times New Roman"/>
        </w:rPr>
      </w:pPr>
      <w:r w:rsidRPr="008F2F99">
        <w:rPr>
          <w:rFonts w:ascii="Times New Roman" w:hAnsi="Times New Roman" w:cs="Times New Roman"/>
        </w:rPr>
        <w:t>2005</w:t>
      </w:r>
      <w:r w:rsidRPr="008F2F99">
        <w:rPr>
          <w:rFonts w:ascii="Times New Roman" w:hAnsi="Times New Roman" w:cs="Times New Roman"/>
        </w:rPr>
        <w:tab/>
      </w:r>
      <w:r w:rsidRPr="008F2F99">
        <w:rPr>
          <w:rFonts w:ascii="Times New Roman" w:hAnsi="Times New Roman" w:cs="Times New Roman"/>
          <w:i/>
          <w:iCs/>
        </w:rPr>
        <w:t>Obsidian: Geology and Archaeology in the North American Southwest</w:t>
      </w:r>
      <w:r w:rsidRPr="008F2F99">
        <w:rPr>
          <w:rFonts w:ascii="Times New Roman" w:hAnsi="Times New Roman" w:cs="Times New Roman"/>
        </w:rPr>
        <w:t xml:space="preserve">. University </w:t>
      </w:r>
      <w:r w:rsidRPr="008F2F99">
        <w:rPr>
          <w:rFonts w:ascii="Times New Roman" w:hAnsi="Times New Roman" w:cs="Times New Roman"/>
        </w:rPr>
        <w:tab/>
      </w:r>
      <w:r w:rsidRPr="008F2F99">
        <w:rPr>
          <w:rFonts w:ascii="Times New Roman" w:hAnsi="Times New Roman" w:cs="Times New Roman"/>
        </w:rPr>
        <w:tab/>
        <w:t>of Arizona Press, Tucson.</w:t>
      </w:r>
    </w:p>
    <w:p w14:paraId="0155610F"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2009</w:t>
      </w:r>
      <w:r w:rsidRPr="008F2F99">
        <w:rPr>
          <w:rFonts w:ascii="Times New Roman" w:hAnsi="Times New Roman" w:cs="Times New Roman"/>
        </w:rPr>
        <w:tab/>
      </w:r>
      <w:r w:rsidRPr="008F2F99">
        <w:rPr>
          <w:rFonts w:ascii="Times New Roman" w:hAnsi="Times New Roman" w:cs="Times New Roman"/>
          <w:i/>
          <w:iCs/>
        </w:rPr>
        <w:t>An Energy Dispersive</w:t>
      </w:r>
      <w:r w:rsidRPr="008F2F99">
        <w:rPr>
          <w:rFonts w:ascii="Times New Roman" w:hAnsi="Times New Roman" w:cs="Times New Roman"/>
        </w:rPr>
        <w:t xml:space="preserve"> </w:t>
      </w:r>
      <w:r w:rsidRPr="008F2F99">
        <w:rPr>
          <w:rFonts w:ascii="Times New Roman" w:hAnsi="Times New Roman" w:cs="Times New Roman"/>
          <w:i/>
          <w:iCs/>
        </w:rPr>
        <w:t>X-Ray Fluorescence Analysis of Obsidian from 34KA3, Kay County, Oklahoma.</w:t>
      </w:r>
      <w:r w:rsidRPr="008F2F99">
        <w:rPr>
          <w:rFonts w:ascii="Times New Roman" w:hAnsi="Times New Roman" w:cs="Times New Roman"/>
        </w:rPr>
        <w:t xml:space="preserve"> Letter Report Prepared for Richard Drass, Oklahoma Archeological Survey.</w:t>
      </w:r>
    </w:p>
    <w:p w14:paraId="437927D5"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2011</w:t>
      </w:r>
      <w:r w:rsidRPr="008F2F99">
        <w:rPr>
          <w:rFonts w:ascii="Times New Roman" w:hAnsi="Times New Roman" w:cs="Times New Roman"/>
        </w:rPr>
        <w:tab/>
      </w:r>
      <w:r w:rsidRPr="008F2F99">
        <w:rPr>
          <w:rFonts w:ascii="Times New Roman" w:hAnsi="Times New Roman" w:cs="Times New Roman"/>
          <w:i/>
          <w:iCs/>
        </w:rPr>
        <w:t>X-Ray Fluorescence (XRF) Spectrometry in Geoarchaeology</w:t>
      </w:r>
      <w:r w:rsidRPr="008F2F99">
        <w:rPr>
          <w:rFonts w:ascii="Times New Roman" w:hAnsi="Times New Roman" w:cs="Times New Roman"/>
        </w:rPr>
        <w:t>. M. Steven Shackley, ed. Springer Publishers, New York.</w:t>
      </w:r>
    </w:p>
    <w:p w14:paraId="19F9F6BE"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2013</w:t>
      </w:r>
      <w:r w:rsidRPr="008F2F99">
        <w:rPr>
          <w:rFonts w:ascii="Times New Roman" w:hAnsi="Times New Roman" w:cs="Times New Roman"/>
        </w:rPr>
        <w:tab/>
      </w:r>
      <w:r w:rsidRPr="008F2F99">
        <w:rPr>
          <w:rFonts w:ascii="Times New Roman" w:hAnsi="Times New Roman" w:cs="Times New Roman"/>
          <w:i/>
          <w:iCs/>
        </w:rPr>
        <w:t>An Energy Dispersive X-Ray Fluorescence (EDXRF) Analysis of Obsidian Artifacts from 34GT47, Grant County, Oklahoma</w:t>
      </w:r>
      <w:r w:rsidRPr="008F2F99">
        <w:rPr>
          <w:rFonts w:ascii="Times New Roman" w:hAnsi="Times New Roman" w:cs="Times New Roman"/>
        </w:rPr>
        <w:t>. Letter Report Prepared for Robert Bartlett, Oklahoma Department of Transportation.</w:t>
      </w:r>
    </w:p>
    <w:p w14:paraId="257B863B" w14:textId="3EF6D1AF"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2014a</w:t>
      </w:r>
      <w:r w:rsidRPr="008F2F99">
        <w:rPr>
          <w:rFonts w:ascii="Times New Roman" w:hAnsi="Times New Roman" w:cs="Times New Roman"/>
        </w:rPr>
        <w:tab/>
      </w:r>
      <w:r w:rsidRPr="008F2F99">
        <w:rPr>
          <w:rFonts w:ascii="Times New Roman" w:hAnsi="Times New Roman" w:cs="Times New Roman"/>
          <w:i/>
          <w:iCs/>
        </w:rPr>
        <w:t>An Energy Dispersive X-Ray Fluorescence (EDXRF) Analysis of Obsidian Artifacts from Oklahoma</w:t>
      </w:r>
      <w:r w:rsidRPr="008F2F99">
        <w:rPr>
          <w:rFonts w:ascii="Times New Roman" w:hAnsi="Times New Roman" w:cs="Times New Roman"/>
        </w:rPr>
        <w:t>. Letter Report Prepared for Robert Brooks, Oklahoma Archeological Survey.</w:t>
      </w:r>
    </w:p>
    <w:p w14:paraId="0ED9498C"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2014b</w:t>
      </w:r>
      <w:r w:rsidRPr="008F2F99">
        <w:rPr>
          <w:rFonts w:ascii="Times New Roman" w:hAnsi="Times New Roman" w:cs="Times New Roman"/>
        </w:rPr>
        <w:tab/>
      </w:r>
      <w:r w:rsidRPr="008F2F99">
        <w:rPr>
          <w:rFonts w:ascii="Times New Roman" w:hAnsi="Times New Roman" w:cs="Times New Roman"/>
          <w:i/>
          <w:iCs/>
        </w:rPr>
        <w:t>An Energy-Dispersive X-Ray Fluorescence Analysis of Obsidian Artifacts from Various Sites in Oklahoma</w:t>
      </w:r>
      <w:r w:rsidRPr="008F2F99">
        <w:rPr>
          <w:rFonts w:ascii="Times New Roman" w:hAnsi="Times New Roman" w:cs="Times New Roman"/>
        </w:rPr>
        <w:t xml:space="preserve">. Letter Report to Kristen Carlson, Oklahoma Archeological Survey. </w:t>
      </w:r>
    </w:p>
    <w:p w14:paraId="40E7379B"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2015a</w:t>
      </w:r>
      <w:r w:rsidRPr="008F2F99">
        <w:rPr>
          <w:rFonts w:ascii="Times New Roman" w:hAnsi="Times New Roman" w:cs="Times New Roman"/>
        </w:rPr>
        <w:tab/>
      </w:r>
      <w:r w:rsidRPr="008F2F99">
        <w:rPr>
          <w:rFonts w:ascii="Times New Roman" w:hAnsi="Times New Roman" w:cs="Times New Roman"/>
          <w:i/>
          <w:iCs/>
        </w:rPr>
        <w:t xml:space="preserve">An Energy-Dispersive X-Ray Fluorescence Analysis of Two Obsidian Artifacts from Oklahoma. </w:t>
      </w:r>
      <w:r w:rsidRPr="008F2F99">
        <w:rPr>
          <w:rFonts w:ascii="Times New Roman" w:hAnsi="Times New Roman" w:cs="Times New Roman"/>
        </w:rPr>
        <w:t>Letter Report Prepared for Leland Bement, Oklahoma Archeological Survey. October 2015, Albuquerque.</w:t>
      </w:r>
    </w:p>
    <w:p w14:paraId="014D148C"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2015b</w:t>
      </w:r>
      <w:r w:rsidRPr="008F2F99">
        <w:rPr>
          <w:rFonts w:ascii="Times New Roman" w:hAnsi="Times New Roman" w:cs="Times New Roman"/>
        </w:rPr>
        <w:tab/>
      </w:r>
      <w:r w:rsidRPr="008F2F99">
        <w:rPr>
          <w:rFonts w:ascii="Times New Roman" w:hAnsi="Times New Roman" w:cs="Times New Roman"/>
          <w:i/>
          <w:iCs/>
        </w:rPr>
        <w:t>An Energy Dispersive X-Ray Fluorescence (EDXRF) Analysis of Obsidian from Chihuahua, Montana, and Oklahoma</w:t>
      </w:r>
      <w:r w:rsidRPr="008F2F99">
        <w:rPr>
          <w:rFonts w:ascii="Times New Roman" w:hAnsi="Times New Roman" w:cs="Times New Roman"/>
        </w:rPr>
        <w:t>. Letter Report Prepared for Sean Dolan, University of Oklahoma.</w:t>
      </w:r>
    </w:p>
    <w:p w14:paraId="3B0C6671" w14:textId="739BA93E" w:rsidR="001B63E4" w:rsidRPr="008F2F99" w:rsidRDefault="00105A68" w:rsidP="00105A68">
      <w:pPr>
        <w:ind w:left="1440" w:hanging="720"/>
        <w:rPr>
          <w:rFonts w:ascii="Times New Roman" w:hAnsi="Times New Roman" w:cs="Times New Roman"/>
        </w:rPr>
      </w:pPr>
      <w:r w:rsidRPr="008F2F99">
        <w:rPr>
          <w:rFonts w:ascii="Times New Roman" w:hAnsi="Times New Roman" w:cs="Times New Roman"/>
        </w:rPr>
        <w:t>2015c</w:t>
      </w:r>
      <w:r w:rsidRPr="008F2F99">
        <w:rPr>
          <w:rFonts w:ascii="Times New Roman" w:hAnsi="Times New Roman" w:cs="Times New Roman"/>
        </w:rPr>
        <w:tab/>
      </w:r>
      <w:r w:rsidRPr="008F2F99">
        <w:rPr>
          <w:rFonts w:ascii="Times New Roman" w:hAnsi="Times New Roman" w:cs="Times New Roman"/>
          <w:i/>
          <w:iCs/>
        </w:rPr>
        <w:t>An Energy Dispersive X-Ray Fluorescence (EDXRF) Analysis of Obsidian Artifacts from Oklahoma</w:t>
      </w:r>
      <w:r w:rsidRPr="008F2F99">
        <w:rPr>
          <w:rFonts w:ascii="Times New Roman" w:hAnsi="Times New Roman" w:cs="Times New Roman"/>
        </w:rPr>
        <w:t>. Letter Report Prepared for Marjorie Duncan, Oklahoma Archeological Survey.</w:t>
      </w:r>
    </w:p>
    <w:p w14:paraId="4EAC47D7" w14:textId="26CA542F"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2016</w:t>
      </w:r>
      <w:r w:rsidRPr="008F2F99">
        <w:rPr>
          <w:rFonts w:ascii="Times New Roman" w:hAnsi="Times New Roman" w:cs="Times New Roman"/>
        </w:rPr>
        <w:tab/>
      </w:r>
      <w:r w:rsidRPr="008F2F99">
        <w:rPr>
          <w:rFonts w:ascii="Times New Roman" w:hAnsi="Times New Roman" w:cs="Times New Roman"/>
          <w:i/>
          <w:iCs/>
        </w:rPr>
        <w:t>An Energy-Dispersive X-Ray Fluorescence Analysis of Obsidian Artifacts from 34SM87, Seminole County, Oklahoma</w:t>
      </w:r>
      <w:r w:rsidRPr="008F2F99">
        <w:rPr>
          <w:rFonts w:ascii="Times New Roman" w:hAnsi="Times New Roman" w:cs="Times New Roman"/>
        </w:rPr>
        <w:t>. Letter Report Prepared for Mark Latham, Burns and McDonnell, Inc. March 2016, Albuquerque.</w:t>
      </w:r>
    </w:p>
    <w:p w14:paraId="424CD170"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2017a</w:t>
      </w:r>
      <w:r w:rsidRPr="008F2F99">
        <w:rPr>
          <w:rFonts w:ascii="Times New Roman" w:hAnsi="Times New Roman" w:cs="Times New Roman"/>
        </w:rPr>
        <w:tab/>
      </w:r>
      <w:r w:rsidRPr="008F2F99">
        <w:rPr>
          <w:rFonts w:ascii="Times New Roman" w:hAnsi="Times New Roman" w:cs="Times New Roman"/>
          <w:i/>
          <w:iCs/>
        </w:rPr>
        <w:t>An Additional Energy-Dispersive X-Ray Fluorescence Analysis of Obsidian Artifacts from 34SM87, Seminole County, Oklahoma.</w:t>
      </w:r>
      <w:r w:rsidRPr="008F2F99">
        <w:rPr>
          <w:rFonts w:ascii="Times New Roman" w:hAnsi="Times New Roman" w:cs="Times New Roman"/>
        </w:rPr>
        <w:t xml:space="preserve"> Letter Report Prepared for Mark Latham, Burns and McDonnell, Inc. January 2017, Albuquerque.</w:t>
      </w:r>
    </w:p>
    <w:p w14:paraId="3F763356" w14:textId="77777777" w:rsidR="00075D78" w:rsidRDefault="00075D78" w:rsidP="00105A68">
      <w:pPr>
        <w:ind w:left="1440" w:hanging="720"/>
        <w:rPr>
          <w:rFonts w:ascii="Times New Roman" w:hAnsi="Times New Roman" w:cs="Times New Roman"/>
        </w:rPr>
      </w:pPr>
    </w:p>
    <w:p w14:paraId="421B02AA" w14:textId="77777777" w:rsidR="00075D78" w:rsidRDefault="00075D78" w:rsidP="00105A68">
      <w:pPr>
        <w:ind w:left="1440" w:hanging="720"/>
        <w:rPr>
          <w:rFonts w:ascii="Times New Roman" w:hAnsi="Times New Roman" w:cs="Times New Roman"/>
        </w:rPr>
      </w:pPr>
    </w:p>
    <w:p w14:paraId="7B787620" w14:textId="2FA73FA0" w:rsidR="00075D78" w:rsidRDefault="00075D78" w:rsidP="00075D78">
      <w:pPr>
        <w:ind w:left="720" w:hanging="720"/>
        <w:rPr>
          <w:rFonts w:ascii="Times New Roman" w:hAnsi="Times New Roman" w:cs="Times New Roman"/>
        </w:rPr>
      </w:pPr>
      <w:r>
        <w:rPr>
          <w:rFonts w:ascii="Times New Roman" w:hAnsi="Times New Roman" w:cs="Times New Roman"/>
        </w:rPr>
        <w:lastRenderedPageBreak/>
        <w:t>Shackley, M. Steven (cont.)</w:t>
      </w:r>
    </w:p>
    <w:p w14:paraId="180B9779" w14:textId="2241670C"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2017b</w:t>
      </w:r>
      <w:r w:rsidRPr="008F2F99">
        <w:rPr>
          <w:rFonts w:ascii="Times New Roman" w:hAnsi="Times New Roman" w:cs="Times New Roman"/>
        </w:rPr>
        <w:tab/>
      </w:r>
      <w:r w:rsidRPr="008F2F99">
        <w:rPr>
          <w:rFonts w:ascii="Times New Roman" w:hAnsi="Times New Roman" w:cs="Times New Roman"/>
          <w:i/>
          <w:iCs/>
        </w:rPr>
        <w:t>An Energy-Dispersive X-Ray Fluorescence Analysis of Obsidian Artifacts from 34SM87, Seminole County, Oklahoma.</w:t>
      </w:r>
      <w:r w:rsidRPr="008F2F99">
        <w:rPr>
          <w:rFonts w:ascii="Times New Roman" w:hAnsi="Times New Roman" w:cs="Times New Roman"/>
        </w:rPr>
        <w:t xml:space="preserve"> Letter Report Prepared for Mark Latham, Burns and McDonnell, Inc. March 2017, Albuquerque.</w:t>
      </w:r>
    </w:p>
    <w:p w14:paraId="0FBEB202" w14:textId="4B459796" w:rsidR="00105A68" w:rsidRPr="008F2F99" w:rsidRDefault="00105A68" w:rsidP="00105A68">
      <w:pPr>
        <w:ind w:firstLine="720"/>
        <w:rPr>
          <w:rFonts w:ascii="Times New Roman" w:hAnsi="Times New Roman" w:cs="Times New Roman"/>
        </w:rPr>
      </w:pPr>
      <w:r w:rsidRPr="008F2F99">
        <w:rPr>
          <w:rFonts w:ascii="Times New Roman" w:hAnsi="Times New Roman" w:cs="Times New Roman"/>
        </w:rPr>
        <w:t>2021</w:t>
      </w:r>
      <w:r w:rsidRPr="008F2F99">
        <w:rPr>
          <w:rFonts w:ascii="Times New Roman" w:hAnsi="Times New Roman" w:cs="Times New Roman"/>
        </w:rPr>
        <w:tab/>
      </w:r>
      <w:r w:rsidRPr="008F2F99">
        <w:rPr>
          <w:rFonts w:ascii="Times New Roman" w:hAnsi="Times New Roman" w:cs="Times New Roman"/>
          <w:i/>
          <w:iCs/>
        </w:rPr>
        <w:t xml:space="preserve">Source Provenance of Obsidian Artifacts from the Oklahoma Archaeological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Survey.</w:t>
      </w:r>
      <w:r w:rsidRPr="008F2F99">
        <w:rPr>
          <w:rFonts w:ascii="Times New Roman" w:hAnsi="Times New Roman" w:cs="Times New Roman"/>
        </w:rPr>
        <w:t xml:space="preserve"> Report prepared for: Matthew Oliver, Department of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Anthropology, University of Oklahoma, Norman. Geoarchaeological X-Ray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Fluorescence Spectrometry Laboratory, Albuquerque, New Mexico.</w:t>
      </w:r>
    </w:p>
    <w:p w14:paraId="21BFC148" w14:textId="77777777" w:rsidR="00105A68" w:rsidRPr="008F2F99" w:rsidRDefault="00105A68" w:rsidP="00105A68">
      <w:pPr>
        <w:rPr>
          <w:rFonts w:ascii="Times New Roman" w:hAnsi="Times New Roman" w:cs="Times New Roman"/>
        </w:rPr>
      </w:pPr>
    </w:p>
    <w:p w14:paraId="7B2A4B1A" w14:textId="0DBE50DD" w:rsidR="00810373" w:rsidRPr="008F2F99" w:rsidRDefault="00810373" w:rsidP="00105A68">
      <w:pPr>
        <w:rPr>
          <w:rFonts w:ascii="Times New Roman" w:hAnsi="Times New Roman" w:cs="Times New Roman"/>
        </w:rPr>
      </w:pPr>
      <w:r w:rsidRPr="008F2F99">
        <w:rPr>
          <w:rFonts w:ascii="Times New Roman" w:hAnsi="Times New Roman" w:cs="Times New Roman"/>
        </w:rPr>
        <w:t>Shott, Michael J.</w:t>
      </w:r>
    </w:p>
    <w:p w14:paraId="41A85AA7" w14:textId="0934BBCA" w:rsidR="00810373" w:rsidRPr="008F2F99" w:rsidRDefault="00810373" w:rsidP="00105A68">
      <w:pPr>
        <w:rPr>
          <w:rFonts w:ascii="Times New Roman" w:hAnsi="Times New Roman" w:cs="Times New Roman"/>
        </w:rPr>
      </w:pPr>
      <w:r w:rsidRPr="008F2F99">
        <w:rPr>
          <w:rFonts w:ascii="Times New Roman" w:hAnsi="Times New Roman" w:cs="Times New Roman"/>
        </w:rPr>
        <w:tab/>
        <w:t>2004</w:t>
      </w:r>
      <w:r w:rsidRPr="008F2F99">
        <w:rPr>
          <w:rFonts w:ascii="Times New Roman" w:hAnsi="Times New Roman" w:cs="Times New Roman"/>
        </w:rPr>
        <w:tab/>
        <w:t xml:space="preserve">Hunter-Gatherer Aggregation in Theory and Evidence: The Eastern North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American Paleoindian Case. </w:t>
      </w:r>
      <w:r w:rsidRPr="008F2F99">
        <w:rPr>
          <w:rFonts w:ascii="Times New Roman" w:hAnsi="Times New Roman" w:cs="Times New Roman"/>
          <w:i/>
          <w:iCs/>
        </w:rPr>
        <w:t>Hunters and Gatherers in Theory and Archaeology</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George M. Crothers, ed.:8 – 102. Occasional Paper 31, Center for Archaeological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Investigations, Southern Illinois University, Carbondale.</w:t>
      </w:r>
    </w:p>
    <w:p w14:paraId="560E584A" w14:textId="77777777" w:rsidR="00810373" w:rsidRPr="008F2F99" w:rsidRDefault="00810373" w:rsidP="00105A68">
      <w:pPr>
        <w:rPr>
          <w:rFonts w:ascii="Times New Roman" w:hAnsi="Times New Roman" w:cs="Times New Roman"/>
        </w:rPr>
      </w:pPr>
    </w:p>
    <w:p w14:paraId="5466B6BB" w14:textId="20902CAB" w:rsidR="00105A68" w:rsidRPr="008F2F99" w:rsidRDefault="00105A68" w:rsidP="00105A68">
      <w:pPr>
        <w:rPr>
          <w:rFonts w:ascii="Times New Roman" w:hAnsi="Times New Roman" w:cs="Times New Roman"/>
        </w:rPr>
      </w:pPr>
      <w:r w:rsidRPr="008F2F99">
        <w:rPr>
          <w:rFonts w:ascii="Times New Roman" w:hAnsi="Times New Roman" w:cs="Times New Roman"/>
        </w:rPr>
        <w:t>Singleton, Eric D. and F. Kent Reilly III</w:t>
      </w:r>
    </w:p>
    <w:p w14:paraId="037CFA08" w14:textId="27F82012" w:rsidR="00105A68" w:rsidRPr="008F2F99" w:rsidRDefault="00105A68" w:rsidP="00105A68">
      <w:pPr>
        <w:rPr>
          <w:rFonts w:ascii="Times New Roman" w:hAnsi="Times New Roman" w:cs="Times New Roman"/>
        </w:rPr>
      </w:pPr>
      <w:r w:rsidRPr="008F2F99">
        <w:rPr>
          <w:rFonts w:ascii="Times New Roman" w:hAnsi="Times New Roman" w:cs="Times New Roman"/>
        </w:rPr>
        <w:tab/>
        <w:t>2020</w:t>
      </w:r>
      <w:r w:rsidRPr="008F2F99">
        <w:rPr>
          <w:rFonts w:ascii="Times New Roman" w:hAnsi="Times New Roman" w:cs="Times New Roman"/>
        </w:rPr>
        <w:tab/>
        <w:t xml:space="preserve">Introduction. </w:t>
      </w:r>
      <w:r w:rsidRPr="008F2F99">
        <w:rPr>
          <w:rFonts w:ascii="Times New Roman" w:hAnsi="Times New Roman" w:cs="Times New Roman"/>
          <w:i/>
          <w:iCs/>
        </w:rPr>
        <w:t xml:space="preserve">Recovering Ancient Spiro: Native American Art, Ritual, and Cosmic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Renewal.</w:t>
      </w:r>
      <w:r w:rsidRPr="008F2F99">
        <w:rPr>
          <w:rFonts w:ascii="Times New Roman" w:hAnsi="Times New Roman" w:cs="Times New Roman"/>
        </w:rPr>
        <w:t xml:space="preserve"> Eric D. Singleton and F. Kent Reilly III, eds.:1-15. National Cowboy </w:t>
      </w:r>
      <w:r w:rsidR="007C3872">
        <w:rPr>
          <w:rFonts w:ascii="Times New Roman" w:hAnsi="Times New Roman" w:cs="Times New Roman"/>
        </w:rPr>
        <w:tab/>
      </w:r>
      <w:r w:rsidR="007C3872">
        <w:rPr>
          <w:rFonts w:ascii="Times New Roman" w:hAnsi="Times New Roman" w:cs="Times New Roman"/>
        </w:rPr>
        <w:tab/>
      </w:r>
      <w:r w:rsidR="007C3872">
        <w:rPr>
          <w:rFonts w:ascii="Times New Roman" w:hAnsi="Times New Roman" w:cs="Times New Roman"/>
        </w:rPr>
        <w:tab/>
      </w:r>
      <w:r w:rsidRPr="008F2F99">
        <w:rPr>
          <w:rFonts w:ascii="Times New Roman" w:hAnsi="Times New Roman" w:cs="Times New Roman"/>
        </w:rPr>
        <w:t>and Western Heritage Museum, Oklahoma City.</w:t>
      </w:r>
    </w:p>
    <w:p w14:paraId="6C90AD11" w14:textId="77777777" w:rsidR="00105A68" w:rsidRPr="008F2F99" w:rsidRDefault="00105A68" w:rsidP="00105A68">
      <w:pPr>
        <w:rPr>
          <w:rFonts w:ascii="Times New Roman" w:hAnsi="Times New Roman" w:cs="Times New Roman"/>
        </w:rPr>
      </w:pPr>
    </w:p>
    <w:p w14:paraId="054C4CCE"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Skinner, Craig E.</w:t>
      </w:r>
    </w:p>
    <w:p w14:paraId="5B2B3667"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2015</w:t>
      </w:r>
      <w:r w:rsidRPr="008F2F99">
        <w:rPr>
          <w:rFonts w:ascii="Times New Roman" w:hAnsi="Times New Roman" w:cs="Times New Roman"/>
        </w:rPr>
        <w:tab/>
      </w:r>
      <w:r w:rsidRPr="008F2F99">
        <w:rPr>
          <w:rFonts w:ascii="Times New Roman" w:hAnsi="Times New Roman" w:cs="Times New Roman"/>
          <w:i/>
          <w:iCs/>
        </w:rPr>
        <w:t>X-Ray Fluorescence Analysis of Artifact Obsidian from 34MY312, Mayes County, Oklahoma.</w:t>
      </w:r>
    </w:p>
    <w:p w14:paraId="23D2F6C5" w14:textId="77777777" w:rsidR="00105A68" w:rsidRPr="008F2F99" w:rsidRDefault="00105A68" w:rsidP="00105A68">
      <w:pPr>
        <w:rPr>
          <w:rFonts w:ascii="Times New Roman" w:hAnsi="Times New Roman" w:cs="Times New Roman"/>
        </w:rPr>
      </w:pPr>
    </w:p>
    <w:p w14:paraId="6F51A5E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Steeves, Paulette F. C.</w:t>
      </w:r>
    </w:p>
    <w:p w14:paraId="2A55791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2021</w:t>
      </w:r>
      <w:r w:rsidRPr="008F2F99">
        <w:rPr>
          <w:rFonts w:ascii="Times New Roman" w:hAnsi="Times New Roman" w:cs="Times New Roman"/>
        </w:rPr>
        <w:tab/>
      </w:r>
      <w:r w:rsidRPr="008F2F99">
        <w:rPr>
          <w:rFonts w:ascii="Times New Roman" w:hAnsi="Times New Roman" w:cs="Times New Roman"/>
          <w:i/>
          <w:iCs/>
        </w:rPr>
        <w:t xml:space="preserve">The Indigenous Paleolithic of the Western Hemisphere. </w:t>
      </w:r>
      <w:r w:rsidRPr="008F2F99">
        <w:rPr>
          <w:rFonts w:ascii="Times New Roman" w:hAnsi="Times New Roman" w:cs="Times New Roman"/>
        </w:rPr>
        <w:t xml:space="preserve">University of Nebraska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Press, Lincoln.</w:t>
      </w:r>
    </w:p>
    <w:p w14:paraId="58432779" w14:textId="7017BB42" w:rsidR="00CF3E04" w:rsidRPr="008F2F99" w:rsidRDefault="00CF3E04" w:rsidP="00105A68">
      <w:pPr>
        <w:outlineLvl w:val="0"/>
        <w:rPr>
          <w:rFonts w:ascii="Times New Roman" w:hAnsi="Times New Roman" w:cs="Times New Roman"/>
        </w:rPr>
      </w:pPr>
    </w:p>
    <w:p w14:paraId="4FDCCEF6" w14:textId="0A14BA7E" w:rsidR="00105A68" w:rsidRPr="008F2F99" w:rsidRDefault="00105A68" w:rsidP="00105A68">
      <w:pPr>
        <w:outlineLvl w:val="0"/>
        <w:rPr>
          <w:rFonts w:ascii="Times New Roman" w:hAnsi="Times New Roman" w:cs="Times New Roman"/>
        </w:rPr>
      </w:pPr>
      <w:r w:rsidRPr="008F2F99">
        <w:rPr>
          <w:rFonts w:ascii="Times New Roman" w:hAnsi="Times New Roman" w:cs="Times New Roman"/>
        </w:rPr>
        <w:t>Stiger, Mark</w:t>
      </w:r>
    </w:p>
    <w:p w14:paraId="64FC9EBD"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2001</w:t>
      </w:r>
      <w:r w:rsidRPr="008F2F99">
        <w:rPr>
          <w:rFonts w:ascii="Times New Roman" w:hAnsi="Times New Roman" w:cs="Times New Roman"/>
        </w:rPr>
        <w:tab/>
      </w:r>
      <w:r w:rsidRPr="008F2F99">
        <w:rPr>
          <w:rFonts w:ascii="Times New Roman" w:hAnsi="Times New Roman" w:cs="Times New Roman"/>
          <w:i/>
          <w:iCs/>
        </w:rPr>
        <w:t xml:space="preserve">Hunter-Gatherer Archaeology of the Colorado High Country. </w:t>
      </w:r>
      <w:r w:rsidRPr="008F2F99">
        <w:rPr>
          <w:rFonts w:ascii="Times New Roman" w:hAnsi="Times New Roman" w:cs="Times New Roman"/>
        </w:rPr>
        <w:t>University Press of Colorado, Boulder.</w:t>
      </w:r>
    </w:p>
    <w:p w14:paraId="4A629DAA" w14:textId="77777777" w:rsidR="00105A68" w:rsidRPr="008F2F99" w:rsidRDefault="00105A68" w:rsidP="00105A68">
      <w:pPr>
        <w:rPr>
          <w:rFonts w:ascii="Times New Roman" w:hAnsi="Times New Roman" w:cs="Times New Roman"/>
        </w:rPr>
      </w:pPr>
    </w:p>
    <w:p w14:paraId="444756E7"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Suhm, Dee Ann and Alex D. Krieger</w:t>
      </w:r>
    </w:p>
    <w:p w14:paraId="7FDDB514" w14:textId="2166AAAD" w:rsidR="00105A68" w:rsidRPr="008F2F99" w:rsidRDefault="00105A68" w:rsidP="00105A68">
      <w:pPr>
        <w:rPr>
          <w:rFonts w:ascii="Times New Roman" w:hAnsi="Times New Roman" w:cs="Times New Roman"/>
        </w:rPr>
      </w:pPr>
      <w:r w:rsidRPr="008F2F99">
        <w:rPr>
          <w:rFonts w:ascii="Times New Roman" w:hAnsi="Times New Roman" w:cs="Times New Roman"/>
        </w:rPr>
        <w:tab/>
        <w:t>1954</w:t>
      </w:r>
      <w:r w:rsidRPr="008F2F99">
        <w:rPr>
          <w:rFonts w:ascii="Times New Roman" w:hAnsi="Times New Roman" w:cs="Times New Roman"/>
        </w:rPr>
        <w:tab/>
      </w:r>
      <w:r w:rsidRPr="008F2F99">
        <w:rPr>
          <w:rFonts w:ascii="Times New Roman" w:hAnsi="Times New Roman" w:cs="Times New Roman"/>
          <w:i/>
          <w:iCs/>
        </w:rPr>
        <w:t>An Introductory Handbook of Texas Archaeology</w:t>
      </w:r>
      <w:r w:rsidRPr="008F2F99">
        <w:rPr>
          <w:rFonts w:ascii="Times New Roman" w:hAnsi="Times New Roman" w:cs="Times New Roman"/>
        </w:rPr>
        <w:t xml:space="preserve">. The Texas Archeological </w:t>
      </w:r>
      <w:r w:rsidR="007C3872">
        <w:rPr>
          <w:rFonts w:ascii="Times New Roman" w:hAnsi="Times New Roman" w:cs="Times New Roman"/>
        </w:rPr>
        <w:tab/>
      </w:r>
      <w:r w:rsidR="007C3872">
        <w:rPr>
          <w:rFonts w:ascii="Times New Roman" w:hAnsi="Times New Roman" w:cs="Times New Roman"/>
        </w:rPr>
        <w:tab/>
      </w:r>
      <w:r w:rsidR="007C3872">
        <w:rPr>
          <w:rFonts w:ascii="Times New Roman" w:hAnsi="Times New Roman" w:cs="Times New Roman"/>
        </w:rPr>
        <w:tab/>
      </w:r>
      <w:r w:rsidRPr="008F2F99">
        <w:rPr>
          <w:rFonts w:ascii="Times New Roman" w:hAnsi="Times New Roman" w:cs="Times New Roman"/>
        </w:rPr>
        <w:t>Society 25, Abilene.</w:t>
      </w:r>
    </w:p>
    <w:p w14:paraId="7778C64F" w14:textId="77777777" w:rsidR="00105A68" w:rsidRPr="008F2F99" w:rsidRDefault="00105A68" w:rsidP="00105A68">
      <w:pPr>
        <w:outlineLvl w:val="0"/>
        <w:rPr>
          <w:rFonts w:ascii="Times New Roman" w:eastAsia="Times New Roman" w:hAnsi="Times New Roman" w:cs="Times New Roman"/>
          <w:color w:val="000000"/>
        </w:rPr>
      </w:pPr>
    </w:p>
    <w:p w14:paraId="6F5CC340" w14:textId="77777777" w:rsidR="00105A68" w:rsidRPr="008F2F99" w:rsidRDefault="00105A68" w:rsidP="00105A68">
      <w:pPr>
        <w:outlineLvl w:val="0"/>
        <w:rPr>
          <w:rFonts w:ascii="Times New Roman" w:eastAsia="Times New Roman" w:hAnsi="Times New Roman" w:cs="Times New Roman"/>
          <w:color w:val="000000"/>
        </w:rPr>
      </w:pPr>
      <w:r w:rsidRPr="008F2F99">
        <w:rPr>
          <w:rFonts w:ascii="Times New Roman" w:eastAsia="Times New Roman" w:hAnsi="Times New Roman" w:cs="Times New Roman"/>
          <w:color w:val="000000"/>
        </w:rPr>
        <w:t xml:space="preserve">Taylor-Montoya, John J., Stance Hurst, and M. Steven Shackley </w:t>
      </w:r>
    </w:p>
    <w:p w14:paraId="54BB6682" w14:textId="77777777" w:rsidR="00105A68" w:rsidRPr="008F2F99" w:rsidRDefault="00105A68" w:rsidP="00105A68">
      <w:pPr>
        <w:ind w:left="1440" w:hanging="720"/>
        <w:rPr>
          <w:rFonts w:ascii="Times New Roman" w:eastAsia="Times New Roman" w:hAnsi="Times New Roman" w:cs="Times New Roman"/>
          <w:color w:val="000000"/>
        </w:rPr>
      </w:pPr>
      <w:r w:rsidRPr="008F2F99">
        <w:rPr>
          <w:rFonts w:ascii="Times New Roman" w:eastAsia="Times New Roman" w:hAnsi="Times New Roman" w:cs="Times New Roman"/>
          <w:color w:val="000000"/>
        </w:rPr>
        <w:t xml:space="preserve">2006 </w:t>
      </w:r>
      <w:r w:rsidRPr="008F2F99">
        <w:rPr>
          <w:rFonts w:ascii="Times New Roman" w:eastAsia="Times New Roman" w:hAnsi="Times New Roman" w:cs="Times New Roman"/>
          <w:color w:val="000000"/>
        </w:rPr>
        <w:tab/>
        <w:t xml:space="preserve">Preliminary Analysis and Geochemical Sourcing of Obsidian Artifacts from the Charley Terrace (34RM439) Late Paleoindigenous site, Roger Mills County, Oklahoma. </w:t>
      </w:r>
      <w:r w:rsidRPr="008F2F99">
        <w:rPr>
          <w:rFonts w:ascii="Times New Roman" w:eastAsia="Times New Roman" w:hAnsi="Times New Roman" w:cs="Times New Roman"/>
          <w:i/>
          <w:iCs/>
          <w:color w:val="000000"/>
        </w:rPr>
        <w:t>Oklahoma Archaeology</w:t>
      </w:r>
      <w:r w:rsidRPr="008F2F99">
        <w:rPr>
          <w:rFonts w:ascii="Times New Roman" w:eastAsia="Times New Roman" w:hAnsi="Times New Roman" w:cs="Times New Roman"/>
          <w:color w:val="000000"/>
        </w:rPr>
        <w:t xml:space="preserve">, Journal of the Oklahoma Anthropological Society 54(1): 21-32. </w:t>
      </w:r>
    </w:p>
    <w:p w14:paraId="55DD59A6" w14:textId="234E3389" w:rsidR="003D2961" w:rsidRPr="008F2F99" w:rsidRDefault="003D2961" w:rsidP="00105A68">
      <w:pPr>
        <w:rPr>
          <w:rFonts w:ascii="Times New Roman" w:hAnsi="Times New Roman" w:cs="Times New Roman"/>
        </w:rPr>
      </w:pPr>
    </w:p>
    <w:p w14:paraId="493607FC" w14:textId="77777777" w:rsidR="00915505" w:rsidRPr="008F2F99" w:rsidRDefault="00915505" w:rsidP="00915505">
      <w:pPr>
        <w:rPr>
          <w:rFonts w:ascii="Times New Roman" w:hAnsi="Times New Roman" w:cs="Times New Roman"/>
        </w:rPr>
      </w:pPr>
      <w:r w:rsidRPr="008F2F99">
        <w:rPr>
          <w:rFonts w:ascii="Times New Roman" w:hAnsi="Times New Roman" w:cs="Times New Roman"/>
        </w:rPr>
        <w:t>Thomas, Suzie, Anna Wessman, Bonnie L. Pitblado, Matthew Rowe, and Bryon Schroeder</w:t>
      </w:r>
    </w:p>
    <w:p w14:paraId="38DD1D72" w14:textId="77777777" w:rsidR="00915505" w:rsidRPr="008F2F99" w:rsidRDefault="00915505" w:rsidP="00915505">
      <w:pPr>
        <w:rPr>
          <w:rFonts w:ascii="Times New Roman" w:hAnsi="Times New Roman" w:cs="Times New Roman"/>
        </w:rPr>
      </w:pPr>
      <w:r w:rsidRPr="008F2F99">
        <w:rPr>
          <w:rFonts w:ascii="Times New Roman" w:hAnsi="Times New Roman" w:cs="Times New Roman"/>
        </w:rPr>
        <w:tab/>
        <w:t>2022</w:t>
      </w:r>
      <w:r w:rsidRPr="008F2F99">
        <w:rPr>
          <w:rFonts w:ascii="Times New Roman" w:hAnsi="Times New Roman" w:cs="Times New Roman"/>
        </w:rPr>
        <w:tab/>
        <w:t xml:space="preserve">Professional-Collector Collaboration: Global Challenges and Solutions. </w:t>
      </w:r>
      <w:r w:rsidRPr="008F2F99">
        <w:rPr>
          <w:rFonts w:ascii="Times New Roman" w:hAnsi="Times New Roman" w:cs="Times New Roman"/>
          <w:i/>
          <w:iCs/>
        </w:rPr>
        <w:t xml:space="preserve">Advances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in Archaeological Practice</w:t>
      </w:r>
      <w:r w:rsidRPr="008F2F99">
        <w:rPr>
          <w:rFonts w:ascii="Times New Roman" w:hAnsi="Times New Roman" w:cs="Times New Roman"/>
        </w:rPr>
        <w:t xml:space="preserve"> 10(3):245-248.</w:t>
      </w:r>
    </w:p>
    <w:p w14:paraId="15BF8285" w14:textId="77777777" w:rsidR="00915505" w:rsidRPr="008F2F99" w:rsidRDefault="00915505" w:rsidP="00915505">
      <w:pPr>
        <w:rPr>
          <w:rFonts w:ascii="Times New Roman" w:hAnsi="Times New Roman" w:cs="Times New Roman"/>
        </w:rPr>
      </w:pPr>
    </w:p>
    <w:p w14:paraId="40F0F16A" w14:textId="465F6CCA"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Thompson, R. A.</w:t>
      </w:r>
    </w:p>
    <w:p w14:paraId="766A384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2004</w:t>
      </w:r>
      <w:r w:rsidRPr="008F2F99">
        <w:rPr>
          <w:rFonts w:ascii="Times New Roman" w:hAnsi="Times New Roman" w:cs="Times New Roman"/>
        </w:rPr>
        <w:tab/>
      </w:r>
      <w:r w:rsidRPr="008F2F99">
        <w:rPr>
          <w:rFonts w:ascii="Times New Roman" w:hAnsi="Times New Roman" w:cs="Times New Roman"/>
          <w:i/>
          <w:iCs/>
        </w:rPr>
        <w:t xml:space="preserve">Trade or Transport: Occurrence of Obsidian from the Malad, Idaho Source in the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Great Plains</w:t>
      </w:r>
      <w:r w:rsidRPr="008F2F99">
        <w:rPr>
          <w:rFonts w:ascii="Times New Roman" w:hAnsi="Times New Roman" w:cs="Times New Roman"/>
        </w:rPr>
        <w:t>. MA Thesis, Department of Anthropology, Idaho State University.</w:t>
      </w:r>
    </w:p>
    <w:p w14:paraId="63FD4A7D" w14:textId="77777777" w:rsidR="00105A68" w:rsidRPr="008F2F99" w:rsidRDefault="00105A68" w:rsidP="00105A68">
      <w:pPr>
        <w:rPr>
          <w:rFonts w:ascii="Times New Roman" w:hAnsi="Times New Roman" w:cs="Times New Roman"/>
        </w:rPr>
      </w:pPr>
    </w:p>
    <w:p w14:paraId="071F89D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Thomson, Donald F.</w:t>
      </w:r>
    </w:p>
    <w:p w14:paraId="5FF783D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1939</w:t>
      </w:r>
      <w:r w:rsidRPr="008F2F99">
        <w:rPr>
          <w:rFonts w:ascii="Times New Roman" w:hAnsi="Times New Roman" w:cs="Times New Roman"/>
        </w:rPr>
        <w:tab/>
        <w:t xml:space="preserve">The Seasonal Factor of Human Culture. </w:t>
      </w:r>
      <w:r w:rsidRPr="008F2F99">
        <w:rPr>
          <w:rFonts w:ascii="Times New Roman" w:hAnsi="Times New Roman" w:cs="Times New Roman"/>
          <w:i/>
          <w:iCs/>
        </w:rPr>
        <w:t>Proceedings of the Prehistoric Society</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10:209-221.</w:t>
      </w:r>
    </w:p>
    <w:p w14:paraId="358A0302"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1949</w:t>
      </w:r>
      <w:r w:rsidRPr="008F2F99">
        <w:rPr>
          <w:rFonts w:ascii="Times New Roman" w:hAnsi="Times New Roman" w:cs="Times New Roman"/>
        </w:rPr>
        <w:tab/>
      </w:r>
      <w:r w:rsidRPr="008F2F99">
        <w:rPr>
          <w:rFonts w:ascii="Times New Roman" w:hAnsi="Times New Roman" w:cs="Times New Roman"/>
          <w:i/>
          <w:iCs/>
        </w:rPr>
        <w:t>Economic Structure and the Ceremonial Exchange Cycle in Arnhem Land.</w:t>
      </w:r>
      <w:r w:rsidRPr="008F2F99">
        <w:rPr>
          <w:rFonts w:ascii="Times New Roman" w:hAnsi="Times New Roman" w:cs="Times New Roman"/>
        </w:rPr>
        <w:t xml:space="preserv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MacMillan &amp; Co. Ltd., Melbourne.</w:t>
      </w:r>
    </w:p>
    <w:p w14:paraId="0AA24224" w14:textId="77777777" w:rsidR="00105A68" w:rsidRPr="008F2F99" w:rsidRDefault="00105A68" w:rsidP="00105A68">
      <w:pPr>
        <w:rPr>
          <w:rFonts w:ascii="Times New Roman" w:hAnsi="Times New Roman" w:cs="Times New Roman"/>
        </w:rPr>
      </w:pPr>
    </w:p>
    <w:p w14:paraId="0DD00D76"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Vehik, Susan C.</w:t>
      </w:r>
    </w:p>
    <w:p w14:paraId="01A12C0E"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The Woodland Occupations. </w:t>
      </w:r>
      <w:r w:rsidRPr="008F2F99">
        <w:rPr>
          <w:rFonts w:ascii="Times New Roman" w:hAnsi="Times New Roman" w:cs="Times New Roman"/>
          <w:i/>
          <w:iCs/>
        </w:rPr>
        <w:t>Prehistory of Oklahoma</w:t>
      </w:r>
      <w:r w:rsidRPr="008F2F99">
        <w:rPr>
          <w:rFonts w:ascii="Times New Roman" w:hAnsi="Times New Roman" w:cs="Times New Roman"/>
        </w:rPr>
        <w:t xml:space="preserve">, Robert E. Bell,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ed.:175-197. Academic Press, Inc., New York.</w:t>
      </w:r>
    </w:p>
    <w:p w14:paraId="1F23D3CE" w14:textId="4CDF173F" w:rsidR="00105A68" w:rsidRPr="008F2F99" w:rsidRDefault="00105A68" w:rsidP="00105A68">
      <w:pPr>
        <w:rPr>
          <w:rFonts w:ascii="Times New Roman" w:hAnsi="Times New Roman" w:cs="Times New Roman"/>
        </w:rPr>
      </w:pPr>
      <w:r w:rsidRPr="008F2F99">
        <w:rPr>
          <w:rFonts w:ascii="Times New Roman" w:hAnsi="Times New Roman" w:cs="Times New Roman"/>
        </w:rPr>
        <w:tab/>
        <w:t>1994</w:t>
      </w:r>
      <w:r w:rsidRPr="008F2F99">
        <w:rPr>
          <w:rFonts w:ascii="Times New Roman" w:hAnsi="Times New Roman" w:cs="Times New Roman"/>
        </w:rPr>
        <w:tab/>
        <w:t xml:space="preserve">Cultural Continuity and Discontinuity in the Southern Prairies and Cross Timbers.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 xml:space="preserve">Plains Indians, A.D. 500-1500: The Archaeological Past of Historic Groups. </w:t>
      </w:r>
      <w:r w:rsidRPr="008F2F99">
        <w:rPr>
          <w:rFonts w:ascii="Times New Roman" w:hAnsi="Times New Roman" w:cs="Times New Roman"/>
        </w:rPr>
        <w:t xml:space="preserve">Karl </w:t>
      </w:r>
      <w:r w:rsidR="008C6A54">
        <w:rPr>
          <w:rFonts w:ascii="Times New Roman" w:hAnsi="Times New Roman" w:cs="Times New Roman"/>
        </w:rPr>
        <w:tab/>
      </w:r>
      <w:r w:rsidR="008C6A54">
        <w:rPr>
          <w:rFonts w:ascii="Times New Roman" w:hAnsi="Times New Roman" w:cs="Times New Roman"/>
        </w:rPr>
        <w:tab/>
      </w:r>
      <w:r w:rsidR="008C6A54">
        <w:rPr>
          <w:rFonts w:ascii="Times New Roman" w:hAnsi="Times New Roman" w:cs="Times New Roman"/>
        </w:rPr>
        <w:tab/>
      </w:r>
      <w:r w:rsidRPr="008F2F99">
        <w:rPr>
          <w:rFonts w:ascii="Times New Roman" w:hAnsi="Times New Roman" w:cs="Times New Roman"/>
        </w:rPr>
        <w:t>H. Schlesier, ed.:239-263. University of Oklahoma Press, Norman.</w:t>
      </w:r>
    </w:p>
    <w:p w14:paraId="3C813A96" w14:textId="77777777" w:rsidR="00105A68" w:rsidRPr="008F2F99" w:rsidRDefault="00105A68" w:rsidP="00105A68">
      <w:pPr>
        <w:rPr>
          <w:rFonts w:ascii="Times New Roman" w:hAnsi="Times New Roman" w:cs="Times New Roman"/>
        </w:rPr>
      </w:pPr>
    </w:p>
    <w:p w14:paraId="44B16D0A"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Veth, Peter</w:t>
      </w:r>
    </w:p>
    <w:p w14:paraId="65B0E10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2006</w:t>
      </w:r>
      <w:r w:rsidRPr="008F2F99">
        <w:rPr>
          <w:rFonts w:ascii="Times New Roman" w:hAnsi="Times New Roman" w:cs="Times New Roman"/>
        </w:rPr>
        <w:tab/>
        <w:t xml:space="preserve">Cycles of Aridity and Human Mobility: Risk Minimalization among Late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Pleistocene Foragers of the Western Desert, Australia. </w:t>
      </w:r>
      <w:r w:rsidRPr="008F2F99">
        <w:rPr>
          <w:rFonts w:ascii="Times New Roman" w:hAnsi="Times New Roman" w:cs="Times New Roman"/>
          <w:i/>
          <w:iCs/>
        </w:rPr>
        <w:t xml:space="preserve">Archaeology and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Ethnoarchaeology of Mobility</w:t>
      </w:r>
      <w:r w:rsidRPr="008F2F99">
        <w:rPr>
          <w:rFonts w:ascii="Times New Roman" w:hAnsi="Times New Roman" w:cs="Times New Roman"/>
        </w:rPr>
        <w:t xml:space="preserve">. Frederic Sellet, Russell Greaves, and Pei-Lin Yu,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eds.:262-282. The University Press of Florida, Gainesville.</w:t>
      </w:r>
    </w:p>
    <w:p w14:paraId="4DB51BC3" w14:textId="77777777" w:rsidR="00105A68" w:rsidRPr="008F2F99" w:rsidRDefault="00105A68" w:rsidP="00105A68">
      <w:pPr>
        <w:rPr>
          <w:rFonts w:ascii="Times New Roman" w:hAnsi="Times New Roman" w:cs="Times New Roman"/>
        </w:rPr>
      </w:pPr>
    </w:p>
    <w:p w14:paraId="004137C3" w14:textId="5EC2F7B3" w:rsidR="00B5283B" w:rsidRPr="008F2F99" w:rsidRDefault="00B5283B" w:rsidP="00105A68">
      <w:pPr>
        <w:rPr>
          <w:rFonts w:ascii="Times New Roman" w:hAnsi="Times New Roman" w:cs="Times New Roman"/>
        </w:rPr>
      </w:pPr>
      <w:r w:rsidRPr="008F2F99">
        <w:rPr>
          <w:rFonts w:ascii="Times New Roman" w:hAnsi="Times New Roman" w:cs="Times New Roman"/>
        </w:rPr>
        <w:t>Wallace, Earnest and E. Adamson Hoebel</w:t>
      </w:r>
    </w:p>
    <w:p w14:paraId="7E492D67" w14:textId="31F5C0E5" w:rsidR="00B5283B" w:rsidRPr="008F2F99" w:rsidRDefault="00B5283B" w:rsidP="00105A68">
      <w:pPr>
        <w:rPr>
          <w:rFonts w:ascii="Times New Roman" w:hAnsi="Times New Roman" w:cs="Times New Roman"/>
        </w:rPr>
      </w:pPr>
      <w:r w:rsidRPr="008F2F99">
        <w:rPr>
          <w:rFonts w:ascii="Times New Roman" w:hAnsi="Times New Roman" w:cs="Times New Roman"/>
        </w:rPr>
        <w:tab/>
        <w:t>1952</w:t>
      </w:r>
      <w:r w:rsidRPr="008F2F99">
        <w:rPr>
          <w:rFonts w:ascii="Times New Roman" w:hAnsi="Times New Roman" w:cs="Times New Roman"/>
        </w:rPr>
        <w:tab/>
      </w:r>
      <w:r w:rsidRPr="008F2F99">
        <w:rPr>
          <w:rFonts w:ascii="Times New Roman" w:hAnsi="Times New Roman" w:cs="Times New Roman"/>
          <w:i/>
          <w:iCs/>
        </w:rPr>
        <w:t xml:space="preserve">The Comanches: Lords of the South Plains. </w:t>
      </w:r>
      <w:r w:rsidRPr="008F2F99">
        <w:rPr>
          <w:rFonts w:ascii="Times New Roman" w:hAnsi="Times New Roman" w:cs="Times New Roman"/>
        </w:rPr>
        <w:t xml:space="preserve">University of Oklahoma Press,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Norman.</w:t>
      </w:r>
    </w:p>
    <w:p w14:paraId="167B0576" w14:textId="77777777" w:rsidR="00B5283B" w:rsidRPr="008F2F99" w:rsidRDefault="00B5283B" w:rsidP="00105A68">
      <w:pPr>
        <w:rPr>
          <w:rFonts w:ascii="Times New Roman" w:hAnsi="Times New Roman" w:cs="Times New Roman"/>
        </w:rPr>
      </w:pPr>
    </w:p>
    <w:p w14:paraId="37F6E25B" w14:textId="6104F6C0" w:rsidR="00105A68" w:rsidRPr="008F2F99" w:rsidRDefault="00105A68" w:rsidP="00105A68">
      <w:pPr>
        <w:rPr>
          <w:rFonts w:ascii="Times New Roman" w:hAnsi="Times New Roman" w:cs="Times New Roman"/>
        </w:rPr>
      </w:pPr>
      <w:r w:rsidRPr="008F2F99">
        <w:rPr>
          <w:rFonts w:ascii="Times New Roman" w:hAnsi="Times New Roman" w:cs="Times New Roman"/>
        </w:rPr>
        <w:t>Waters, Michael R., Thomas W. Stafford Jr., and David L. Carlson</w:t>
      </w:r>
    </w:p>
    <w:p w14:paraId="155680B9"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2020</w:t>
      </w:r>
      <w:r w:rsidRPr="008F2F99">
        <w:rPr>
          <w:rFonts w:ascii="Times New Roman" w:hAnsi="Times New Roman" w:cs="Times New Roman"/>
        </w:rPr>
        <w:tab/>
        <w:t xml:space="preserve">The Age of Clovis – 13,050 to 12,750 cal yr B.P. </w:t>
      </w:r>
      <w:r w:rsidRPr="008F2F99">
        <w:rPr>
          <w:rFonts w:ascii="Times New Roman" w:hAnsi="Times New Roman" w:cs="Times New Roman"/>
          <w:i/>
          <w:iCs/>
        </w:rPr>
        <w:t>Science Advances</w:t>
      </w:r>
      <w:r w:rsidRPr="008F2F99">
        <w:rPr>
          <w:rFonts w:ascii="Times New Roman" w:hAnsi="Times New Roman" w:cs="Times New Roman"/>
        </w:rPr>
        <w:t xml:space="preserve"> (6).</w:t>
      </w:r>
    </w:p>
    <w:p w14:paraId="3294ED82" w14:textId="77777777" w:rsidR="00105A68" w:rsidRPr="008F2F99" w:rsidRDefault="00105A68" w:rsidP="00105A68">
      <w:pPr>
        <w:rPr>
          <w:rFonts w:ascii="Times New Roman" w:hAnsi="Times New Roman" w:cs="Times New Roman"/>
        </w:rPr>
      </w:pPr>
    </w:p>
    <w:p w14:paraId="5A2477BA" w14:textId="77777777" w:rsidR="00116C06" w:rsidRPr="008F2F99" w:rsidRDefault="00116C06" w:rsidP="00116C06">
      <w:pPr>
        <w:rPr>
          <w:rFonts w:ascii="Times New Roman" w:hAnsi="Times New Roman" w:cs="Times New Roman"/>
        </w:rPr>
      </w:pPr>
      <w:r w:rsidRPr="008F2F99">
        <w:rPr>
          <w:rFonts w:ascii="Times New Roman" w:hAnsi="Times New Roman" w:cs="Times New Roman"/>
        </w:rPr>
        <w:t>Weig, Doerte</w:t>
      </w:r>
    </w:p>
    <w:p w14:paraId="44120CD6" w14:textId="2D6CFA45" w:rsidR="00116C06" w:rsidRPr="008F2F99" w:rsidRDefault="00116C06" w:rsidP="00116C06">
      <w:pPr>
        <w:ind w:left="1440" w:hanging="720"/>
        <w:rPr>
          <w:rFonts w:ascii="Times New Roman" w:hAnsi="Times New Roman" w:cs="Times New Roman"/>
        </w:rPr>
      </w:pPr>
      <w:r w:rsidRPr="008F2F99">
        <w:rPr>
          <w:rFonts w:ascii="Times New Roman" w:hAnsi="Times New Roman" w:cs="Times New Roman"/>
        </w:rPr>
        <w:t>2015</w:t>
      </w:r>
      <w:r w:rsidRPr="008F2F99">
        <w:rPr>
          <w:rFonts w:ascii="Times New Roman" w:hAnsi="Times New Roman" w:cs="Times New Roman"/>
        </w:rPr>
        <w:tab/>
        <w:t xml:space="preserve">From Mobility to Motility: Changes in Baka Mobilities and Sociality in North-Eastern Gabon. </w:t>
      </w:r>
      <w:r w:rsidRPr="008F2F99">
        <w:rPr>
          <w:rFonts w:ascii="Times New Roman" w:hAnsi="Times New Roman" w:cs="Times New Roman"/>
          <w:i/>
          <w:iCs/>
        </w:rPr>
        <w:t>Hunter-Gatherer Research</w:t>
      </w:r>
      <w:r w:rsidRPr="008F2F99">
        <w:rPr>
          <w:rFonts w:ascii="Times New Roman" w:hAnsi="Times New Roman" w:cs="Times New Roman"/>
        </w:rPr>
        <w:t xml:space="preserve"> 1.4: 421 – 444. </w:t>
      </w:r>
    </w:p>
    <w:p w14:paraId="76C559B6" w14:textId="77777777" w:rsidR="00116C06" w:rsidRPr="008F2F99" w:rsidRDefault="00116C06" w:rsidP="00105A68">
      <w:pPr>
        <w:rPr>
          <w:rFonts w:ascii="Times New Roman" w:hAnsi="Times New Roman" w:cs="Times New Roman"/>
        </w:rPr>
      </w:pPr>
    </w:p>
    <w:p w14:paraId="166865D4" w14:textId="43322BC1" w:rsidR="00105A68" w:rsidRPr="008F2F99" w:rsidRDefault="00105A68" w:rsidP="00105A68">
      <w:pPr>
        <w:rPr>
          <w:rFonts w:ascii="Times New Roman" w:hAnsi="Times New Roman" w:cs="Times New Roman"/>
        </w:rPr>
      </w:pPr>
      <w:r w:rsidRPr="008F2F99">
        <w:rPr>
          <w:rFonts w:ascii="Times New Roman" w:hAnsi="Times New Roman" w:cs="Times New Roman"/>
        </w:rPr>
        <w:t xml:space="preserve">Wendorf, Fred </w:t>
      </w:r>
    </w:p>
    <w:p w14:paraId="3E17221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1975</w:t>
      </w:r>
      <w:r w:rsidRPr="008F2F99">
        <w:rPr>
          <w:rFonts w:ascii="Times New Roman" w:hAnsi="Times New Roman" w:cs="Times New Roman"/>
        </w:rPr>
        <w:tab/>
        <w:t xml:space="preserve">Summary and Conclusions. </w:t>
      </w:r>
      <w:r w:rsidRPr="008F2F99">
        <w:rPr>
          <w:rFonts w:ascii="Times New Roman" w:hAnsi="Times New Roman" w:cs="Times New Roman"/>
          <w:i/>
          <w:iCs/>
        </w:rPr>
        <w:t xml:space="preserve">Southern Methodist University, Publications of the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Fort Burgwin Research Center</w:t>
      </w:r>
      <w:r w:rsidRPr="008F2F99">
        <w:rPr>
          <w:rFonts w:ascii="Times New Roman" w:hAnsi="Times New Roman" w:cs="Times New Roman"/>
        </w:rPr>
        <w:t xml:space="preserve"> 9:275-278.</w:t>
      </w:r>
    </w:p>
    <w:p w14:paraId="18830540" w14:textId="77777777" w:rsidR="00105A68" w:rsidRPr="008F2F99" w:rsidRDefault="00105A68" w:rsidP="00105A68">
      <w:pPr>
        <w:rPr>
          <w:rFonts w:ascii="Times New Roman" w:hAnsi="Times New Roman" w:cs="Times New Roman"/>
        </w:rPr>
      </w:pPr>
    </w:p>
    <w:p w14:paraId="478EEC12" w14:textId="67457CDA" w:rsidR="00756D7B" w:rsidRPr="008F2F99" w:rsidRDefault="00756D7B" w:rsidP="00105A68">
      <w:pPr>
        <w:rPr>
          <w:rFonts w:ascii="Times New Roman" w:hAnsi="Times New Roman" w:cs="Times New Roman"/>
        </w:rPr>
      </w:pPr>
      <w:r w:rsidRPr="008F2F99">
        <w:rPr>
          <w:rFonts w:ascii="Times New Roman" w:hAnsi="Times New Roman" w:cs="Times New Roman"/>
        </w:rPr>
        <w:t>Whallon, Robert J.</w:t>
      </w:r>
    </w:p>
    <w:p w14:paraId="276EFE65" w14:textId="6626DE5A" w:rsidR="00756D7B" w:rsidRPr="008F2F99" w:rsidRDefault="00756D7B" w:rsidP="00105A68">
      <w:pPr>
        <w:rPr>
          <w:rFonts w:ascii="Times New Roman" w:hAnsi="Times New Roman" w:cs="Times New Roman"/>
        </w:rPr>
      </w:pPr>
      <w:r w:rsidRPr="008F2F99">
        <w:rPr>
          <w:rFonts w:ascii="Times New Roman" w:hAnsi="Times New Roman" w:cs="Times New Roman"/>
        </w:rPr>
        <w:tab/>
        <w:t>2006</w:t>
      </w:r>
      <w:r w:rsidRPr="008F2F99">
        <w:rPr>
          <w:rFonts w:ascii="Times New Roman" w:hAnsi="Times New Roman" w:cs="Times New Roman"/>
        </w:rPr>
        <w:tab/>
        <w:t>Social Networks and Information: Non-“Utilitarian” Mobility Among Hunter-</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Gatherers. </w:t>
      </w:r>
      <w:r w:rsidRPr="008F2F99">
        <w:rPr>
          <w:rFonts w:ascii="Times New Roman" w:hAnsi="Times New Roman" w:cs="Times New Roman"/>
          <w:i/>
          <w:iCs/>
        </w:rPr>
        <w:t>Journal of Anthropological Archaeology</w:t>
      </w:r>
      <w:r w:rsidRPr="008F2F99">
        <w:rPr>
          <w:rFonts w:ascii="Times New Roman" w:hAnsi="Times New Roman" w:cs="Times New Roman"/>
        </w:rPr>
        <w:t xml:space="preserve"> 25:259 – 270.</w:t>
      </w:r>
    </w:p>
    <w:p w14:paraId="06611E63" w14:textId="77777777" w:rsidR="00756D7B" w:rsidRPr="008F2F99" w:rsidRDefault="00756D7B" w:rsidP="00105A68">
      <w:pPr>
        <w:rPr>
          <w:rFonts w:ascii="Times New Roman" w:hAnsi="Times New Roman" w:cs="Times New Roman"/>
        </w:rPr>
      </w:pPr>
    </w:p>
    <w:p w14:paraId="756D33A0" w14:textId="51034B00" w:rsidR="00105A68" w:rsidRPr="008F2F99" w:rsidRDefault="00105A68" w:rsidP="00105A68">
      <w:pPr>
        <w:rPr>
          <w:rFonts w:ascii="Times New Roman" w:hAnsi="Times New Roman" w:cs="Times New Roman"/>
        </w:rPr>
      </w:pPr>
      <w:r w:rsidRPr="008F2F99">
        <w:rPr>
          <w:rFonts w:ascii="Times New Roman" w:hAnsi="Times New Roman" w:cs="Times New Roman"/>
        </w:rPr>
        <w:t>White, Ralph W.</w:t>
      </w:r>
    </w:p>
    <w:p w14:paraId="796276FC"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1995</w:t>
      </w:r>
      <w:r w:rsidRPr="008F2F99">
        <w:rPr>
          <w:rFonts w:ascii="Times New Roman" w:hAnsi="Times New Roman" w:cs="Times New Roman"/>
        </w:rPr>
        <w:tab/>
        <w:t xml:space="preserve">Calf Creek on the High Plains, Part I: Some Central Oklahoma Panhandle Finds.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 xml:space="preserve">Bulletin of the Oklahoma Anthropological Society </w:t>
      </w:r>
      <w:r w:rsidRPr="008F2F99">
        <w:rPr>
          <w:rFonts w:ascii="Times New Roman" w:hAnsi="Times New Roman" w:cs="Times New Roman"/>
        </w:rPr>
        <w:t>42:167-170.</w:t>
      </w:r>
    </w:p>
    <w:p w14:paraId="517B971C" w14:textId="77777777" w:rsidR="00105A68" w:rsidRPr="008F2F99" w:rsidRDefault="00105A68" w:rsidP="00105A68">
      <w:pPr>
        <w:rPr>
          <w:rFonts w:ascii="Times New Roman" w:hAnsi="Times New Roman" w:cs="Times New Roman"/>
        </w:rPr>
      </w:pPr>
    </w:p>
    <w:p w14:paraId="0D60E6DD"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lastRenderedPageBreak/>
        <w:t>Whittaker, John C.</w:t>
      </w:r>
    </w:p>
    <w:p w14:paraId="59857005" w14:textId="77777777" w:rsidR="00105A68" w:rsidRPr="008F2F99" w:rsidRDefault="00105A68" w:rsidP="00105A68">
      <w:pPr>
        <w:ind w:left="1440" w:hanging="720"/>
        <w:rPr>
          <w:rFonts w:ascii="Times New Roman" w:hAnsi="Times New Roman" w:cs="Times New Roman"/>
        </w:rPr>
      </w:pPr>
      <w:r w:rsidRPr="008F2F99">
        <w:rPr>
          <w:rFonts w:ascii="Times New Roman" w:hAnsi="Times New Roman" w:cs="Times New Roman"/>
        </w:rPr>
        <w:t>1994</w:t>
      </w:r>
      <w:r w:rsidRPr="008F2F99">
        <w:rPr>
          <w:rFonts w:ascii="Times New Roman" w:hAnsi="Times New Roman" w:cs="Times New Roman"/>
        </w:rPr>
        <w:tab/>
      </w:r>
      <w:r w:rsidRPr="008F2F99">
        <w:rPr>
          <w:rFonts w:ascii="Times New Roman" w:hAnsi="Times New Roman" w:cs="Times New Roman"/>
          <w:i/>
          <w:iCs/>
        </w:rPr>
        <w:t>Flintknapping: Making &amp; Understanding Stone Tools.</w:t>
      </w:r>
      <w:r w:rsidRPr="008F2F99">
        <w:rPr>
          <w:rFonts w:ascii="Times New Roman" w:hAnsi="Times New Roman" w:cs="Times New Roman"/>
        </w:rPr>
        <w:t xml:space="preserve"> University of Texas Press, Austin.</w:t>
      </w:r>
    </w:p>
    <w:p w14:paraId="6F275172" w14:textId="77777777" w:rsidR="00105A68" w:rsidRPr="008F2F99" w:rsidRDefault="00105A68" w:rsidP="00105A68">
      <w:pPr>
        <w:rPr>
          <w:rFonts w:ascii="Times New Roman" w:hAnsi="Times New Roman" w:cs="Times New Roman"/>
        </w:rPr>
      </w:pPr>
    </w:p>
    <w:p w14:paraId="526C764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Willingham, Charles G.</w:t>
      </w:r>
    </w:p>
    <w:p w14:paraId="26016E9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 xml:space="preserve">1995 </w:t>
      </w:r>
      <w:r w:rsidRPr="008F2F99">
        <w:rPr>
          <w:rFonts w:ascii="Times New Roman" w:hAnsi="Times New Roman" w:cs="Times New Roman"/>
        </w:rPr>
        <w:tab/>
        <w:t xml:space="preserve">Big Table Mountain: An Obsidian Source in the Centennial Mountains of Eastern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Idaho. </w:t>
      </w:r>
      <w:r w:rsidRPr="008F2F99">
        <w:rPr>
          <w:rFonts w:ascii="Times New Roman" w:hAnsi="Times New Roman" w:cs="Times New Roman"/>
          <w:i/>
          <w:iCs/>
        </w:rPr>
        <w:t>Idaho Archaeologist</w:t>
      </w:r>
      <w:r w:rsidRPr="008F2F99">
        <w:rPr>
          <w:rFonts w:ascii="Times New Roman" w:hAnsi="Times New Roman" w:cs="Times New Roman"/>
        </w:rPr>
        <w:t xml:space="preserve"> 18:3-7.</w:t>
      </w:r>
    </w:p>
    <w:p w14:paraId="097CF775" w14:textId="0A1BDBCD" w:rsidR="003D2961" w:rsidRPr="008F2F99" w:rsidRDefault="003D2961" w:rsidP="00105A68">
      <w:pPr>
        <w:rPr>
          <w:rFonts w:ascii="Times New Roman" w:hAnsi="Times New Roman" w:cs="Times New Roman"/>
        </w:rPr>
      </w:pPr>
    </w:p>
    <w:p w14:paraId="04EE5B04" w14:textId="4DBA91EC" w:rsidR="00105A68" w:rsidRPr="008F2F99" w:rsidRDefault="00105A68" w:rsidP="00105A68">
      <w:pPr>
        <w:rPr>
          <w:rFonts w:ascii="Times New Roman" w:hAnsi="Times New Roman" w:cs="Times New Roman"/>
        </w:rPr>
      </w:pPr>
      <w:r w:rsidRPr="008F2F99">
        <w:rPr>
          <w:rFonts w:ascii="Times New Roman" w:hAnsi="Times New Roman" w:cs="Times New Roman"/>
        </w:rPr>
        <w:t>Wilson, A. L.</w:t>
      </w:r>
    </w:p>
    <w:p w14:paraId="47265436" w14:textId="506F869E" w:rsidR="00105A68" w:rsidRPr="008F2F99" w:rsidRDefault="00105A68" w:rsidP="00105A68">
      <w:pPr>
        <w:rPr>
          <w:rFonts w:ascii="Times New Roman" w:hAnsi="Times New Roman" w:cs="Times New Roman"/>
        </w:rPr>
      </w:pPr>
      <w:r w:rsidRPr="008F2F99">
        <w:rPr>
          <w:rFonts w:ascii="Times New Roman" w:hAnsi="Times New Roman" w:cs="Times New Roman"/>
        </w:rPr>
        <w:tab/>
        <w:t>1978</w:t>
      </w:r>
      <w:r w:rsidRPr="008F2F99">
        <w:rPr>
          <w:rFonts w:ascii="Times New Roman" w:hAnsi="Times New Roman" w:cs="Times New Roman"/>
        </w:rPr>
        <w:tab/>
        <w:t>Elemental Analysis of Pottery in the Study of its Provenance: A Review.</w:t>
      </w:r>
      <w:r w:rsidRPr="008F2F99">
        <w:rPr>
          <w:rFonts w:ascii="Times New Roman" w:hAnsi="Times New Roman" w:cs="Times New Roman"/>
          <w:i/>
          <w:iCs/>
        </w:rPr>
        <w:t xml:space="preserve"> Journal </w:t>
      </w:r>
      <w:r w:rsidR="002B33C7">
        <w:rPr>
          <w:rFonts w:ascii="Times New Roman" w:hAnsi="Times New Roman" w:cs="Times New Roman"/>
          <w:i/>
          <w:iCs/>
        </w:rPr>
        <w:tab/>
      </w:r>
      <w:r w:rsidR="002B33C7">
        <w:rPr>
          <w:rFonts w:ascii="Times New Roman" w:hAnsi="Times New Roman" w:cs="Times New Roman"/>
          <w:i/>
          <w:iCs/>
        </w:rPr>
        <w:tab/>
      </w:r>
      <w:r w:rsidR="002B33C7">
        <w:rPr>
          <w:rFonts w:ascii="Times New Roman" w:hAnsi="Times New Roman" w:cs="Times New Roman"/>
          <w:i/>
          <w:iCs/>
        </w:rPr>
        <w:tab/>
      </w:r>
      <w:r w:rsidRPr="008F2F99">
        <w:rPr>
          <w:rFonts w:ascii="Times New Roman" w:hAnsi="Times New Roman" w:cs="Times New Roman"/>
          <w:i/>
          <w:iCs/>
        </w:rPr>
        <w:t>of Archaeological Science</w:t>
      </w:r>
      <w:r w:rsidRPr="008F2F99">
        <w:rPr>
          <w:rFonts w:ascii="Times New Roman" w:hAnsi="Times New Roman" w:cs="Times New Roman"/>
        </w:rPr>
        <w:t xml:space="preserve"> 5:219-236.</w:t>
      </w:r>
    </w:p>
    <w:p w14:paraId="24797875" w14:textId="77777777" w:rsidR="00105A68" w:rsidRPr="008F2F99" w:rsidRDefault="00105A68" w:rsidP="00105A68">
      <w:pPr>
        <w:rPr>
          <w:rFonts w:ascii="Times New Roman" w:hAnsi="Times New Roman" w:cs="Times New Roman"/>
        </w:rPr>
      </w:pPr>
    </w:p>
    <w:p w14:paraId="630ED600"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Wood, W. Raymond</w:t>
      </w:r>
    </w:p>
    <w:p w14:paraId="4B34B25D"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1980</w:t>
      </w:r>
      <w:r w:rsidRPr="008F2F99">
        <w:rPr>
          <w:rFonts w:ascii="Times New Roman" w:hAnsi="Times New Roman" w:cs="Times New Roman"/>
        </w:rPr>
        <w:tab/>
        <w:t xml:space="preserve">Plains Trade in Prehistoric and Protohistoric Intertribal Relations. </w:t>
      </w:r>
      <w:r w:rsidRPr="008F2F99">
        <w:rPr>
          <w:rFonts w:ascii="Times New Roman" w:hAnsi="Times New Roman" w:cs="Times New Roman"/>
          <w:i/>
          <w:iCs/>
        </w:rPr>
        <w:t xml:space="preserve">Anthropology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of the Great Plains</w:t>
      </w:r>
      <w:r w:rsidRPr="008F2F99">
        <w:rPr>
          <w:rFonts w:ascii="Times New Roman" w:hAnsi="Times New Roman" w:cs="Times New Roman"/>
        </w:rPr>
        <w:t xml:space="preserve">. W. Raymond Wood and Margot Liberty, eds.:98-109.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University of Nebraska Press, Lincoln.</w:t>
      </w:r>
    </w:p>
    <w:p w14:paraId="3FAB76FF" w14:textId="77777777" w:rsidR="00105A68" w:rsidRPr="008F2F99" w:rsidRDefault="00105A68" w:rsidP="00105A68">
      <w:pPr>
        <w:rPr>
          <w:rFonts w:ascii="Times New Roman" w:hAnsi="Times New Roman" w:cs="Times New Roman"/>
        </w:rPr>
      </w:pPr>
    </w:p>
    <w:p w14:paraId="3000ECFA" w14:textId="618C3C5B" w:rsidR="00105A68" w:rsidRPr="008F2F99" w:rsidRDefault="00105A68" w:rsidP="00105A68">
      <w:pPr>
        <w:rPr>
          <w:rFonts w:ascii="Times New Roman" w:hAnsi="Times New Roman" w:cs="Times New Roman"/>
        </w:rPr>
      </w:pPr>
      <w:r w:rsidRPr="008F2F99">
        <w:rPr>
          <w:rFonts w:ascii="Times New Roman" w:hAnsi="Times New Roman" w:cs="Times New Roman"/>
        </w:rPr>
        <w:t>Woods, A.J., Omernik, J.M., Butler, D.R., Ford, J.G., Henley, J.E., Hoagland, B.W., Arndt, D.S., and Moran, B.C.</w:t>
      </w:r>
    </w:p>
    <w:p w14:paraId="2E90129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2005</w:t>
      </w:r>
      <w:r w:rsidRPr="008F2F99">
        <w:rPr>
          <w:rFonts w:ascii="Times New Roman" w:hAnsi="Times New Roman" w:cs="Times New Roman"/>
        </w:rPr>
        <w:tab/>
      </w:r>
      <w:r w:rsidRPr="008F2F99">
        <w:rPr>
          <w:rFonts w:ascii="Times New Roman" w:hAnsi="Times New Roman" w:cs="Times New Roman"/>
          <w:i/>
          <w:iCs/>
        </w:rPr>
        <w:t>Ecoregions of Oklahoma</w:t>
      </w:r>
      <w:r w:rsidRPr="008F2F99">
        <w:rPr>
          <w:rFonts w:ascii="Times New Roman" w:hAnsi="Times New Roman" w:cs="Times New Roman"/>
        </w:rPr>
        <w:t xml:space="preserve"> (color poster with map, descriptive text, summary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tables, and photographs): Reston, Virginia, U.S. Geological Survey (map scale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1:1,250,000).</w:t>
      </w:r>
    </w:p>
    <w:p w14:paraId="682596D9" w14:textId="77777777" w:rsidR="00105A68" w:rsidRPr="008F2F99" w:rsidRDefault="00105A68" w:rsidP="00105A68">
      <w:pPr>
        <w:rPr>
          <w:rFonts w:ascii="Times New Roman" w:hAnsi="Times New Roman" w:cs="Times New Roman"/>
        </w:rPr>
      </w:pPr>
    </w:p>
    <w:p w14:paraId="0518EFEE"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Wyckoff, Don G. and Robert L. Brooks</w:t>
      </w:r>
    </w:p>
    <w:p w14:paraId="28B942EC" w14:textId="5C0573DC" w:rsidR="00105A68" w:rsidRPr="008F2F99" w:rsidRDefault="00105A68" w:rsidP="00105A68">
      <w:pPr>
        <w:rPr>
          <w:rFonts w:ascii="Times New Roman" w:hAnsi="Times New Roman" w:cs="Times New Roman"/>
        </w:rPr>
      </w:pPr>
      <w:r w:rsidRPr="008F2F99">
        <w:rPr>
          <w:rFonts w:ascii="Times New Roman" w:hAnsi="Times New Roman" w:cs="Times New Roman"/>
        </w:rPr>
        <w:tab/>
        <w:t>1983</w:t>
      </w:r>
      <w:r w:rsidRPr="008F2F99">
        <w:rPr>
          <w:rFonts w:ascii="Times New Roman" w:hAnsi="Times New Roman" w:cs="Times New Roman"/>
        </w:rPr>
        <w:tab/>
      </w:r>
      <w:r w:rsidRPr="008F2F99">
        <w:rPr>
          <w:rFonts w:ascii="Times New Roman" w:hAnsi="Times New Roman" w:cs="Times New Roman"/>
          <w:i/>
          <w:iCs/>
        </w:rPr>
        <w:t xml:space="preserve">Oklahoma Archeology: A 1981 Perspective of the State’s Archeological </w:t>
      </w:r>
      <w:r w:rsidR="002B33C7">
        <w:rPr>
          <w:rFonts w:ascii="Times New Roman" w:hAnsi="Times New Roman" w:cs="Times New Roman"/>
          <w:i/>
          <w:iCs/>
        </w:rPr>
        <w:tab/>
      </w:r>
      <w:r w:rsidR="002B33C7">
        <w:rPr>
          <w:rFonts w:ascii="Times New Roman" w:hAnsi="Times New Roman" w:cs="Times New Roman"/>
          <w:i/>
          <w:iCs/>
        </w:rPr>
        <w:tab/>
      </w:r>
      <w:r w:rsidR="002B33C7">
        <w:rPr>
          <w:rFonts w:ascii="Times New Roman" w:hAnsi="Times New Roman" w:cs="Times New Roman"/>
          <w:i/>
          <w:iCs/>
        </w:rPr>
        <w:tab/>
      </w:r>
      <w:r w:rsidR="002B33C7">
        <w:rPr>
          <w:rFonts w:ascii="Times New Roman" w:hAnsi="Times New Roman" w:cs="Times New Roman"/>
          <w:i/>
          <w:iCs/>
        </w:rPr>
        <w:tab/>
      </w:r>
      <w:r w:rsidRPr="008F2F99">
        <w:rPr>
          <w:rFonts w:ascii="Times New Roman" w:hAnsi="Times New Roman" w:cs="Times New Roman"/>
          <w:i/>
          <w:iCs/>
        </w:rPr>
        <w:t xml:space="preserve">Resources, Their Significance, Their Problems and Some Proposed Solutions. </w:t>
      </w:r>
      <w:r w:rsidR="002B33C7">
        <w:rPr>
          <w:rFonts w:ascii="Times New Roman" w:hAnsi="Times New Roman" w:cs="Times New Roman"/>
          <w:i/>
          <w:iCs/>
        </w:rPr>
        <w:tab/>
      </w:r>
      <w:r w:rsidR="002B33C7">
        <w:rPr>
          <w:rFonts w:ascii="Times New Roman" w:hAnsi="Times New Roman" w:cs="Times New Roman"/>
          <w:i/>
          <w:iCs/>
        </w:rPr>
        <w:tab/>
      </w:r>
      <w:r w:rsidR="002B33C7">
        <w:rPr>
          <w:rFonts w:ascii="Times New Roman" w:hAnsi="Times New Roman" w:cs="Times New Roman"/>
          <w:i/>
          <w:iCs/>
        </w:rPr>
        <w:tab/>
      </w:r>
      <w:r w:rsidRPr="008F2F99">
        <w:rPr>
          <w:rFonts w:ascii="Times New Roman" w:hAnsi="Times New Roman" w:cs="Times New Roman"/>
        </w:rPr>
        <w:t xml:space="preserve">Archeological Resource Survey Report 16, Oklahoma Archeological Survey, </w:t>
      </w:r>
      <w:r w:rsidR="002B33C7">
        <w:rPr>
          <w:rFonts w:ascii="Times New Roman" w:hAnsi="Times New Roman" w:cs="Times New Roman"/>
        </w:rPr>
        <w:tab/>
      </w:r>
      <w:r w:rsidR="002B33C7">
        <w:rPr>
          <w:rFonts w:ascii="Times New Roman" w:hAnsi="Times New Roman" w:cs="Times New Roman"/>
        </w:rPr>
        <w:tab/>
      </w:r>
      <w:r w:rsidR="002B33C7">
        <w:rPr>
          <w:rFonts w:ascii="Times New Roman" w:hAnsi="Times New Roman" w:cs="Times New Roman"/>
        </w:rPr>
        <w:tab/>
      </w:r>
      <w:r w:rsidRPr="008F2F99">
        <w:rPr>
          <w:rFonts w:ascii="Times New Roman" w:hAnsi="Times New Roman" w:cs="Times New Roman"/>
        </w:rPr>
        <w:t>University of Oklahoma, Norman.</w:t>
      </w:r>
    </w:p>
    <w:p w14:paraId="664919D2" w14:textId="77777777" w:rsidR="00105A68" w:rsidRPr="008F2F99" w:rsidRDefault="00105A68" w:rsidP="00105A68">
      <w:pPr>
        <w:rPr>
          <w:rFonts w:ascii="Times New Roman" w:hAnsi="Times New Roman" w:cs="Times New Roman"/>
        </w:rPr>
      </w:pPr>
    </w:p>
    <w:p w14:paraId="1D706F13"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Wyckoff, Don G. and Brian J. Carter</w:t>
      </w:r>
    </w:p>
    <w:p w14:paraId="7D61E0F3" w14:textId="14C3636D" w:rsidR="00105A68" w:rsidRPr="008F2F99" w:rsidRDefault="00105A68" w:rsidP="00105A68">
      <w:pPr>
        <w:rPr>
          <w:rFonts w:ascii="Times New Roman" w:hAnsi="Times New Roman" w:cs="Times New Roman"/>
        </w:rPr>
      </w:pPr>
      <w:r w:rsidRPr="008F2F99">
        <w:rPr>
          <w:rFonts w:ascii="Times New Roman" w:hAnsi="Times New Roman" w:cs="Times New Roman"/>
        </w:rPr>
        <w:tab/>
        <w:t>2003</w:t>
      </w:r>
      <w:r w:rsidRPr="008F2F99">
        <w:rPr>
          <w:rFonts w:ascii="Times New Roman" w:hAnsi="Times New Roman" w:cs="Times New Roman"/>
        </w:rPr>
        <w:tab/>
        <w:t xml:space="preserve">Dating the Burnham Site. </w:t>
      </w:r>
      <w:r w:rsidRPr="008F2F99">
        <w:rPr>
          <w:rFonts w:ascii="Times New Roman" w:hAnsi="Times New Roman" w:cs="Times New Roman"/>
          <w:i/>
          <w:iCs/>
        </w:rPr>
        <w:t xml:space="preserve">The Burnham Site in Northwestern Oklahoma: </w:t>
      </w:r>
      <w:r w:rsidR="004A0B54">
        <w:rPr>
          <w:rFonts w:ascii="Times New Roman" w:hAnsi="Times New Roman" w:cs="Times New Roman"/>
          <w:i/>
          <w:iCs/>
        </w:rPr>
        <w:tab/>
      </w:r>
      <w:r w:rsidR="004A0B54">
        <w:rPr>
          <w:rFonts w:ascii="Times New Roman" w:hAnsi="Times New Roman" w:cs="Times New Roman"/>
          <w:i/>
          <w:iCs/>
        </w:rPr>
        <w:tab/>
      </w:r>
      <w:r w:rsidR="004A0B54">
        <w:rPr>
          <w:rFonts w:ascii="Times New Roman" w:hAnsi="Times New Roman" w:cs="Times New Roman"/>
          <w:i/>
          <w:iCs/>
        </w:rPr>
        <w:tab/>
      </w:r>
      <w:r w:rsidR="004A0B54">
        <w:rPr>
          <w:rFonts w:ascii="Times New Roman" w:hAnsi="Times New Roman" w:cs="Times New Roman"/>
          <w:i/>
          <w:iCs/>
        </w:rPr>
        <w:tab/>
      </w:r>
      <w:r w:rsidRPr="008F2F99">
        <w:rPr>
          <w:rFonts w:ascii="Times New Roman" w:hAnsi="Times New Roman" w:cs="Times New Roman"/>
          <w:i/>
          <w:iCs/>
        </w:rPr>
        <w:t>Glimpses Beyond Clovis?</w:t>
      </w:r>
      <w:r w:rsidRPr="008F2F99">
        <w:rPr>
          <w:rFonts w:ascii="Times New Roman" w:hAnsi="Times New Roman" w:cs="Times New Roman"/>
        </w:rPr>
        <w:t xml:space="preserve"> Don G. Wyckoff, James L. Theler, and Brian J. Carter, </w:t>
      </w:r>
      <w:r w:rsidR="004A0B54">
        <w:rPr>
          <w:rFonts w:ascii="Times New Roman" w:hAnsi="Times New Roman" w:cs="Times New Roman"/>
        </w:rPr>
        <w:tab/>
      </w:r>
      <w:r w:rsidR="004A0B54">
        <w:rPr>
          <w:rFonts w:ascii="Times New Roman" w:hAnsi="Times New Roman" w:cs="Times New Roman"/>
        </w:rPr>
        <w:tab/>
      </w:r>
      <w:r w:rsidR="004A0B54">
        <w:rPr>
          <w:rFonts w:ascii="Times New Roman" w:hAnsi="Times New Roman" w:cs="Times New Roman"/>
        </w:rPr>
        <w:tab/>
      </w:r>
      <w:r w:rsidRPr="008F2F99">
        <w:rPr>
          <w:rFonts w:ascii="Times New Roman" w:hAnsi="Times New Roman" w:cs="Times New Roman"/>
        </w:rPr>
        <w:t xml:space="preserve">eds.: 249-262. Sam Noble Oklahoma Museum of Natural History, University of </w:t>
      </w:r>
      <w:r w:rsidR="004A0B54">
        <w:rPr>
          <w:rFonts w:ascii="Times New Roman" w:hAnsi="Times New Roman" w:cs="Times New Roman"/>
        </w:rPr>
        <w:tab/>
      </w:r>
      <w:r w:rsidR="004A0B54">
        <w:rPr>
          <w:rFonts w:ascii="Times New Roman" w:hAnsi="Times New Roman" w:cs="Times New Roman"/>
        </w:rPr>
        <w:tab/>
      </w:r>
      <w:r w:rsidR="004A0B54">
        <w:rPr>
          <w:rFonts w:ascii="Times New Roman" w:hAnsi="Times New Roman" w:cs="Times New Roman"/>
        </w:rPr>
        <w:tab/>
      </w:r>
      <w:r w:rsidRPr="008F2F99">
        <w:rPr>
          <w:rFonts w:ascii="Times New Roman" w:hAnsi="Times New Roman" w:cs="Times New Roman"/>
        </w:rPr>
        <w:t>Oklahoma, Oklahoma Anthropological Society Memoir 9, Norman.</w:t>
      </w:r>
    </w:p>
    <w:p w14:paraId="2EFFBB32" w14:textId="77777777" w:rsidR="00105A68" w:rsidRPr="008F2F99" w:rsidRDefault="00105A68" w:rsidP="00105A68">
      <w:pPr>
        <w:rPr>
          <w:rFonts w:ascii="Times New Roman" w:hAnsi="Times New Roman" w:cs="Times New Roman"/>
          <w:bCs/>
        </w:rPr>
      </w:pPr>
    </w:p>
    <w:p w14:paraId="23BD3CD1"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Wyckoff, Don G., James L. Theler, and Brian J. Carter, eds.</w:t>
      </w:r>
    </w:p>
    <w:p w14:paraId="2DD2D4A0" w14:textId="7E14682E" w:rsidR="00105A68" w:rsidRPr="008F2F99" w:rsidRDefault="00105A68" w:rsidP="00105A68">
      <w:pPr>
        <w:rPr>
          <w:rFonts w:ascii="Times New Roman" w:hAnsi="Times New Roman" w:cs="Times New Roman"/>
        </w:rPr>
      </w:pPr>
      <w:r w:rsidRPr="008F2F99">
        <w:rPr>
          <w:rFonts w:ascii="Times New Roman" w:hAnsi="Times New Roman" w:cs="Times New Roman"/>
        </w:rPr>
        <w:tab/>
        <w:t>2003</w:t>
      </w:r>
      <w:r w:rsidRPr="008F2F99">
        <w:rPr>
          <w:rFonts w:ascii="Times New Roman" w:hAnsi="Times New Roman" w:cs="Times New Roman"/>
        </w:rPr>
        <w:tab/>
      </w:r>
      <w:r w:rsidRPr="008F2F99">
        <w:rPr>
          <w:rFonts w:ascii="Times New Roman" w:hAnsi="Times New Roman" w:cs="Times New Roman"/>
          <w:i/>
          <w:iCs/>
        </w:rPr>
        <w:t>The Burnham Site in Northwestern Oklahoma: Glimpses Beyond Clovis?</w:t>
      </w:r>
      <w:r w:rsidRPr="008F2F99">
        <w:rPr>
          <w:rFonts w:ascii="Times New Roman" w:hAnsi="Times New Roman" w:cs="Times New Roman"/>
        </w:rPr>
        <w:t xml:space="preserve"> Sam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Noble Oklahoma Museum of Natural History, University of Oklahoma, </w:t>
      </w:r>
      <w:r w:rsidR="004A0B54">
        <w:rPr>
          <w:rFonts w:ascii="Times New Roman" w:hAnsi="Times New Roman" w:cs="Times New Roman"/>
        </w:rPr>
        <w:tab/>
      </w:r>
      <w:r w:rsidR="004A0B54">
        <w:rPr>
          <w:rFonts w:ascii="Times New Roman" w:hAnsi="Times New Roman" w:cs="Times New Roman"/>
        </w:rPr>
        <w:tab/>
      </w:r>
      <w:r w:rsidR="004A0B54">
        <w:rPr>
          <w:rFonts w:ascii="Times New Roman" w:hAnsi="Times New Roman" w:cs="Times New Roman"/>
        </w:rPr>
        <w:tab/>
      </w:r>
      <w:r w:rsidR="004A0B54">
        <w:rPr>
          <w:rFonts w:ascii="Times New Roman" w:hAnsi="Times New Roman" w:cs="Times New Roman"/>
        </w:rPr>
        <w:tab/>
      </w:r>
      <w:r w:rsidRPr="008F2F99">
        <w:rPr>
          <w:rFonts w:ascii="Times New Roman" w:hAnsi="Times New Roman" w:cs="Times New Roman"/>
        </w:rPr>
        <w:t>Oklahoma Anthropological Society Memoir 9, Norman.</w:t>
      </w:r>
    </w:p>
    <w:p w14:paraId="0C33C888" w14:textId="77777777" w:rsidR="00105A68" w:rsidRPr="008F2F99" w:rsidRDefault="00105A68" w:rsidP="00105A68">
      <w:pPr>
        <w:rPr>
          <w:rFonts w:ascii="Times New Roman" w:hAnsi="Times New Roman" w:cs="Times New Roman"/>
          <w:bCs/>
        </w:rPr>
      </w:pPr>
    </w:p>
    <w:p w14:paraId="39A0CB0B"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Wyckoff, Don G. and Lyonel Taylor</w:t>
      </w:r>
    </w:p>
    <w:p w14:paraId="689A4354" w14:textId="77777777" w:rsidR="00105A68" w:rsidRPr="008F2F99" w:rsidRDefault="00105A68" w:rsidP="00105A68">
      <w:pPr>
        <w:rPr>
          <w:rFonts w:ascii="Times New Roman" w:hAnsi="Times New Roman" w:cs="Times New Roman"/>
        </w:rPr>
      </w:pPr>
      <w:r w:rsidRPr="008F2F99">
        <w:rPr>
          <w:rFonts w:ascii="Times New Roman" w:hAnsi="Times New Roman" w:cs="Times New Roman"/>
        </w:rPr>
        <w:tab/>
        <w:t>1971</w:t>
      </w:r>
      <w:r w:rsidRPr="008F2F99">
        <w:rPr>
          <w:rFonts w:ascii="Times New Roman" w:hAnsi="Times New Roman" w:cs="Times New Roman"/>
        </w:rPr>
        <w:tab/>
        <w:t xml:space="preserve">The Pumpkin Creek Site, an Early Archaic Site in the Southern Plains Border.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i/>
          <w:iCs/>
        </w:rPr>
        <w:t>Plains Anthropologist</w:t>
      </w:r>
      <w:r w:rsidRPr="008F2F99">
        <w:rPr>
          <w:rFonts w:ascii="Times New Roman" w:hAnsi="Times New Roman" w:cs="Times New Roman"/>
        </w:rPr>
        <w:t xml:space="preserve"> 16(51):20-50.</w:t>
      </w:r>
    </w:p>
    <w:p w14:paraId="0115E1A9" w14:textId="77777777" w:rsidR="00105A68" w:rsidRPr="008F2F99" w:rsidRDefault="00105A68" w:rsidP="00105A68">
      <w:pPr>
        <w:rPr>
          <w:rFonts w:ascii="Times New Roman" w:hAnsi="Times New Roman" w:cs="Times New Roman"/>
          <w:bCs/>
        </w:rPr>
      </w:pPr>
    </w:p>
    <w:p w14:paraId="0CA7B7D4" w14:textId="77777777" w:rsidR="004A0B54" w:rsidRDefault="004A0B54" w:rsidP="00105A68">
      <w:pPr>
        <w:rPr>
          <w:rFonts w:ascii="Times New Roman" w:hAnsi="Times New Roman" w:cs="Times New Roman"/>
          <w:bCs/>
        </w:rPr>
      </w:pPr>
    </w:p>
    <w:p w14:paraId="6095E6C9" w14:textId="77777777" w:rsidR="004A0B54" w:rsidRDefault="004A0B54" w:rsidP="00105A68">
      <w:pPr>
        <w:rPr>
          <w:rFonts w:ascii="Times New Roman" w:hAnsi="Times New Roman" w:cs="Times New Roman"/>
          <w:bCs/>
        </w:rPr>
      </w:pPr>
    </w:p>
    <w:p w14:paraId="3F7EB256" w14:textId="1943FEE2" w:rsidR="00105A68" w:rsidRPr="008F2F99" w:rsidRDefault="00105A68" w:rsidP="00105A68">
      <w:pPr>
        <w:rPr>
          <w:rFonts w:ascii="Times New Roman" w:hAnsi="Times New Roman" w:cs="Times New Roman"/>
          <w:bCs/>
        </w:rPr>
      </w:pPr>
      <w:r w:rsidRPr="008F2F99">
        <w:rPr>
          <w:rFonts w:ascii="Times New Roman" w:hAnsi="Times New Roman" w:cs="Times New Roman"/>
          <w:bCs/>
        </w:rPr>
        <w:lastRenderedPageBreak/>
        <w:t>Wyckoff, Don G.</w:t>
      </w:r>
    </w:p>
    <w:p w14:paraId="7A8C71F2" w14:textId="71C3A02E" w:rsidR="00105A68" w:rsidRPr="008F2F99" w:rsidRDefault="00105A68" w:rsidP="00105A68">
      <w:pPr>
        <w:rPr>
          <w:rFonts w:ascii="Times New Roman" w:hAnsi="Times New Roman" w:cs="Times New Roman"/>
          <w:bCs/>
        </w:rPr>
      </w:pPr>
      <w:r w:rsidRPr="008F2F99">
        <w:rPr>
          <w:rFonts w:ascii="Times New Roman" w:hAnsi="Times New Roman" w:cs="Times New Roman"/>
          <w:bCs/>
        </w:rPr>
        <w:tab/>
        <w:t>1964</w:t>
      </w:r>
      <w:r w:rsidRPr="008F2F99">
        <w:rPr>
          <w:rFonts w:ascii="Times New Roman" w:hAnsi="Times New Roman" w:cs="Times New Roman"/>
          <w:bCs/>
        </w:rPr>
        <w:tab/>
      </w:r>
      <w:r w:rsidRPr="008F2F99">
        <w:rPr>
          <w:rFonts w:ascii="Times New Roman" w:hAnsi="Times New Roman" w:cs="Times New Roman"/>
          <w:bCs/>
          <w:i/>
          <w:iCs/>
        </w:rPr>
        <w:t xml:space="preserve">The Archaeological Survey of the Kaw Reservoir, Kay and Osage Counties, </w:t>
      </w:r>
      <w:r w:rsidRPr="008F2F99">
        <w:rPr>
          <w:rFonts w:ascii="Times New Roman" w:hAnsi="Times New Roman" w:cs="Times New Roman"/>
          <w:bCs/>
          <w:i/>
          <w:iCs/>
        </w:rPr>
        <w:tab/>
      </w:r>
      <w:r w:rsidRPr="008F2F99">
        <w:rPr>
          <w:rFonts w:ascii="Times New Roman" w:hAnsi="Times New Roman" w:cs="Times New Roman"/>
          <w:bCs/>
          <w:i/>
          <w:iCs/>
        </w:rPr>
        <w:tab/>
      </w:r>
      <w:r w:rsidRPr="008F2F99">
        <w:rPr>
          <w:rFonts w:ascii="Times New Roman" w:hAnsi="Times New Roman" w:cs="Times New Roman"/>
          <w:bCs/>
          <w:i/>
          <w:iCs/>
        </w:rPr>
        <w:tab/>
        <w:t>Oklahoma</w:t>
      </w:r>
      <w:r w:rsidRPr="008F2F99">
        <w:rPr>
          <w:rFonts w:ascii="Times New Roman" w:hAnsi="Times New Roman" w:cs="Times New Roman"/>
          <w:bCs/>
        </w:rPr>
        <w:t xml:space="preserve">. General Survey Report 6, Oklahoma River Basin Survey Project. </w:t>
      </w:r>
      <w:r w:rsidRPr="008F2F99">
        <w:rPr>
          <w:rFonts w:ascii="Times New Roman" w:hAnsi="Times New Roman" w:cs="Times New Roman"/>
          <w:bCs/>
        </w:rPr>
        <w:tab/>
      </w:r>
      <w:r w:rsidRPr="008F2F99">
        <w:rPr>
          <w:rFonts w:ascii="Times New Roman" w:hAnsi="Times New Roman" w:cs="Times New Roman"/>
          <w:bCs/>
        </w:rPr>
        <w:tab/>
      </w:r>
      <w:r w:rsidRPr="008F2F99">
        <w:rPr>
          <w:rFonts w:ascii="Times New Roman" w:hAnsi="Times New Roman" w:cs="Times New Roman"/>
          <w:bCs/>
        </w:rPr>
        <w:tab/>
        <w:t>University of Oklahoma Research Institute, Norman, Oklahoma.</w:t>
      </w:r>
    </w:p>
    <w:p w14:paraId="78FC3B02" w14:textId="78E50BE1" w:rsidR="00105A68" w:rsidRPr="008F2F99" w:rsidRDefault="00105A68" w:rsidP="00105A68">
      <w:pPr>
        <w:rPr>
          <w:rFonts w:ascii="Times New Roman" w:hAnsi="Times New Roman" w:cs="Times New Roman"/>
        </w:rPr>
      </w:pPr>
      <w:r w:rsidRPr="008F2F99">
        <w:rPr>
          <w:rFonts w:ascii="Times New Roman" w:hAnsi="Times New Roman" w:cs="Times New Roman"/>
        </w:rPr>
        <w:tab/>
        <w:t>1984</w:t>
      </w:r>
      <w:r w:rsidRPr="008F2F99">
        <w:rPr>
          <w:rFonts w:ascii="Times New Roman" w:hAnsi="Times New Roman" w:cs="Times New Roman"/>
        </w:rPr>
        <w:tab/>
        <w:t xml:space="preserve">The Cross Timbers: An Ecotone in Historic Perspective. </w:t>
      </w:r>
      <w:r w:rsidRPr="008F2F99">
        <w:rPr>
          <w:rFonts w:ascii="Times New Roman" w:hAnsi="Times New Roman" w:cs="Times New Roman"/>
          <w:i/>
          <w:iCs/>
        </w:rPr>
        <w:t xml:space="preserve">Contributions to Cross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Timbers Prehistory</w:t>
      </w:r>
      <w:r w:rsidRPr="008F2F99">
        <w:rPr>
          <w:rFonts w:ascii="Times New Roman" w:hAnsi="Times New Roman" w:cs="Times New Roman"/>
        </w:rPr>
        <w:t xml:space="preserve">. Oklahoma Archeological Survey, Studies in Oklahoma’s Past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 xml:space="preserve">12, Cross Timbers Heritage Association Contribution 3:1-20. University of </w:t>
      </w:r>
      <w:r w:rsidRPr="008F2F99">
        <w:rPr>
          <w:rFonts w:ascii="Times New Roman" w:hAnsi="Times New Roman" w:cs="Times New Roman"/>
        </w:rPr>
        <w:tab/>
      </w:r>
      <w:r w:rsidRPr="008F2F99">
        <w:rPr>
          <w:rFonts w:ascii="Times New Roman" w:hAnsi="Times New Roman" w:cs="Times New Roman"/>
        </w:rPr>
        <w:tab/>
      </w:r>
      <w:r w:rsidRPr="008F2F99">
        <w:rPr>
          <w:rFonts w:ascii="Times New Roman" w:hAnsi="Times New Roman" w:cs="Times New Roman"/>
        </w:rPr>
        <w:tab/>
        <w:t>Oklahoma, Norman.</w:t>
      </w:r>
    </w:p>
    <w:p w14:paraId="4545A54B" w14:textId="06C2122A" w:rsidR="00BD7627" w:rsidRPr="008F2F99" w:rsidRDefault="00105A68" w:rsidP="00EF1759">
      <w:pPr>
        <w:rPr>
          <w:rFonts w:ascii="Times New Roman" w:hAnsi="Times New Roman" w:cs="Times New Roman"/>
        </w:rPr>
      </w:pPr>
      <w:r w:rsidRPr="008F2F99">
        <w:rPr>
          <w:rFonts w:ascii="Times New Roman" w:hAnsi="Times New Roman" w:cs="Times New Roman"/>
          <w:bCs/>
        </w:rPr>
        <w:tab/>
      </w:r>
      <w:r w:rsidRPr="008F2F99">
        <w:rPr>
          <w:rFonts w:ascii="Times New Roman" w:hAnsi="Times New Roman" w:cs="Times New Roman"/>
        </w:rPr>
        <w:t>1995</w:t>
      </w:r>
      <w:r w:rsidRPr="008F2F99">
        <w:rPr>
          <w:rFonts w:ascii="Times New Roman" w:hAnsi="Times New Roman" w:cs="Times New Roman"/>
        </w:rPr>
        <w:tab/>
        <w:t xml:space="preserve">A Summary of the Calf Creek Horizon in Oklahoma. </w:t>
      </w:r>
      <w:r w:rsidRPr="008F2F99">
        <w:rPr>
          <w:rFonts w:ascii="Times New Roman" w:hAnsi="Times New Roman" w:cs="Times New Roman"/>
          <w:i/>
          <w:iCs/>
        </w:rPr>
        <w:t xml:space="preserve">Bulletin of the Oklahoma </w:t>
      </w:r>
      <w:r w:rsidRPr="008F2F99">
        <w:rPr>
          <w:rFonts w:ascii="Times New Roman" w:hAnsi="Times New Roman" w:cs="Times New Roman"/>
          <w:i/>
          <w:iCs/>
        </w:rPr>
        <w:tab/>
      </w:r>
      <w:r w:rsidRPr="008F2F99">
        <w:rPr>
          <w:rFonts w:ascii="Times New Roman" w:hAnsi="Times New Roman" w:cs="Times New Roman"/>
          <w:i/>
          <w:iCs/>
        </w:rPr>
        <w:tab/>
      </w:r>
      <w:r w:rsidRPr="008F2F99">
        <w:rPr>
          <w:rFonts w:ascii="Times New Roman" w:hAnsi="Times New Roman" w:cs="Times New Roman"/>
          <w:i/>
          <w:iCs/>
        </w:rPr>
        <w:tab/>
        <w:t xml:space="preserve">Anthropological Society </w:t>
      </w:r>
      <w:r w:rsidRPr="008F2F99">
        <w:rPr>
          <w:rFonts w:ascii="Times New Roman" w:hAnsi="Times New Roman" w:cs="Times New Roman"/>
        </w:rPr>
        <w:t>42:179-210.</w:t>
      </w:r>
    </w:p>
    <w:p w14:paraId="6B29077A" w14:textId="77777777" w:rsidR="00B03F5F" w:rsidRDefault="00B03F5F" w:rsidP="00EF1759">
      <w:pPr>
        <w:sectPr w:rsidR="00B03F5F" w:rsidSect="00BD7627">
          <w:headerReference w:type="default" r:id="rId126"/>
          <w:pgSz w:w="12240" w:h="15840"/>
          <w:pgMar w:top="1440" w:right="1440" w:bottom="1440" w:left="1440" w:header="720" w:footer="720" w:gutter="0"/>
          <w:cols w:space="720"/>
          <w:docGrid w:linePitch="360"/>
        </w:sectPr>
      </w:pPr>
    </w:p>
    <w:p w14:paraId="1234DBBC" w14:textId="77777777" w:rsidR="00B03F5F" w:rsidRDefault="00B03F5F" w:rsidP="00DC7F29">
      <w:pPr>
        <w:spacing w:line="480" w:lineRule="auto"/>
      </w:pPr>
    </w:p>
    <w:p w14:paraId="41FBA034" w14:textId="77777777" w:rsidR="00B03F5F" w:rsidRDefault="00B03F5F" w:rsidP="00DC7F29">
      <w:pPr>
        <w:spacing w:line="480" w:lineRule="auto"/>
      </w:pPr>
    </w:p>
    <w:p w14:paraId="3B780841" w14:textId="77777777" w:rsidR="00DC7F29" w:rsidRDefault="00DC7F29" w:rsidP="00DC7F29">
      <w:pPr>
        <w:spacing w:line="480" w:lineRule="auto"/>
      </w:pPr>
    </w:p>
    <w:p w14:paraId="15AC6241" w14:textId="77777777" w:rsidR="00DC7F29" w:rsidRDefault="00DC7F29" w:rsidP="00DC7F29">
      <w:pPr>
        <w:spacing w:line="480" w:lineRule="auto"/>
      </w:pPr>
    </w:p>
    <w:p w14:paraId="2D29291B" w14:textId="77777777" w:rsidR="00DC7F29" w:rsidRDefault="00DC7F29" w:rsidP="00DC7F29">
      <w:pPr>
        <w:spacing w:line="480" w:lineRule="auto"/>
      </w:pPr>
    </w:p>
    <w:p w14:paraId="6213B185" w14:textId="77777777" w:rsidR="00DC7F29" w:rsidRDefault="00DC7F29" w:rsidP="00DC7F29">
      <w:pPr>
        <w:spacing w:line="480" w:lineRule="auto"/>
      </w:pPr>
    </w:p>
    <w:p w14:paraId="6D80D4B1" w14:textId="77777777" w:rsidR="00DC7F29" w:rsidRPr="00CA2AD1" w:rsidRDefault="00DC7F29" w:rsidP="00DC7F29">
      <w:pPr>
        <w:spacing w:line="480" w:lineRule="auto"/>
        <w:rPr>
          <w:rFonts w:ascii="Times New Roman" w:hAnsi="Times New Roman" w:cs="Times New Roman"/>
        </w:rPr>
      </w:pPr>
    </w:p>
    <w:p w14:paraId="74F913E1" w14:textId="2A639869" w:rsidR="00B03F5F" w:rsidRPr="00CA2AD1" w:rsidRDefault="00B03F5F" w:rsidP="00DC7F29">
      <w:pPr>
        <w:spacing w:line="480" w:lineRule="auto"/>
        <w:jc w:val="center"/>
        <w:rPr>
          <w:rFonts w:ascii="Times New Roman" w:hAnsi="Times New Roman" w:cs="Times New Roman"/>
          <w:b/>
          <w:bCs/>
        </w:rPr>
      </w:pPr>
      <w:r w:rsidRPr="00CA2AD1">
        <w:rPr>
          <w:rFonts w:ascii="Times New Roman" w:hAnsi="Times New Roman" w:cs="Times New Roman"/>
          <w:b/>
          <w:bCs/>
        </w:rPr>
        <w:t>APPENDIX A</w:t>
      </w:r>
    </w:p>
    <w:p w14:paraId="650F886A" w14:textId="77777777" w:rsidR="00B03F5F" w:rsidRPr="00CA2AD1" w:rsidRDefault="00B03F5F" w:rsidP="00DC7F29">
      <w:pPr>
        <w:spacing w:line="480" w:lineRule="auto"/>
        <w:jc w:val="center"/>
        <w:rPr>
          <w:rFonts w:ascii="Times New Roman" w:hAnsi="Times New Roman" w:cs="Times New Roman"/>
          <w:b/>
          <w:bCs/>
        </w:rPr>
      </w:pPr>
    </w:p>
    <w:p w14:paraId="02EF2648" w14:textId="18F83FE0" w:rsidR="00B03F5F" w:rsidRPr="00CA2AD1" w:rsidRDefault="00DC7F29" w:rsidP="00DC7F29">
      <w:pPr>
        <w:spacing w:line="480" w:lineRule="auto"/>
        <w:jc w:val="center"/>
        <w:rPr>
          <w:rFonts w:ascii="Times New Roman" w:hAnsi="Times New Roman" w:cs="Times New Roman"/>
          <w:b/>
          <w:bCs/>
        </w:rPr>
      </w:pPr>
      <w:r w:rsidRPr="00CA2AD1">
        <w:rPr>
          <w:rFonts w:ascii="Times New Roman" w:hAnsi="Times New Roman" w:cs="Times New Roman"/>
          <w:b/>
          <w:bCs/>
        </w:rPr>
        <w:t>Comprehensive Artifact Inventory</w:t>
      </w:r>
    </w:p>
    <w:p w14:paraId="5126DE17" w14:textId="77777777" w:rsidR="00B03F5F" w:rsidRDefault="00B03F5F" w:rsidP="00DC7F29">
      <w:pPr>
        <w:spacing w:line="480" w:lineRule="auto"/>
      </w:pPr>
    </w:p>
    <w:p w14:paraId="2010B361" w14:textId="77777777" w:rsidR="00B03F5F" w:rsidRDefault="00B03F5F" w:rsidP="00EF1759">
      <w:pPr>
        <w:sectPr w:rsidR="00B03F5F" w:rsidSect="00BD7627">
          <w:pgSz w:w="12240" w:h="15840"/>
          <w:pgMar w:top="1440" w:right="1440" w:bottom="1440" w:left="1440" w:header="720" w:footer="720" w:gutter="0"/>
          <w:cols w:space="720"/>
          <w:docGrid w:linePitch="360"/>
        </w:sectPr>
      </w:pPr>
    </w:p>
    <w:tbl>
      <w:tblPr>
        <w:tblStyle w:val="TableGrid"/>
        <w:tblW w:w="11635" w:type="dxa"/>
        <w:jc w:val="center"/>
        <w:tblLook w:val="04A0" w:firstRow="1" w:lastRow="0" w:firstColumn="1" w:lastColumn="0" w:noHBand="0" w:noVBand="1"/>
      </w:tblPr>
      <w:tblGrid>
        <w:gridCol w:w="1063"/>
        <w:gridCol w:w="1301"/>
        <w:gridCol w:w="1550"/>
        <w:gridCol w:w="2421"/>
        <w:gridCol w:w="2887"/>
        <w:gridCol w:w="2517"/>
      </w:tblGrid>
      <w:tr w:rsidR="001B33A8" w:rsidRPr="00CF218E" w14:paraId="0AB51AB7" w14:textId="77777777" w:rsidTr="001B33A8">
        <w:trPr>
          <w:trHeight w:val="320"/>
          <w:jc w:val="center"/>
        </w:trPr>
        <w:tc>
          <w:tcPr>
            <w:tcW w:w="1063" w:type="dxa"/>
            <w:noWrap/>
            <w:hideMark/>
          </w:tcPr>
          <w:p w14:paraId="21669475" w14:textId="77777777" w:rsidR="001B33A8" w:rsidRPr="00CF218E" w:rsidRDefault="001B33A8" w:rsidP="007772E4">
            <w:pPr>
              <w:jc w:val="center"/>
              <w:rPr>
                <w:rFonts w:ascii="Times New Roman" w:hAnsi="Times New Roman" w:cs="Times New Roman"/>
                <w:b/>
                <w:bCs/>
              </w:rPr>
            </w:pPr>
            <w:r w:rsidRPr="00CF218E">
              <w:rPr>
                <w:rFonts w:ascii="Times New Roman" w:hAnsi="Times New Roman" w:cs="Times New Roman"/>
                <w:b/>
                <w:bCs/>
              </w:rPr>
              <w:lastRenderedPageBreak/>
              <w:t>Artifact #</w:t>
            </w:r>
          </w:p>
        </w:tc>
        <w:tc>
          <w:tcPr>
            <w:tcW w:w="1301" w:type="dxa"/>
            <w:noWrap/>
            <w:hideMark/>
          </w:tcPr>
          <w:p w14:paraId="775A0599" w14:textId="77777777" w:rsidR="001B33A8" w:rsidRPr="00CF218E" w:rsidRDefault="001B33A8" w:rsidP="007772E4">
            <w:pPr>
              <w:jc w:val="center"/>
              <w:rPr>
                <w:rFonts w:ascii="Times New Roman" w:hAnsi="Times New Roman" w:cs="Times New Roman"/>
                <w:b/>
                <w:bCs/>
              </w:rPr>
            </w:pPr>
            <w:r w:rsidRPr="00CF218E">
              <w:rPr>
                <w:rFonts w:ascii="Times New Roman" w:hAnsi="Times New Roman" w:cs="Times New Roman"/>
                <w:b/>
                <w:bCs/>
              </w:rPr>
              <w:t>County</w:t>
            </w:r>
          </w:p>
        </w:tc>
        <w:tc>
          <w:tcPr>
            <w:tcW w:w="1446" w:type="dxa"/>
            <w:noWrap/>
            <w:hideMark/>
          </w:tcPr>
          <w:p w14:paraId="5395A828" w14:textId="77777777" w:rsidR="001B33A8" w:rsidRPr="00CF218E" w:rsidRDefault="001B33A8" w:rsidP="007772E4">
            <w:pPr>
              <w:jc w:val="center"/>
              <w:rPr>
                <w:rFonts w:ascii="Times New Roman" w:hAnsi="Times New Roman" w:cs="Times New Roman"/>
                <w:b/>
                <w:bCs/>
              </w:rPr>
            </w:pPr>
            <w:r w:rsidRPr="00CF218E">
              <w:rPr>
                <w:rFonts w:ascii="Times New Roman" w:hAnsi="Times New Roman" w:cs="Times New Roman"/>
                <w:b/>
                <w:bCs/>
              </w:rPr>
              <w:t>Site #</w:t>
            </w:r>
          </w:p>
        </w:tc>
        <w:tc>
          <w:tcPr>
            <w:tcW w:w="2421" w:type="dxa"/>
            <w:noWrap/>
            <w:hideMark/>
          </w:tcPr>
          <w:p w14:paraId="2F60DDD3" w14:textId="77777777" w:rsidR="001B33A8" w:rsidRPr="00CF218E" w:rsidRDefault="001B33A8" w:rsidP="007772E4">
            <w:pPr>
              <w:jc w:val="center"/>
              <w:rPr>
                <w:rFonts w:ascii="Times New Roman" w:hAnsi="Times New Roman" w:cs="Times New Roman"/>
                <w:b/>
                <w:bCs/>
              </w:rPr>
            </w:pPr>
            <w:r w:rsidRPr="00CF218E">
              <w:rPr>
                <w:rFonts w:ascii="Times New Roman" w:hAnsi="Times New Roman" w:cs="Times New Roman"/>
                <w:b/>
                <w:bCs/>
              </w:rPr>
              <w:t>Specimen</w:t>
            </w:r>
          </w:p>
        </w:tc>
        <w:tc>
          <w:tcPr>
            <w:tcW w:w="2887" w:type="dxa"/>
            <w:noWrap/>
            <w:hideMark/>
          </w:tcPr>
          <w:p w14:paraId="322AB295" w14:textId="77777777" w:rsidR="001B33A8" w:rsidRPr="00CF218E" w:rsidRDefault="001B33A8" w:rsidP="006679FF">
            <w:pPr>
              <w:ind w:right="375"/>
              <w:jc w:val="center"/>
              <w:rPr>
                <w:rFonts w:ascii="Times New Roman" w:hAnsi="Times New Roman" w:cs="Times New Roman"/>
                <w:b/>
                <w:bCs/>
              </w:rPr>
            </w:pPr>
            <w:r w:rsidRPr="00CF218E">
              <w:rPr>
                <w:rFonts w:ascii="Times New Roman" w:hAnsi="Times New Roman" w:cs="Times New Roman"/>
                <w:b/>
                <w:bCs/>
              </w:rPr>
              <w:t>Type (typology)</w:t>
            </w:r>
          </w:p>
        </w:tc>
        <w:tc>
          <w:tcPr>
            <w:tcW w:w="2517" w:type="dxa"/>
            <w:noWrap/>
            <w:hideMark/>
          </w:tcPr>
          <w:p w14:paraId="64862E8F" w14:textId="77777777" w:rsidR="001B33A8" w:rsidRPr="00CF218E" w:rsidRDefault="001B33A8" w:rsidP="007772E4">
            <w:pPr>
              <w:jc w:val="center"/>
              <w:rPr>
                <w:rFonts w:ascii="Times New Roman" w:hAnsi="Times New Roman" w:cs="Times New Roman"/>
                <w:b/>
                <w:bCs/>
              </w:rPr>
            </w:pPr>
            <w:r w:rsidRPr="00CF218E">
              <w:rPr>
                <w:rFonts w:ascii="Times New Roman" w:hAnsi="Times New Roman" w:cs="Times New Roman"/>
                <w:b/>
                <w:bCs/>
              </w:rPr>
              <w:t>Collection</w:t>
            </w:r>
          </w:p>
        </w:tc>
      </w:tr>
      <w:tr w:rsidR="001B33A8" w:rsidRPr="00CF218E" w14:paraId="5A8EFD29" w14:textId="77777777" w:rsidTr="001B33A8">
        <w:trPr>
          <w:trHeight w:val="320"/>
          <w:jc w:val="center"/>
        </w:trPr>
        <w:tc>
          <w:tcPr>
            <w:tcW w:w="1063" w:type="dxa"/>
            <w:noWrap/>
            <w:hideMark/>
          </w:tcPr>
          <w:p w14:paraId="60CE8E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w:t>
            </w:r>
          </w:p>
        </w:tc>
        <w:tc>
          <w:tcPr>
            <w:tcW w:w="1301" w:type="dxa"/>
            <w:noWrap/>
            <w:hideMark/>
          </w:tcPr>
          <w:p w14:paraId="6F2F9C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108AEE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CF883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24CDE2A4"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Harrell</w:t>
            </w:r>
          </w:p>
        </w:tc>
        <w:tc>
          <w:tcPr>
            <w:tcW w:w="2517" w:type="dxa"/>
            <w:noWrap/>
            <w:hideMark/>
          </w:tcPr>
          <w:p w14:paraId="0855B1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Goodner</w:t>
            </w:r>
          </w:p>
        </w:tc>
      </w:tr>
      <w:tr w:rsidR="001B33A8" w:rsidRPr="00CF218E" w14:paraId="74EEB825" w14:textId="77777777" w:rsidTr="001B33A8">
        <w:trPr>
          <w:trHeight w:val="320"/>
          <w:jc w:val="center"/>
        </w:trPr>
        <w:tc>
          <w:tcPr>
            <w:tcW w:w="1063" w:type="dxa"/>
            <w:noWrap/>
            <w:hideMark/>
          </w:tcPr>
          <w:p w14:paraId="3A9305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w:t>
            </w:r>
          </w:p>
        </w:tc>
        <w:tc>
          <w:tcPr>
            <w:tcW w:w="1301" w:type="dxa"/>
            <w:noWrap/>
            <w:hideMark/>
          </w:tcPr>
          <w:p w14:paraId="354BD5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394555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3FBA3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7AFCF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77E7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Goodner</w:t>
            </w:r>
          </w:p>
        </w:tc>
      </w:tr>
      <w:tr w:rsidR="001B33A8" w:rsidRPr="00CF218E" w14:paraId="6BF7B7CC" w14:textId="77777777" w:rsidTr="001B33A8">
        <w:trPr>
          <w:trHeight w:val="320"/>
          <w:jc w:val="center"/>
        </w:trPr>
        <w:tc>
          <w:tcPr>
            <w:tcW w:w="1063" w:type="dxa"/>
            <w:noWrap/>
            <w:hideMark/>
          </w:tcPr>
          <w:p w14:paraId="051B4A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w:t>
            </w:r>
          </w:p>
        </w:tc>
        <w:tc>
          <w:tcPr>
            <w:tcW w:w="1301" w:type="dxa"/>
            <w:noWrap/>
            <w:hideMark/>
          </w:tcPr>
          <w:p w14:paraId="0318CD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698944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207D6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11CBFA6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C162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Goodner</w:t>
            </w:r>
          </w:p>
        </w:tc>
      </w:tr>
      <w:tr w:rsidR="001B33A8" w:rsidRPr="00CF218E" w14:paraId="511F0B44" w14:textId="77777777" w:rsidTr="001B33A8">
        <w:trPr>
          <w:trHeight w:val="320"/>
          <w:jc w:val="center"/>
        </w:trPr>
        <w:tc>
          <w:tcPr>
            <w:tcW w:w="1063" w:type="dxa"/>
            <w:noWrap/>
            <w:hideMark/>
          </w:tcPr>
          <w:p w14:paraId="1952F3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w:t>
            </w:r>
          </w:p>
        </w:tc>
        <w:tc>
          <w:tcPr>
            <w:tcW w:w="1301" w:type="dxa"/>
            <w:noWrap/>
            <w:hideMark/>
          </w:tcPr>
          <w:p w14:paraId="1E6133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120C4D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D0EE3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3F2BA3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2763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Goodner</w:t>
            </w:r>
          </w:p>
        </w:tc>
      </w:tr>
      <w:tr w:rsidR="001B33A8" w:rsidRPr="00CF218E" w14:paraId="739CDB6E" w14:textId="77777777" w:rsidTr="001B33A8">
        <w:trPr>
          <w:trHeight w:val="320"/>
          <w:jc w:val="center"/>
        </w:trPr>
        <w:tc>
          <w:tcPr>
            <w:tcW w:w="1063" w:type="dxa"/>
            <w:noWrap/>
            <w:hideMark/>
          </w:tcPr>
          <w:p w14:paraId="2F001D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w:t>
            </w:r>
          </w:p>
        </w:tc>
        <w:tc>
          <w:tcPr>
            <w:tcW w:w="1301" w:type="dxa"/>
            <w:noWrap/>
            <w:hideMark/>
          </w:tcPr>
          <w:p w14:paraId="3274A8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408047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43209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91F6F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Overshot</w:t>
            </w:r>
          </w:p>
        </w:tc>
        <w:tc>
          <w:tcPr>
            <w:tcW w:w="2517" w:type="dxa"/>
            <w:noWrap/>
            <w:hideMark/>
          </w:tcPr>
          <w:p w14:paraId="6C46C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Goodner</w:t>
            </w:r>
          </w:p>
        </w:tc>
      </w:tr>
      <w:tr w:rsidR="001B33A8" w:rsidRPr="00CF218E" w14:paraId="75D2D67A" w14:textId="77777777" w:rsidTr="001B33A8">
        <w:trPr>
          <w:trHeight w:val="320"/>
          <w:jc w:val="center"/>
        </w:trPr>
        <w:tc>
          <w:tcPr>
            <w:tcW w:w="1063" w:type="dxa"/>
            <w:noWrap/>
            <w:hideMark/>
          </w:tcPr>
          <w:p w14:paraId="639AED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w:t>
            </w:r>
          </w:p>
        </w:tc>
        <w:tc>
          <w:tcPr>
            <w:tcW w:w="1301" w:type="dxa"/>
            <w:noWrap/>
            <w:hideMark/>
          </w:tcPr>
          <w:p w14:paraId="49900F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36AE92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22CFC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E3CD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FEC4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Goodner</w:t>
            </w:r>
          </w:p>
        </w:tc>
      </w:tr>
      <w:tr w:rsidR="001B33A8" w:rsidRPr="00CF218E" w14:paraId="2DC4F086" w14:textId="77777777" w:rsidTr="001B33A8">
        <w:trPr>
          <w:trHeight w:val="320"/>
          <w:jc w:val="center"/>
        </w:trPr>
        <w:tc>
          <w:tcPr>
            <w:tcW w:w="1063" w:type="dxa"/>
            <w:noWrap/>
            <w:hideMark/>
          </w:tcPr>
          <w:p w14:paraId="347B0D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w:t>
            </w:r>
          </w:p>
        </w:tc>
        <w:tc>
          <w:tcPr>
            <w:tcW w:w="1301" w:type="dxa"/>
            <w:noWrap/>
            <w:hideMark/>
          </w:tcPr>
          <w:p w14:paraId="6FB309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426EE0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2A108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C0A4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E27C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Goodner</w:t>
            </w:r>
          </w:p>
        </w:tc>
      </w:tr>
      <w:tr w:rsidR="001B33A8" w:rsidRPr="00CF218E" w14:paraId="5E6B3512" w14:textId="77777777" w:rsidTr="001B33A8">
        <w:trPr>
          <w:trHeight w:val="320"/>
          <w:jc w:val="center"/>
        </w:trPr>
        <w:tc>
          <w:tcPr>
            <w:tcW w:w="1063" w:type="dxa"/>
            <w:noWrap/>
            <w:hideMark/>
          </w:tcPr>
          <w:p w14:paraId="774C1F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w:t>
            </w:r>
          </w:p>
        </w:tc>
        <w:tc>
          <w:tcPr>
            <w:tcW w:w="1301" w:type="dxa"/>
            <w:noWrap/>
            <w:hideMark/>
          </w:tcPr>
          <w:p w14:paraId="3E66C4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7BE8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79C4F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293C4B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3EFF2C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65572FD4" w14:textId="77777777" w:rsidTr="001B33A8">
        <w:trPr>
          <w:trHeight w:val="320"/>
          <w:jc w:val="center"/>
        </w:trPr>
        <w:tc>
          <w:tcPr>
            <w:tcW w:w="1063" w:type="dxa"/>
            <w:noWrap/>
            <w:hideMark/>
          </w:tcPr>
          <w:p w14:paraId="51DFDD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w:t>
            </w:r>
          </w:p>
        </w:tc>
        <w:tc>
          <w:tcPr>
            <w:tcW w:w="1301" w:type="dxa"/>
            <w:noWrap/>
            <w:hideMark/>
          </w:tcPr>
          <w:p w14:paraId="1440D8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AF59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00A62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961E2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5F47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413B78A2" w14:textId="77777777" w:rsidTr="001B33A8">
        <w:trPr>
          <w:trHeight w:val="320"/>
          <w:jc w:val="center"/>
        </w:trPr>
        <w:tc>
          <w:tcPr>
            <w:tcW w:w="1063" w:type="dxa"/>
            <w:noWrap/>
            <w:hideMark/>
          </w:tcPr>
          <w:p w14:paraId="5CD2C4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w:t>
            </w:r>
          </w:p>
        </w:tc>
        <w:tc>
          <w:tcPr>
            <w:tcW w:w="1301" w:type="dxa"/>
            <w:noWrap/>
            <w:hideMark/>
          </w:tcPr>
          <w:p w14:paraId="1CDAEF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195A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5C2B0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8FD2695"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Pandale</w:t>
            </w:r>
          </w:p>
        </w:tc>
        <w:tc>
          <w:tcPr>
            <w:tcW w:w="2517" w:type="dxa"/>
            <w:noWrap/>
            <w:hideMark/>
          </w:tcPr>
          <w:p w14:paraId="715ABE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7543E3F8" w14:textId="77777777" w:rsidTr="001B33A8">
        <w:trPr>
          <w:trHeight w:val="320"/>
          <w:jc w:val="center"/>
        </w:trPr>
        <w:tc>
          <w:tcPr>
            <w:tcW w:w="1063" w:type="dxa"/>
            <w:noWrap/>
            <w:hideMark/>
          </w:tcPr>
          <w:p w14:paraId="218FB7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w:t>
            </w:r>
          </w:p>
        </w:tc>
        <w:tc>
          <w:tcPr>
            <w:tcW w:w="1301" w:type="dxa"/>
            <w:noWrap/>
            <w:hideMark/>
          </w:tcPr>
          <w:p w14:paraId="217F32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AF9E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7641B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68BD84B"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Deadman's</w:t>
            </w:r>
          </w:p>
        </w:tc>
        <w:tc>
          <w:tcPr>
            <w:tcW w:w="2517" w:type="dxa"/>
            <w:noWrap/>
            <w:hideMark/>
          </w:tcPr>
          <w:p w14:paraId="0794DF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3F4CFB2B" w14:textId="77777777" w:rsidTr="001B33A8">
        <w:trPr>
          <w:trHeight w:val="320"/>
          <w:jc w:val="center"/>
        </w:trPr>
        <w:tc>
          <w:tcPr>
            <w:tcW w:w="1063" w:type="dxa"/>
            <w:noWrap/>
            <w:hideMark/>
          </w:tcPr>
          <w:p w14:paraId="488D9A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w:t>
            </w:r>
          </w:p>
        </w:tc>
        <w:tc>
          <w:tcPr>
            <w:tcW w:w="1301" w:type="dxa"/>
            <w:noWrap/>
            <w:hideMark/>
          </w:tcPr>
          <w:p w14:paraId="7B71DD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5C3D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F9DB3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00E120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5FE1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13252E2A" w14:textId="77777777" w:rsidTr="001B33A8">
        <w:trPr>
          <w:trHeight w:val="320"/>
          <w:jc w:val="center"/>
        </w:trPr>
        <w:tc>
          <w:tcPr>
            <w:tcW w:w="1063" w:type="dxa"/>
            <w:noWrap/>
            <w:hideMark/>
          </w:tcPr>
          <w:p w14:paraId="074C79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w:t>
            </w:r>
          </w:p>
        </w:tc>
        <w:tc>
          <w:tcPr>
            <w:tcW w:w="1301" w:type="dxa"/>
            <w:noWrap/>
            <w:hideMark/>
          </w:tcPr>
          <w:p w14:paraId="1BDA94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7A07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36D6D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Mid-Section</w:t>
            </w:r>
          </w:p>
        </w:tc>
        <w:tc>
          <w:tcPr>
            <w:tcW w:w="2887" w:type="dxa"/>
            <w:noWrap/>
            <w:hideMark/>
          </w:tcPr>
          <w:p w14:paraId="17FDFB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F65B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33BB3D87" w14:textId="77777777" w:rsidTr="001B33A8">
        <w:trPr>
          <w:trHeight w:val="320"/>
          <w:jc w:val="center"/>
        </w:trPr>
        <w:tc>
          <w:tcPr>
            <w:tcW w:w="1063" w:type="dxa"/>
            <w:noWrap/>
            <w:hideMark/>
          </w:tcPr>
          <w:p w14:paraId="1468C7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w:t>
            </w:r>
          </w:p>
        </w:tc>
        <w:tc>
          <w:tcPr>
            <w:tcW w:w="1301" w:type="dxa"/>
            <w:noWrap/>
            <w:hideMark/>
          </w:tcPr>
          <w:p w14:paraId="12BEC1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0D7C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F7E96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Mid-Section</w:t>
            </w:r>
          </w:p>
        </w:tc>
        <w:tc>
          <w:tcPr>
            <w:tcW w:w="2887" w:type="dxa"/>
            <w:noWrap/>
            <w:hideMark/>
          </w:tcPr>
          <w:p w14:paraId="065B812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FE95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3E203737" w14:textId="77777777" w:rsidTr="001B33A8">
        <w:trPr>
          <w:trHeight w:val="320"/>
          <w:jc w:val="center"/>
        </w:trPr>
        <w:tc>
          <w:tcPr>
            <w:tcW w:w="1063" w:type="dxa"/>
            <w:noWrap/>
            <w:hideMark/>
          </w:tcPr>
          <w:p w14:paraId="313423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w:t>
            </w:r>
          </w:p>
        </w:tc>
        <w:tc>
          <w:tcPr>
            <w:tcW w:w="1301" w:type="dxa"/>
            <w:noWrap/>
            <w:hideMark/>
          </w:tcPr>
          <w:p w14:paraId="3845E6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9BCD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02F09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Mid-Section</w:t>
            </w:r>
          </w:p>
        </w:tc>
        <w:tc>
          <w:tcPr>
            <w:tcW w:w="2887" w:type="dxa"/>
            <w:noWrap/>
            <w:hideMark/>
          </w:tcPr>
          <w:p w14:paraId="179977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71A6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58C70412" w14:textId="77777777" w:rsidTr="001B33A8">
        <w:trPr>
          <w:trHeight w:val="320"/>
          <w:jc w:val="center"/>
        </w:trPr>
        <w:tc>
          <w:tcPr>
            <w:tcW w:w="1063" w:type="dxa"/>
            <w:noWrap/>
            <w:hideMark/>
          </w:tcPr>
          <w:p w14:paraId="74F303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w:t>
            </w:r>
          </w:p>
        </w:tc>
        <w:tc>
          <w:tcPr>
            <w:tcW w:w="1301" w:type="dxa"/>
            <w:noWrap/>
            <w:hideMark/>
          </w:tcPr>
          <w:p w14:paraId="29E40D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F839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9CE90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14967A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4A77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20F018AC" w14:textId="77777777" w:rsidTr="001B33A8">
        <w:trPr>
          <w:trHeight w:val="320"/>
          <w:jc w:val="center"/>
        </w:trPr>
        <w:tc>
          <w:tcPr>
            <w:tcW w:w="1063" w:type="dxa"/>
            <w:noWrap/>
            <w:hideMark/>
          </w:tcPr>
          <w:p w14:paraId="65F3FD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w:t>
            </w:r>
          </w:p>
        </w:tc>
        <w:tc>
          <w:tcPr>
            <w:tcW w:w="1301" w:type="dxa"/>
            <w:noWrap/>
            <w:hideMark/>
          </w:tcPr>
          <w:p w14:paraId="5C43C0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3BAC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25E8C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 Preform</w:t>
            </w:r>
          </w:p>
        </w:tc>
        <w:tc>
          <w:tcPr>
            <w:tcW w:w="2887" w:type="dxa"/>
            <w:noWrap/>
            <w:hideMark/>
          </w:tcPr>
          <w:p w14:paraId="404B78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DE9B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 Ketchell</w:t>
            </w:r>
          </w:p>
        </w:tc>
      </w:tr>
      <w:tr w:rsidR="001B33A8" w:rsidRPr="00CF218E" w14:paraId="628CDB0D" w14:textId="77777777" w:rsidTr="001B33A8">
        <w:trPr>
          <w:trHeight w:val="320"/>
          <w:jc w:val="center"/>
        </w:trPr>
        <w:tc>
          <w:tcPr>
            <w:tcW w:w="1063" w:type="dxa"/>
            <w:noWrap/>
            <w:hideMark/>
          </w:tcPr>
          <w:p w14:paraId="35EF40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w:t>
            </w:r>
          </w:p>
        </w:tc>
        <w:tc>
          <w:tcPr>
            <w:tcW w:w="1301" w:type="dxa"/>
            <w:noWrap/>
            <w:hideMark/>
          </w:tcPr>
          <w:p w14:paraId="367BC3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0B92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BV104</w:t>
            </w:r>
          </w:p>
        </w:tc>
        <w:tc>
          <w:tcPr>
            <w:tcW w:w="2421" w:type="dxa"/>
            <w:noWrap/>
            <w:hideMark/>
          </w:tcPr>
          <w:p w14:paraId="67FA9B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Eccentric / Biface</w:t>
            </w:r>
          </w:p>
        </w:tc>
        <w:tc>
          <w:tcPr>
            <w:tcW w:w="2887" w:type="dxa"/>
            <w:noWrap/>
            <w:hideMark/>
          </w:tcPr>
          <w:p w14:paraId="143513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E6A6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Tibbetts</w:t>
            </w:r>
          </w:p>
        </w:tc>
      </w:tr>
      <w:tr w:rsidR="001B33A8" w:rsidRPr="00CF218E" w14:paraId="560BE4BB" w14:textId="77777777" w:rsidTr="001B33A8">
        <w:trPr>
          <w:trHeight w:val="320"/>
          <w:jc w:val="center"/>
        </w:trPr>
        <w:tc>
          <w:tcPr>
            <w:tcW w:w="1063" w:type="dxa"/>
            <w:noWrap/>
            <w:hideMark/>
          </w:tcPr>
          <w:p w14:paraId="50BC67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w:t>
            </w:r>
          </w:p>
        </w:tc>
        <w:tc>
          <w:tcPr>
            <w:tcW w:w="1301" w:type="dxa"/>
            <w:noWrap/>
            <w:hideMark/>
          </w:tcPr>
          <w:p w14:paraId="66EBBF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2400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"Newton Site"</w:t>
            </w:r>
          </w:p>
        </w:tc>
        <w:tc>
          <w:tcPr>
            <w:tcW w:w="2421" w:type="dxa"/>
            <w:noWrap/>
            <w:hideMark/>
          </w:tcPr>
          <w:p w14:paraId="694336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529CCF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133C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Tibbetts</w:t>
            </w:r>
          </w:p>
        </w:tc>
      </w:tr>
      <w:tr w:rsidR="001B33A8" w:rsidRPr="00CF218E" w14:paraId="4C3D60C2" w14:textId="77777777" w:rsidTr="001B33A8">
        <w:trPr>
          <w:trHeight w:val="320"/>
          <w:jc w:val="center"/>
        </w:trPr>
        <w:tc>
          <w:tcPr>
            <w:tcW w:w="1063" w:type="dxa"/>
            <w:noWrap/>
            <w:hideMark/>
          </w:tcPr>
          <w:p w14:paraId="2152CE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w:t>
            </w:r>
          </w:p>
        </w:tc>
        <w:tc>
          <w:tcPr>
            <w:tcW w:w="1301" w:type="dxa"/>
            <w:noWrap/>
            <w:hideMark/>
          </w:tcPr>
          <w:p w14:paraId="00B597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7BA7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"Oilfield Site"</w:t>
            </w:r>
          </w:p>
        </w:tc>
        <w:tc>
          <w:tcPr>
            <w:tcW w:w="2421" w:type="dxa"/>
            <w:noWrap/>
            <w:hideMark/>
          </w:tcPr>
          <w:p w14:paraId="0FC515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D43B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497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Tibbetts</w:t>
            </w:r>
          </w:p>
        </w:tc>
      </w:tr>
      <w:tr w:rsidR="001B33A8" w:rsidRPr="00CF218E" w14:paraId="3889D268" w14:textId="77777777" w:rsidTr="001B33A8">
        <w:trPr>
          <w:trHeight w:val="320"/>
          <w:jc w:val="center"/>
        </w:trPr>
        <w:tc>
          <w:tcPr>
            <w:tcW w:w="1063" w:type="dxa"/>
            <w:noWrap/>
            <w:hideMark/>
          </w:tcPr>
          <w:p w14:paraId="69B5C8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w:t>
            </w:r>
          </w:p>
        </w:tc>
        <w:tc>
          <w:tcPr>
            <w:tcW w:w="1301" w:type="dxa"/>
            <w:noWrap/>
            <w:hideMark/>
          </w:tcPr>
          <w:p w14:paraId="7DE217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A4EA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BV140</w:t>
            </w:r>
          </w:p>
        </w:tc>
        <w:tc>
          <w:tcPr>
            <w:tcW w:w="2421" w:type="dxa"/>
            <w:noWrap/>
            <w:hideMark/>
          </w:tcPr>
          <w:p w14:paraId="02CD77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6F31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132B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Tibbetts</w:t>
            </w:r>
          </w:p>
        </w:tc>
      </w:tr>
      <w:tr w:rsidR="001B33A8" w:rsidRPr="00CF218E" w14:paraId="2B81AC8D" w14:textId="77777777" w:rsidTr="001B33A8">
        <w:trPr>
          <w:trHeight w:val="320"/>
          <w:jc w:val="center"/>
        </w:trPr>
        <w:tc>
          <w:tcPr>
            <w:tcW w:w="1063" w:type="dxa"/>
            <w:noWrap/>
            <w:hideMark/>
          </w:tcPr>
          <w:p w14:paraId="1A59C4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w:t>
            </w:r>
          </w:p>
        </w:tc>
        <w:tc>
          <w:tcPr>
            <w:tcW w:w="1301" w:type="dxa"/>
            <w:noWrap/>
            <w:hideMark/>
          </w:tcPr>
          <w:p w14:paraId="00D0C7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8E3D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BV140</w:t>
            </w:r>
          </w:p>
        </w:tc>
        <w:tc>
          <w:tcPr>
            <w:tcW w:w="2421" w:type="dxa"/>
            <w:noWrap/>
            <w:hideMark/>
          </w:tcPr>
          <w:p w14:paraId="3FEC30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1D03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C3B8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Tibbetts</w:t>
            </w:r>
          </w:p>
        </w:tc>
      </w:tr>
      <w:tr w:rsidR="001B33A8" w:rsidRPr="00CF218E" w14:paraId="6C3BAB9A" w14:textId="77777777" w:rsidTr="001B33A8">
        <w:trPr>
          <w:trHeight w:val="320"/>
          <w:jc w:val="center"/>
        </w:trPr>
        <w:tc>
          <w:tcPr>
            <w:tcW w:w="1063" w:type="dxa"/>
            <w:noWrap/>
            <w:hideMark/>
          </w:tcPr>
          <w:p w14:paraId="28C563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w:t>
            </w:r>
          </w:p>
        </w:tc>
        <w:tc>
          <w:tcPr>
            <w:tcW w:w="1301" w:type="dxa"/>
            <w:noWrap/>
            <w:hideMark/>
          </w:tcPr>
          <w:p w14:paraId="378A14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324C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BV140</w:t>
            </w:r>
          </w:p>
        </w:tc>
        <w:tc>
          <w:tcPr>
            <w:tcW w:w="2421" w:type="dxa"/>
            <w:noWrap/>
            <w:hideMark/>
          </w:tcPr>
          <w:p w14:paraId="6FBB9A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1736D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1860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Tibbetts</w:t>
            </w:r>
          </w:p>
        </w:tc>
      </w:tr>
      <w:tr w:rsidR="001B33A8" w:rsidRPr="00CF218E" w14:paraId="040A9049" w14:textId="77777777" w:rsidTr="001B33A8">
        <w:trPr>
          <w:trHeight w:val="320"/>
          <w:jc w:val="center"/>
        </w:trPr>
        <w:tc>
          <w:tcPr>
            <w:tcW w:w="1063" w:type="dxa"/>
            <w:noWrap/>
            <w:hideMark/>
          </w:tcPr>
          <w:p w14:paraId="483312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w:t>
            </w:r>
          </w:p>
        </w:tc>
        <w:tc>
          <w:tcPr>
            <w:tcW w:w="1301" w:type="dxa"/>
            <w:noWrap/>
            <w:hideMark/>
          </w:tcPr>
          <w:p w14:paraId="6A5023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652D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BV140</w:t>
            </w:r>
          </w:p>
        </w:tc>
        <w:tc>
          <w:tcPr>
            <w:tcW w:w="2421" w:type="dxa"/>
            <w:noWrap/>
            <w:hideMark/>
          </w:tcPr>
          <w:p w14:paraId="079762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A407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8A63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Tibbetts</w:t>
            </w:r>
          </w:p>
        </w:tc>
      </w:tr>
      <w:tr w:rsidR="001B33A8" w:rsidRPr="00CF218E" w14:paraId="0F4D6559" w14:textId="77777777" w:rsidTr="001B33A8">
        <w:trPr>
          <w:trHeight w:val="320"/>
          <w:jc w:val="center"/>
        </w:trPr>
        <w:tc>
          <w:tcPr>
            <w:tcW w:w="1063" w:type="dxa"/>
            <w:noWrap/>
            <w:hideMark/>
          </w:tcPr>
          <w:p w14:paraId="244DEE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w:t>
            </w:r>
          </w:p>
        </w:tc>
        <w:tc>
          <w:tcPr>
            <w:tcW w:w="1301" w:type="dxa"/>
            <w:noWrap/>
            <w:hideMark/>
          </w:tcPr>
          <w:p w14:paraId="5CB339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B2B5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BV149</w:t>
            </w:r>
          </w:p>
        </w:tc>
        <w:tc>
          <w:tcPr>
            <w:tcW w:w="2421" w:type="dxa"/>
            <w:noWrap/>
            <w:hideMark/>
          </w:tcPr>
          <w:p w14:paraId="7CF277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7CE1A4BA"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Pendant</w:t>
            </w:r>
          </w:p>
        </w:tc>
        <w:tc>
          <w:tcPr>
            <w:tcW w:w="2517" w:type="dxa"/>
            <w:noWrap/>
            <w:hideMark/>
          </w:tcPr>
          <w:p w14:paraId="09C2C0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2D59EF8B" w14:textId="77777777" w:rsidTr="001B33A8">
        <w:trPr>
          <w:trHeight w:val="320"/>
          <w:jc w:val="center"/>
        </w:trPr>
        <w:tc>
          <w:tcPr>
            <w:tcW w:w="1063" w:type="dxa"/>
            <w:noWrap/>
            <w:hideMark/>
          </w:tcPr>
          <w:p w14:paraId="2735BF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26</w:t>
            </w:r>
          </w:p>
        </w:tc>
        <w:tc>
          <w:tcPr>
            <w:tcW w:w="1301" w:type="dxa"/>
            <w:noWrap/>
            <w:hideMark/>
          </w:tcPr>
          <w:p w14:paraId="540180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B41B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109056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0C501A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80C0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67352CF6" w14:textId="77777777" w:rsidTr="001B33A8">
        <w:trPr>
          <w:trHeight w:val="320"/>
          <w:jc w:val="center"/>
        </w:trPr>
        <w:tc>
          <w:tcPr>
            <w:tcW w:w="1063" w:type="dxa"/>
            <w:noWrap/>
            <w:hideMark/>
          </w:tcPr>
          <w:p w14:paraId="6E4775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w:t>
            </w:r>
          </w:p>
        </w:tc>
        <w:tc>
          <w:tcPr>
            <w:tcW w:w="1301" w:type="dxa"/>
            <w:noWrap/>
            <w:hideMark/>
          </w:tcPr>
          <w:p w14:paraId="4684A5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D0B8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073613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408B739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8220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583F4596" w14:textId="77777777" w:rsidTr="001B33A8">
        <w:trPr>
          <w:trHeight w:val="320"/>
          <w:jc w:val="center"/>
        </w:trPr>
        <w:tc>
          <w:tcPr>
            <w:tcW w:w="1063" w:type="dxa"/>
            <w:noWrap/>
            <w:hideMark/>
          </w:tcPr>
          <w:p w14:paraId="7E0ABA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w:t>
            </w:r>
          </w:p>
        </w:tc>
        <w:tc>
          <w:tcPr>
            <w:tcW w:w="1301" w:type="dxa"/>
            <w:noWrap/>
            <w:hideMark/>
          </w:tcPr>
          <w:p w14:paraId="7CA37D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08EB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1C49D7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57E0420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4077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23B55C90" w14:textId="77777777" w:rsidTr="001B33A8">
        <w:trPr>
          <w:trHeight w:val="320"/>
          <w:jc w:val="center"/>
        </w:trPr>
        <w:tc>
          <w:tcPr>
            <w:tcW w:w="1063" w:type="dxa"/>
            <w:noWrap/>
            <w:hideMark/>
          </w:tcPr>
          <w:p w14:paraId="0E5D6B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w:t>
            </w:r>
          </w:p>
        </w:tc>
        <w:tc>
          <w:tcPr>
            <w:tcW w:w="1301" w:type="dxa"/>
            <w:noWrap/>
            <w:hideMark/>
          </w:tcPr>
          <w:p w14:paraId="30FF54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51DA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3528DF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Scraper</w:t>
            </w:r>
          </w:p>
        </w:tc>
        <w:tc>
          <w:tcPr>
            <w:tcW w:w="2887" w:type="dxa"/>
            <w:noWrap/>
            <w:hideMark/>
          </w:tcPr>
          <w:p w14:paraId="7C226D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7D4B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0ACB6B42" w14:textId="77777777" w:rsidTr="001B33A8">
        <w:trPr>
          <w:trHeight w:val="320"/>
          <w:jc w:val="center"/>
        </w:trPr>
        <w:tc>
          <w:tcPr>
            <w:tcW w:w="1063" w:type="dxa"/>
            <w:noWrap/>
            <w:hideMark/>
          </w:tcPr>
          <w:p w14:paraId="7FACB9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w:t>
            </w:r>
          </w:p>
        </w:tc>
        <w:tc>
          <w:tcPr>
            <w:tcW w:w="1301" w:type="dxa"/>
            <w:noWrap/>
            <w:hideMark/>
          </w:tcPr>
          <w:p w14:paraId="204914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ADA0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55FCDC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60B2C2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CE70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6BD96FC9" w14:textId="77777777" w:rsidTr="001B33A8">
        <w:trPr>
          <w:trHeight w:val="320"/>
          <w:jc w:val="center"/>
        </w:trPr>
        <w:tc>
          <w:tcPr>
            <w:tcW w:w="1063" w:type="dxa"/>
            <w:noWrap/>
            <w:hideMark/>
          </w:tcPr>
          <w:p w14:paraId="38DE68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w:t>
            </w:r>
          </w:p>
        </w:tc>
        <w:tc>
          <w:tcPr>
            <w:tcW w:w="1301" w:type="dxa"/>
            <w:noWrap/>
            <w:hideMark/>
          </w:tcPr>
          <w:p w14:paraId="4750F5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F5D6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7D3FB3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0FDAB97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A8EE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69BF7520" w14:textId="77777777" w:rsidTr="001B33A8">
        <w:trPr>
          <w:trHeight w:val="320"/>
          <w:jc w:val="center"/>
        </w:trPr>
        <w:tc>
          <w:tcPr>
            <w:tcW w:w="1063" w:type="dxa"/>
            <w:noWrap/>
            <w:hideMark/>
          </w:tcPr>
          <w:p w14:paraId="0FA265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w:t>
            </w:r>
          </w:p>
        </w:tc>
        <w:tc>
          <w:tcPr>
            <w:tcW w:w="1301" w:type="dxa"/>
            <w:noWrap/>
            <w:hideMark/>
          </w:tcPr>
          <w:p w14:paraId="641948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ED41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00F31F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00E1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C370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74E4EA7C" w14:textId="77777777" w:rsidTr="001B33A8">
        <w:trPr>
          <w:trHeight w:val="320"/>
          <w:jc w:val="center"/>
        </w:trPr>
        <w:tc>
          <w:tcPr>
            <w:tcW w:w="1063" w:type="dxa"/>
            <w:noWrap/>
            <w:hideMark/>
          </w:tcPr>
          <w:p w14:paraId="70FD47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w:t>
            </w:r>
          </w:p>
        </w:tc>
        <w:tc>
          <w:tcPr>
            <w:tcW w:w="1301" w:type="dxa"/>
            <w:noWrap/>
            <w:hideMark/>
          </w:tcPr>
          <w:p w14:paraId="3FA47C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3FC7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3DD22C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0B12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203D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43B538FA" w14:textId="77777777" w:rsidTr="001B33A8">
        <w:trPr>
          <w:trHeight w:val="320"/>
          <w:jc w:val="center"/>
        </w:trPr>
        <w:tc>
          <w:tcPr>
            <w:tcW w:w="1063" w:type="dxa"/>
            <w:noWrap/>
            <w:hideMark/>
          </w:tcPr>
          <w:p w14:paraId="0D0488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w:t>
            </w:r>
          </w:p>
        </w:tc>
        <w:tc>
          <w:tcPr>
            <w:tcW w:w="1301" w:type="dxa"/>
            <w:noWrap/>
            <w:hideMark/>
          </w:tcPr>
          <w:p w14:paraId="01FD9D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802F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459FD2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1F57BB9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876E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76CB1E36" w14:textId="77777777" w:rsidTr="001B33A8">
        <w:trPr>
          <w:trHeight w:val="320"/>
          <w:jc w:val="center"/>
        </w:trPr>
        <w:tc>
          <w:tcPr>
            <w:tcW w:w="1063" w:type="dxa"/>
            <w:noWrap/>
            <w:hideMark/>
          </w:tcPr>
          <w:p w14:paraId="1A57B2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w:t>
            </w:r>
          </w:p>
        </w:tc>
        <w:tc>
          <w:tcPr>
            <w:tcW w:w="1301" w:type="dxa"/>
            <w:noWrap/>
            <w:hideMark/>
          </w:tcPr>
          <w:p w14:paraId="315868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A3A9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4C9751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426EF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8D60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15E2C129" w14:textId="77777777" w:rsidTr="001B33A8">
        <w:trPr>
          <w:trHeight w:val="320"/>
          <w:jc w:val="center"/>
        </w:trPr>
        <w:tc>
          <w:tcPr>
            <w:tcW w:w="1063" w:type="dxa"/>
            <w:noWrap/>
            <w:hideMark/>
          </w:tcPr>
          <w:p w14:paraId="6952E2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w:t>
            </w:r>
          </w:p>
        </w:tc>
        <w:tc>
          <w:tcPr>
            <w:tcW w:w="1301" w:type="dxa"/>
            <w:noWrap/>
            <w:hideMark/>
          </w:tcPr>
          <w:p w14:paraId="2BC702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B0A6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6FECBA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BA93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78FF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1FC77C22" w14:textId="77777777" w:rsidTr="001B33A8">
        <w:trPr>
          <w:trHeight w:val="320"/>
          <w:jc w:val="center"/>
        </w:trPr>
        <w:tc>
          <w:tcPr>
            <w:tcW w:w="1063" w:type="dxa"/>
            <w:noWrap/>
            <w:hideMark/>
          </w:tcPr>
          <w:p w14:paraId="37190A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w:t>
            </w:r>
          </w:p>
        </w:tc>
        <w:tc>
          <w:tcPr>
            <w:tcW w:w="1301" w:type="dxa"/>
            <w:noWrap/>
            <w:hideMark/>
          </w:tcPr>
          <w:p w14:paraId="56C30A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660E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BV171</w:t>
            </w:r>
          </w:p>
        </w:tc>
        <w:tc>
          <w:tcPr>
            <w:tcW w:w="2421" w:type="dxa"/>
            <w:noWrap/>
            <w:hideMark/>
          </w:tcPr>
          <w:p w14:paraId="4D3728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581F4D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3E9A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73C9F042" w14:textId="77777777" w:rsidTr="001B33A8">
        <w:trPr>
          <w:trHeight w:val="320"/>
          <w:jc w:val="center"/>
        </w:trPr>
        <w:tc>
          <w:tcPr>
            <w:tcW w:w="1063" w:type="dxa"/>
            <w:noWrap/>
            <w:hideMark/>
          </w:tcPr>
          <w:p w14:paraId="42F1DD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w:t>
            </w:r>
          </w:p>
        </w:tc>
        <w:tc>
          <w:tcPr>
            <w:tcW w:w="1301" w:type="dxa"/>
            <w:noWrap/>
            <w:hideMark/>
          </w:tcPr>
          <w:p w14:paraId="53C0A8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084E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6B6A1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5861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C767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591DA9CA" w14:textId="77777777" w:rsidTr="001B33A8">
        <w:trPr>
          <w:trHeight w:val="320"/>
          <w:jc w:val="center"/>
        </w:trPr>
        <w:tc>
          <w:tcPr>
            <w:tcW w:w="1063" w:type="dxa"/>
            <w:noWrap/>
            <w:hideMark/>
          </w:tcPr>
          <w:p w14:paraId="251302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w:t>
            </w:r>
          </w:p>
        </w:tc>
        <w:tc>
          <w:tcPr>
            <w:tcW w:w="1301" w:type="dxa"/>
            <w:noWrap/>
            <w:hideMark/>
          </w:tcPr>
          <w:p w14:paraId="654819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06F5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7F5C9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48B1E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ED7E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64FE17BE" w14:textId="77777777" w:rsidTr="001B33A8">
        <w:trPr>
          <w:trHeight w:val="320"/>
          <w:jc w:val="center"/>
        </w:trPr>
        <w:tc>
          <w:tcPr>
            <w:tcW w:w="1063" w:type="dxa"/>
            <w:noWrap/>
            <w:hideMark/>
          </w:tcPr>
          <w:p w14:paraId="620782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w:t>
            </w:r>
          </w:p>
        </w:tc>
        <w:tc>
          <w:tcPr>
            <w:tcW w:w="1301" w:type="dxa"/>
            <w:noWrap/>
            <w:hideMark/>
          </w:tcPr>
          <w:p w14:paraId="5531B2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A696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7F064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2C5A34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5668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3D53F75E" w14:textId="77777777" w:rsidTr="001B33A8">
        <w:trPr>
          <w:trHeight w:val="320"/>
          <w:jc w:val="center"/>
        </w:trPr>
        <w:tc>
          <w:tcPr>
            <w:tcW w:w="1063" w:type="dxa"/>
            <w:noWrap/>
            <w:hideMark/>
          </w:tcPr>
          <w:p w14:paraId="02E1CD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w:t>
            </w:r>
          </w:p>
        </w:tc>
        <w:tc>
          <w:tcPr>
            <w:tcW w:w="1301" w:type="dxa"/>
            <w:noWrap/>
            <w:hideMark/>
          </w:tcPr>
          <w:p w14:paraId="2B94D2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57C6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D5D95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1A3CA9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AA82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3D6D9414" w14:textId="77777777" w:rsidTr="001B33A8">
        <w:trPr>
          <w:trHeight w:val="320"/>
          <w:jc w:val="center"/>
        </w:trPr>
        <w:tc>
          <w:tcPr>
            <w:tcW w:w="1063" w:type="dxa"/>
            <w:noWrap/>
            <w:hideMark/>
          </w:tcPr>
          <w:p w14:paraId="59459F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w:t>
            </w:r>
          </w:p>
        </w:tc>
        <w:tc>
          <w:tcPr>
            <w:tcW w:w="1301" w:type="dxa"/>
            <w:noWrap/>
            <w:hideMark/>
          </w:tcPr>
          <w:p w14:paraId="5EFFF1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E579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D71AB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BE4C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6EF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753D68B2" w14:textId="77777777" w:rsidTr="001B33A8">
        <w:trPr>
          <w:trHeight w:val="320"/>
          <w:jc w:val="center"/>
        </w:trPr>
        <w:tc>
          <w:tcPr>
            <w:tcW w:w="1063" w:type="dxa"/>
            <w:noWrap/>
            <w:hideMark/>
          </w:tcPr>
          <w:p w14:paraId="2FD6A2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w:t>
            </w:r>
          </w:p>
        </w:tc>
        <w:tc>
          <w:tcPr>
            <w:tcW w:w="1301" w:type="dxa"/>
            <w:noWrap/>
            <w:hideMark/>
          </w:tcPr>
          <w:p w14:paraId="58333C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A5AF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F5084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01362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B31B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0D27128B" w14:textId="77777777" w:rsidTr="001B33A8">
        <w:trPr>
          <w:trHeight w:val="320"/>
          <w:jc w:val="center"/>
        </w:trPr>
        <w:tc>
          <w:tcPr>
            <w:tcW w:w="1063" w:type="dxa"/>
            <w:noWrap/>
            <w:hideMark/>
          </w:tcPr>
          <w:p w14:paraId="4FE678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w:t>
            </w:r>
          </w:p>
        </w:tc>
        <w:tc>
          <w:tcPr>
            <w:tcW w:w="1301" w:type="dxa"/>
            <w:noWrap/>
            <w:hideMark/>
          </w:tcPr>
          <w:p w14:paraId="57B69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4421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AC18E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Eccentric</w:t>
            </w:r>
          </w:p>
        </w:tc>
        <w:tc>
          <w:tcPr>
            <w:tcW w:w="2887" w:type="dxa"/>
            <w:noWrap/>
            <w:hideMark/>
          </w:tcPr>
          <w:p w14:paraId="4E8BA07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EA9A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Kerns</w:t>
            </w:r>
          </w:p>
        </w:tc>
      </w:tr>
      <w:tr w:rsidR="001B33A8" w:rsidRPr="00CF218E" w14:paraId="595C00EA" w14:textId="77777777" w:rsidTr="001B33A8">
        <w:trPr>
          <w:trHeight w:val="320"/>
          <w:jc w:val="center"/>
        </w:trPr>
        <w:tc>
          <w:tcPr>
            <w:tcW w:w="1063" w:type="dxa"/>
            <w:noWrap/>
            <w:hideMark/>
          </w:tcPr>
          <w:p w14:paraId="2EFF27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w:t>
            </w:r>
          </w:p>
        </w:tc>
        <w:tc>
          <w:tcPr>
            <w:tcW w:w="1301" w:type="dxa"/>
            <w:noWrap/>
            <w:hideMark/>
          </w:tcPr>
          <w:p w14:paraId="0D948A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Kingfisher</w:t>
            </w:r>
          </w:p>
        </w:tc>
        <w:tc>
          <w:tcPr>
            <w:tcW w:w="1446" w:type="dxa"/>
            <w:noWrap/>
            <w:hideMark/>
          </w:tcPr>
          <w:p w14:paraId="168961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F6367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137CEE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CD05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r>
      <w:tr w:rsidR="001B33A8" w:rsidRPr="00CF218E" w14:paraId="65AEB522" w14:textId="77777777" w:rsidTr="001B33A8">
        <w:trPr>
          <w:trHeight w:val="320"/>
          <w:jc w:val="center"/>
        </w:trPr>
        <w:tc>
          <w:tcPr>
            <w:tcW w:w="1063" w:type="dxa"/>
            <w:noWrap/>
            <w:hideMark/>
          </w:tcPr>
          <w:p w14:paraId="399BFE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w:t>
            </w:r>
          </w:p>
        </w:tc>
        <w:tc>
          <w:tcPr>
            <w:tcW w:w="1301" w:type="dxa"/>
            <w:noWrap/>
            <w:hideMark/>
          </w:tcPr>
          <w:p w14:paraId="307B96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10531B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F5B1E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45B7EC2A"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65C22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 Williams</w:t>
            </w:r>
          </w:p>
        </w:tc>
      </w:tr>
      <w:tr w:rsidR="001B33A8" w:rsidRPr="00CF218E" w14:paraId="32751CCB" w14:textId="77777777" w:rsidTr="001B33A8">
        <w:trPr>
          <w:trHeight w:val="320"/>
          <w:jc w:val="center"/>
        </w:trPr>
        <w:tc>
          <w:tcPr>
            <w:tcW w:w="1063" w:type="dxa"/>
            <w:noWrap/>
            <w:hideMark/>
          </w:tcPr>
          <w:p w14:paraId="7A67D8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w:t>
            </w:r>
          </w:p>
        </w:tc>
        <w:tc>
          <w:tcPr>
            <w:tcW w:w="1301" w:type="dxa"/>
            <w:noWrap/>
            <w:hideMark/>
          </w:tcPr>
          <w:p w14:paraId="7CDB5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B457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8E57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10BE5B62"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16E38B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4EBE30" w14:textId="77777777" w:rsidTr="001B33A8">
        <w:trPr>
          <w:trHeight w:val="320"/>
          <w:jc w:val="center"/>
        </w:trPr>
        <w:tc>
          <w:tcPr>
            <w:tcW w:w="1063" w:type="dxa"/>
            <w:noWrap/>
            <w:hideMark/>
          </w:tcPr>
          <w:p w14:paraId="51DE5B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w:t>
            </w:r>
          </w:p>
        </w:tc>
        <w:tc>
          <w:tcPr>
            <w:tcW w:w="1301" w:type="dxa"/>
            <w:noWrap/>
            <w:hideMark/>
          </w:tcPr>
          <w:p w14:paraId="5A6E1F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4DAA47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88CD8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6E4BE50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0412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535E0D1F" w14:textId="77777777" w:rsidTr="001B33A8">
        <w:trPr>
          <w:trHeight w:val="320"/>
          <w:jc w:val="center"/>
        </w:trPr>
        <w:tc>
          <w:tcPr>
            <w:tcW w:w="1063" w:type="dxa"/>
            <w:noWrap/>
            <w:hideMark/>
          </w:tcPr>
          <w:p w14:paraId="4DE30A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w:t>
            </w:r>
          </w:p>
        </w:tc>
        <w:tc>
          <w:tcPr>
            <w:tcW w:w="1301" w:type="dxa"/>
            <w:noWrap/>
            <w:hideMark/>
          </w:tcPr>
          <w:p w14:paraId="1A208D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Tillman</w:t>
            </w:r>
          </w:p>
        </w:tc>
        <w:tc>
          <w:tcPr>
            <w:tcW w:w="1446" w:type="dxa"/>
            <w:noWrap/>
            <w:hideMark/>
          </w:tcPr>
          <w:p w14:paraId="6DE98C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3B1C8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465FC9A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2584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45F339E6" w14:textId="77777777" w:rsidTr="001B33A8">
        <w:trPr>
          <w:trHeight w:val="320"/>
          <w:jc w:val="center"/>
        </w:trPr>
        <w:tc>
          <w:tcPr>
            <w:tcW w:w="1063" w:type="dxa"/>
            <w:noWrap/>
            <w:hideMark/>
          </w:tcPr>
          <w:p w14:paraId="5A2A49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w:t>
            </w:r>
          </w:p>
        </w:tc>
        <w:tc>
          <w:tcPr>
            <w:tcW w:w="1301" w:type="dxa"/>
            <w:noWrap/>
            <w:hideMark/>
          </w:tcPr>
          <w:p w14:paraId="234671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0821A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A3A12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20DE62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87A5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7708035D" w14:textId="77777777" w:rsidTr="001B33A8">
        <w:trPr>
          <w:trHeight w:val="320"/>
          <w:jc w:val="center"/>
        </w:trPr>
        <w:tc>
          <w:tcPr>
            <w:tcW w:w="1063" w:type="dxa"/>
            <w:noWrap/>
            <w:hideMark/>
          </w:tcPr>
          <w:p w14:paraId="1F00F6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w:t>
            </w:r>
          </w:p>
        </w:tc>
        <w:tc>
          <w:tcPr>
            <w:tcW w:w="1301" w:type="dxa"/>
            <w:noWrap/>
            <w:hideMark/>
          </w:tcPr>
          <w:p w14:paraId="030C1D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2C683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4BB69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4CF1B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5D1C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76DDF976" w14:textId="77777777" w:rsidTr="001B33A8">
        <w:trPr>
          <w:trHeight w:val="320"/>
          <w:jc w:val="center"/>
        </w:trPr>
        <w:tc>
          <w:tcPr>
            <w:tcW w:w="1063" w:type="dxa"/>
            <w:noWrap/>
            <w:hideMark/>
          </w:tcPr>
          <w:p w14:paraId="0975FF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52</w:t>
            </w:r>
          </w:p>
        </w:tc>
        <w:tc>
          <w:tcPr>
            <w:tcW w:w="1301" w:type="dxa"/>
            <w:noWrap/>
            <w:hideMark/>
          </w:tcPr>
          <w:p w14:paraId="0EC637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546D9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A253A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3152F15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46F9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674426C9" w14:textId="77777777" w:rsidTr="001B33A8">
        <w:trPr>
          <w:trHeight w:val="320"/>
          <w:jc w:val="center"/>
        </w:trPr>
        <w:tc>
          <w:tcPr>
            <w:tcW w:w="1063" w:type="dxa"/>
            <w:noWrap/>
            <w:hideMark/>
          </w:tcPr>
          <w:p w14:paraId="3CB827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w:t>
            </w:r>
          </w:p>
        </w:tc>
        <w:tc>
          <w:tcPr>
            <w:tcW w:w="1301" w:type="dxa"/>
            <w:noWrap/>
            <w:hideMark/>
          </w:tcPr>
          <w:p w14:paraId="7FDF31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08501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98ACE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5D16475B"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Harrell</w:t>
            </w:r>
          </w:p>
        </w:tc>
        <w:tc>
          <w:tcPr>
            <w:tcW w:w="2517" w:type="dxa"/>
            <w:noWrap/>
            <w:hideMark/>
          </w:tcPr>
          <w:p w14:paraId="69045B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0A1FB0DB" w14:textId="77777777" w:rsidTr="001B33A8">
        <w:trPr>
          <w:trHeight w:val="320"/>
          <w:jc w:val="center"/>
        </w:trPr>
        <w:tc>
          <w:tcPr>
            <w:tcW w:w="1063" w:type="dxa"/>
            <w:noWrap/>
            <w:hideMark/>
          </w:tcPr>
          <w:p w14:paraId="3C90EB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w:t>
            </w:r>
          </w:p>
        </w:tc>
        <w:tc>
          <w:tcPr>
            <w:tcW w:w="1301" w:type="dxa"/>
            <w:noWrap/>
            <w:hideMark/>
          </w:tcPr>
          <w:p w14:paraId="1EA758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F560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7631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448F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783F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000586" w14:textId="77777777" w:rsidTr="001B33A8">
        <w:trPr>
          <w:trHeight w:val="320"/>
          <w:jc w:val="center"/>
        </w:trPr>
        <w:tc>
          <w:tcPr>
            <w:tcW w:w="1063" w:type="dxa"/>
            <w:noWrap/>
            <w:hideMark/>
          </w:tcPr>
          <w:p w14:paraId="7CD067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w:t>
            </w:r>
          </w:p>
        </w:tc>
        <w:tc>
          <w:tcPr>
            <w:tcW w:w="1301" w:type="dxa"/>
            <w:noWrap/>
            <w:hideMark/>
          </w:tcPr>
          <w:p w14:paraId="62328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C31C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BV111</w:t>
            </w:r>
          </w:p>
        </w:tc>
        <w:tc>
          <w:tcPr>
            <w:tcW w:w="2421" w:type="dxa"/>
            <w:noWrap/>
            <w:hideMark/>
          </w:tcPr>
          <w:p w14:paraId="463B09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1E817D7"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Corner Notch Dart Point</w:t>
            </w:r>
          </w:p>
        </w:tc>
        <w:tc>
          <w:tcPr>
            <w:tcW w:w="2517" w:type="dxa"/>
            <w:noWrap/>
            <w:hideMark/>
          </w:tcPr>
          <w:p w14:paraId="0CD82B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7CB965" w14:textId="77777777" w:rsidTr="001B33A8">
        <w:trPr>
          <w:trHeight w:val="320"/>
          <w:jc w:val="center"/>
        </w:trPr>
        <w:tc>
          <w:tcPr>
            <w:tcW w:w="1063" w:type="dxa"/>
            <w:noWrap/>
            <w:hideMark/>
          </w:tcPr>
          <w:p w14:paraId="07E0C6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w:t>
            </w:r>
          </w:p>
        </w:tc>
        <w:tc>
          <w:tcPr>
            <w:tcW w:w="1301" w:type="dxa"/>
            <w:noWrap/>
            <w:hideMark/>
          </w:tcPr>
          <w:p w14:paraId="5522D7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34AC57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TX135</w:t>
            </w:r>
          </w:p>
        </w:tc>
        <w:tc>
          <w:tcPr>
            <w:tcW w:w="2421" w:type="dxa"/>
            <w:noWrap/>
            <w:hideMark/>
          </w:tcPr>
          <w:p w14:paraId="52A413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B8AE47C"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4DC65A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35C171" w14:textId="77777777" w:rsidTr="001B33A8">
        <w:trPr>
          <w:trHeight w:val="320"/>
          <w:jc w:val="center"/>
        </w:trPr>
        <w:tc>
          <w:tcPr>
            <w:tcW w:w="1063" w:type="dxa"/>
            <w:noWrap/>
            <w:hideMark/>
          </w:tcPr>
          <w:p w14:paraId="44E138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w:t>
            </w:r>
          </w:p>
        </w:tc>
        <w:tc>
          <w:tcPr>
            <w:tcW w:w="1301" w:type="dxa"/>
            <w:noWrap/>
            <w:hideMark/>
          </w:tcPr>
          <w:p w14:paraId="0F4FB3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A261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5308" w:type="dxa"/>
            <w:gridSpan w:val="2"/>
            <w:noWrap/>
            <w:hideMark/>
          </w:tcPr>
          <w:p w14:paraId="13942721"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Projectile Point Base Fragment</w:t>
            </w:r>
          </w:p>
        </w:tc>
        <w:tc>
          <w:tcPr>
            <w:tcW w:w="2517" w:type="dxa"/>
            <w:noWrap/>
            <w:hideMark/>
          </w:tcPr>
          <w:p w14:paraId="6BD20C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6537BD" w14:textId="77777777" w:rsidTr="001B33A8">
        <w:trPr>
          <w:trHeight w:val="320"/>
          <w:jc w:val="center"/>
        </w:trPr>
        <w:tc>
          <w:tcPr>
            <w:tcW w:w="1063" w:type="dxa"/>
            <w:noWrap/>
            <w:hideMark/>
          </w:tcPr>
          <w:p w14:paraId="4D4B08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w:t>
            </w:r>
          </w:p>
        </w:tc>
        <w:tc>
          <w:tcPr>
            <w:tcW w:w="1301" w:type="dxa"/>
            <w:noWrap/>
            <w:hideMark/>
          </w:tcPr>
          <w:p w14:paraId="529231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8E5A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2900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Mid-Section</w:t>
            </w:r>
          </w:p>
        </w:tc>
        <w:tc>
          <w:tcPr>
            <w:tcW w:w="2887" w:type="dxa"/>
            <w:noWrap/>
            <w:hideMark/>
          </w:tcPr>
          <w:p w14:paraId="6509B68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39C5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8BF904" w14:textId="77777777" w:rsidTr="001B33A8">
        <w:trPr>
          <w:trHeight w:val="320"/>
          <w:jc w:val="center"/>
        </w:trPr>
        <w:tc>
          <w:tcPr>
            <w:tcW w:w="1063" w:type="dxa"/>
            <w:noWrap/>
            <w:hideMark/>
          </w:tcPr>
          <w:p w14:paraId="07181C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w:t>
            </w:r>
          </w:p>
        </w:tc>
        <w:tc>
          <w:tcPr>
            <w:tcW w:w="1301" w:type="dxa"/>
            <w:noWrap/>
            <w:hideMark/>
          </w:tcPr>
          <w:p w14:paraId="4303DE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796E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9752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7753B437"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5FB8CC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D579AC" w14:textId="77777777" w:rsidTr="001B33A8">
        <w:trPr>
          <w:trHeight w:val="320"/>
          <w:jc w:val="center"/>
        </w:trPr>
        <w:tc>
          <w:tcPr>
            <w:tcW w:w="1063" w:type="dxa"/>
            <w:noWrap/>
            <w:hideMark/>
          </w:tcPr>
          <w:p w14:paraId="47DCE6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w:t>
            </w:r>
          </w:p>
        </w:tc>
        <w:tc>
          <w:tcPr>
            <w:tcW w:w="1301" w:type="dxa"/>
            <w:noWrap/>
            <w:hideMark/>
          </w:tcPr>
          <w:p w14:paraId="007D9A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948D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0937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37AE4CE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5CB6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EC08FE" w14:textId="77777777" w:rsidTr="001B33A8">
        <w:trPr>
          <w:trHeight w:val="320"/>
          <w:jc w:val="center"/>
        </w:trPr>
        <w:tc>
          <w:tcPr>
            <w:tcW w:w="1063" w:type="dxa"/>
            <w:noWrap/>
            <w:hideMark/>
          </w:tcPr>
          <w:p w14:paraId="61A9AB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w:t>
            </w:r>
          </w:p>
        </w:tc>
        <w:tc>
          <w:tcPr>
            <w:tcW w:w="1301" w:type="dxa"/>
            <w:noWrap/>
            <w:hideMark/>
          </w:tcPr>
          <w:p w14:paraId="45367B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36FD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959B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0479AD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4FBB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85607A" w14:textId="77777777" w:rsidTr="001B33A8">
        <w:trPr>
          <w:trHeight w:val="320"/>
          <w:jc w:val="center"/>
        </w:trPr>
        <w:tc>
          <w:tcPr>
            <w:tcW w:w="1063" w:type="dxa"/>
            <w:noWrap/>
            <w:hideMark/>
          </w:tcPr>
          <w:p w14:paraId="2421CC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w:t>
            </w:r>
          </w:p>
        </w:tc>
        <w:tc>
          <w:tcPr>
            <w:tcW w:w="1301" w:type="dxa"/>
            <w:noWrap/>
            <w:hideMark/>
          </w:tcPr>
          <w:p w14:paraId="3FB1BD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0CA52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D4CF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5B1C42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E991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6800FD" w14:textId="77777777" w:rsidTr="001B33A8">
        <w:trPr>
          <w:trHeight w:val="320"/>
          <w:jc w:val="center"/>
        </w:trPr>
        <w:tc>
          <w:tcPr>
            <w:tcW w:w="1063" w:type="dxa"/>
            <w:noWrap/>
            <w:hideMark/>
          </w:tcPr>
          <w:p w14:paraId="34D2F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w:t>
            </w:r>
          </w:p>
        </w:tc>
        <w:tc>
          <w:tcPr>
            <w:tcW w:w="1301" w:type="dxa"/>
            <w:noWrap/>
            <w:hideMark/>
          </w:tcPr>
          <w:p w14:paraId="1BD909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5445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F287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52345BBC"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2852A3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FA8598" w14:textId="77777777" w:rsidTr="001B33A8">
        <w:trPr>
          <w:trHeight w:val="320"/>
          <w:jc w:val="center"/>
        </w:trPr>
        <w:tc>
          <w:tcPr>
            <w:tcW w:w="1063" w:type="dxa"/>
            <w:noWrap/>
            <w:hideMark/>
          </w:tcPr>
          <w:p w14:paraId="01FA92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w:t>
            </w:r>
          </w:p>
        </w:tc>
        <w:tc>
          <w:tcPr>
            <w:tcW w:w="1301" w:type="dxa"/>
            <w:noWrap/>
            <w:hideMark/>
          </w:tcPr>
          <w:p w14:paraId="04CE23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3A68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CEAF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E3812B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4FFE90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89BA5E" w14:textId="77777777" w:rsidTr="001B33A8">
        <w:trPr>
          <w:trHeight w:val="320"/>
          <w:jc w:val="center"/>
        </w:trPr>
        <w:tc>
          <w:tcPr>
            <w:tcW w:w="1063" w:type="dxa"/>
            <w:noWrap/>
            <w:hideMark/>
          </w:tcPr>
          <w:p w14:paraId="6CE405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w:t>
            </w:r>
          </w:p>
        </w:tc>
        <w:tc>
          <w:tcPr>
            <w:tcW w:w="1301" w:type="dxa"/>
            <w:noWrap/>
            <w:hideMark/>
          </w:tcPr>
          <w:p w14:paraId="02A6FA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DCE7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w:t>
            </w:r>
          </w:p>
        </w:tc>
        <w:tc>
          <w:tcPr>
            <w:tcW w:w="2421" w:type="dxa"/>
            <w:noWrap/>
            <w:hideMark/>
          </w:tcPr>
          <w:p w14:paraId="67AD45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D469E5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169C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9D1CA6" w14:textId="77777777" w:rsidTr="001B33A8">
        <w:trPr>
          <w:trHeight w:val="320"/>
          <w:jc w:val="center"/>
        </w:trPr>
        <w:tc>
          <w:tcPr>
            <w:tcW w:w="1063" w:type="dxa"/>
            <w:noWrap/>
            <w:hideMark/>
          </w:tcPr>
          <w:p w14:paraId="6CBF58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w:t>
            </w:r>
          </w:p>
        </w:tc>
        <w:tc>
          <w:tcPr>
            <w:tcW w:w="1301" w:type="dxa"/>
            <w:noWrap/>
            <w:hideMark/>
          </w:tcPr>
          <w:p w14:paraId="03B220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8B3E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w:t>
            </w:r>
          </w:p>
        </w:tc>
        <w:tc>
          <w:tcPr>
            <w:tcW w:w="2421" w:type="dxa"/>
            <w:noWrap/>
            <w:hideMark/>
          </w:tcPr>
          <w:p w14:paraId="6FD9DD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140826D4"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2DB054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254524" w14:textId="77777777" w:rsidTr="001B33A8">
        <w:trPr>
          <w:trHeight w:val="320"/>
          <w:jc w:val="center"/>
        </w:trPr>
        <w:tc>
          <w:tcPr>
            <w:tcW w:w="1063" w:type="dxa"/>
            <w:noWrap/>
            <w:hideMark/>
          </w:tcPr>
          <w:p w14:paraId="066100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w:t>
            </w:r>
          </w:p>
        </w:tc>
        <w:tc>
          <w:tcPr>
            <w:tcW w:w="1301" w:type="dxa"/>
            <w:noWrap/>
            <w:hideMark/>
          </w:tcPr>
          <w:p w14:paraId="52665D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C1268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w:t>
            </w:r>
          </w:p>
        </w:tc>
        <w:tc>
          <w:tcPr>
            <w:tcW w:w="2421" w:type="dxa"/>
            <w:noWrap/>
            <w:hideMark/>
          </w:tcPr>
          <w:p w14:paraId="2930DA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233BDE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414708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C1DE0F" w14:textId="77777777" w:rsidTr="001B33A8">
        <w:trPr>
          <w:trHeight w:val="320"/>
          <w:jc w:val="center"/>
        </w:trPr>
        <w:tc>
          <w:tcPr>
            <w:tcW w:w="1063" w:type="dxa"/>
            <w:noWrap/>
            <w:hideMark/>
          </w:tcPr>
          <w:p w14:paraId="79DA63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w:t>
            </w:r>
          </w:p>
        </w:tc>
        <w:tc>
          <w:tcPr>
            <w:tcW w:w="1301" w:type="dxa"/>
            <w:noWrap/>
            <w:hideMark/>
          </w:tcPr>
          <w:p w14:paraId="4A3839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A033C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2BE9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449E23F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7006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D4F3DE" w14:textId="77777777" w:rsidTr="001B33A8">
        <w:trPr>
          <w:trHeight w:val="320"/>
          <w:jc w:val="center"/>
        </w:trPr>
        <w:tc>
          <w:tcPr>
            <w:tcW w:w="1063" w:type="dxa"/>
            <w:noWrap/>
            <w:hideMark/>
          </w:tcPr>
          <w:p w14:paraId="6570D2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w:t>
            </w:r>
          </w:p>
        </w:tc>
        <w:tc>
          <w:tcPr>
            <w:tcW w:w="1301" w:type="dxa"/>
            <w:noWrap/>
            <w:hideMark/>
          </w:tcPr>
          <w:p w14:paraId="34444A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EDDA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D4AB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CDC7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5F3D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863F72" w14:textId="77777777" w:rsidTr="001B33A8">
        <w:trPr>
          <w:trHeight w:val="320"/>
          <w:jc w:val="center"/>
        </w:trPr>
        <w:tc>
          <w:tcPr>
            <w:tcW w:w="1063" w:type="dxa"/>
            <w:noWrap/>
            <w:hideMark/>
          </w:tcPr>
          <w:p w14:paraId="169C68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w:t>
            </w:r>
          </w:p>
        </w:tc>
        <w:tc>
          <w:tcPr>
            <w:tcW w:w="1301" w:type="dxa"/>
            <w:noWrap/>
            <w:hideMark/>
          </w:tcPr>
          <w:p w14:paraId="095E59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8AA6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792C16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2B7944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AE87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68C16A" w14:textId="77777777" w:rsidTr="001B33A8">
        <w:trPr>
          <w:trHeight w:val="320"/>
          <w:jc w:val="center"/>
        </w:trPr>
        <w:tc>
          <w:tcPr>
            <w:tcW w:w="1063" w:type="dxa"/>
            <w:noWrap/>
            <w:hideMark/>
          </w:tcPr>
          <w:p w14:paraId="443CB2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w:t>
            </w:r>
          </w:p>
        </w:tc>
        <w:tc>
          <w:tcPr>
            <w:tcW w:w="1301" w:type="dxa"/>
            <w:noWrap/>
            <w:hideMark/>
          </w:tcPr>
          <w:p w14:paraId="679AEF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F5A7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141A99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5B703FA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13DF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2C8E40" w14:textId="77777777" w:rsidTr="001B33A8">
        <w:trPr>
          <w:trHeight w:val="320"/>
          <w:jc w:val="center"/>
        </w:trPr>
        <w:tc>
          <w:tcPr>
            <w:tcW w:w="1063" w:type="dxa"/>
            <w:noWrap/>
            <w:hideMark/>
          </w:tcPr>
          <w:p w14:paraId="5FD0E2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w:t>
            </w:r>
          </w:p>
        </w:tc>
        <w:tc>
          <w:tcPr>
            <w:tcW w:w="1301" w:type="dxa"/>
            <w:noWrap/>
            <w:hideMark/>
          </w:tcPr>
          <w:p w14:paraId="6B908D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81C9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148B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403009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05E4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27403C" w14:textId="77777777" w:rsidTr="001B33A8">
        <w:trPr>
          <w:trHeight w:val="320"/>
          <w:jc w:val="center"/>
        </w:trPr>
        <w:tc>
          <w:tcPr>
            <w:tcW w:w="1063" w:type="dxa"/>
            <w:noWrap/>
            <w:hideMark/>
          </w:tcPr>
          <w:p w14:paraId="7359F6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w:t>
            </w:r>
          </w:p>
        </w:tc>
        <w:tc>
          <w:tcPr>
            <w:tcW w:w="1301" w:type="dxa"/>
            <w:noWrap/>
            <w:hideMark/>
          </w:tcPr>
          <w:p w14:paraId="5D538B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1FAF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8FFA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17AD6D1"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 (Large)</w:t>
            </w:r>
          </w:p>
        </w:tc>
        <w:tc>
          <w:tcPr>
            <w:tcW w:w="2517" w:type="dxa"/>
            <w:noWrap/>
            <w:hideMark/>
          </w:tcPr>
          <w:p w14:paraId="5E0D3E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C398EE" w14:textId="77777777" w:rsidTr="001B33A8">
        <w:trPr>
          <w:trHeight w:val="320"/>
          <w:jc w:val="center"/>
        </w:trPr>
        <w:tc>
          <w:tcPr>
            <w:tcW w:w="1063" w:type="dxa"/>
            <w:noWrap/>
            <w:hideMark/>
          </w:tcPr>
          <w:p w14:paraId="25D810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w:t>
            </w:r>
          </w:p>
        </w:tc>
        <w:tc>
          <w:tcPr>
            <w:tcW w:w="1301" w:type="dxa"/>
            <w:noWrap/>
            <w:hideMark/>
          </w:tcPr>
          <w:p w14:paraId="6D044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7FAFB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7CE6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1CB3F275"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6646F8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6C1FA3" w14:textId="77777777" w:rsidTr="001B33A8">
        <w:trPr>
          <w:trHeight w:val="320"/>
          <w:jc w:val="center"/>
        </w:trPr>
        <w:tc>
          <w:tcPr>
            <w:tcW w:w="1063" w:type="dxa"/>
            <w:noWrap/>
            <w:hideMark/>
          </w:tcPr>
          <w:p w14:paraId="29CEA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w:t>
            </w:r>
          </w:p>
        </w:tc>
        <w:tc>
          <w:tcPr>
            <w:tcW w:w="1301" w:type="dxa"/>
            <w:noWrap/>
            <w:hideMark/>
          </w:tcPr>
          <w:p w14:paraId="79125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D560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D55C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46BE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571F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0D123C" w14:textId="77777777" w:rsidTr="001B33A8">
        <w:trPr>
          <w:trHeight w:val="320"/>
          <w:jc w:val="center"/>
        </w:trPr>
        <w:tc>
          <w:tcPr>
            <w:tcW w:w="1063" w:type="dxa"/>
            <w:noWrap/>
            <w:hideMark/>
          </w:tcPr>
          <w:p w14:paraId="3806AF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w:t>
            </w:r>
          </w:p>
        </w:tc>
        <w:tc>
          <w:tcPr>
            <w:tcW w:w="1301" w:type="dxa"/>
            <w:noWrap/>
            <w:hideMark/>
          </w:tcPr>
          <w:p w14:paraId="73856C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9B6F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0006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0A18D3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BF96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E41E9B" w14:textId="77777777" w:rsidTr="001B33A8">
        <w:trPr>
          <w:trHeight w:val="320"/>
          <w:jc w:val="center"/>
        </w:trPr>
        <w:tc>
          <w:tcPr>
            <w:tcW w:w="1063" w:type="dxa"/>
            <w:noWrap/>
            <w:hideMark/>
          </w:tcPr>
          <w:p w14:paraId="038134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w:t>
            </w:r>
          </w:p>
        </w:tc>
        <w:tc>
          <w:tcPr>
            <w:tcW w:w="1301" w:type="dxa"/>
            <w:noWrap/>
            <w:hideMark/>
          </w:tcPr>
          <w:p w14:paraId="0EB4EA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9AA5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0C9B0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7D42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1BE3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384572" w14:textId="77777777" w:rsidTr="001B33A8">
        <w:trPr>
          <w:trHeight w:val="320"/>
          <w:jc w:val="center"/>
        </w:trPr>
        <w:tc>
          <w:tcPr>
            <w:tcW w:w="1063" w:type="dxa"/>
            <w:noWrap/>
            <w:hideMark/>
          </w:tcPr>
          <w:p w14:paraId="067709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78</w:t>
            </w:r>
          </w:p>
        </w:tc>
        <w:tc>
          <w:tcPr>
            <w:tcW w:w="1301" w:type="dxa"/>
            <w:noWrap/>
            <w:hideMark/>
          </w:tcPr>
          <w:p w14:paraId="1FA63B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4C9C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24E0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D063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0AB7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1FA9F3" w14:textId="77777777" w:rsidTr="001B33A8">
        <w:trPr>
          <w:trHeight w:val="320"/>
          <w:jc w:val="center"/>
        </w:trPr>
        <w:tc>
          <w:tcPr>
            <w:tcW w:w="1063" w:type="dxa"/>
            <w:noWrap/>
            <w:hideMark/>
          </w:tcPr>
          <w:p w14:paraId="46CD1A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w:t>
            </w:r>
          </w:p>
        </w:tc>
        <w:tc>
          <w:tcPr>
            <w:tcW w:w="1301" w:type="dxa"/>
            <w:noWrap/>
            <w:hideMark/>
          </w:tcPr>
          <w:p w14:paraId="458081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03EC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2795FC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3FF2F55B"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438BBE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E4C01A" w14:textId="77777777" w:rsidTr="001B33A8">
        <w:trPr>
          <w:trHeight w:val="320"/>
          <w:jc w:val="center"/>
        </w:trPr>
        <w:tc>
          <w:tcPr>
            <w:tcW w:w="1063" w:type="dxa"/>
            <w:noWrap/>
            <w:hideMark/>
          </w:tcPr>
          <w:p w14:paraId="50C7AF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w:t>
            </w:r>
          </w:p>
        </w:tc>
        <w:tc>
          <w:tcPr>
            <w:tcW w:w="1301" w:type="dxa"/>
            <w:noWrap/>
            <w:hideMark/>
          </w:tcPr>
          <w:p w14:paraId="17ACAA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09E1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288B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326A7AAA"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5C72F9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70FC653" w14:textId="77777777" w:rsidTr="001B33A8">
        <w:trPr>
          <w:trHeight w:val="320"/>
          <w:jc w:val="center"/>
        </w:trPr>
        <w:tc>
          <w:tcPr>
            <w:tcW w:w="1063" w:type="dxa"/>
            <w:noWrap/>
            <w:hideMark/>
          </w:tcPr>
          <w:p w14:paraId="7FAA6E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w:t>
            </w:r>
          </w:p>
        </w:tc>
        <w:tc>
          <w:tcPr>
            <w:tcW w:w="1301" w:type="dxa"/>
            <w:noWrap/>
            <w:hideMark/>
          </w:tcPr>
          <w:p w14:paraId="485E02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85BA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5D52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692CF96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EE32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597BBF" w14:textId="77777777" w:rsidTr="001B33A8">
        <w:trPr>
          <w:trHeight w:val="320"/>
          <w:jc w:val="center"/>
        </w:trPr>
        <w:tc>
          <w:tcPr>
            <w:tcW w:w="1063" w:type="dxa"/>
            <w:noWrap/>
            <w:hideMark/>
          </w:tcPr>
          <w:p w14:paraId="533827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w:t>
            </w:r>
          </w:p>
        </w:tc>
        <w:tc>
          <w:tcPr>
            <w:tcW w:w="1301" w:type="dxa"/>
            <w:noWrap/>
            <w:hideMark/>
          </w:tcPr>
          <w:p w14:paraId="2C421A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EDF7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4C45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2B23ED1E"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39CE6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8D0036" w14:textId="77777777" w:rsidTr="001B33A8">
        <w:trPr>
          <w:trHeight w:val="320"/>
          <w:jc w:val="center"/>
        </w:trPr>
        <w:tc>
          <w:tcPr>
            <w:tcW w:w="1063" w:type="dxa"/>
            <w:noWrap/>
            <w:hideMark/>
          </w:tcPr>
          <w:p w14:paraId="09ED2A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w:t>
            </w:r>
          </w:p>
        </w:tc>
        <w:tc>
          <w:tcPr>
            <w:tcW w:w="1301" w:type="dxa"/>
            <w:noWrap/>
            <w:hideMark/>
          </w:tcPr>
          <w:p w14:paraId="6A7207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9BE1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31D9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5975ACE7"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7CC1F9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5A0494" w14:textId="77777777" w:rsidTr="001B33A8">
        <w:trPr>
          <w:trHeight w:val="320"/>
          <w:jc w:val="center"/>
        </w:trPr>
        <w:tc>
          <w:tcPr>
            <w:tcW w:w="1063" w:type="dxa"/>
            <w:noWrap/>
            <w:hideMark/>
          </w:tcPr>
          <w:p w14:paraId="144DDC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w:t>
            </w:r>
          </w:p>
        </w:tc>
        <w:tc>
          <w:tcPr>
            <w:tcW w:w="1301" w:type="dxa"/>
            <w:noWrap/>
            <w:hideMark/>
          </w:tcPr>
          <w:p w14:paraId="0A0A4B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804DD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B501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240F442A"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148EE0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B2B427" w14:textId="77777777" w:rsidTr="001B33A8">
        <w:trPr>
          <w:trHeight w:val="320"/>
          <w:jc w:val="center"/>
        </w:trPr>
        <w:tc>
          <w:tcPr>
            <w:tcW w:w="1063" w:type="dxa"/>
            <w:noWrap/>
            <w:hideMark/>
          </w:tcPr>
          <w:p w14:paraId="406E84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w:t>
            </w:r>
          </w:p>
        </w:tc>
        <w:tc>
          <w:tcPr>
            <w:tcW w:w="1301" w:type="dxa"/>
            <w:noWrap/>
            <w:hideMark/>
          </w:tcPr>
          <w:p w14:paraId="6AD34C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1B9A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08EFC4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716354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E45C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99D719" w14:textId="77777777" w:rsidTr="001B33A8">
        <w:trPr>
          <w:trHeight w:val="320"/>
          <w:jc w:val="center"/>
        </w:trPr>
        <w:tc>
          <w:tcPr>
            <w:tcW w:w="1063" w:type="dxa"/>
            <w:noWrap/>
            <w:hideMark/>
          </w:tcPr>
          <w:p w14:paraId="49B5ED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w:t>
            </w:r>
          </w:p>
        </w:tc>
        <w:tc>
          <w:tcPr>
            <w:tcW w:w="1301" w:type="dxa"/>
            <w:noWrap/>
            <w:hideMark/>
          </w:tcPr>
          <w:p w14:paraId="6366E2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01F1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9A0C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D0C91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C17B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109375" w14:textId="77777777" w:rsidTr="001B33A8">
        <w:trPr>
          <w:trHeight w:val="320"/>
          <w:jc w:val="center"/>
        </w:trPr>
        <w:tc>
          <w:tcPr>
            <w:tcW w:w="1063" w:type="dxa"/>
            <w:noWrap/>
            <w:hideMark/>
          </w:tcPr>
          <w:p w14:paraId="6CDD90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w:t>
            </w:r>
          </w:p>
        </w:tc>
        <w:tc>
          <w:tcPr>
            <w:tcW w:w="1301" w:type="dxa"/>
            <w:noWrap/>
            <w:hideMark/>
          </w:tcPr>
          <w:p w14:paraId="0B0AF2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1678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1940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 Preform</w:t>
            </w:r>
          </w:p>
        </w:tc>
        <w:tc>
          <w:tcPr>
            <w:tcW w:w="2887" w:type="dxa"/>
            <w:noWrap/>
            <w:hideMark/>
          </w:tcPr>
          <w:p w14:paraId="06BB41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9AA0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9442F1" w14:textId="77777777" w:rsidTr="001B33A8">
        <w:trPr>
          <w:trHeight w:val="320"/>
          <w:jc w:val="center"/>
        </w:trPr>
        <w:tc>
          <w:tcPr>
            <w:tcW w:w="1063" w:type="dxa"/>
            <w:noWrap/>
            <w:hideMark/>
          </w:tcPr>
          <w:p w14:paraId="05F5C2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w:t>
            </w:r>
          </w:p>
        </w:tc>
        <w:tc>
          <w:tcPr>
            <w:tcW w:w="1301" w:type="dxa"/>
            <w:noWrap/>
            <w:hideMark/>
          </w:tcPr>
          <w:p w14:paraId="4045B1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BC72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7849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4598952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4524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BA2AFA" w14:textId="77777777" w:rsidTr="001B33A8">
        <w:trPr>
          <w:trHeight w:val="320"/>
          <w:jc w:val="center"/>
        </w:trPr>
        <w:tc>
          <w:tcPr>
            <w:tcW w:w="1063" w:type="dxa"/>
            <w:noWrap/>
            <w:hideMark/>
          </w:tcPr>
          <w:p w14:paraId="26D8F8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w:t>
            </w:r>
          </w:p>
        </w:tc>
        <w:tc>
          <w:tcPr>
            <w:tcW w:w="1301" w:type="dxa"/>
            <w:noWrap/>
            <w:hideMark/>
          </w:tcPr>
          <w:p w14:paraId="6CBCAE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9160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2535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47849A6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4009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C85E53" w14:textId="77777777" w:rsidTr="001B33A8">
        <w:trPr>
          <w:trHeight w:val="320"/>
          <w:jc w:val="center"/>
        </w:trPr>
        <w:tc>
          <w:tcPr>
            <w:tcW w:w="1063" w:type="dxa"/>
            <w:noWrap/>
            <w:hideMark/>
          </w:tcPr>
          <w:p w14:paraId="610F95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w:t>
            </w:r>
          </w:p>
        </w:tc>
        <w:tc>
          <w:tcPr>
            <w:tcW w:w="1301" w:type="dxa"/>
            <w:noWrap/>
            <w:hideMark/>
          </w:tcPr>
          <w:p w14:paraId="2DF009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B36E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3A92F9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336F87E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E7DA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253843" w14:textId="77777777" w:rsidTr="001B33A8">
        <w:trPr>
          <w:trHeight w:val="320"/>
          <w:jc w:val="center"/>
        </w:trPr>
        <w:tc>
          <w:tcPr>
            <w:tcW w:w="1063" w:type="dxa"/>
            <w:noWrap/>
            <w:hideMark/>
          </w:tcPr>
          <w:p w14:paraId="7DD73D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w:t>
            </w:r>
          </w:p>
        </w:tc>
        <w:tc>
          <w:tcPr>
            <w:tcW w:w="1301" w:type="dxa"/>
            <w:noWrap/>
            <w:hideMark/>
          </w:tcPr>
          <w:p w14:paraId="456A4B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E2DE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2F80F3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011245D8"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778270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AA97B8" w14:textId="77777777" w:rsidTr="001B33A8">
        <w:trPr>
          <w:trHeight w:val="320"/>
          <w:jc w:val="center"/>
        </w:trPr>
        <w:tc>
          <w:tcPr>
            <w:tcW w:w="1063" w:type="dxa"/>
            <w:noWrap/>
            <w:hideMark/>
          </w:tcPr>
          <w:p w14:paraId="48EC52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w:t>
            </w:r>
          </w:p>
        </w:tc>
        <w:tc>
          <w:tcPr>
            <w:tcW w:w="1301" w:type="dxa"/>
            <w:noWrap/>
            <w:hideMark/>
          </w:tcPr>
          <w:p w14:paraId="2D319B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20AD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77BEF5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73E603B0"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5A2DD7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644D4B" w14:textId="77777777" w:rsidTr="001B33A8">
        <w:trPr>
          <w:trHeight w:val="320"/>
          <w:jc w:val="center"/>
        </w:trPr>
        <w:tc>
          <w:tcPr>
            <w:tcW w:w="1063" w:type="dxa"/>
            <w:noWrap/>
            <w:hideMark/>
          </w:tcPr>
          <w:p w14:paraId="4A8B3E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w:t>
            </w:r>
          </w:p>
        </w:tc>
        <w:tc>
          <w:tcPr>
            <w:tcW w:w="1301" w:type="dxa"/>
            <w:noWrap/>
            <w:hideMark/>
          </w:tcPr>
          <w:p w14:paraId="5AE566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91BD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4B2C80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0558EB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8925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55C225" w14:textId="77777777" w:rsidTr="001B33A8">
        <w:trPr>
          <w:trHeight w:val="320"/>
          <w:jc w:val="center"/>
        </w:trPr>
        <w:tc>
          <w:tcPr>
            <w:tcW w:w="1063" w:type="dxa"/>
            <w:noWrap/>
            <w:hideMark/>
          </w:tcPr>
          <w:p w14:paraId="23F632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w:t>
            </w:r>
          </w:p>
        </w:tc>
        <w:tc>
          <w:tcPr>
            <w:tcW w:w="1301" w:type="dxa"/>
            <w:noWrap/>
            <w:hideMark/>
          </w:tcPr>
          <w:p w14:paraId="36FE32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DA91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6C1543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06BF989A"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710A04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54065E" w14:textId="77777777" w:rsidTr="001B33A8">
        <w:trPr>
          <w:trHeight w:val="320"/>
          <w:jc w:val="center"/>
        </w:trPr>
        <w:tc>
          <w:tcPr>
            <w:tcW w:w="1063" w:type="dxa"/>
            <w:noWrap/>
            <w:hideMark/>
          </w:tcPr>
          <w:p w14:paraId="7D05C9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w:t>
            </w:r>
          </w:p>
        </w:tc>
        <w:tc>
          <w:tcPr>
            <w:tcW w:w="1301" w:type="dxa"/>
            <w:noWrap/>
            <w:hideMark/>
          </w:tcPr>
          <w:p w14:paraId="622343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E38B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1D6F9E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5E13779D"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6601AC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D900C5E" w14:textId="77777777" w:rsidTr="001B33A8">
        <w:trPr>
          <w:trHeight w:val="320"/>
          <w:jc w:val="center"/>
        </w:trPr>
        <w:tc>
          <w:tcPr>
            <w:tcW w:w="1063" w:type="dxa"/>
            <w:noWrap/>
            <w:hideMark/>
          </w:tcPr>
          <w:p w14:paraId="578531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w:t>
            </w:r>
          </w:p>
        </w:tc>
        <w:tc>
          <w:tcPr>
            <w:tcW w:w="1301" w:type="dxa"/>
            <w:noWrap/>
            <w:hideMark/>
          </w:tcPr>
          <w:p w14:paraId="2BBC23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A9C5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BV99/BV100</w:t>
            </w:r>
          </w:p>
        </w:tc>
        <w:tc>
          <w:tcPr>
            <w:tcW w:w="2421" w:type="dxa"/>
            <w:noWrap/>
            <w:hideMark/>
          </w:tcPr>
          <w:p w14:paraId="6B0BAD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3A09F3B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25648D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E1CB81" w14:textId="77777777" w:rsidTr="001B33A8">
        <w:trPr>
          <w:trHeight w:val="320"/>
          <w:jc w:val="center"/>
        </w:trPr>
        <w:tc>
          <w:tcPr>
            <w:tcW w:w="1063" w:type="dxa"/>
            <w:noWrap/>
            <w:hideMark/>
          </w:tcPr>
          <w:p w14:paraId="3A3734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w:t>
            </w:r>
          </w:p>
        </w:tc>
        <w:tc>
          <w:tcPr>
            <w:tcW w:w="1301" w:type="dxa"/>
            <w:noWrap/>
            <w:hideMark/>
          </w:tcPr>
          <w:p w14:paraId="72F882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AB03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A231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Core</w:t>
            </w:r>
          </w:p>
        </w:tc>
        <w:tc>
          <w:tcPr>
            <w:tcW w:w="2887" w:type="dxa"/>
            <w:noWrap/>
            <w:hideMark/>
          </w:tcPr>
          <w:p w14:paraId="2A4F9C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1E34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07D12D" w14:textId="77777777" w:rsidTr="001B33A8">
        <w:trPr>
          <w:trHeight w:val="320"/>
          <w:jc w:val="center"/>
        </w:trPr>
        <w:tc>
          <w:tcPr>
            <w:tcW w:w="1063" w:type="dxa"/>
            <w:noWrap/>
            <w:hideMark/>
          </w:tcPr>
          <w:p w14:paraId="1A48F8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w:t>
            </w:r>
          </w:p>
        </w:tc>
        <w:tc>
          <w:tcPr>
            <w:tcW w:w="1301" w:type="dxa"/>
            <w:noWrap/>
            <w:hideMark/>
          </w:tcPr>
          <w:p w14:paraId="7C6EF1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3639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64B4D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DA18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2FD4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4C9AF5" w14:textId="77777777" w:rsidTr="001B33A8">
        <w:trPr>
          <w:trHeight w:val="320"/>
          <w:jc w:val="center"/>
        </w:trPr>
        <w:tc>
          <w:tcPr>
            <w:tcW w:w="1063" w:type="dxa"/>
            <w:noWrap/>
            <w:hideMark/>
          </w:tcPr>
          <w:p w14:paraId="09F07F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w:t>
            </w:r>
          </w:p>
        </w:tc>
        <w:tc>
          <w:tcPr>
            <w:tcW w:w="1301" w:type="dxa"/>
            <w:noWrap/>
            <w:hideMark/>
          </w:tcPr>
          <w:p w14:paraId="6A607D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BD5D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BA76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69F0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8C3E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CF6314" w14:textId="77777777" w:rsidTr="001B33A8">
        <w:trPr>
          <w:trHeight w:val="320"/>
          <w:jc w:val="center"/>
        </w:trPr>
        <w:tc>
          <w:tcPr>
            <w:tcW w:w="1063" w:type="dxa"/>
            <w:noWrap/>
            <w:hideMark/>
          </w:tcPr>
          <w:p w14:paraId="49E180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w:t>
            </w:r>
          </w:p>
        </w:tc>
        <w:tc>
          <w:tcPr>
            <w:tcW w:w="1301" w:type="dxa"/>
            <w:noWrap/>
            <w:hideMark/>
          </w:tcPr>
          <w:p w14:paraId="6B068E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921A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FF33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95945F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F9FF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E43DA50" w14:textId="77777777" w:rsidTr="001B33A8">
        <w:trPr>
          <w:trHeight w:val="320"/>
          <w:jc w:val="center"/>
        </w:trPr>
        <w:tc>
          <w:tcPr>
            <w:tcW w:w="1063" w:type="dxa"/>
            <w:noWrap/>
            <w:hideMark/>
          </w:tcPr>
          <w:p w14:paraId="1B18CF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w:t>
            </w:r>
          </w:p>
        </w:tc>
        <w:tc>
          <w:tcPr>
            <w:tcW w:w="1301" w:type="dxa"/>
            <w:noWrap/>
            <w:hideMark/>
          </w:tcPr>
          <w:p w14:paraId="21E04E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2BFB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6932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CB2E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CB09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B495A6" w14:textId="77777777" w:rsidTr="001B33A8">
        <w:trPr>
          <w:trHeight w:val="320"/>
          <w:jc w:val="center"/>
        </w:trPr>
        <w:tc>
          <w:tcPr>
            <w:tcW w:w="1063" w:type="dxa"/>
            <w:noWrap/>
            <w:hideMark/>
          </w:tcPr>
          <w:p w14:paraId="5C1AE4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w:t>
            </w:r>
          </w:p>
        </w:tc>
        <w:tc>
          <w:tcPr>
            <w:tcW w:w="1301" w:type="dxa"/>
            <w:noWrap/>
            <w:hideMark/>
          </w:tcPr>
          <w:p w14:paraId="0EBF36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9378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79ED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A37E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658B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7AA1AF6" w14:textId="77777777" w:rsidTr="001B33A8">
        <w:trPr>
          <w:trHeight w:val="320"/>
          <w:jc w:val="center"/>
        </w:trPr>
        <w:tc>
          <w:tcPr>
            <w:tcW w:w="1063" w:type="dxa"/>
            <w:noWrap/>
            <w:hideMark/>
          </w:tcPr>
          <w:p w14:paraId="13DDE9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103</w:t>
            </w:r>
          </w:p>
        </w:tc>
        <w:tc>
          <w:tcPr>
            <w:tcW w:w="1301" w:type="dxa"/>
            <w:noWrap/>
            <w:hideMark/>
          </w:tcPr>
          <w:p w14:paraId="435D73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1356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E456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DCC8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A5CC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0F40D4" w14:textId="77777777" w:rsidTr="001B33A8">
        <w:trPr>
          <w:trHeight w:val="320"/>
          <w:jc w:val="center"/>
        </w:trPr>
        <w:tc>
          <w:tcPr>
            <w:tcW w:w="1063" w:type="dxa"/>
            <w:noWrap/>
            <w:hideMark/>
          </w:tcPr>
          <w:p w14:paraId="73D90A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w:t>
            </w:r>
          </w:p>
        </w:tc>
        <w:tc>
          <w:tcPr>
            <w:tcW w:w="1301" w:type="dxa"/>
            <w:noWrap/>
            <w:hideMark/>
          </w:tcPr>
          <w:p w14:paraId="6879DC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1445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B15E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88DB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3E6E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C6F66D" w14:textId="77777777" w:rsidTr="001B33A8">
        <w:trPr>
          <w:trHeight w:val="320"/>
          <w:jc w:val="center"/>
        </w:trPr>
        <w:tc>
          <w:tcPr>
            <w:tcW w:w="1063" w:type="dxa"/>
            <w:noWrap/>
            <w:hideMark/>
          </w:tcPr>
          <w:p w14:paraId="6836F9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w:t>
            </w:r>
          </w:p>
        </w:tc>
        <w:tc>
          <w:tcPr>
            <w:tcW w:w="1301" w:type="dxa"/>
            <w:noWrap/>
            <w:hideMark/>
          </w:tcPr>
          <w:p w14:paraId="201B1A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DB1E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2C76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D939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35F3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374EFD" w14:textId="77777777" w:rsidTr="001B33A8">
        <w:trPr>
          <w:trHeight w:val="320"/>
          <w:jc w:val="center"/>
        </w:trPr>
        <w:tc>
          <w:tcPr>
            <w:tcW w:w="1063" w:type="dxa"/>
            <w:noWrap/>
            <w:hideMark/>
          </w:tcPr>
          <w:p w14:paraId="62E8AF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w:t>
            </w:r>
          </w:p>
        </w:tc>
        <w:tc>
          <w:tcPr>
            <w:tcW w:w="1301" w:type="dxa"/>
            <w:noWrap/>
            <w:hideMark/>
          </w:tcPr>
          <w:p w14:paraId="139459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2D6C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AC7A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D26B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1D9D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78FCB2" w14:textId="77777777" w:rsidTr="001B33A8">
        <w:trPr>
          <w:trHeight w:val="320"/>
          <w:jc w:val="center"/>
        </w:trPr>
        <w:tc>
          <w:tcPr>
            <w:tcW w:w="1063" w:type="dxa"/>
            <w:noWrap/>
            <w:hideMark/>
          </w:tcPr>
          <w:p w14:paraId="68DE28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w:t>
            </w:r>
          </w:p>
        </w:tc>
        <w:tc>
          <w:tcPr>
            <w:tcW w:w="1301" w:type="dxa"/>
            <w:noWrap/>
            <w:hideMark/>
          </w:tcPr>
          <w:p w14:paraId="2DD352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0912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1905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ED84F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8F2B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010078" w14:textId="77777777" w:rsidTr="001B33A8">
        <w:trPr>
          <w:trHeight w:val="320"/>
          <w:jc w:val="center"/>
        </w:trPr>
        <w:tc>
          <w:tcPr>
            <w:tcW w:w="1063" w:type="dxa"/>
            <w:noWrap/>
            <w:hideMark/>
          </w:tcPr>
          <w:p w14:paraId="348329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w:t>
            </w:r>
          </w:p>
        </w:tc>
        <w:tc>
          <w:tcPr>
            <w:tcW w:w="1301" w:type="dxa"/>
            <w:noWrap/>
            <w:hideMark/>
          </w:tcPr>
          <w:p w14:paraId="26D0A9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FDA6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D74D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C739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42D5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6B191C" w14:textId="77777777" w:rsidTr="001B33A8">
        <w:trPr>
          <w:trHeight w:val="320"/>
          <w:jc w:val="center"/>
        </w:trPr>
        <w:tc>
          <w:tcPr>
            <w:tcW w:w="1063" w:type="dxa"/>
            <w:noWrap/>
            <w:hideMark/>
          </w:tcPr>
          <w:p w14:paraId="767BDC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w:t>
            </w:r>
          </w:p>
        </w:tc>
        <w:tc>
          <w:tcPr>
            <w:tcW w:w="1301" w:type="dxa"/>
            <w:noWrap/>
            <w:hideMark/>
          </w:tcPr>
          <w:p w14:paraId="08CEA8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2133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C16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E53C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0A8A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9DAAB3" w14:textId="77777777" w:rsidTr="001B33A8">
        <w:trPr>
          <w:trHeight w:val="320"/>
          <w:jc w:val="center"/>
        </w:trPr>
        <w:tc>
          <w:tcPr>
            <w:tcW w:w="1063" w:type="dxa"/>
            <w:noWrap/>
            <w:hideMark/>
          </w:tcPr>
          <w:p w14:paraId="32AEFC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w:t>
            </w:r>
          </w:p>
        </w:tc>
        <w:tc>
          <w:tcPr>
            <w:tcW w:w="1301" w:type="dxa"/>
            <w:noWrap/>
            <w:hideMark/>
          </w:tcPr>
          <w:p w14:paraId="7E11C1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2B00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CAB5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9D1C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E336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9A4ABED" w14:textId="77777777" w:rsidTr="001B33A8">
        <w:trPr>
          <w:trHeight w:val="320"/>
          <w:jc w:val="center"/>
        </w:trPr>
        <w:tc>
          <w:tcPr>
            <w:tcW w:w="1063" w:type="dxa"/>
            <w:noWrap/>
            <w:hideMark/>
          </w:tcPr>
          <w:p w14:paraId="0FAA79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w:t>
            </w:r>
          </w:p>
        </w:tc>
        <w:tc>
          <w:tcPr>
            <w:tcW w:w="1301" w:type="dxa"/>
            <w:noWrap/>
            <w:hideMark/>
          </w:tcPr>
          <w:p w14:paraId="19FB9A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5CFD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8862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2914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2691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800C0F" w14:textId="77777777" w:rsidTr="001B33A8">
        <w:trPr>
          <w:trHeight w:val="320"/>
          <w:jc w:val="center"/>
        </w:trPr>
        <w:tc>
          <w:tcPr>
            <w:tcW w:w="1063" w:type="dxa"/>
            <w:noWrap/>
            <w:hideMark/>
          </w:tcPr>
          <w:p w14:paraId="3D6493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w:t>
            </w:r>
          </w:p>
        </w:tc>
        <w:tc>
          <w:tcPr>
            <w:tcW w:w="1301" w:type="dxa"/>
            <w:noWrap/>
            <w:hideMark/>
          </w:tcPr>
          <w:p w14:paraId="568C64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EE29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CAC0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55A3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C12A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8B72F6" w14:textId="77777777" w:rsidTr="001B33A8">
        <w:trPr>
          <w:trHeight w:val="320"/>
          <w:jc w:val="center"/>
        </w:trPr>
        <w:tc>
          <w:tcPr>
            <w:tcW w:w="1063" w:type="dxa"/>
            <w:noWrap/>
            <w:hideMark/>
          </w:tcPr>
          <w:p w14:paraId="595B77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w:t>
            </w:r>
          </w:p>
        </w:tc>
        <w:tc>
          <w:tcPr>
            <w:tcW w:w="1301" w:type="dxa"/>
            <w:noWrap/>
            <w:hideMark/>
          </w:tcPr>
          <w:p w14:paraId="250885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F818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D40C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E9EA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02E1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7E1F61" w14:textId="77777777" w:rsidTr="001B33A8">
        <w:trPr>
          <w:trHeight w:val="320"/>
          <w:jc w:val="center"/>
        </w:trPr>
        <w:tc>
          <w:tcPr>
            <w:tcW w:w="1063" w:type="dxa"/>
            <w:noWrap/>
            <w:hideMark/>
          </w:tcPr>
          <w:p w14:paraId="69C635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w:t>
            </w:r>
          </w:p>
        </w:tc>
        <w:tc>
          <w:tcPr>
            <w:tcW w:w="1301" w:type="dxa"/>
            <w:noWrap/>
            <w:hideMark/>
          </w:tcPr>
          <w:p w14:paraId="74029C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4722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07EA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C8A2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C123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56EB84" w14:textId="77777777" w:rsidTr="001B33A8">
        <w:trPr>
          <w:trHeight w:val="320"/>
          <w:jc w:val="center"/>
        </w:trPr>
        <w:tc>
          <w:tcPr>
            <w:tcW w:w="1063" w:type="dxa"/>
            <w:noWrap/>
            <w:hideMark/>
          </w:tcPr>
          <w:p w14:paraId="4986C4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w:t>
            </w:r>
          </w:p>
        </w:tc>
        <w:tc>
          <w:tcPr>
            <w:tcW w:w="1301" w:type="dxa"/>
            <w:noWrap/>
            <w:hideMark/>
          </w:tcPr>
          <w:p w14:paraId="5238A9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DB4D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428D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2CDE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893F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953CEA" w14:textId="77777777" w:rsidTr="001B33A8">
        <w:trPr>
          <w:trHeight w:val="320"/>
          <w:jc w:val="center"/>
        </w:trPr>
        <w:tc>
          <w:tcPr>
            <w:tcW w:w="1063" w:type="dxa"/>
            <w:noWrap/>
            <w:hideMark/>
          </w:tcPr>
          <w:p w14:paraId="759620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w:t>
            </w:r>
          </w:p>
        </w:tc>
        <w:tc>
          <w:tcPr>
            <w:tcW w:w="1301" w:type="dxa"/>
            <w:noWrap/>
            <w:hideMark/>
          </w:tcPr>
          <w:p w14:paraId="1B5AC7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9EF1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A5CC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9C49A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76CC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BAF922" w14:textId="77777777" w:rsidTr="001B33A8">
        <w:trPr>
          <w:trHeight w:val="320"/>
          <w:jc w:val="center"/>
        </w:trPr>
        <w:tc>
          <w:tcPr>
            <w:tcW w:w="1063" w:type="dxa"/>
            <w:noWrap/>
            <w:hideMark/>
          </w:tcPr>
          <w:p w14:paraId="154EC3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w:t>
            </w:r>
          </w:p>
        </w:tc>
        <w:tc>
          <w:tcPr>
            <w:tcW w:w="1301" w:type="dxa"/>
            <w:noWrap/>
            <w:hideMark/>
          </w:tcPr>
          <w:p w14:paraId="09B21E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149A3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1898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97E9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97CD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6DEB6FB" w14:textId="77777777" w:rsidTr="001B33A8">
        <w:trPr>
          <w:trHeight w:val="320"/>
          <w:jc w:val="center"/>
        </w:trPr>
        <w:tc>
          <w:tcPr>
            <w:tcW w:w="1063" w:type="dxa"/>
            <w:noWrap/>
            <w:hideMark/>
          </w:tcPr>
          <w:p w14:paraId="44F474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w:t>
            </w:r>
          </w:p>
        </w:tc>
        <w:tc>
          <w:tcPr>
            <w:tcW w:w="1301" w:type="dxa"/>
            <w:noWrap/>
            <w:hideMark/>
          </w:tcPr>
          <w:p w14:paraId="71273D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6D5F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044B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D9E44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B7D7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65C4AE" w14:textId="77777777" w:rsidTr="001B33A8">
        <w:trPr>
          <w:trHeight w:val="320"/>
          <w:jc w:val="center"/>
        </w:trPr>
        <w:tc>
          <w:tcPr>
            <w:tcW w:w="1063" w:type="dxa"/>
            <w:noWrap/>
            <w:hideMark/>
          </w:tcPr>
          <w:p w14:paraId="791E77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w:t>
            </w:r>
          </w:p>
        </w:tc>
        <w:tc>
          <w:tcPr>
            <w:tcW w:w="1301" w:type="dxa"/>
            <w:noWrap/>
            <w:hideMark/>
          </w:tcPr>
          <w:p w14:paraId="20CA0C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518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ED43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3DB2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4A03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CAB3A9" w14:textId="77777777" w:rsidTr="001B33A8">
        <w:trPr>
          <w:trHeight w:val="320"/>
          <w:jc w:val="center"/>
        </w:trPr>
        <w:tc>
          <w:tcPr>
            <w:tcW w:w="1063" w:type="dxa"/>
            <w:noWrap/>
            <w:hideMark/>
          </w:tcPr>
          <w:p w14:paraId="7A36FE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w:t>
            </w:r>
          </w:p>
        </w:tc>
        <w:tc>
          <w:tcPr>
            <w:tcW w:w="1301" w:type="dxa"/>
            <w:noWrap/>
            <w:hideMark/>
          </w:tcPr>
          <w:p w14:paraId="2AD17C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B0D3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7AFAB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4C5B5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C93A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704AB9" w14:textId="77777777" w:rsidTr="001B33A8">
        <w:trPr>
          <w:trHeight w:val="320"/>
          <w:jc w:val="center"/>
        </w:trPr>
        <w:tc>
          <w:tcPr>
            <w:tcW w:w="1063" w:type="dxa"/>
            <w:noWrap/>
            <w:hideMark/>
          </w:tcPr>
          <w:p w14:paraId="0E5B1A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w:t>
            </w:r>
          </w:p>
        </w:tc>
        <w:tc>
          <w:tcPr>
            <w:tcW w:w="1301" w:type="dxa"/>
            <w:noWrap/>
            <w:hideMark/>
          </w:tcPr>
          <w:p w14:paraId="58241F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CD0C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763C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F1BD1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7F01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ED62C8" w14:textId="77777777" w:rsidTr="001B33A8">
        <w:trPr>
          <w:trHeight w:val="320"/>
          <w:jc w:val="center"/>
        </w:trPr>
        <w:tc>
          <w:tcPr>
            <w:tcW w:w="1063" w:type="dxa"/>
            <w:noWrap/>
            <w:hideMark/>
          </w:tcPr>
          <w:p w14:paraId="38EF85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w:t>
            </w:r>
          </w:p>
        </w:tc>
        <w:tc>
          <w:tcPr>
            <w:tcW w:w="1301" w:type="dxa"/>
            <w:noWrap/>
            <w:hideMark/>
          </w:tcPr>
          <w:p w14:paraId="57D703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9EA7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9390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2069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0D57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4B1E87" w14:textId="77777777" w:rsidTr="001B33A8">
        <w:trPr>
          <w:trHeight w:val="320"/>
          <w:jc w:val="center"/>
        </w:trPr>
        <w:tc>
          <w:tcPr>
            <w:tcW w:w="1063" w:type="dxa"/>
            <w:noWrap/>
            <w:hideMark/>
          </w:tcPr>
          <w:p w14:paraId="7AF365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w:t>
            </w:r>
          </w:p>
        </w:tc>
        <w:tc>
          <w:tcPr>
            <w:tcW w:w="1301" w:type="dxa"/>
            <w:noWrap/>
            <w:hideMark/>
          </w:tcPr>
          <w:p w14:paraId="668239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DA42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345A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90D0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35D5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60B89F" w14:textId="77777777" w:rsidTr="001B33A8">
        <w:trPr>
          <w:trHeight w:val="320"/>
          <w:jc w:val="center"/>
        </w:trPr>
        <w:tc>
          <w:tcPr>
            <w:tcW w:w="1063" w:type="dxa"/>
            <w:noWrap/>
            <w:hideMark/>
          </w:tcPr>
          <w:p w14:paraId="19DF1B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w:t>
            </w:r>
          </w:p>
        </w:tc>
        <w:tc>
          <w:tcPr>
            <w:tcW w:w="1301" w:type="dxa"/>
            <w:noWrap/>
            <w:hideMark/>
          </w:tcPr>
          <w:p w14:paraId="1F2549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9113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9609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FB7E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E24A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156C3D" w14:textId="77777777" w:rsidTr="001B33A8">
        <w:trPr>
          <w:trHeight w:val="320"/>
          <w:jc w:val="center"/>
        </w:trPr>
        <w:tc>
          <w:tcPr>
            <w:tcW w:w="1063" w:type="dxa"/>
            <w:noWrap/>
            <w:hideMark/>
          </w:tcPr>
          <w:p w14:paraId="0D9755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w:t>
            </w:r>
          </w:p>
        </w:tc>
        <w:tc>
          <w:tcPr>
            <w:tcW w:w="1301" w:type="dxa"/>
            <w:noWrap/>
            <w:hideMark/>
          </w:tcPr>
          <w:p w14:paraId="01B4F5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323B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17FA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FE34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B60C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29169E" w14:textId="77777777" w:rsidTr="001B33A8">
        <w:trPr>
          <w:trHeight w:val="320"/>
          <w:jc w:val="center"/>
        </w:trPr>
        <w:tc>
          <w:tcPr>
            <w:tcW w:w="1063" w:type="dxa"/>
            <w:noWrap/>
            <w:hideMark/>
          </w:tcPr>
          <w:p w14:paraId="7AE625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w:t>
            </w:r>
          </w:p>
        </w:tc>
        <w:tc>
          <w:tcPr>
            <w:tcW w:w="1301" w:type="dxa"/>
            <w:noWrap/>
            <w:hideMark/>
          </w:tcPr>
          <w:p w14:paraId="6A2FA7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3983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66C75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DD09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9B9E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59C222" w14:textId="77777777" w:rsidTr="001B33A8">
        <w:trPr>
          <w:trHeight w:val="320"/>
          <w:jc w:val="center"/>
        </w:trPr>
        <w:tc>
          <w:tcPr>
            <w:tcW w:w="1063" w:type="dxa"/>
            <w:noWrap/>
            <w:hideMark/>
          </w:tcPr>
          <w:p w14:paraId="425558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w:t>
            </w:r>
          </w:p>
        </w:tc>
        <w:tc>
          <w:tcPr>
            <w:tcW w:w="1301" w:type="dxa"/>
            <w:noWrap/>
            <w:hideMark/>
          </w:tcPr>
          <w:p w14:paraId="5F3413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ECAB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8CC4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06C38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D31F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BE3292" w14:textId="77777777" w:rsidTr="001B33A8">
        <w:trPr>
          <w:trHeight w:val="320"/>
          <w:jc w:val="center"/>
        </w:trPr>
        <w:tc>
          <w:tcPr>
            <w:tcW w:w="1063" w:type="dxa"/>
            <w:noWrap/>
            <w:hideMark/>
          </w:tcPr>
          <w:p w14:paraId="4E7958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w:t>
            </w:r>
          </w:p>
        </w:tc>
        <w:tc>
          <w:tcPr>
            <w:tcW w:w="1301" w:type="dxa"/>
            <w:noWrap/>
            <w:hideMark/>
          </w:tcPr>
          <w:p w14:paraId="204747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894C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5B8B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00EF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CEC0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709331" w14:textId="77777777" w:rsidTr="001B33A8">
        <w:trPr>
          <w:trHeight w:val="320"/>
          <w:jc w:val="center"/>
        </w:trPr>
        <w:tc>
          <w:tcPr>
            <w:tcW w:w="1063" w:type="dxa"/>
            <w:noWrap/>
            <w:hideMark/>
          </w:tcPr>
          <w:p w14:paraId="58A6F8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w:t>
            </w:r>
          </w:p>
        </w:tc>
        <w:tc>
          <w:tcPr>
            <w:tcW w:w="1301" w:type="dxa"/>
            <w:noWrap/>
            <w:hideMark/>
          </w:tcPr>
          <w:p w14:paraId="188CFC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AE16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9B50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964BE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748D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D314ED" w14:textId="77777777" w:rsidTr="001B33A8">
        <w:trPr>
          <w:trHeight w:val="320"/>
          <w:jc w:val="center"/>
        </w:trPr>
        <w:tc>
          <w:tcPr>
            <w:tcW w:w="1063" w:type="dxa"/>
            <w:noWrap/>
            <w:hideMark/>
          </w:tcPr>
          <w:p w14:paraId="5DCB8E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w:t>
            </w:r>
          </w:p>
        </w:tc>
        <w:tc>
          <w:tcPr>
            <w:tcW w:w="1301" w:type="dxa"/>
            <w:noWrap/>
            <w:hideMark/>
          </w:tcPr>
          <w:p w14:paraId="652A6E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E10C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A15B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452D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147B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C36372" w14:textId="77777777" w:rsidTr="001B33A8">
        <w:trPr>
          <w:trHeight w:val="320"/>
          <w:jc w:val="center"/>
        </w:trPr>
        <w:tc>
          <w:tcPr>
            <w:tcW w:w="1063" w:type="dxa"/>
            <w:noWrap/>
            <w:hideMark/>
          </w:tcPr>
          <w:p w14:paraId="51D694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131</w:t>
            </w:r>
          </w:p>
        </w:tc>
        <w:tc>
          <w:tcPr>
            <w:tcW w:w="1301" w:type="dxa"/>
            <w:noWrap/>
            <w:hideMark/>
          </w:tcPr>
          <w:p w14:paraId="30155C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8F15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3AC1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2202B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C7BD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4A30CB" w14:textId="77777777" w:rsidTr="001B33A8">
        <w:trPr>
          <w:trHeight w:val="320"/>
          <w:jc w:val="center"/>
        </w:trPr>
        <w:tc>
          <w:tcPr>
            <w:tcW w:w="1063" w:type="dxa"/>
            <w:noWrap/>
            <w:hideMark/>
          </w:tcPr>
          <w:p w14:paraId="77CAD3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w:t>
            </w:r>
          </w:p>
        </w:tc>
        <w:tc>
          <w:tcPr>
            <w:tcW w:w="1301" w:type="dxa"/>
            <w:noWrap/>
            <w:hideMark/>
          </w:tcPr>
          <w:p w14:paraId="3B245D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2354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6260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135FC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EF45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EAFB24" w14:textId="77777777" w:rsidTr="001B33A8">
        <w:trPr>
          <w:trHeight w:val="320"/>
          <w:jc w:val="center"/>
        </w:trPr>
        <w:tc>
          <w:tcPr>
            <w:tcW w:w="1063" w:type="dxa"/>
            <w:noWrap/>
            <w:hideMark/>
          </w:tcPr>
          <w:p w14:paraId="2B3EA7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w:t>
            </w:r>
          </w:p>
        </w:tc>
        <w:tc>
          <w:tcPr>
            <w:tcW w:w="1301" w:type="dxa"/>
            <w:noWrap/>
            <w:hideMark/>
          </w:tcPr>
          <w:p w14:paraId="1DB824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C6EC1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0C52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BB1C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8095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D73C2E" w14:textId="77777777" w:rsidTr="001B33A8">
        <w:trPr>
          <w:trHeight w:val="320"/>
          <w:jc w:val="center"/>
        </w:trPr>
        <w:tc>
          <w:tcPr>
            <w:tcW w:w="1063" w:type="dxa"/>
            <w:noWrap/>
            <w:hideMark/>
          </w:tcPr>
          <w:p w14:paraId="14B158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w:t>
            </w:r>
          </w:p>
        </w:tc>
        <w:tc>
          <w:tcPr>
            <w:tcW w:w="1301" w:type="dxa"/>
            <w:noWrap/>
            <w:hideMark/>
          </w:tcPr>
          <w:p w14:paraId="72A526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C84A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D84F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8042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34E8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F06307" w14:textId="77777777" w:rsidTr="001B33A8">
        <w:trPr>
          <w:trHeight w:val="320"/>
          <w:jc w:val="center"/>
        </w:trPr>
        <w:tc>
          <w:tcPr>
            <w:tcW w:w="1063" w:type="dxa"/>
            <w:noWrap/>
            <w:hideMark/>
          </w:tcPr>
          <w:p w14:paraId="742CAA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w:t>
            </w:r>
          </w:p>
        </w:tc>
        <w:tc>
          <w:tcPr>
            <w:tcW w:w="1301" w:type="dxa"/>
            <w:noWrap/>
            <w:hideMark/>
          </w:tcPr>
          <w:p w14:paraId="708BFE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A926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2951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35EE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034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EBD68F" w14:textId="77777777" w:rsidTr="001B33A8">
        <w:trPr>
          <w:trHeight w:val="320"/>
          <w:jc w:val="center"/>
        </w:trPr>
        <w:tc>
          <w:tcPr>
            <w:tcW w:w="1063" w:type="dxa"/>
            <w:noWrap/>
            <w:hideMark/>
          </w:tcPr>
          <w:p w14:paraId="6C13F0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w:t>
            </w:r>
          </w:p>
        </w:tc>
        <w:tc>
          <w:tcPr>
            <w:tcW w:w="1301" w:type="dxa"/>
            <w:noWrap/>
            <w:hideMark/>
          </w:tcPr>
          <w:p w14:paraId="53FDC9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2033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51E2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5B6AB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D985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A9BC5C" w14:textId="77777777" w:rsidTr="001B33A8">
        <w:trPr>
          <w:trHeight w:val="320"/>
          <w:jc w:val="center"/>
        </w:trPr>
        <w:tc>
          <w:tcPr>
            <w:tcW w:w="1063" w:type="dxa"/>
            <w:noWrap/>
            <w:hideMark/>
          </w:tcPr>
          <w:p w14:paraId="1A9309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w:t>
            </w:r>
          </w:p>
        </w:tc>
        <w:tc>
          <w:tcPr>
            <w:tcW w:w="1301" w:type="dxa"/>
            <w:noWrap/>
            <w:hideMark/>
          </w:tcPr>
          <w:p w14:paraId="15D901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2DAB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12E2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77D8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A400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8AABD6" w14:textId="77777777" w:rsidTr="001B33A8">
        <w:trPr>
          <w:trHeight w:val="320"/>
          <w:jc w:val="center"/>
        </w:trPr>
        <w:tc>
          <w:tcPr>
            <w:tcW w:w="1063" w:type="dxa"/>
            <w:noWrap/>
            <w:hideMark/>
          </w:tcPr>
          <w:p w14:paraId="23AC08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w:t>
            </w:r>
          </w:p>
        </w:tc>
        <w:tc>
          <w:tcPr>
            <w:tcW w:w="1301" w:type="dxa"/>
            <w:noWrap/>
            <w:hideMark/>
          </w:tcPr>
          <w:p w14:paraId="19E0A2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D27F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7A89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EFC9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6CD0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418F86" w14:textId="77777777" w:rsidTr="001B33A8">
        <w:trPr>
          <w:trHeight w:val="320"/>
          <w:jc w:val="center"/>
        </w:trPr>
        <w:tc>
          <w:tcPr>
            <w:tcW w:w="1063" w:type="dxa"/>
            <w:noWrap/>
            <w:hideMark/>
          </w:tcPr>
          <w:p w14:paraId="74EF04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w:t>
            </w:r>
          </w:p>
        </w:tc>
        <w:tc>
          <w:tcPr>
            <w:tcW w:w="1301" w:type="dxa"/>
            <w:noWrap/>
            <w:hideMark/>
          </w:tcPr>
          <w:p w14:paraId="107BB3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90E0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FF76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77B1E4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505E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55BB5A" w14:textId="77777777" w:rsidTr="001B33A8">
        <w:trPr>
          <w:trHeight w:val="320"/>
          <w:jc w:val="center"/>
        </w:trPr>
        <w:tc>
          <w:tcPr>
            <w:tcW w:w="1063" w:type="dxa"/>
            <w:noWrap/>
            <w:hideMark/>
          </w:tcPr>
          <w:p w14:paraId="262BCA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w:t>
            </w:r>
          </w:p>
        </w:tc>
        <w:tc>
          <w:tcPr>
            <w:tcW w:w="1301" w:type="dxa"/>
            <w:noWrap/>
            <w:hideMark/>
          </w:tcPr>
          <w:p w14:paraId="791084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AB7A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849D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AAC6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7A4F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D6EA7F" w14:textId="77777777" w:rsidTr="001B33A8">
        <w:trPr>
          <w:trHeight w:val="320"/>
          <w:jc w:val="center"/>
        </w:trPr>
        <w:tc>
          <w:tcPr>
            <w:tcW w:w="1063" w:type="dxa"/>
            <w:noWrap/>
            <w:hideMark/>
          </w:tcPr>
          <w:p w14:paraId="33015A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w:t>
            </w:r>
          </w:p>
        </w:tc>
        <w:tc>
          <w:tcPr>
            <w:tcW w:w="1301" w:type="dxa"/>
            <w:noWrap/>
            <w:hideMark/>
          </w:tcPr>
          <w:p w14:paraId="55EBE6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050A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6BC7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BF8D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E98D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F2468F" w14:textId="77777777" w:rsidTr="001B33A8">
        <w:trPr>
          <w:trHeight w:val="320"/>
          <w:jc w:val="center"/>
        </w:trPr>
        <w:tc>
          <w:tcPr>
            <w:tcW w:w="1063" w:type="dxa"/>
            <w:noWrap/>
            <w:hideMark/>
          </w:tcPr>
          <w:p w14:paraId="03EEF1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w:t>
            </w:r>
          </w:p>
        </w:tc>
        <w:tc>
          <w:tcPr>
            <w:tcW w:w="1301" w:type="dxa"/>
            <w:noWrap/>
            <w:hideMark/>
          </w:tcPr>
          <w:p w14:paraId="00C647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AA77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BF95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D361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8211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250190" w14:textId="77777777" w:rsidTr="001B33A8">
        <w:trPr>
          <w:trHeight w:val="320"/>
          <w:jc w:val="center"/>
        </w:trPr>
        <w:tc>
          <w:tcPr>
            <w:tcW w:w="1063" w:type="dxa"/>
            <w:noWrap/>
            <w:hideMark/>
          </w:tcPr>
          <w:p w14:paraId="4189A8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w:t>
            </w:r>
          </w:p>
        </w:tc>
        <w:tc>
          <w:tcPr>
            <w:tcW w:w="1301" w:type="dxa"/>
            <w:noWrap/>
            <w:hideMark/>
          </w:tcPr>
          <w:p w14:paraId="590A6F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5DF6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B934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0E90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7CB4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21293B" w14:textId="77777777" w:rsidTr="001B33A8">
        <w:trPr>
          <w:trHeight w:val="320"/>
          <w:jc w:val="center"/>
        </w:trPr>
        <w:tc>
          <w:tcPr>
            <w:tcW w:w="1063" w:type="dxa"/>
            <w:noWrap/>
            <w:hideMark/>
          </w:tcPr>
          <w:p w14:paraId="34B9EF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w:t>
            </w:r>
          </w:p>
        </w:tc>
        <w:tc>
          <w:tcPr>
            <w:tcW w:w="1301" w:type="dxa"/>
            <w:noWrap/>
            <w:hideMark/>
          </w:tcPr>
          <w:p w14:paraId="5C2869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76E0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89ED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78B7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AF5A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485501" w14:textId="77777777" w:rsidTr="001B33A8">
        <w:trPr>
          <w:trHeight w:val="320"/>
          <w:jc w:val="center"/>
        </w:trPr>
        <w:tc>
          <w:tcPr>
            <w:tcW w:w="1063" w:type="dxa"/>
            <w:noWrap/>
            <w:hideMark/>
          </w:tcPr>
          <w:p w14:paraId="7437B1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w:t>
            </w:r>
          </w:p>
        </w:tc>
        <w:tc>
          <w:tcPr>
            <w:tcW w:w="1301" w:type="dxa"/>
            <w:noWrap/>
            <w:hideMark/>
          </w:tcPr>
          <w:p w14:paraId="17A8DD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509B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37685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E010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624D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7201D7" w14:textId="77777777" w:rsidTr="001B33A8">
        <w:trPr>
          <w:trHeight w:val="320"/>
          <w:jc w:val="center"/>
        </w:trPr>
        <w:tc>
          <w:tcPr>
            <w:tcW w:w="1063" w:type="dxa"/>
            <w:noWrap/>
            <w:hideMark/>
          </w:tcPr>
          <w:p w14:paraId="78F1E0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w:t>
            </w:r>
          </w:p>
        </w:tc>
        <w:tc>
          <w:tcPr>
            <w:tcW w:w="1301" w:type="dxa"/>
            <w:noWrap/>
            <w:hideMark/>
          </w:tcPr>
          <w:p w14:paraId="723CA6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C6DB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F20D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08D8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8E9E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93D89D" w14:textId="77777777" w:rsidTr="001B33A8">
        <w:trPr>
          <w:trHeight w:val="320"/>
          <w:jc w:val="center"/>
        </w:trPr>
        <w:tc>
          <w:tcPr>
            <w:tcW w:w="1063" w:type="dxa"/>
            <w:noWrap/>
            <w:hideMark/>
          </w:tcPr>
          <w:p w14:paraId="6DBD88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w:t>
            </w:r>
          </w:p>
        </w:tc>
        <w:tc>
          <w:tcPr>
            <w:tcW w:w="1301" w:type="dxa"/>
            <w:noWrap/>
            <w:hideMark/>
          </w:tcPr>
          <w:p w14:paraId="1B32DF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A59D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94FB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8D7AF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5561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CC6475" w14:textId="77777777" w:rsidTr="001B33A8">
        <w:trPr>
          <w:trHeight w:val="320"/>
          <w:jc w:val="center"/>
        </w:trPr>
        <w:tc>
          <w:tcPr>
            <w:tcW w:w="1063" w:type="dxa"/>
            <w:noWrap/>
            <w:hideMark/>
          </w:tcPr>
          <w:p w14:paraId="5AEA05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w:t>
            </w:r>
          </w:p>
        </w:tc>
        <w:tc>
          <w:tcPr>
            <w:tcW w:w="1301" w:type="dxa"/>
            <w:noWrap/>
            <w:hideMark/>
          </w:tcPr>
          <w:p w14:paraId="5EDD4E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11C7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25FA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0087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11BE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0C1E7C" w14:textId="77777777" w:rsidTr="001B33A8">
        <w:trPr>
          <w:trHeight w:val="320"/>
          <w:jc w:val="center"/>
        </w:trPr>
        <w:tc>
          <w:tcPr>
            <w:tcW w:w="1063" w:type="dxa"/>
            <w:noWrap/>
            <w:hideMark/>
          </w:tcPr>
          <w:p w14:paraId="4936E1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w:t>
            </w:r>
          </w:p>
        </w:tc>
        <w:tc>
          <w:tcPr>
            <w:tcW w:w="1301" w:type="dxa"/>
            <w:noWrap/>
            <w:hideMark/>
          </w:tcPr>
          <w:p w14:paraId="5975D5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81D0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366A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8D794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20F2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9EB443" w14:textId="77777777" w:rsidTr="001B33A8">
        <w:trPr>
          <w:trHeight w:val="320"/>
          <w:jc w:val="center"/>
        </w:trPr>
        <w:tc>
          <w:tcPr>
            <w:tcW w:w="1063" w:type="dxa"/>
            <w:noWrap/>
            <w:hideMark/>
          </w:tcPr>
          <w:p w14:paraId="4BFA6A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w:t>
            </w:r>
          </w:p>
        </w:tc>
        <w:tc>
          <w:tcPr>
            <w:tcW w:w="1301" w:type="dxa"/>
            <w:noWrap/>
            <w:hideMark/>
          </w:tcPr>
          <w:p w14:paraId="60CA9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CDAC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B7085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CAB5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46AE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D190C7" w14:textId="77777777" w:rsidTr="001B33A8">
        <w:trPr>
          <w:trHeight w:val="320"/>
          <w:jc w:val="center"/>
        </w:trPr>
        <w:tc>
          <w:tcPr>
            <w:tcW w:w="1063" w:type="dxa"/>
            <w:noWrap/>
            <w:hideMark/>
          </w:tcPr>
          <w:p w14:paraId="0D7643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w:t>
            </w:r>
          </w:p>
        </w:tc>
        <w:tc>
          <w:tcPr>
            <w:tcW w:w="1301" w:type="dxa"/>
            <w:noWrap/>
            <w:hideMark/>
          </w:tcPr>
          <w:p w14:paraId="0D0115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9633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639A2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1536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9F42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A17F2CB" w14:textId="77777777" w:rsidTr="001B33A8">
        <w:trPr>
          <w:trHeight w:val="320"/>
          <w:jc w:val="center"/>
        </w:trPr>
        <w:tc>
          <w:tcPr>
            <w:tcW w:w="1063" w:type="dxa"/>
            <w:noWrap/>
            <w:hideMark/>
          </w:tcPr>
          <w:p w14:paraId="5BABFC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w:t>
            </w:r>
          </w:p>
        </w:tc>
        <w:tc>
          <w:tcPr>
            <w:tcW w:w="1301" w:type="dxa"/>
            <w:noWrap/>
            <w:hideMark/>
          </w:tcPr>
          <w:p w14:paraId="701134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20C0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684DA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BA1E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4019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D29E1B" w14:textId="77777777" w:rsidTr="001B33A8">
        <w:trPr>
          <w:trHeight w:val="320"/>
          <w:jc w:val="center"/>
        </w:trPr>
        <w:tc>
          <w:tcPr>
            <w:tcW w:w="1063" w:type="dxa"/>
            <w:noWrap/>
            <w:hideMark/>
          </w:tcPr>
          <w:p w14:paraId="33CA42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w:t>
            </w:r>
          </w:p>
        </w:tc>
        <w:tc>
          <w:tcPr>
            <w:tcW w:w="1301" w:type="dxa"/>
            <w:noWrap/>
            <w:hideMark/>
          </w:tcPr>
          <w:p w14:paraId="716D5E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BC321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F33D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8109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D4F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D001B66" w14:textId="77777777" w:rsidTr="001B33A8">
        <w:trPr>
          <w:trHeight w:val="320"/>
          <w:jc w:val="center"/>
        </w:trPr>
        <w:tc>
          <w:tcPr>
            <w:tcW w:w="1063" w:type="dxa"/>
            <w:noWrap/>
            <w:hideMark/>
          </w:tcPr>
          <w:p w14:paraId="120828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w:t>
            </w:r>
          </w:p>
        </w:tc>
        <w:tc>
          <w:tcPr>
            <w:tcW w:w="1301" w:type="dxa"/>
            <w:noWrap/>
            <w:hideMark/>
          </w:tcPr>
          <w:p w14:paraId="5DFB4E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F1D9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4235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1BEDB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0042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DC146F" w14:textId="77777777" w:rsidTr="001B33A8">
        <w:trPr>
          <w:trHeight w:val="320"/>
          <w:jc w:val="center"/>
        </w:trPr>
        <w:tc>
          <w:tcPr>
            <w:tcW w:w="1063" w:type="dxa"/>
            <w:noWrap/>
            <w:hideMark/>
          </w:tcPr>
          <w:p w14:paraId="2827D1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w:t>
            </w:r>
          </w:p>
        </w:tc>
        <w:tc>
          <w:tcPr>
            <w:tcW w:w="1301" w:type="dxa"/>
            <w:noWrap/>
            <w:hideMark/>
          </w:tcPr>
          <w:p w14:paraId="1A9B07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88970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9B35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57A6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23B4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91B443" w14:textId="77777777" w:rsidTr="001B33A8">
        <w:trPr>
          <w:trHeight w:val="320"/>
          <w:jc w:val="center"/>
        </w:trPr>
        <w:tc>
          <w:tcPr>
            <w:tcW w:w="1063" w:type="dxa"/>
            <w:noWrap/>
            <w:hideMark/>
          </w:tcPr>
          <w:p w14:paraId="7008B8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w:t>
            </w:r>
          </w:p>
        </w:tc>
        <w:tc>
          <w:tcPr>
            <w:tcW w:w="1301" w:type="dxa"/>
            <w:noWrap/>
            <w:hideMark/>
          </w:tcPr>
          <w:p w14:paraId="19A449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AD7C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97A8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1D375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3F54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1B2641" w14:textId="77777777" w:rsidTr="001B33A8">
        <w:trPr>
          <w:trHeight w:val="320"/>
          <w:jc w:val="center"/>
        </w:trPr>
        <w:tc>
          <w:tcPr>
            <w:tcW w:w="1063" w:type="dxa"/>
            <w:noWrap/>
            <w:hideMark/>
          </w:tcPr>
          <w:p w14:paraId="3CBD41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w:t>
            </w:r>
          </w:p>
        </w:tc>
        <w:tc>
          <w:tcPr>
            <w:tcW w:w="1301" w:type="dxa"/>
            <w:noWrap/>
            <w:hideMark/>
          </w:tcPr>
          <w:p w14:paraId="437E6A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C021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C0C1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D9584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6566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570C976" w14:textId="77777777" w:rsidTr="001B33A8">
        <w:trPr>
          <w:trHeight w:val="320"/>
          <w:jc w:val="center"/>
        </w:trPr>
        <w:tc>
          <w:tcPr>
            <w:tcW w:w="1063" w:type="dxa"/>
            <w:noWrap/>
            <w:hideMark/>
          </w:tcPr>
          <w:p w14:paraId="3E9763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w:t>
            </w:r>
          </w:p>
        </w:tc>
        <w:tc>
          <w:tcPr>
            <w:tcW w:w="1301" w:type="dxa"/>
            <w:noWrap/>
            <w:hideMark/>
          </w:tcPr>
          <w:p w14:paraId="50E267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A593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0A92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AEFB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AF2D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F661C1" w14:textId="77777777" w:rsidTr="001B33A8">
        <w:trPr>
          <w:trHeight w:val="320"/>
          <w:jc w:val="center"/>
        </w:trPr>
        <w:tc>
          <w:tcPr>
            <w:tcW w:w="1063" w:type="dxa"/>
            <w:noWrap/>
            <w:hideMark/>
          </w:tcPr>
          <w:p w14:paraId="72ED7E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159</w:t>
            </w:r>
          </w:p>
        </w:tc>
        <w:tc>
          <w:tcPr>
            <w:tcW w:w="1301" w:type="dxa"/>
            <w:noWrap/>
            <w:hideMark/>
          </w:tcPr>
          <w:p w14:paraId="1C17C4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E60F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EB3E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CA06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EA7E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D7B3E1" w14:textId="77777777" w:rsidTr="001B33A8">
        <w:trPr>
          <w:trHeight w:val="320"/>
          <w:jc w:val="center"/>
        </w:trPr>
        <w:tc>
          <w:tcPr>
            <w:tcW w:w="1063" w:type="dxa"/>
            <w:noWrap/>
            <w:hideMark/>
          </w:tcPr>
          <w:p w14:paraId="6010FC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w:t>
            </w:r>
          </w:p>
        </w:tc>
        <w:tc>
          <w:tcPr>
            <w:tcW w:w="1301" w:type="dxa"/>
            <w:noWrap/>
            <w:hideMark/>
          </w:tcPr>
          <w:p w14:paraId="06BF66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DC17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7B39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F62E7C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8DD9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37609D3" w14:textId="77777777" w:rsidTr="001B33A8">
        <w:trPr>
          <w:trHeight w:val="320"/>
          <w:jc w:val="center"/>
        </w:trPr>
        <w:tc>
          <w:tcPr>
            <w:tcW w:w="1063" w:type="dxa"/>
            <w:noWrap/>
            <w:hideMark/>
          </w:tcPr>
          <w:p w14:paraId="621C66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w:t>
            </w:r>
          </w:p>
        </w:tc>
        <w:tc>
          <w:tcPr>
            <w:tcW w:w="1301" w:type="dxa"/>
            <w:noWrap/>
            <w:hideMark/>
          </w:tcPr>
          <w:p w14:paraId="76A74D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B43C9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9470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A65D1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1D98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4E3137" w14:textId="77777777" w:rsidTr="001B33A8">
        <w:trPr>
          <w:trHeight w:val="320"/>
          <w:jc w:val="center"/>
        </w:trPr>
        <w:tc>
          <w:tcPr>
            <w:tcW w:w="1063" w:type="dxa"/>
            <w:noWrap/>
            <w:hideMark/>
          </w:tcPr>
          <w:p w14:paraId="02639E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w:t>
            </w:r>
          </w:p>
        </w:tc>
        <w:tc>
          <w:tcPr>
            <w:tcW w:w="1301" w:type="dxa"/>
            <w:noWrap/>
            <w:hideMark/>
          </w:tcPr>
          <w:p w14:paraId="42BD92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A048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0221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D4337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0F41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E78A1F" w14:textId="77777777" w:rsidTr="001B33A8">
        <w:trPr>
          <w:trHeight w:val="320"/>
          <w:jc w:val="center"/>
        </w:trPr>
        <w:tc>
          <w:tcPr>
            <w:tcW w:w="1063" w:type="dxa"/>
            <w:noWrap/>
            <w:hideMark/>
          </w:tcPr>
          <w:p w14:paraId="7BC2E8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w:t>
            </w:r>
          </w:p>
        </w:tc>
        <w:tc>
          <w:tcPr>
            <w:tcW w:w="1301" w:type="dxa"/>
            <w:noWrap/>
            <w:hideMark/>
          </w:tcPr>
          <w:p w14:paraId="7F5B17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AB1A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2A8D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79B1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5207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9812D2" w14:textId="77777777" w:rsidTr="001B33A8">
        <w:trPr>
          <w:trHeight w:val="320"/>
          <w:jc w:val="center"/>
        </w:trPr>
        <w:tc>
          <w:tcPr>
            <w:tcW w:w="1063" w:type="dxa"/>
            <w:noWrap/>
            <w:hideMark/>
          </w:tcPr>
          <w:p w14:paraId="7FAAB6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w:t>
            </w:r>
          </w:p>
        </w:tc>
        <w:tc>
          <w:tcPr>
            <w:tcW w:w="1301" w:type="dxa"/>
            <w:noWrap/>
            <w:hideMark/>
          </w:tcPr>
          <w:p w14:paraId="53180F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270D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4A29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2BAE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D7BD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F13423" w14:textId="77777777" w:rsidTr="001B33A8">
        <w:trPr>
          <w:trHeight w:val="320"/>
          <w:jc w:val="center"/>
        </w:trPr>
        <w:tc>
          <w:tcPr>
            <w:tcW w:w="1063" w:type="dxa"/>
            <w:noWrap/>
            <w:hideMark/>
          </w:tcPr>
          <w:p w14:paraId="7416DD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w:t>
            </w:r>
          </w:p>
        </w:tc>
        <w:tc>
          <w:tcPr>
            <w:tcW w:w="1301" w:type="dxa"/>
            <w:noWrap/>
            <w:hideMark/>
          </w:tcPr>
          <w:p w14:paraId="2C3B6D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DE31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D29F3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7E71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10AE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5BB356" w14:textId="77777777" w:rsidTr="001B33A8">
        <w:trPr>
          <w:trHeight w:val="320"/>
          <w:jc w:val="center"/>
        </w:trPr>
        <w:tc>
          <w:tcPr>
            <w:tcW w:w="1063" w:type="dxa"/>
            <w:noWrap/>
            <w:hideMark/>
          </w:tcPr>
          <w:p w14:paraId="0469E4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w:t>
            </w:r>
          </w:p>
        </w:tc>
        <w:tc>
          <w:tcPr>
            <w:tcW w:w="1301" w:type="dxa"/>
            <w:noWrap/>
            <w:hideMark/>
          </w:tcPr>
          <w:p w14:paraId="6D674F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54A9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0298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AAEC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2F30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A7D8CD" w14:textId="77777777" w:rsidTr="001B33A8">
        <w:trPr>
          <w:trHeight w:val="320"/>
          <w:jc w:val="center"/>
        </w:trPr>
        <w:tc>
          <w:tcPr>
            <w:tcW w:w="1063" w:type="dxa"/>
            <w:noWrap/>
            <w:hideMark/>
          </w:tcPr>
          <w:p w14:paraId="13FBD6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w:t>
            </w:r>
          </w:p>
        </w:tc>
        <w:tc>
          <w:tcPr>
            <w:tcW w:w="1301" w:type="dxa"/>
            <w:noWrap/>
            <w:hideMark/>
          </w:tcPr>
          <w:p w14:paraId="3F52EC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39B2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F6EF8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4E96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728D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5E2881" w14:textId="77777777" w:rsidTr="001B33A8">
        <w:trPr>
          <w:trHeight w:val="320"/>
          <w:jc w:val="center"/>
        </w:trPr>
        <w:tc>
          <w:tcPr>
            <w:tcW w:w="1063" w:type="dxa"/>
            <w:noWrap/>
            <w:hideMark/>
          </w:tcPr>
          <w:p w14:paraId="1934FA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w:t>
            </w:r>
          </w:p>
        </w:tc>
        <w:tc>
          <w:tcPr>
            <w:tcW w:w="1301" w:type="dxa"/>
            <w:noWrap/>
            <w:hideMark/>
          </w:tcPr>
          <w:p w14:paraId="20724C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EA31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69E3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53E1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9969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688CDC" w14:textId="77777777" w:rsidTr="001B33A8">
        <w:trPr>
          <w:trHeight w:val="320"/>
          <w:jc w:val="center"/>
        </w:trPr>
        <w:tc>
          <w:tcPr>
            <w:tcW w:w="1063" w:type="dxa"/>
            <w:noWrap/>
            <w:hideMark/>
          </w:tcPr>
          <w:p w14:paraId="714487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w:t>
            </w:r>
          </w:p>
        </w:tc>
        <w:tc>
          <w:tcPr>
            <w:tcW w:w="1301" w:type="dxa"/>
            <w:noWrap/>
            <w:hideMark/>
          </w:tcPr>
          <w:p w14:paraId="6D2039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54DF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0F46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1D33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BA2D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519EE7" w14:textId="77777777" w:rsidTr="001B33A8">
        <w:trPr>
          <w:trHeight w:val="320"/>
          <w:jc w:val="center"/>
        </w:trPr>
        <w:tc>
          <w:tcPr>
            <w:tcW w:w="1063" w:type="dxa"/>
            <w:noWrap/>
            <w:hideMark/>
          </w:tcPr>
          <w:p w14:paraId="6FF09C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w:t>
            </w:r>
          </w:p>
        </w:tc>
        <w:tc>
          <w:tcPr>
            <w:tcW w:w="1301" w:type="dxa"/>
            <w:noWrap/>
            <w:hideMark/>
          </w:tcPr>
          <w:p w14:paraId="7C9DA2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62E9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B698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FD87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88B3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958E08" w14:textId="77777777" w:rsidTr="001B33A8">
        <w:trPr>
          <w:trHeight w:val="320"/>
          <w:jc w:val="center"/>
        </w:trPr>
        <w:tc>
          <w:tcPr>
            <w:tcW w:w="1063" w:type="dxa"/>
            <w:noWrap/>
            <w:hideMark/>
          </w:tcPr>
          <w:p w14:paraId="2249D9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w:t>
            </w:r>
          </w:p>
        </w:tc>
        <w:tc>
          <w:tcPr>
            <w:tcW w:w="1301" w:type="dxa"/>
            <w:noWrap/>
            <w:hideMark/>
          </w:tcPr>
          <w:p w14:paraId="061815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F5D5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FC63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8667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E606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7BCA43" w14:textId="77777777" w:rsidTr="001B33A8">
        <w:trPr>
          <w:trHeight w:val="320"/>
          <w:jc w:val="center"/>
        </w:trPr>
        <w:tc>
          <w:tcPr>
            <w:tcW w:w="1063" w:type="dxa"/>
            <w:noWrap/>
            <w:hideMark/>
          </w:tcPr>
          <w:p w14:paraId="5776C8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w:t>
            </w:r>
          </w:p>
        </w:tc>
        <w:tc>
          <w:tcPr>
            <w:tcW w:w="1301" w:type="dxa"/>
            <w:noWrap/>
            <w:hideMark/>
          </w:tcPr>
          <w:p w14:paraId="02E5CA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9F35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CB10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3962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1429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F9DBD2" w14:textId="77777777" w:rsidTr="001B33A8">
        <w:trPr>
          <w:trHeight w:val="320"/>
          <w:jc w:val="center"/>
        </w:trPr>
        <w:tc>
          <w:tcPr>
            <w:tcW w:w="1063" w:type="dxa"/>
            <w:noWrap/>
            <w:hideMark/>
          </w:tcPr>
          <w:p w14:paraId="610B20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w:t>
            </w:r>
          </w:p>
        </w:tc>
        <w:tc>
          <w:tcPr>
            <w:tcW w:w="1301" w:type="dxa"/>
            <w:noWrap/>
            <w:hideMark/>
          </w:tcPr>
          <w:p w14:paraId="02FB84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1D09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FBD5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4314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37C1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30020B2" w14:textId="77777777" w:rsidTr="001B33A8">
        <w:trPr>
          <w:trHeight w:val="320"/>
          <w:jc w:val="center"/>
        </w:trPr>
        <w:tc>
          <w:tcPr>
            <w:tcW w:w="1063" w:type="dxa"/>
            <w:noWrap/>
            <w:hideMark/>
          </w:tcPr>
          <w:p w14:paraId="0772DB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w:t>
            </w:r>
          </w:p>
        </w:tc>
        <w:tc>
          <w:tcPr>
            <w:tcW w:w="1301" w:type="dxa"/>
            <w:noWrap/>
            <w:hideMark/>
          </w:tcPr>
          <w:p w14:paraId="5C534A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6769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3FF9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50C2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3AC0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845653" w14:textId="77777777" w:rsidTr="001B33A8">
        <w:trPr>
          <w:trHeight w:val="320"/>
          <w:jc w:val="center"/>
        </w:trPr>
        <w:tc>
          <w:tcPr>
            <w:tcW w:w="1063" w:type="dxa"/>
            <w:noWrap/>
            <w:hideMark/>
          </w:tcPr>
          <w:p w14:paraId="56F31B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w:t>
            </w:r>
          </w:p>
        </w:tc>
        <w:tc>
          <w:tcPr>
            <w:tcW w:w="1301" w:type="dxa"/>
            <w:noWrap/>
            <w:hideMark/>
          </w:tcPr>
          <w:p w14:paraId="4783BD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142A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BD93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E234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1401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BC6CDD" w14:textId="77777777" w:rsidTr="001B33A8">
        <w:trPr>
          <w:trHeight w:val="320"/>
          <w:jc w:val="center"/>
        </w:trPr>
        <w:tc>
          <w:tcPr>
            <w:tcW w:w="1063" w:type="dxa"/>
            <w:noWrap/>
            <w:hideMark/>
          </w:tcPr>
          <w:p w14:paraId="5FF081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w:t>
            </w:r>
          </w:p>
        </w:tc>
        <w:tc>
          <w:tcPr>
            <w:tcW w:w="1301" w:type="dxa"/>
            <w:noWrap/>
            <w:hideMark/>
          </w:tcPr>
          <w:p w14:paraId="289E18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1D09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F071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3FA7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93A2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DDD4A8" w14:textId="77777777" w:rsidTr="001B33A8">
        <w:trPr>
          <w:trHeight w:val="320"/>
          <w:jc w:val="center"/>
        </w:trPr>
        <w:tc>
          <w:tcPr>
            <w:tcW w:w="1063" w:type="dxa"/>
            <w:noWrap/>
            <w:hideMark/>
          </w:tcPr>
          <w:p w14:paraId="4EA957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w:t>
            </w:r>
          </w:p>
        </w:tc>
        <w:tc>
          <w:tcPr>
            <w:tcW w:w="1301" w:type="dxa"/>
            <w:noWrap/>
            <w:hideMark/>
          </w:tcPr>
          <w:p w14:paraId="519124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823C0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9470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9EAA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AA28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4D50FA" w14:textId="77777777" w:rsidTr="001B33A8">
        <w:trPr>
          <w:trHeight w:val="320"/>
          <w:jc w:val="center"/>
        </w:trPr>
        <w:tc>
          <w:tcPr>
            <w:tcW w:w="1063" w:type="dxa"/>
            <w:noWrap/>
            <w:hideMark/>
          </w:tcPr>
          <w:p w14:paraId="2D3422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w:t>
            </w:r>
          </w:p>
        </w:tc>
        <w:tc>
          <w:tcPr>
            <w:tcW w:w="1301" w:type="dxa"/>
            <w:noWrap/>
            <w:hideMark/>
          </w:tcPr>
          <w:p w14:paraId="442C95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637F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2D3B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3EF5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E683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AF90C9" w14:textId="77777777" w:rsidTr="001B33A8">
        <w:trPr>
          <w:trHeight w:val="320"/>
          <w:jc w:val="center"/>
        </w:trPr>
        <w:tc>
          <w:tcPr>
            <w:tcW w:w="1063" w:type="dxa"/>
            <w:noWrap/>
            <w:hideMark/>
          </w:tcPr>
          <w:p w14:paraId="122879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w:t>
            </w:r>
          </w:p>
        </w:tc>
        <w:tc>
          <w:tcPr>
            <w:tcW w:w="1301" w:type="dxa"/>
            <w:noWrap/>
            <w:hideMark/>
          </w:tcPr>
          <w:p w14:paraId="35BFDA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33E2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8CE9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E328B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B0FB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C46562" w14:textId="77777777" w:rsidTr="001B33A8">
        <w:trPr>
          <w:trHeight w:val="320"/>
          <w:jc w:val="center"/>
        </w:trPr>
        <w:tc>
          <w:tcPr>
            <w:tcW w:w="1063" w:type="dxa"/>
            <w:noWrap/>
            <w:hideMark/>
          </w:tcPr>
          <w:p w14:paraId="105268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w:t>
            </w:r>
          </w:p>
        </w:tc>
        <w:tc>
          <w:tcPr>
            <w:tcW w:w="1301" w:type="dxa"/>
            <w:noWrap/>
            <w:hideMark/>
          </w:tcPr>
          <w:p w14:paraId="44737B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5713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A37C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F1F6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3CA6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F55E52" w14:textId="77777777" w:rsidTr="001B33A8">
        <w:trPr>
          <w:trHeight w:val="320"/>
          <w:jc w:val="center"/>
        </w:trPr>
        <w:tc>
          <w:tcPr>
            <w:tcW w:w="1063" w:type="dxa"/>
            <w:noWrap/>
            <w:hideMark/>
          </w:tcPr>
          <w:p w14:paraId="5F724E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w:t>
            </w:r>
          </w:p>
        </w:tc>
        <w:tc>
          <w:tcPr>
            <w:tcW w:w="1301" w:type="dxa"/>
            <w:noWrap/>
            <w:hideMark/>
          </w:tcPr>
          <w:p w14:paraId="3F2CD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4FA5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9A0D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F6BD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7CF5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EF42E9" w14:textId="77777777" w:rsidTr="001B33A8">
        <w:trPr>
          <w:trHeight w:val="320"/>
          <w:jc w:val="center"/>
        </w:trPr>
        <w:tc>
          <w:tcPr>
            <w:tcW w:w="1063" w:type="dxa"/>
            <w:noWrap/>
            <w:hideMark/>
          </w:tcPr>
          <w:p w14:paraId="4C305C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w:t>
            </w:r>
          </w:p>
        </w:tc>
        <w:tc>
          <w:tcPr>
            <w:tcW w:w="1301" w:type="dxa"/>
            <w:noWrap/>
            <w:hideMark/>
          </w:tcPr>
          <w:p w14:paraId="764E57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6FCE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4526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D3B58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687F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C42059" w14:textId="77777777" w:rsidTr="001B33A8">
        <w:trPr>
          <w:trHeight w:val="320"/>
          <w:jc w:val="center"/>
        </w:trPr>
        <w:tc>
          <w:tcPr>
            <w:tcW w:w="1063" w:type="dxa"/>
            <w:noWrap/>
            <w:hideMark/>
          </w:tcPr>
          <w:p w14:paraId="10E6CB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w:t>
            </w:r>
          </w:p>
        </w:tc>
        <w:tc>
          <w:tcPr>
            <w:tcW w:w="1301" w:type="dxa"/>
            <w:noWrap/>
            <w:hideMark/>
          </w:tcPr>
          <w:p w14:paraId="0117B6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BB37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4607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8B4C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E73A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7AF517" w14:textId="77777777" w:rsidTr="001B33A8">
        <w:trPr>
          <w:trHeight w:val="320"/>
          <w:jc w:val="center"/>
        </w:trPr>
        <w:tc>
          <w:tcPr>
            <w:tcW w:w="1063" w:type="dxa"/>
            <w:noWrap/>
            <w:hideMark/>
          </w:tcPr>
          <w:p w14:paraId="3419D4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w:t>
            </w:r>
          </w:p>
        </w:tc>
        <w:tc>
          <w:tcPr>
            <w:tcW w:w="1301" w:type="dxa"/>
            <w:noWrap/>
            <w:hideMark/>
          </w:tcPr>
          <w:p w14:paraId="5DE972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EAFD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14F7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054B5C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8F24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D0C5AF" w14:textId="77777777" w:rsidTr="001B33A8">
        <w:trPr>
          <w:trHeight w:val="320"/>
          <w:jc w:val="center"/>
        </w:trPr>
        <w:tc>
          <w:tcPr>
            <w:tcW w:w="1063" w:type="dxa"/>
            <w:noWrap/>
            <w:hideMark/>
          </w:tcPr>
          <w:p w14:paraId="20195D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w:t>
            </w:r>
          </w:p>
        </w:tc>
        <w:tc>
          <w:tcPr>
            <w:tcW w:w="1301" w:type="dxa"/>
            <w:noWrap/>
            <w:hideMark/>
          </w:tcPr>
          <w:p w14:paraId="0825EC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F71F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7383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A8F29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15D6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BA8DA2" w14:textId="77777777" w:rsidTr="001B33A8">
        <w:trPr>
          <w:trHeight w:val="320"/>
          <w:jc w:val="center"/>
        </w:trPr>
        <w:tc>
          <w:tcPr>
            <w:tcW w:w="1063" w:type="dxa"/>
            <w:noWrap/>
            <w:hideMark/>
          </w:tcPr>
          <w:p w14:paraId="6C3C89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w:t>
            </w:r>
          </w:p>
        </w:tc>
        <w:tc>
          <w:tcPr>
            <w:tcW w:w="1301" w:type="dxa"/>
            <w:noWrap/>
            <w:hideMark/>
          </w:tcPr>
          <w:p w14:paraId="697736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71D1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7519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15001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627F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6EBCD7" w14:textId="77777777" w:rsidTr="001B33A8">
        <w:trPr>
          <w:trHeight w:val="320"/>
          <w:jc w:val="center"/>
        </w:trPr>
        <w:tc>
          <w:tcPr>
            <w:tcW w:w="1063" w:type="dxa"/>
            <w:noWrap/>
            <w:hideMark/>
          </w:tcPr>
          <w:p w14:paraId="17D83F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187</w:t>
            </w:r>
          </w:p>
        </w:tc>
        <w:tc>
          <w:tcPr>
            <w:tcW w:w="1301" w:type="dxa"/>
            <w:noWrap/>
            <w:hideMark/>
          </w:tcPr>
          <w:p w14:paraId="5E079A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B4E0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069D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C54C0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69E4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2C78DF" w14:textId="77777777" w:rsidTr="001B33A8">
        <w:trPr>
          <w:trHeight w:val="320"/>
          <w:jc w:val="center"/>
        </w:trPr>
        <w:tc>
          <w:tcPr>
            <w:tcW w:w="1063" w:type="dxa"/>
            <w:noWrap/>
            <w:hideMark/>
          </w:tcPr>
          <w:p w14:paraId="474F57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w:t>
            </w:r>
          </w:p>
        </w:tc>
        <w:tc>
          <w:tcPr>
            <w:tcW w:w="1301" w:type="dxa"/>
            <w:noWrap/>
            <w:hideMark/>
          </w:tcPr>
          <w:p w14:paraId="49DCA9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6767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F22F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24058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A947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2C1281" w14:textId="77777777" w:rsidTr="001B33A8">
        <w:trPr>
          <w:trHeight w:val="320"/>
          <w:jc w:val="center"/>
        </w:trPr>
        <w:tc>
          <w:tcPr>
            <w:tcW w:w="1063" w:type="dxa"/>
            <w:noWrap/>
            <w:hideMark/>
          </w:tcPr>
          <w:p w14:paraId="0625D7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w:t>
            </w:r>
          </w:p>
        </w:tc>
        <w:tc>
          <w:tcPr>
            <w:tcW w:w="1301" w:type="dxa"/>
            <w:noWrap/>
            <w:hideMark/>
          </w:tcPr>
          <w:p w14:paraId="74BBF2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5A76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7B0C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9C42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5BFD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DF178D" w14:textId="77777777" w:rsidTr="001B33A8">
        <w:trPr>
          <w:trHeight w:val="320"/>
          <w:jc w:val="center"/>
        </w:trPr>
        <w:tc>
          <w:tcPr>
            <w:tcW w:w="1063" w:type="dxa"/>
            <w:noWrap/>
            <w:hideMark/>
          </w:tcPr>
          <w:p w14:paraId="78CEA3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w:t>
            </w:r>
          </w:p>
        </w:tc>
        <w:tc>
          <w:tcPr>
            <w:tcW w:w="1301" w:type="dxa"/>
            <w:noWrap/>
            <w:hideMark/>
          </w:tcPr>
          <w:p w14:paraId="2A7187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5578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005E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3FA5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10A6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E7D999" w14:textId="77777777" w:rsidTr="001B33A8">
        <w:trPr>
          <w:trHeight w:val="320"/>
          <w:jc w:val="center"/>
        </w:trPr>
        <w:tc>
          <w:tcPr>
            <w:tcW w:w="1063" w:type="dxa"/>
            <w:noWrap/>
            <w:hideMark/>
          </w:tcPr>
          <w:p w14:paraId="619741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w:t>
            </w:r>
          </w:p>
        </w:tc>
        <w:tc>
          <w:tcPr>
            <w:tcW w:w="1301" w:type="dxa"/>
            <w:noWrap/>
            <w:hideMark/>
          </w:tcPr>
          <w:p w14:paraId="02C558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DD40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11D3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DEF3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65C2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D622A5" w14:textId="77777777" w:rsidTr="001B33A8">
        <w:trPr>
          <w:trHeight w:val="320"/>
          <w:jc w:val="center"/>
        </w:trPr>
        <w:tc>
          <w:tcPr>
            <w:tcW w:w="1063" w:type="dxa"/>
            <w:noWrap/>
            <w:hideMark/>
          </w:tcPr>
          <w:p w14:paraId="0993B7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w:t>
            </w:r>
          </w:p>
        </w:tc>
        <w:tc>
          <w:tcPr>
            <w:tcW w:w="1301" w:type="dxa"/>
            <w:noWrap/>
            <w:hideMark/>
          </w:tcPr>
          <w:p w14:paraId="02E9BE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450E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463C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800C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4D05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64301E" w14:textId="77777777" w:rsidTr="001B33A8">
        <w:trPr>
          <w:trHeight w:val="320"/>
          <w:jc w:val="center"/>
        </w:trPr>
        <w:tc>
          <w:tcPr>
            <w:tcW w:w="1063" w:type="dxa"/>
            <w:noWrap/>
            <w:hideMark/>
          </w:tcPr>
          <w:p w14:paraId="46FBCF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w:t>
            </w:r>
          </w:p>
        </w:tc>
        <w:tc>
          <w:tcPr>
            <w:tcW w:w="1301" w:type="dxa"/>
            <w:noWrap/>
            <w:hideMark/>
          </w:tcPr>
          <w:p w14:paraId="454D67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97C2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0656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23B6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C436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98263C" w14:textId="77777777" w:rsidTr="001B33A8">
        <w:trPr>
          <w:trHeight w:val="320"/>
          <w:jc w:val="center"/>
        </w:trPr>
        <w:tc>
          <w:tcPr>
            <w:tcW w:w="1063" w:type="dxa"/>
            <w:noWrap/>
            <w:hideMark/>
          </w:tcPr>
          <w:p w14:paraId="1896CA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w:t>
            </w:r>
          </w:p>
        </w:tc>
        <w:tc>
          <w:tcPr>
            <w:tcW w:w="1301" w:type="dxa"/>
            <w:noWrap/>
            <w:hideMark/>
          </w:tcPr>
          <w:p w14:paraId="6BDC29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3561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FC63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89A69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6A00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6CF8BDB" w14:textId="77777777" w:rsidTr="001B33A8">
        <w:trPr>
          <w:trHeight w:val="320"/>
          <w:jc w:val="center"/>
        </w:trPr>
        <w:tc>
          <w:tcPr>
            <w:tcW w:w="1063" w:type="dxa"/>
            <w:noWrap/>
            <w:hideMark/>
          </w:tcPr>
          <w:p w14:paraId="61FFB2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w:t>
            </w:r>
          </w:p>
        </w:tc>
        <w:tc>
          <w:tcPr>
            <w:tcW w:w="1301" w:type="dxa"/>
            <w:noWrap/>
            <w:hideMark/>
          </w:tcPr>
          <w:p w14:paraId="29651A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A96E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0071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1C73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ABBF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41245E" w14:textId="77777777" w:rsidTr="001B33A8">
        <w:trPr>
          <w:trHeight w:val="320"/>
          <w:jc w:val="center"/>
        </w:trPr>
        <w:tc>
          <w:tcPr>
            <w:tcW w:w="1063" w:type="dxa"/>
            <w:noWrap/>
            <w:hideMark/>
          </w:tcPr>
          <w:p w14:paraId="133545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w:t>
            </w:r>
          </w:p>
        </w:tc>
        <w:tc>
          <w:tcPr>
            <w:tcW w:w="1301" w:type="dxa"/>
            <w:noWrap/>
            <w:hideMark/>
          </w:tcPr>
          <w:p w14:paraId="7DCA2D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353C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6274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129D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4828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6FEC29" w14:textId="77777777" w:rsidTr="001B33A8">
        <w:trPr>
          <w:trHeight w:val="320"/>
          <w:jc w:val="center"/>
        </w:trPr>
        <w:tc>
          <w:tcPr>
            <w:tcW w:w="1063" w:type="dxa"/>
            <w:noWrap/>
            <w:hideMark/>
          </w:tcPr>
          <w:p w14:paraId="571D06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w:t>
            </w:r>
          </w:p>
        </w:tc>
        <w:tc>
          <w:tcPr>
            <w:tcW w:w="1301" w:type="dxa"/>
            <w:noWrap/>
            <w:hideMark/>
          </w:tcPr>
          <w:p w14:paraId="0F9EED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0B99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032F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402A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8041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DB22A9" w14:textId="77777777" w:rsidTr="001B33A8">
        <w:trPr>
          <w:trHeight w:val="320"/>
          <w:jc w:val="center"/>
        </w:trPr>
        <w:tc>
          <w:tcPr>
            <w:tcW w:w="1063" w:type="dxa"/>
            <w:noWrap/>
            <w:hideMark/>
          </w:tcPr>
          <w:p w14:paraId="6EC3C0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w:t>
            </w:r>
          </w:p>
        </w:tc>
        <w:tc>
          <w:tcPr>
            <w:tcW w:w="1301" w:type="dxa"/>
            <w:noWrap/>
            <w:hideMark/>
          </w:tcPr>
          <w:p w14:paraId="66C2A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5DA3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6661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AA46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5D28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78A7C2" w14:textId="77777777" w:rsidTr="001B33A8">
        <w:trPr>
          <w:trHeight w:val="320"/>
          <w:jc w:val="center"/>
        </w:trPr>
        <w:tc>
          <w:tcPr>
            <w:tcW w:w="1063" w:type="dxa"/>
            <w:noWrap/>
            <w:hideMark/>
          </w:tcPr>
          <w:p w14:paraId="6BCD7E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w:t>
            </w:r>
          </w:p>
        </w:tc>
        <w:tc>
          <w:tcPr>
            <w:tcW w:w="1301" w:type="dxa"/>
            <w:noWrap/>
            <w:hideMark/>
          </w:tcPr>
          <w:p w14:paraId="4587E8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00B3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EE68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703775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1F9A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22626A" w14:textId="77777777" w:rsidTr="001B33A8">
        <w:trPr>
          <w:trHeight w:val="320"/>
          <w:jc w:val="center"/>
        </w:trPr>
        <w:tc>
          <w:tcPr>
            <w:tcW w:w="1063" w:type="dxa"/>
            <w:noWrap/>
            <w:hideMark/>
          </w:tcPr>
          <w:p w14:paraId="39C868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w:t>
            </w:r>
          </w:p>
        </w:tc>
        <w:tc>
          <w:tcPr>
            <w:tcW w:w="1301" w:type="dxa"/>
            <w:noWrap/>
            <w:hideMark/>
          </w:tcPr>
          <w:p w14:paraId="5854A1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BD65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DDB8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6A091B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893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2C4DDD" w14:textId="77777777" w:rsidTr="001B33A8">
        <w:trPr>
          <w:trHeight w:val="320"/>
          <w:jc w:val="center"/>
        </w:trPr>
        <w:tc>
          <w:tcPr>
            <w:tcW w:w="1063" w:type="dxa"/>
            <w:noWrap/>
            <w:hideMark/>
          </w:tcPr>
          <w:p w14:paraId="2B266D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w:t>
            </w:r>
          </w:p>
        </w:tc>
        <w:tc>
          <w:tcPr>
            <w:tcW w:w="1301" w:type="dxa"/>
            <w:noWrap/>
            <w:hideMark/>
          </w:tcPr>
          <w:p w14:paraId="7C381E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F936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A901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A4F3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4856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BC477A" w14:textId="77777777" w:rsidTr="001B33A8">
        <w:trPr>
          <w:trHeight w:val="320"/>
          <w:jc w:val="center"/>
        </w:trPr>
        <w:tc>
          <w:tcPr>
            <w:tcW w:w="1063" w:type="dxa"/>
            <w:noWrap/>
            <w:hideMark/>
          </w:tcPr>
          <w:p w14:paraId="3BB3E2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w:t>
            </w:r>
          </w:p>
        </w:tc>
        <w:tc>
          <w:tcPr>
            <w:tcW w:w="1301" w:type="dxa"/>
            <w:noWrap/>
            <w:hideMark/>
          </w:tcPr>
          <w:p w14:paraId="7F02C3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186C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0489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1E055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58C6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0A2856" w14:textId="77777777" w:rsidTr="001B33A8">
        <w:trPr>
          <w:trHeight w:val="320"/>
          <w:jc w:val="center"/>
        </w:trPr>
        <w:tc>
          <w:tcPr>
            <w:tcW w:w="1063" w:type="dxa"/>
            <w:noWrap/>
            <w:hideMark/>
          </w:tcPr>
          <w:p w14:paraId="230EBC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w:t>
            </w:r>
          </w:p>
        </w:tc>
        <w:tc>
          <w:tcPr>
            <w:tcW w:w="1301" w:type="dxa"/>
            <w:noWrap/>
            <w:hideMark/>
          </w:tcPr>
          <w:p w14:paraId="075244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1218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49B0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0861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7545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33D486" w14:textId="77777777" w:rsidTr="001B33A8">
        <w:trPr>
          <w:trHeight w:val="320"/>
          <w:jc w:val="center"/>
        </w:trPr>
        <w:tc>
          <w:tcPr>
            <w:tcW w:w="1063" w:type="dxa"/>
            <w:noWrap/>
            <w:hideMark/>
          </w:tcPr>
          <w:p w14:paraId="2DBA65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w:t>
            </w:r>
          </w:p>
        </w:tc>
        <w:tc>
          <w:tcPr>
            <w:tcW w:w="1301" w:type="dxa"/>
            <w:noWrap/>
            <w:hideMark/>
          </w:tcPr>
          <w:p w14:paraId="62C191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EF60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5BDD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44DB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FBDC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56968F6" w14:textId="77777777" w:rsidTr="001B33A8">
        <w:trPr>
          <w:trHeight w:val="320"/>
          <w:jc w:val="center"/>
        </w:trPr>
        <w:tc>
          <w:tcPr>
            <w:tcW w:w="1063" w:type="dxa"/>
            <w:noWrap/>
            <w:hideMark/>
          </w:tcPr>
          <w:p w14:paraId="3F6D01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w:t>
            </w:r>
          </w:p>
        </w:tc>
        <w:tc>
          <w:tcPr>
            <w:tcW w:w="1301" w:type="dxa"/>
            <w:noWrap/>
            <w:hideMark/>
          </w:tcPr>
          <w:p w14:paraId="53DCB0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6278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B738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013A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BD26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B43AD3" w14:textId="77777777" w:rsidTr="001B33A8">
        <w:trPr>
          <w:trHeight w:val="320"/>
          <w:jc w:val="center"/>
        </w:trPr>
        <w:tc>
          <w:tcPr>
            <w:tcW w:w="1063" w:type="dxa"/>
            <w:noWrap/>
            <w:hideMark/>
          </w:tcPr>
          <w:p w14:paraId="07EC6D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w:t>
            </w:r>
          </w:p>
        </w:tc>
        <w:tc>
          <w:tcPr>
            <w:tcW w:w="1301" w:type="dxa"/>
            <w:noWrap/>
            <w:hideMark/>
          </w:tcPr>
          <w:p w14:paraId="143564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565A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CE7F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10C8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C320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86C94D" w14:textId="77777777" w:rsidTr="001B33A8">
        <w:trPr>
          <w:trHeight w:val="320"/>
          <w:jc w:val="center"/>
        </w:trPr>
        <w:tc>
          <w:tcPr>
            <w:tcW w:w="1063" w:type="dxa"/>
            <w:noWrap/>
            <w:hideMark/>
          </w:tcPr>
          <w:p w14:paraId="3C418A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w:t>
            </w:r>
          </w:p>
        </w:tc>
        <w:tc>
          <w:tcPr>
            <w:tcW w:w="1301" w:type="dxa"/>
            <w:noWrap/>
            <w:hideMark/>
          </w:tcPr>
          <w:p w14:paraId="396515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FE7C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E8BF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0D62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9942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7E1853" w14:textId="77777777" w:rsidTr="001B33A8">
        <w:trPr>
          <w:trHeight w:val="320"/>
          <w:jc w:val="center"/>
        </w:trPr>
        <w:tc>
          <w:tcPr>
            <w:tcW w:w="1063" w:type="dxa"/>
            <w:noWrap/>
            <w:hideMark/>
          </w:tcPr>
          <w:p w14:paraId="67E589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w:t>
            </w:r>
          </w:p>
        </w:tc>
        <w:tc>
          <w:tcPr>
            <w:tcW w:w="1301" w:type="dxa"/>
            <w:noWrap/>
            <w:hideMark/>
          </w:tcPr>
          <w:p w14:paraId="6BC9AD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11AF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75CF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9528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62C7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99EDED" w14:textId="77777777" w:rsidTr="001B33A8">
        <w:trPr>
          <w:trHeight w:val="320"/>
          <w:jc w:val="center"/>
        </w:trPr>
        <w:tc>
          <w:tcPr>
            <w:tcW w:w="1063" w:type="dxa"/>
            <w:noWrap/>
            <w:hideMark/>
          </w:tcPr>
          <w:p w14:paraId="7A7812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w:t>
            </w:r>
          </w:p>
        </w:tc>
        <w:tc>
          <w:tcPr>
            <w:tcW w:w="1301" w:type="dxa"/>
            <w:noWrap/>
            <w:hideMark/>
          </w:tcPr>
          <w:p w14:paraId="6B5B43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2B91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87F1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394B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7A22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CE305E" w14:textId="77777777" w:rsidTr="001B33A8">
        <w:trPr>
          <w:trHeight w:val="320"/>
          <w:jc w:val="center"/>
        </w:trPr>
        <w:tc>
          <w:tcPr>
            <w:tcW w:w="1063" w:type="dxa"/>
            <w:noWrap/>
            <w:hideMark/>
          </w:tcPr>
          <w:p w14:paraId="5049A0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w:t>
            </w:r>
          </w:p>
        </w:tc>
        <w:tc>
          <w:tcPr>
            <w:tcW w:w="1301" w:type="dxa"/>
            <w:noWrap/>
            <w:hideMark/>
          </w:tcPr>
          <w:p w14:paraId="33A2DF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52FA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5CA8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C909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CA3E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FDA7CF" w14:textId="77777777" w:rsidTr="001B33A8">
        <w:trPr>
          <w:trHeight w:val="320"/>
          <w:jc w:val="center"/>
        </w:trPr>
        <w:tc>
          <w:tcPr>
            <w:tcW w:w="1063" w:type="dxa"/>
            <w:noWrap/>
            <w:hideMark/>
          </w:tcPr>
          <w:p w14:paraId="75223F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w:t>
            </w:r>
          </w:p>
        </w:tc>
        <w:tc>
          <w:tcPr>
            <w:tcW w:w="1301" w:type="dxa"/>
            <w:noWrap/>
            <w:hideMark/>
          </w:tcPr>
          <w:p w14:paraId="3DF536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2CD6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2F0C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F9B6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34AD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0F56BC5" w14:textId="77777777" w:rsidTr="001B33A8">
        <w:trPr>
          <w:trHeight w:val="320"/>
          <w:jc w:val="center"/>
        </w:trPr>
        <w:tc>
          <w:tcPr>
            <w:tcW w:w="1063" w:type="dxa"/>
            <w:noWrap/>
            <w:hideMark/>
          </w:tcPr>
          <w:p w14:paraId="241B8B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w:t>
            </w:r>
          </w:p>
        </w:tc>
        <w:tc>
          <w:tcPr>
            <w:tcW w:w="1301" w:type="dxa"/>
            <w:noWrap/>
            <w:hideMark/>
          </w:tcPr>
          <w:p w14:paraId="4FC210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0D2C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76B1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8A02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67E6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8CFA6B" w14:textId="77777777" w:rsidTr="001B33A8">
        <w:trPr>
          <w:trHeight w:val="320"/>
          <w:jc w:val="center"/>
        </w:trPr>
        <w:tc>
          <w:tcPr>
            <w:tcW w:w="1063" w:type="dxa"/>
            <w:noWrap/>
            <w:hideMark/>
          </w:tcPr>
          <w:p w14:paraId="623412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w:t>
            </w:r>
          </w:p>
        </w:tc>
        <w:tc>
          <w:tcPr>
            <w:tcW w:w="1301" w:type="dxa"/>
            <w:noWrap/>
            <w:hideMark/>
          </w:tcPr>
          <w:p w14:paraId="02C4D8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B60D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317A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023B0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233A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9FDB93" w14:textId="77777777" w:rsidTr="001B33A8">
        <w:trPr>
          <w:trHeight w:val="320"/>
          <w:jc w:val="center"/>
        </w:trPr>
        <w:tc>
          <w:tcPr>
            <w:tcW w:w="1063" w:type="dxa"/>
            <w:noWrap/>
            <w:hideMark/>
          </w:tcPr>
          <w:p w14:paraId="356FC3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w:t>
            </w:r>
          </w:p>
        </w:tc>
        <w:tc>
          <w:tcPr>
            <w:tcW w:w="1301" w:type="dxa"/>
            <w:noWrap/>
            <w:hideMark/>
          </w:tcPr>
          <w:p w14:paraId="1B9C62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8D38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C81A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9D98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ADAB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1DC8FF" w14:textId="77777777" w:rsidTr="001B33A8">
        <w:trPr>
          <w:trHeight w:val="320"/>
          <w:jc w:val="center"/>
        </w:trPr>
        <w:tc>
          <w:tcPr>
            <w:tcW w:w="1063" w:type="dxa"/>
            <w:noWrap/>
            <w:hideMark/>
          </w:tcPr>
          <w:p w14:paraId="6CB754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215</w:t>
            </w:r>
          </w:p>
        </w:tc>
        <w:tc>
          <w:tcPr>
            <w:tcW w:w="1301" w:type="dxa"/>
            <w:noWrap/>
            <w:hideMark/>
          </w:tcPr>
          <w:p w14:paraId="5020FC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8FF8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A31BC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1F43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6CB3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D497DC" w14:textId="77777777" w:rsidTr="001B33A8">
        <w:trPr>
          <w:trHeight w:val="320"/>
          <w:jc w:val="center"/>
        </w:trPr>
        <w:tc>
          <w:tcPr>
            <w:tcW w:w="1063" w:type="dxa"/>
            <w:noWrap/>
            <w:hideMark/>
          </w:tcPr>
          <w:p w14:paraId="5DB4BF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w:t>
            </w:r>
          </w:p>
        </w:tc>
        <w:tc>
          <w:tcPr>
            <w:tcW w:w="1301" w:type="dxa"/>
            <w:noWrap/>
            <w:hideMark/>
          </w:tcPr>
          <w:p w14:paraId="7A18A6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B2B0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3658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E697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560A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A8C113" w14:textId="77777777" w:rsidTr="001B33A8">
        <w:trPr>
          <w:trHeight w:val="320"/>
          <w:jc w:val="center"/>
        </w:trPr>
        <w:tc>
          <w:tcPr>
            <w:tcW w:w="1063" w:type="dxa"/>
            <w:noWrap/>
            <w:hideMark/>
          </w:tcPr>
          <w:p w14:paraId="19D2C5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w:t>
            </w:r>
          </w:p>
        </w:tc>
        <w:tc>
          <w:tcPr>
            <w:tcW w:w="1301" w:type="dxa"/>
            <w:noWrap/>
            <w:hideMark/>
          </w:tcPr>
          <w:p w14:paraId="45FD89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93A1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A852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6BCA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F2B8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B37A7E" w14:textId="77777777" w:rsidTr="001B33A8">
        <w:trPr>
          <w:trHeight w:val="320"/>
          <w:jc w:val="center"/>
        </w:trPr>
        <w:tc>
          <w:tcPr>
            <w:tcW w:w="1063" w:type="dxa"/>
            <w:noWrap/>
            <w:hideMark/>
          </w:tcPr>
          <w:p w14:paraId="4E03FA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w:t>
            </w:r>
          </w:p>
        </w:tc>
        <w:tc>
          <w:tcPr>
            <w:tcW w:w="1301" w:type="dxa"/>
            <w:noWrap/>
            <w:hideMark/>
          </w:tcPr>
          <w:p w14:paraId="09C013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A899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277F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4BC6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77CB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C8CDA7" w14:textId="77777777" w:rsidTr="001B33A8">
        <w:trPr>
          <w:trHeight w:val="320"/>
          <w:jc w:val="center"/>
        </w:trPr>
        <w:tc>
          <w:tcPr>
            <w:tcW w:w="1063" w:type="dxa"/>
            <w:noWrap/>
            <w:hideMark/>
          </w:tcPr>
          <w:p w14:paraId="486F2D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w:t>
            </w:r>
          </w:p>
        </w:tc>
        <w:tc>
          <w:tcPr>
            <w:tcW w:w="1301" w:type="dxa"/>
            <w:noWrap/>
            <w:hideMark/>
          </w:tcPr>
          <w:p w14:paraId="6C243B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024A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E20D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2084F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048E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2B99CD" w14:textId="77777777" w:rsidTr="001B33A8">
        <w:trPr>
          <w:trHeight w:val="320"/>
          <w:jc w:val="center"/>
        </w:trPr>
        <w:tc>
          <w:tcPr>
            <w:tcW w:w="1063" w:type="dxa"/>
            <w:noWrap/>
            <w:hideMark/>
          </w:tcPr>
          <w:p w14:paraId="0F863A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220</w:t>
            </w:r>
          </w:p>
        </w:tc>
        <w:tc>
          <w:tcPr>
            <w:tcW w:w="1301" w:type="dxa"/>
            <w:noWrap/>
            <w:hideMark/>
          </w:tcPr>
          <w:p w14:paraId="2B8CF6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E4B7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66E0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BF965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F0AD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258006" w14:textId="77777777" w:rsidTr="001B33A8">
        <w:trPr>
          <w:trHeight w:val="320"/>
          <w:jc w:val="center"/>
        </w:trPr>
        <w:tc>
          <w:tcPr>
            <w:tcW w:w="1063" w:type="dxa"/>
            <w:noWrap/>
            <w:hideMark/>
          </w:tcPr>
          <w:p w14:paraId="16B80B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221</w:t>
            </w:r>
          </w:p>
        </w:tc>
        <w:tc>
          <w:tcPr>
            <w:tcW w:w="1301" w:type="dxa"/>
            <w:noWrap/>
            <w:hideMark/>
          </w:tcPr>
          <w:p w14:paraId="2D95EA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42C7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EF54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82F3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8ED8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EA1C7D" w14:textId="77777777" w:rsidTr="001B33A8">
        <w:trPr>
          <w:trHeight w:val="320"/>
          <w:jc w:val="center"/>
        </w:trPr>
        <w:tc>
          <w:tcPr>
            <w:tcW w:w="1063" w:type="dxa"/>
            <w:noWrap/>
            <w:hideMark/>
          </w:tcPr>
          <w:p w14:paraId="6CAD44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222</w:t>
            </w:r>
          </w:p>
        </w:tc>
        <w:tc>
          <w:tcPr>
            <w:tcW w:w="1301" w:type="dxa"/>
            <w:noWrap/>
            <w:hideMark/>
          </w:tcPr>
          <w:p w14:paraId="4E21AA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8815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B31F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BDF3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27CC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AAB2BA" w14:textId="77777777" w:rsidTr="001B33A8">
        <w:trPr>
          <w:trHeight w:val="320"/>
          <w:jc w:val="center"/>
        </w:trPr>
        <w:tc>
          <w:tcPr>
            <w:tcW w:w="1063" w:type="dxa"/>
            <w:noWrap/>
            <w:hideMark/>
          </w:tcPr>
          <w:p w14:paraId="2353AC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223</w:t>
            </w:r>
          </w:p>
        </w:tc>
        <w:tc>
          <w:tcPr>
            <w:tcW w:w="1301" w:type="dxa"/>
            <w:noWrap/>
            <w:hideMark/>
          </w:tcPr>
          <w:p w14:paraId="5C15E9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A632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DC2A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4F50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0F3D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1584A1" w14:textId="77777777" w:rsidTr="001B33A8">
        <w:trPr>
          <w:trHeight w:val="320"/>
          <w:jc w:val="center"/>
        </w:trPr>
        <w:tc>
          <w:tcPr>
            <w:tcW w:w="1063" w:type="dxa"/>
            <w:noWrap/>
            <w:hideMark/>
          </w:tcPr>
          <w:p w14:paraId="2C9759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224</w:t>
            </w:r>
          </w:p>
        </w:tc>
        <w:tc>
          <w:tcPr>
            <w:tcW w:w="1301" w:type="dxa"/>
            <w:noWrap/>
            <w:hideMark/>
          </w:tcPr>
          <w:p w14:paraId="4540D6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780A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33F8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D79D7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BE78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CD929D" w14:textId="77777777" w:rsidTr="001B33A8">
        <w:trPr>
          <w:trHeight w:val="320"/>
          <w:jc w:val="center"/>
        </w:trPr>
        <w:tc>
          <w:tcPr>
            <w:tcW w:w="1063" w:type="dxa"/>
            <w:noWrap/>
            <w:hideMark/>
          </w:tcPr>
          <w:p w14:paraId="598E01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225</w:t>
            </w:r>
          </w:p>
        </w:tc>
        <w:tc>
          <w:tcPr>
            <w:tcW w:w="1301" w:type="dxa"/>
            <w:noWrap/>
            <w:hideMark/>
          </w:tcPr>
          <w:p w14:paraId="37DCBD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4E94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B0B7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6F0B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B7B5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2F51DA" w14:textId="77777777" w:rsidTr="001B33A8">
        <w:trPr>
          <w:trHeight w:val="320"/>
          <w:jc w:val="center"/>
        </w:trPr>
        <w:tc>
          <w:tcPr>
            <w:tcW w:w="1063" w:type="dxa"/>
            <w:noWrap/>
            <w:hideMark/>
          </w:tcPr>
          <w:p w14:paraId="657E53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226</w:t>
            </w:r>
          </w:p>
        </w:tc>
        <w:tc>
          <w:tcPr>
            <w:tcW w:w="1301" w:type="dxa"/>
            <w:noWrap/>
            <w:hideMark/>
          </w:tcPr>
          <w:p w14:paraId="3A560D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4CC8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C292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8334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1747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D300D9" w14:textId="77777777" w:rsidTr="001B33A8">
        <w:trPr>
          <w:trHeight w:val="320"/>
          <w:jc w:val="center"/>
        </w:trPr>
        <w:tc>
          <w:tcPr>
            <w:tcW w:w="1063" w:type="dxa"/>
            <w:noWrap/>
            <w:hideMark/>
          </w:tcPr>
          <w:p w14:paraId="0363CA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227</w:t>
            </w:r>
          </w:p>
        </w:tc>
        <w:tc>
          <w:tcPr>
            <w:tcW w:w="1301" w:type="dxa"/>
            <w:noWrap/>
            <w:hideMark/>
          </w:tcPr>
          <w:p w14:paraId="2652B9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A796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58A2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4FCE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DF69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2B7376" w14:textId="77777777" w:rsidTr="001B33A8">
        <w:trPr>
          <w:trHeight w:val="320"/>
          <w:jc w:val="center"/>
        </w:trPr>
        <w:tc>
          <w:tcPr>
            <w:tcW w:w="1063" w:type="dxa"/>
            <w:noWrap/>
            <w:hideMark/>
          </w:tcPr>
          <w:p w14:paraId="05D457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228</w:t>
            </w:r>
          </w:p>
        </w:tc>
        <w:tc>
          <w:tcPr>
            <w:tcW w:w="1301" w:type="dxa"/>
            <w:noWrap/>
            <w:hideMark/>
          </w:tcPr>
          <w:p w14:paraId="3E270A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D754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D6C1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6BA5B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734B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B4E5EE" w14:textId="77777777" w:rsidTr="001B33A8">
        <w:trPr>
          <w:trHeight w:val="320"/>
          <w:jc w:val="center"/>
        </w:trPr>
        <w:tc>
          <w:tcPr>
            <w:tcW w:w="1063" w:type="dxa"/>
            <w:noWrap/>
            <w:hideMark/>
          </w:tcPr>
          <w:p w14:paraId="3FF925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229</w:t>
            </w:r>
          </w:p>
        </w:tc>
        <w:tc>
          <w:tcPr>
            <w:tcW w:w="1301" w:type="dxa"/>
            <w:noWrap/>
            <w:hideMark/>
          </w:tcPr>
          <w:p w14:paraId="5412ED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3CD1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2E3E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325A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ED89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0C14A6" w14:textId="77777777" w:rsidTr="001B33A8">
        <w:trPr>
          <w:trHeight w:val="320"/>
          <w:jc w:val="center"/>
        </w:trPr>
        <w:tc>
          <w:tcPr>
            <w:tcW w:w="1063" w:type="dxa"/>
            <w:noWrap/>
            <w:hideMark/>
          </w:tcPr>
          <w:p w14:paraId="17E5C0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230</w:t>
            </w:r>
          </w:p>
        </w:tc>
        <w:tc>
          <w:tcPr>
            <w:tcW w:w="1301" w:type="dxa"/>
            <w:noWrap/>
            <w:hideMark/>
          </w:tcPr>
          <w:p w14:paraId="64070A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184F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B20B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6872B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3D63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DBA26A" w14:textId="77777777" w:rsidTr="001B33A8">
        <w:trPr>
          <w:trHeight w:val="320"/>
          <w:jc w:val="center"/>
        </w:trPr>
        <w:tc>
          <w:tcPr>
            <w:tcW w:w="1063" w:type="dxa"/>
            <w:noWrap/>
            <w:hideMark/>
          </w:tcPr>
          <w:p w14:paraId="558104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231</w:t>
            </w:r>
          </w:p>
        </w:tc>
        <w:tc>
          <w:tcPr>
            <w:tcW w:w="1301" w:type="dxa"/>
            <w:noWrap/>
            <w:hideMark/>
          </w:tcPr>
          <w:p w14:paraId="519F97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8CCF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F9AC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4EB6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44F7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B6F62D" w14:textId="77777777" w:rsidTr="001B33A8">
        <w:trPr>
          <w:trHeight w:val="320"/>
          <w:jc w:val="center"/>
        </w:trPr>
        <w:tc>
          <w:tcPr>
            <w:tcW w:w="1063" w:type="dxa"/>
            <w:noWrap/>
            <w:hideMark/>
          </w:tcPr>
          <w:p w14:paraId="1CF2A3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232</w:t>
            </w:r>
          </w:p>
        </w:tc>
        <w:tc>
          <w:tcPr>
            <w:tcW w:w="1301" w:type="dxa"/>
            <w:noWrap/>
            <w:hideMark/>
          </w:tcPr>
          <w:p w14:paraId="237E4F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ABC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D10E1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A0EC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BCE5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85D6B9" w14:textId="77777777" w:rsidTr="001B33A8">
        <w:trPr>
          <w:trHeight w:val="320"/>
          <w:jc w:val="center"/>
        </w:trPr>
        <w:tc>
          <w:tcPr>
            <w:tcW w:w="1063" w:type="dxa"/>
            <w:noWrap/>
            <w:hideMark/>
          </w:tcPr>
          <w:p w14:paraId="190EDF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233</w:t>
            </w:r>
          </w:p>
        </w:tc>
        <w:tc>
          <w:tcPr>
            <w:tcW w:w="1301" w:type="dxa"/>
            <w:noWrap/>
            <w:hideMark/>
          </w:tcPr>
          <w:p w14:paraId="6A9D88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8789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BE4C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98DB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9BE3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555B13" w14:textId="77777777" w:rsidTr="001B33A8">
        <w:trPr>
          <w:trHeight w:val="320"/>
          <w:jc w:val="center"/>
        </w:trPr>
        <w:tc>
          <w:tcPr>
            <w:tcW w:w="1063" w:type="dxa"/>
            <w:noWrap/>
            <w:hideMark/>
          </w:tcPr>
          <w:p w14:paraId="488B36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234</w:t>
            </w:r>
          </w:p>
        </w:tc>
        <w:tc>
          <w:tcPr>
            <w:tcW w:w="1301" w:type="dxa"/>
            <w:noWrap/>
            <w:hideMark/>
          </w:tcPr>
          <w:p w14:paraId="1FA639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FC22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CA67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CFE70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557A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71C683" w14:textId="77777777" w:rsidTr="001B33A8">
        <w:trPr>
          <w:trHeight w:val="320"/>
          <w:jc w:val="center"/>
        </w:trPr>
        <w:tc>
          <w:tcPr>
            <w:tcW w:w="1063" w:type="dxa"/>
            <w:noWrap/>
            <w:hideMark/>
          </w:tcPr>
          <w:p w14:paraId="7893B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235</w:t>
            </w:r>
          </w:p>
        </w:tc>
        <w:tc>
          <w:tcPr>
            <w:tcW w:w="1301" w:type="dxa"/>
            <w:noWrap/>
            <w:hideMark/>
          </w:tcPr>
          <w:p w14:paraId="55B07C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A0C2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5A13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AF25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37BD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5DD56B" w14:textId="77777777" w:rsidTr="001B33A8">
        <w:trPr>
          <w:trHeight w:val="320"/>
          <w:jc w:val="center"/>
        </w:trPr>
        <w:tc>
          <w:tcPr>
            <w:tcW w:w="1063" w:type="dxa"/>
            <w:noWrap/>
            <w:hideMark/>
          </w:tcPr>
          <w:p w14:paraId="14D97C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236</w:t>
            </w:r>
          </w:p>
        </w:tc>
        <w:tc>
          <w:tcPr>
            <w:tcW w:w="1301" w:type="dxa"/>
            <w:noWrap/>
            <w:hideMark/>
          </w:tcPr>
          <w:p w14:paraId="7682D2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C0C6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932D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5584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972B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BC97CE" w14:textId="77777777" w:rsidTr="001B33A8">
        <w:trPr>
          <w:trHeight w:val="320"/>
          <w:jc w:val="center"/>
        </w:trPr>
        <w:tc>
          <w:tcPr>
            <w:tcW w:w="1063" w:type="dxa"/>
            <w:noWrap/>
            <w:hideMark/>
          </w:tcPr>
          <w:p w14:paraId="38D15A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237</w:t>
            </w:r>
          </w:p>
        </w:tc>
        <w:tc>
          <w:tcPr>
            <w:tcW w:w="1301" w:type="dxa"/>
            <w:noWrap/>
            <w:hideMark/>
          </w:tcPr>
          <w:p w14:paraId="528F07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14A7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7639C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6C3F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A234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2C7B8C" w14:textId="77777777" w:rsidTr="001B33A8">
        <w:trPr>
          <w:trHeight w:val="320"/>
          <w:jc w:val="center"/>
        </w:trPr>
        <w:tc>
          <w:tcPr>
            <w:tcW w:w="1063" w:type="dxa"/>
            <w:noWrap/>
            <w:hideMark/>
          </w:tcPr>
          <w:p w14:paraId="6E1898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238</w:t>
            </w:r>
          </w:p>
        </w:tc>
        <w:tc>
          <w:tcPr>
            <w:tcW w:w="1301" w:type="dxa"/>
            <w:noWrap/>
            <w:hideMark/>
          </w:tcPr>
          <w:p w14:paraId="408CDE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2E36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E871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60457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5760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D0DF80" w14:textId="77777777" w:rsidTr="001B33A8">
        <w:trPr>
          <w:trHeight w:val="320"/>
          <w:jc w:val="center"/>
        </w:trPr>
        <w:tc>
          <w:tcPr>
            <w:tcW w:w="1063" w:type="dxa"/>
            <w:noWrap/>
            <w:hideMark/>
          </w:tcPr>
          <w:p w14:paraId="448C5B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239</w:t>
            </w:r>
          </w:p>
        </w:tc>
        <w:tc>
          <w:tcPr>
            <w:tcW w:w="1301" w:type="dxa"/>
            <w:noWrap/>
            <w:hideMark/>
          </w:tcPr>
          <w:p w14:paraId="579501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68BE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5F78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A28D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C9E1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332743" w14:textId="77777777" w:rsidTr="001B33A8">
        <w:trPr>
          <w:trHeight w:val="320"/>
          <w:jc w:val="center"/>
        </w:trPr>
        <w:tc>
          <w:tcPr>
            <w:tcW w:w="1063" w:type="dxa"/>
            <w:noWrap/>
            <w:hideMark/>
          </w:tcPr>
          <w:p w14:paraId="2F1B35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240</w:t>
            </w:r>
          </w:p>
        </w:tc>
        <w:tc>
          <w:tcPr>
            <w:tcW w:w="1301" w:type="dxa"/>
            <w:noWrap/>
            <w:hideMark/>
          </w:tcPr>
          <w:p w14:paraId="41DE5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F005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13E8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BDAF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DAAD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C450A5" w14:textId="77777777" w:rsidTr="001B33A8">
        <w:trPr>
          <w:trHeight w:val="320"/>
          <w:jc w:val="center"/>
        </w:trPr>
        <w:tc>
          <w:tcPr>
            <w:tcW w:w="1063" w:type="dxa"/>
            <w:noWrap/>
            <w:hideMark/>
          </w:tcPr>
          <w:p w14:paraId="277615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241</w:t>
            </w:r>
          </w:p>
        </w:tc>
        <w:tc>
          <w:tcPr>
            <w:tcW w:w="1301" w:type="dxa"/>
            <w:noWrap/>
            <w:hideMark/>
          </w:tcPr>
          <w:p w14:paraId="7833DD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CEA8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B15A9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20CC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742B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94A5E2" w14:textId="77777777" w:rsidTr="001B33A8">
        <w:trPr>
          <w:trHeight w:val="320"/>
          <w:jc w:val="center"/>
        </w:trPr>
        <w:tc>
          <w:tcPr>
            <w:tcW w:w="1063" w:type="dxa"/>
            <w:noWrap/>
            <w:hideMark/>
          </w:tcPr>
          <w:p w14:paraId="7156B8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242</w:t>
            </w:r>
          </w:p>
        </w:tc>
        <w:tc>
          <w:tcPr>
            <w:tcW w:w="1301" w:type="dxa"/>
            <w:noWrap/>
            <w:hideMark/>
          </w:tcPr>
          <w:p w14:paraId="26E0FE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087E5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7675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7FE3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DBC8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4E5924" w14:textId="77777777" w:rsidTr="001B33A8">
        <w:trPr>
          <w:trHeight w:val="320"/>
          <w:jc w:val="center"/>
        </w:trPr>
        <w:tc>
          <w:tcPr>
            <w:tcW w:w="1063" w:type="dxa"/>
            <w:noWrap/>
            <w:hideMark/>
          </w:tcPr>
          <w:p w14:paraId="3DAC88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243</w:t>
            </w:r>
          </w:p>
        </w:tc>
        <w:tc>
          <w:tcPr>
            <w:tcW w:w="1301" w:type="dxa"/>
            <w:noWrap/>
            <w:hideMark/>
          </w:tcPr>
          <w:p w14:paraId="1F002F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1B6E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6478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77C3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2415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BD9BE8" w14:textId="77777777" w:rsidTr="001B33A8">
        <w:trPr>
          <w:trHeight w:val="320"/>
          <w:jc w:val="center"/>
        </w:trPr>
        <w:tc>
          <w:tcPr>
            <w:tcW w:w="1063" w:type="dxa"/>
            <w:noWrap/>
            <w:hideMark/>
          </w:tcPr>
          <w:p w14:paraId="10BE67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244</w:t>
            </w:r>
          </w:p>
        </w:tc>
        <w:tc>
          <w:tcPr>
            <w:tcW w:w="1301" w:type="dxa"/>
            <w:noWrap/>
            <w:hideMark/>
          </w:tcPr>
          <w:p w14:paraId="73867D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84D4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E35E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9A67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88DE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54F7C4" w14:textId="77777777" w:rsidTr="001B33A8">
        <w:trPr>
          <w:trHeight w:val="320"/>
          <w:jc w:val="center"/>
        </w:trPr>
        <w:tc>
          <w:tcPr>
            <w:tcW w:w="1063" w:type="dxa"/>
            <w:noWrap/>
            <w:hideMark/>
          </w:tcPr>
          <w:p w14:paraId="7212F4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245</w:t>
            </w:r>
          </w:p>
        </w:tc>
        <w:tc>
          <w:tcPr>
            <w:tcW w:w="1301" w:type="dxa"/>
            <w:noWrap/>
            <w:hideMark/>
          </w:tcPr>
          <w:p w14:paraId="5C4A82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7CA1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5F6A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73B02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201F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5F52739" w14:textId="77777777" w:rsidTr="001B33A8">
        <w:trPr>
          <w:trHeight w:val="320"/>
          <w:jc w:val="center"/>
        </w:trPr>
        <w:tc>
          <w:tcPr>
            <w:tcW w:w="1063" w:type="dxa"/>
            <w:noWrap/>
            <w:hideMark/>
          </w:tcPr>
          <w:p w14:paraId="30B1E8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246</w:t>
            </w:r>
          </w:p>
        </w:tc>
        <w:tc>
          <w:tcPr>
            <w:tcW w:w="1301" w:type="dxa"/>
            <w:noWrap/>
            <w:hideMark/>
          </w:tcPr>
          <w:p w14:paraId="3425F0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78ED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4717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2680C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6814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82FA52" w14:textId="77777777" w:rsidTr="001B33A8">
        <w:trPr>
          <w:trHeight w:val="320"/>
          <w:jc w:val="center"/>
        </w:trPr>
        <w:tc>
          <w:tcPr>
            <w:tcW w:w="1063" w:type="dxa"/>
            <w:noWrap/>
            <w:hideMark/>
          </w:tcPr>
          <w:p w14:paraId="48EE6D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247</w:t>
            </w:r>
          </w:p>
        </w:tc>
        <w:tc>
          <w:tcPr>
            <w:tcW w:w="1301" w:type="dxa"/>
            <w:noWrap/>
            <w:hideMark/>
          </w:tcPr>
          <w:p w14:paraId="7DE6FA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24FF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708C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DC13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D2D6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4A55E8" w14:textId="77777777" w:rsidTr="001B33A8">
        <w:trPr>
          <w:trHeight w:val="320"/>
          <w:jc w:val="center"/>
        </w:trPr>
        <w:tc>
          <w:tcPr>
            <w:tcW w:w="1063" w:type="dxa"/>
            <w:noWrap/>
            <w:hideMark/>
          </w:tcPr>
          <w:p w14:paraId="53CA1A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248</w:t>
            </w:r>
          </w:p>
        </w:tc>
        <w:tc>
          <w:tcPr>
            <w:tcW w:w="1301" w:type="dxa"/>
            <w:noWrap/>
            <w:hideMark/>
          </w:tcPr>
          <w:p w14:paraId="0B6A13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7731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AE43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2A685F2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004B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7999FA" w14:textId="77777777" w:rsidTr="001B33A8">
        <w:trPr>
          <w:trHeight w:val="320"/>
          <w:jc w:val="center"/>
        </w:trPr>
        <w:tc>
          <w:tcPr>
            <w:tcW w:w="1063" w:type="dxa"/>
            <w:noWrap/>
            <w:hideMark/>
          </w:tcPr>
          <w:p w14:paraId="5CCE83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249</w:t>
            </w:r>
          </w:p>
        </w:tc>
        <w:tc>
          <w:tcPr>
            <w:tcW w:w="1301" w:type="dxa"/>
            <w:noWrap/>
            <w:hideMark/>
          </w:tcPr>
          <w:p w14:paraId="79A4B1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454E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DAAB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04904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7CEC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49AB44" w14:textId="77777777" w:rsidTr="001B33A8">
        <w:trPr>
          <w:trHeight w:val="320"/>
          <w:jc w:val="center"/>
        </w:trPr>
        <w:tc>
          <w:tcPr>
            <w:tcW w:w="1063" w:type="dxa"/>
            <w:noWrap/>
            <w:hideMark/>
          </w:tcPr>
          <w:p w14:paraId="6714D6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250</w:t>
            </w:r>
          </w:p>
        </w:tc>
        <w:tc>
          <w:tcPr>
            <w:tcW w:w="1301" w:type="dxa"/>
            <w:noWrap/>
            <w:hideMark/>
          </w:tcPr>
          <w:p w14:paraId="256570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AB9A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4B95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BBCF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67A5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072730" w14:textId="77777777" w:rsidTr="001B33A8">
        <w:trPr>
          <w:trHeight w:val="320"/>
          <w:jc w:val="center"/>
        </w:trPr>
        <w:tc>
          <w:tcPr>
            <w:tcW w:w="1063" w:type="dxa"/>
            <w:noWrap/>
            <w:hideMark/>
          </w:tcPr>
          <w:p w14:paraId="673C15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251</w:t>
            </w:r>
          </w:p>
        </w:tc>
        <w:tc>
          <w:tcPr>
            <w:tcW w:w="1301" w:type="dxa"/>
            <w:noWrap/>
            <w:hideMark/>
          </w:tcPr>
          <w:p w14:paraId="071BA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D496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ACED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2B0C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44DE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0684A5" w14:textId="77777777" w:rsidTr="001B33A8">
        <w:trPr>
          <w:trHeight w:val="320"/>
          <w:jc w:val="center"/>
        </w:trPr>
        <w:tc>
          <w:tcPr>
            <w:tcW w:w="1063" w:type="dxa"/>
            <w:noWrap/>
            <w:hideMark/>
          </w:tcPr>
          <w:p w14:paraId="447712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252</w:t>
            </w:r>
          </w:p>
        </w:tc>
        <w:tc>
          <w:tcPr>
            <w:tcW w:w="1301" w:type="dxa"/>
            <w:noWrap/>
            <w:hideMark/>
          </w:tcPr>
          <w:p w14:paraId="26FDB1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9FE3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E4E9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4DD8D4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2FC0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87A199" w14:textId="77777777" w:rsidTr="001B33A8">
        <w:trPr>
          <w:trHeight w:val="320"/>
          <w:jc w:val="center"/>
        </w:trPr>
        <w:tc>
          <w:tcPr>
            <w:tcW w:w="1063" w:type="dxa"/>
            <w:noWrap/>
            <w:hideMark/>
          </w:tcPr>
          <w:p w14:paraId="2D1BAE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253</w:t>
            </w:r>
          </w:p>
        </w:tc>
        <w:tc>
          <w:tcPr>
            <w:tcW w:w="1301" w:type="dxa"/>
            <w:noWrap/>
            <w:hideMark/>
          </w:tcPr>
          <w:p w14:paraId="19F493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BF78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89F4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96AAE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A45C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22D08D" w14:textId="77777777" w:rsidTr="001B33A8">
        <w:trPr>
          <w:trHeight w:val="320"/>
          <w:jc w:val="center"/>
        </w:trPr>
        <w:tc>
          <w:tcPr>
            <w:tcW w:w="1063" w:type="dxa"/>
            <w:noWrap/>
            <w:hideMark/>
          </w:tcPr>
          <w:p w14:paraId="784F2E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254</w:t>
            </w:r>
          </w:p>
        </w:tc>
        <w:tc>
          <w:tcPr>
            <w:tcW w:w="1301" w:type="dxa"/>
            <w:noWrap/>
            <w:hideMark/>
          </w:tcPr>
          <w:p w14:paraId="10BC3A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01EA3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75A6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8438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4EE1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1D0BE9" w14:textId="77777777" w:rsidTr="001B33A8">
        <w:trPr>
          <w:trHeight w:val="320"/>
          <w:jc w:val="center"/>
        </w:trPr>
        <w:tc>
          <w:tcPr>
            <w:tcW w:w="1063" w:type="dxa"/>
            <w:noWrap/>
            <w:hideMark/>
          </w:tcPr>
          <w:p w14:paraId="20A775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255</w:t>
            </w:r>
          </w:p>
        </w:tc>
        <w:tc>
          <w:tcPr>
            <w:tcW w:w="1301" w:type="dxa"/>
            <w:noWrap/>
            <w:hideMark/>
          </w:tcPr>
          <w:p w14:paraId="534D1B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3798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D498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9DC4D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FDCF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CE9D50A" w14:textId="77777777" w:rsidTr="001B33A8">
        <w:trPr>
          <w:trHeight w:val="320"/>
          <w:jc w:val="center"/>
        </w:trPr>
        <w:tc>
          <w:tcPr>
            <w:tcW w:w="1063" w:type="dxa"/>
            <w:noWrap/>
            <w:hideMark/>
          </w:tcPr>
          <w:p w14:paraId="075EB8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256</w:t>
            </w:r>
          </w:p>
        </w:tc>
        <w:tc>
          <w:tcPr>
            <w:tcW w:w="1301" w:type="dxa"/>
            <w:noWrap/>
            <w:hideMark/>
          </w:tcPr>
          <w:p w14:paraId="57D1F0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16F3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893E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3B70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4108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5DA105" w14:textId="77777777" w:rsidTr="001B33A8">
        <w:trPr>
          <w:trHeight w:val="320"/>
          <w:jc w:val="center"/>
        </w:trPr>
        <w:tc>
          <w:tcPr>
            <w:tcW w:w="1063" w:type="dxa"/>
            <w:noWrap/>
            <w:hideMark/>
          </w:tcPr>
          <w:p w14:paraId="519E95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257</w:t>
            </w:r>
          </w:p>
        </w:tc>
        <w:tc>
          <w:tcPr>
            <w:tcW w:w="1301" w:type="dxa"/>
            <w:noWrap/>
            <w:hideMark/>
          </w:tcPr>
          <w:p w14:paraId="4BDB65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CD5E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B9F3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FD2799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C241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EFDF5A" w14:textId="77777777" w:rsidTr="001B33A8">
        <w:trPr>
          <w:trHeight w:val="320"/>
          <w:jc w:val="center"/>
        </w:trPr>
        <w:tc>
          <w:tcPr>
            <w:tcW w:w="1063" w:type="dxa"/>
            <w:noWrap/>
            <w:hideMark/>
          </w:tcPr>
          <w:p w14:paraId="46F738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258</w:t>
            </w:r>
          </w:p>
        </w:tc>
        <w:tc>
          <w:tcPr>
            <w:tcW w:w="1301" w:type="dxa"/>
            <w:noWrap/>
            <w:hideMark/>
          </w:tcPr>
          <w:p w14:paraId="154322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80BF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35D8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C8800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5CC4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34F88B" w14:textId="77777777" w:rsidTr="001B33A8">
        <w:trPr>
          <w:trHeight w:val="320"/>
          <w:jc w:val="center"/>
        </w:trPr>
        <w:tc>
          <w:tcPr>
            <w:tcW w:w="1063" w:type="dxa"/>
            <w:noWrap/>
            <w:hideMark/>
          </w:tcPr>
          <w:p w14:paraId="5F5866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259</w:t>
            </w:r>
          </w:p>
        </w:tc>
        <w:tc>
          <w:tcPr>
            <w:tcW w:w="1301" w:type="dxa"/>
            <w:noWrap/>
            <w:hideMark/>
          </w:tcPr>
          <w:p w14:paraId="5D60F8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198D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B5736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CD11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AC5B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4EE29D" w14:textId="77777777" w:rsidTr="001B33A8">
        <w:trPr>
          <w:trHeight w:val="320"/>
          <w:jc w:val="center"/>
        </w:trPr>
        <w:tc>
          <w:tcPr>
            <w:tcW w:w="1063" w:type="dxa"/>
            <w:noWrap/>
            <w:hideMark/>
          </w:tcPr>
          <w:p w14:paraId="252FCD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260</w:t>
            </w:r>
          </w:p>
        </w:tc>
        <w:tc>
          <w:tcPr>
            <w:tcW w:w="1301" w:type="dxa"/>
            <w:noWrap/>
            <w:hideMark/>
          </w:tcPr>
          <w:p w14:paraId="35FDD5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FCF5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593F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EF7A4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95D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71D1F4" w14:textId="77777777" w:rsidTr="001B33A8">
        <w:trPr>
          <w:trHeight w:val="320"/>
          <w:jc w:val="center"/>
        </w:trPr>
        <w:tc>
          <w:tcPr>
            <w:tcW w:w="1063" w:type="dxa"/>
            <w:noWrap/>
            <w:hideMark/>
          </w:tcPr>
          <w:p w14:paraId="33589F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261</w:t>
            </w:r>
          </w:p>
        </w:tc>
        <w:tc>
          <w:tcPr>
            <w:tcW w:w="1301" w:type="dxa"/>
            <w:noWrap/>
            <w:hideMark/>
          </w:tcPr>
          <w:p w14:paraId="69FAB5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079C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0FD0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ACA8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1E17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353023" w14:textId="77777777" w:rsidTr="001B33A8">
        <w:trPr>
          <w:trHeight w:val="320"/>
          <w:jc w:val="center"/>
        </w:trPr>
        <w:tc>
          <w:tcPr>
            <w:tcW w:w="1063" w:type="dxa"/>
            <w:noWrap/>
            <w:hideMark/>
          </w:tcPr>
          <w:p w14:paraId="069033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262</w:t>
            </w:r>
          </w:p>
        </w:tc>
        <w:tc>
          <w:tcPr>
            <w:tcW w:w="1301" w:type="dxa"/>
            <w:noWrap/>
            <w:hideMark/>
          </w:tcPr>
          <w:p w14:paraId="652208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BA67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321E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CD1BC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4460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547487" w14:textId="77777777" w:rsidTr="001B33A8">
        <w:trPr>
          <w:trHeight w:val="320"/>
          <w:jc w:val="center"/>
        </w:trPr>
        <w:tc>
          <w:tcPr>
            <w:tcW w:w="1063" w:type="dxa"/>
            <w:noWrap/>
            <w:hideMark/>
          </w:tcPr>
          <w:p w14:paraId="0E847B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263</w:t>
            </w:r>
          </w:p>
        </w:tc>
        <w:tc>
          <w:tcPr>
            <w:tcW w:w="1301" w:type="dxa"/>
            <w:noWrap/>
            <w:hideMark/>
          </w:tcPr>
          <w:p w14:paraId="0B7224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DBF2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E9BB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BD6D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049F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1AE068" w14:textId="77777777" w:rsidTr="001B33A8">
        <w:trPr>
          <w:trHeight w:val="320"/>
          <w:jc w:val="center"/>
        </w:trPr>
        <w:tc>
          <w:tcPr>
            <w:tcW w:w="1063" w:type="dxa"/>
            <w:noWrap/>
            <w:hideMark/>
          </w:tcPr>
          <w:p w14:paraId="49073B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264</w:t>
            </w:r>
          </w:p>
        </w:tc>
        <w:tc>
          <w:tcPr>
            <w:tcW w:w="1301" w:type="dxa"/>
            <w:noWrap/>
            <w:hideMark/>
          </w:tcPr>
          <w:p w14:paraId="357CE3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30B6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DE3E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1870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ED5FB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81D0EB" w14:textId="77777777" w:rsidTr="001B33A8">
        <w:trPr>
          <w:trHeight w:val="320"/>
          <w:jc w:val="center"/>
        </w:trPr>
        <w:tc>
          <w:tcPr>
            <w:tcW w:w="1063" w:type="dxa"/>
            <w:noWrap/>
            <w:hideMark/>
          </w:tcPr>
          <w:p w14:paraId="3C1FD9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265</w:t>
            </w:r>
          </w:p>
        </w:tc>
        <w:tc>
          <w:tcPr>
            <w:tcW w:w="1301" w:type="dxa"/>
            <w:noWrap/>
            <w:hideMark/>
          </w:tcPr>
          <w:p w14:paraId="2CF6A6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669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E46D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A490A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5553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10165C" w14:textId="77777777" w:rsidTr="001B33A8">
        <w:trPr>
          <w:trHeight w:val="320"/>
          <w:jc w:val="center"/>
        </w:trPr>
        <w:tc>
          <w:tcPr>
            <w:tcW w:w="1063" w:type="dxa"/>
            <w:noWrap/>
            <w:hideMark/>
          </w:tcPr>
          <w:p w14:paraId="0E3879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266</w:t>
            </w:r>
          </w:p>
        </w:tc>
        <w:tc>
          <w:tcPr>
            <w:tcW w:w="1301" w:type="dxa"/>
            <w:noWrap/>
            <w:hideMark/>
          </w:tcPr>
          <w:p w14:paraId="27A28A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A601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A376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114A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AD15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6A5E32" w14:textId="77777777" w:rsidTr="001B33A8">
        <w:trPr>
          <w:trHeight w:val="320"/>
          <w:jc w:val="center"/>
        </w:trPr>
        <w:tc>
          <w:tcPr>
            <w:tcW w:w="1063" w:type="dxa"/>
            <w:noWrap/>
            <w:hideMark/>
          </w:tcPr>
          <w:p w14:paraId="1636A8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267</w:t>
            </w:r>
          </w:p>
        </w:tc>
        <w:tc>
          <w:tcPr>
            <w:tcW w:w="1301" w:type="dxa"/>
            <w:noWrap/>
            <w:hideMark/>
          </w:tcPr>
          <w:p w14:paraId="49D80D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85DB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47EC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3BA2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0301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F500B2" w14:textId="77777777" w:rsidTr="001B33A8">
        <w:trPr>
          <w:trHeight w:val="320"/>
          <w:jc w:val="center"/>
        </w:trPr>
        <w:tc>
          <w:tcPr>
            <w:tcW w:w="1063" w:type="dxa"/>
            <w:noWrap/>
            <w:hideMark/>
          </w:tcPr>
          <w:p w14:paraId="76AC98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268</w:t>
            </w:r>
          </w:p>
        </w:tc>
        <w:tc>
          <w:tcPr>
            <w:tcW w:w="1301" w:type="dxa"/>
            <w:noWrap/>
            <w:hideMark/>
          </w:tcPr>
          <w:p w14:paraId="5662E0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45E1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D92D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C5F55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2D4D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4B46B3" w14:textId="77777777" w:rsidTr="001B33A8">
        <w:trPr>
          <w:trHeight w:val="320"/>
          <w:jc w:val="center"/>
        </w:trPr>
        <w:tc>
          <w:tcPr>
            <w:tcW w:w="1063" w:type="dxa"/>
            <w:noWrap/>
            <w:hideMark/>
          </w:tcPr>
          <w:p w14:paraId="082883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269</w:t>
            </w:r>
          </w:p>
        </w:tc>
        <w:tc>
          <w:tcPr>
            <w:tcW w:w="1301" w:type="dxa"/>
            <w:noWrap/>
            <w:hideMark/>
          </w:tcPr>
          <w:p w14:paraId="154419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A50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DA7B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C4AFA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3B48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F5C926" w14:textId="77777777" w:rsidTr="001B33A8">
        <w:trPr>
          <w:trHeight w:val="320"/>
          <w:jc w:val="center"/>
        </w:trPr>
        <w:tc>
          <w:tcPr>
            <w:tcW w:w="1063" w:type="dxa"/>
            <w:noWrap/>
            <w:hideMark/>
          </w:tcPr>
          <w:p w14:paraId="30E40E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270</w:t>
            </w:r>
          </w:p>
        </w:tc>
        <w:tc>
          <w:tcPr>
            <w:tcW w:w="1301" w:type="dxa"/>
            <w:noWrap/>
            <w:hideMark/>
          </w:tcPr>
          <w:p w14:paraId="3812FD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901F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0220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3B46EC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0DAE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1F7DF3" w14:textId="77777777" w:rsidTr="001B33A8">
        <w:trPr>
          <w:trHeight w:val="320"/>
          <w:jc w:val="center"/>
        </w:trPr>
        <w:tc>
          <w:tcPr>
            <w:tcW w:w="1063" w:type="dxa"/>
            <w:noWrap/>
            <w:hideMark/>
          </w:tcPr>
          <w:p w14:paraId="5A32A8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271</w:t>
            </w:r>
          </w:p>
        </w:tc>
        <w:tc>
          <w:tcPr>
            <w:tcW w:w="1301" w:type="dxa"/>
            <w:noWrap/>
            <w:hideMark/>
          </w:tcPr>
          <w:p w14:paraId="648A11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D15D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0BC8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2033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5A2A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16B554" w14:textId="77777777" w:rsidTr="001B33A8">
        <w:trPr>
          <w:trHeight w:val="320"/>
          <w:jc w:val="center"/>
        </w:trPr>
        <w:tc>
          <w:tcPr>
            <w:tcW w:w="1063" w:type="dxa"/>
            <w:noWrap/>
            <w:hideMark/>
          </w:tcPr>
          <w:p w14:paraId="042FB0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272</w:t>
            </w:r>
          </w:p>
        </w:tc>
        <w:tc>
          <w:tcPr>
            <w:tcW w:w="1301" w:type="dxa"/>
            <w:noWrap/>
            <w:hideMark/>
          </w:tcPr>
          <w:p w14:paraId="349563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1BA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CB76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8E69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73D7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F8163F" w14:textId="77777777" w:rsidTr="001B33A8">
        <w:trPr>
          <w:trHeight w:val="320"/>
          <w:jc w:val="center"/>
        </w:trPr>
        <w:tc>
          <w:tcPr>
            <w:tcW w:w="1063" w:type="dxa"/>
            <w:noWrap/>
            <w:hideMark/>
          </w:tcPr>
          <w:p w14:paraId="7C373E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273</w:t>
            </w:r>
          </w:p>
        </w:tc>
        <w:tc>
          <w:tcPr>
            <w:tcW w:w="1301" w:type="dxa"/>
            <w:noWrap/>
            <w:hideMark/>
          </w:tcPr>
          <w:p w14:paraId="6E786A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8EC4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124F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7B34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A4B6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5EAA0B" w14:textId="77777777" w:rsidTr="001B33A8">
        <w:trPr>
          <w:trHeight w:val="320"/>
          <w:jc w:val="center"/>
        </w:trPr>
        <w:tc>
          <w:tcPr>
            <w:tcW w:w="1063" w:type="dxa"/>
            <w:noWrap/>
            <w:hideMark/>
          </w:tcPr>
          <w:p w14:paraId="667A38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274</w:t>
            </w:r>
          </w:p>
        </w:tc>
        <w:tc>
          <w:tcPr>
            <w:tcW w:w="1301" w:type="dxa"/>
            <w:noWrap/>
            <w:hideMark/>
          </w:tcPr>
          <w:p w14:paraId="79E094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B8DE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313C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D952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3961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1788A0" w14:textId="77777777" w:rsidTr="001B33A8">
        <w:trPr>
          <w:trHeight w:val="320"/>
          <w:jc w:val="center"/>
        </w:trPr>
        <w:tc>
          <w:tcPr>
            <w:tcW w:w="1063" w:type="dxa"/>
            <w:noWrap/>
            <w:hideMark/>
          </w:tcPr>
          <w:p w14:paraId="17AE3E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275</w:t>
            </w:r>
          </w:p>
        </w:tc>
        <w:tc>
          <w:tcPr>
            <w:tcW w:w="1301" w:type="dxa"/>
            <w:noWrap/>
            <w:hideMark/>
          </w:tcPr>
          <w:p w14:paraId="129F26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8A9E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FB9B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8F4CE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23F9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AC2566" w14:textId="77777777" w:rsidTr="001B33A8">
        <w:trPr>
          <w:trHeight w:val="320"/>
          <w:jc w:val="center"/>
        </w:trPr>
        <w:tc>
          <w:tcPr>
            <w:tcW w:w="1063" w:type="dxa"/>
            <w:noWrap/>
            <w:hideMark/>
          </w:tcPr>
          <w:p w14:paraId="65E12E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276</w:t>
            </w:r>
          </w:p>
        </w:tc>
        <w:tc>
          <w:tcPr>
            <w:tcW w:w="1301" w:type="dxa"/>
            <w:noWrap/>
            <w:hideMark/>
          </w:tcPr>
          <w:p w14:paraId="0AC0DB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B888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58FA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59F35E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4957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5D536D" w14:textId="77777777" w:rsidTr="001B33A8">
        <w:trPr>
          <w:trHeight w:val="320"/>
          <w:jc w:val="center"/>
        </w:trPr>
        <w:tc>
          <w:tcPr>
            <w:tcW w:w="1063" w:type="dxa"/>
            <w:noWrap/>
            <w:hideMark/>
          </w:tcPr>
          <w:p w14:paraId="2F239F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277</w:t>
            </w:r>
          </w:p>
        </w:tc>
        <w:tc>
          <w:tcPr>
            <w:tcW w:w="1301" w:type="dxa"/>
            <w:noWrap/>
            <w:hideMark/>
          </w:tcPr>
          <w:p w14:paraId="04A556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E405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C4F6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21E7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D661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C18184" w14:textId="77777777" w:rsidTr="001B33A8">
        <w:trPr>
          <w:trHeight w:val="320"/>
          <w:jc w:val="center"/>
        </w:trPr>
        <w:tc>
          <w:tcPr>
            <w:tcW w:w="1063" w:type="dxa"/>
            <w:noWrap/>
            <w:hideMark/>
          </w:tcPr>
          <w:p w14:paraId="4D5656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278</w:t>
            </w:r>
          </w:p>
        </w:tc>
        <w:tc>
          <w:tcPr>
            <w:tcW w:w="1301" w:type="dxa"/>
            <w:noWrap/>
            <w:hideMark/>
          </w:tcPr>
          <w:p w14:paraId="0441B8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4584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00BB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38C7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C139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E59566" w14:textId="77777777" w:rsidTr="001B33A8">
        <w:trPr>
          <w:trHeight w:val="320"/>
          <w:jc w:val="center"/>
        </w:trPr>
        <w:tc>
          <w:tcPr>
            <w:tcW w:w="1063" w:type="dxa"/>
            <w:noWrap/>
            <w:hideMark/>
          </w:tcPr>
          <w:p w14:paraId="1F9286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279</w:t>
            </w:r>
          </w:p>
        </w:tc>
        <w:tc>
          <w:tcPr>
            <w:tcW w:w="1301" w:type="dxa"/>
            <w:noWrap/>
            <w:hideMark/>
          </w:tcPr>
          <w:p w14:paraId="5344EC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3EE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272F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4E03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C266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0FE2D9" w14:textId="77777777" w:rsidTr="001B33A8">
        <w:trPr>
          <w:trHeight w:val="320"/>
          <w:jc w:val="center"/>
        </w:trPr>
        <w:tc>
          <w:tcPr>
            <w:tcW w:w="1063" w:type="dxa"/>
            <w:noWrap/>
            <w:hideMark/>
          </w:tcPr>
          <w:p w14:paraId="0FA16A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280</w:t>
            </w:r>
          </w:p>
        </w:tc>
        <w:tc>
          <w:tcPr>
            <w:tcW w:w="1301" w:type="dxa"/>
            <w:noWrap/>
            <w:hideMark/>
          </w:tcPr>
          <w:p w14:paraId="3E7637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4494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A0448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68EC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9C4B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7CC9F8" w14:textId="77777777" w:rsidTr="001B33A8">
        <w:trPr>
          <w:trHeight w:val="320"/>
          <w:jc w:val="center"/>
        </w:trPr>
        <w:tc>
          <w:tcPr>
            <w:tcW w:w="1063" w:type="dxa"/>
            <w:noWrap/>
            <w:hideMark/>
          </w:tcPr>
          <w:p w14:paraId="1C7E5E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281</w:t>
            </w:r>
          </w:p>
        </w:tc>
        <w:tc>
          <w:tcPr>
            <w:tcW w:w="1301" w:type="dxa"/>
            <w:noWrap/>
            <w:hideMark/>
          </w:tcPr>
          <w:p w14:paraId="370B5C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EDFD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2431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80A0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B25B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A33C74" w14:textId="77777777" w:rsidTr="001B33A8">
        <w:trPr>
          <w:trHeight w:val="320"/>
          <w:jc w:val="center"/>
        </w:trPr>
        <w:tc>
          <w:tcPr>
            <w:tcW w:w="1063" w:type="dxa"/>
            <w:noWrap/>
            <w:hideMark/>
          </w:tcPr>
          <w:p w14:paraId="1A5CFE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282</w:t>
            </w:r>
          </w:p>
        </w:tc>
        <w:tc>
          <w:tcPr>
            <w:tcW w:w="1301" w:type="dxa"/>
            <w:noWrap/>
            <w:hideMark/>
          </w:tcPr>
          <w:p w14:paraId="7C8E9D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2E73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0903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CA7D8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F651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FA4826" w14:textId="77777777" w:rsidTr="001B33A8">
        <w:trPr>
          <w:trHeight w:val="320"/>
          <w:jc w:val="center"/>
        </w:trPr>
        <w:tc>
          <w:tcPr>
            <w:tcW w:w="1063" w:type="dxa"/>
            <w:noWrap/>
            <w:hideMark/>
          </w:tcPr>
          <w:p w14:paraId="22530A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283</w:t>
            </w:r>
          </w:p>
        </w:tc>
        <w:tc>
          <w:tcPr>
            <w:tcW w:w="1301" w:type="dxa"/>
            <w:noWrap/>
            <w:hideMark/>
          </w:tcPr>
          <w:p w14:paraId="66D055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5C6D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F11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72F0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D185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03A012" w14:textId="77777777" w:rsidTr="001B33A8">
        <w:trPr>
          <w:trHeight w:val="320"/>
          <w:jc w:val="center"/>
        </w:trPr>
        <w:tc>
          <w:tcPr>
            <w:tcW w:w="1063" w:type="dxa"/>
            <w:noWrap/>
            <w:hideMark/>
          </w:tcPr>
          <w:p w14:paraId="43AEC7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284</w:t>
            </w:r>
          </w:p>
        </w:tc>
        <w:tc>
          <w:tcPr>
            <w:tcW w:w="1301" w:type="dxa"/>
            <w:noWrap/>
            <w:hideMark/>
          </w:tcPr>
          <w:p w14:paraId="2336AF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FF18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6B3C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FF81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772C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210720" w14:textId="77777777" w:rsidTr="001B33A8">
        <w:trPr>
          <w:trHeight w:val="320"/>
          <w:jc w:val="center"/>
        </w:trPr>
        <w:tc>
          <w:tcPr>
            <w:tcW w:w="1063" w:type="dxa"/>
            <w:noWrap/>
            <w:hideMark/>
          </w:tcPr>
          <w:p w14:paraId="0B20A4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285</w:t>
            </w:r>
          </w:p>
        </w:tc>
        <w:tc>
          <w:tcPr>
            <w:tcW w:w="1301" w:type="dxa"/>
            <w:noWrap/>
            <w:hideMark/>
          </w:tcPr>
          <w:p w14:paraId="7E5F83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56BB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53BD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8718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47DE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03D7AF5" w14:textId="77777777" w:rsidTr="001B33A8">
        <w:trPr>
          <w:trHeight w:val="320"/>
          <w:jc w:val="center"/>
        </w:trPr>
        <w:tc>
          <w:tcPr>
            <w:tcW w:w="1063" w:type="dxa"/>
            <w:noWrap/>
            <w:hideMark/>
          </w:tcPr>
          <w:p w14:paraId="0F1B5B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286</w:t>
            </w:r>
          </w:p>
        </w:tc>
        <w:tc>
          <w:tcPr>
            <w:tcW w:w="1301" w:type="dxa"/>
            <w:noWrap/>
            <w:hideMark/>
          </w:tcPr>
          <w:p w14:paraId="279F6C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05B3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7CD5F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C67BE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6993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BD7871" w14:textId="77777777" w:rsidTr="001B33A8">
        <w:trPr>
          <w:trHeight w:val="320"/>
          <w:jc w:val="center"/>
        </w:trPr>
        <w:tc>
          <w:tcPr>
            <w:tcW w:w="1063" w:type="dxa"/>
            <w:noWrap/>
            <w:hideMark/>
          </w:tcPr>
          <w:p w14:paraId="51A2BE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287</w:t>
            </w:r>
          </w:p>
        </w:tc>
        <w:tc>
          <w:tcPr>
            <w:tcW w:w="1301" w:type="dxa"/>
            <w:noWrap/>
            <w:hideMark/>
          </w:tcPr>
          <w:p w14:paraId="6B61E9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4D16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667D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EC81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B60A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A057A8" w14:textId="77777777" w:rsidTr="001B33A8">
        <w:trPr>
          <w:trHeight w:val="320"/>
          <w:jc w:val="center"/>
        </w:trPr>
        <w:tc>
          <w:tcPr>
            <w:tcW w:w="1063" w:type="dxa"/>
            <w:noWrap/>
            <w:hideMark/>
          </w:tcPr>
          <w:p w14:paraId="66C233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288</w:t>
            </w:r>
          </w:p>
        </w:tc>
        <w:tc>
          <w:tcPr>
            <w:tcW w:w="1301" w:type="dxa"/>
            <w:noWrap/>
            <w:hideMark/>
          </w:tcPr>
          <w:p w14:paraId="433B0B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21E0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A514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227B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C820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619D20" w14:textId="77777777" w:rsidTr="001B33A8">
        <w:trPr>
          <w:trHeight w:val="320"/>
          <w:jc w:val="center"/>
        </w:trPr>
        <w:tc>
          <w:tcPr>
            <w:tcW w:w="1063" w:type="dxa"/>
            <w:noWrap/>
            <w:hideMark/>
          </w:tcPr>
          <w:p w14:paraId="054F9E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289</w:t>
            </w:r>
          </w:p>
        </w:tc>
        <w:tc>
          <w:tcPr>
            <w:tcW w:w="1301" w:type="dxa"/>
            <w:noWrap/>
            <w:hideMark/>
          </w:tcPr>
          <w:p w14:paraId="5A7D7F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9640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483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F17B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425F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9F587A" w14:textId="77777777" w:rsidTr="001B33A8">
        <w:trPr>
          <w:trHeight w:val="320"/>
          <w:jc w:val="center"/>
        </w:trPr>
        <w:tc>
          <w:tcPr>
            <w:tcW w:w="1063" w:type="dxa"/>
            <w:noWrap/>
            <w:hideMark/>
          </w:tcPr>
          <w:p w14:paraId="5FD5BF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290</w:t>
            </w:r>
          </w:p>
        </w:tc>
        <w:tc>
          <w:tcPr>
            <w:tcW w:w="1301" w:type="dxa"/>
            <w:noWrap/>
            <w:hideMark/>
          </w:tcPr>
          <w:p w14:paraId="2613E0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8D60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C24C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60DDA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24AA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659692" w14:textId="77777777" w:rsidTr="001B33A8">
        <w:trPr>
          <w:trHeight w:val="320"/>
          <w:jc w:val="center"/>
        </w:trPr>
        <w:tc>
          <w:tcPr>
            <w:tcW w:w="1063" w:type="dxa"/>
            <w:noWrap/>
            <w:hideMark/>
          </w:tcPr>
          <w:p w14:paraId="5E122B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291</w:t>
            </w:r>
          </w:p>
        </w:tc>
        <w:tc>
          <w:tcPr>
            <w:tcW w:w="1301" w:type="dxa"/>
            <w:noWrap/>
            <w:hideMark/>
          </w:tcPr>
          <w:p w14:paraId="7A25EA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9590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D066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E7DCE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324A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633F36" w14:textId="77777777" w:rsidTr="001B33A8">
        <w:trPr>
          <w:trHeight w:val="320"/>
          <w:jc w:val="center"/>
        </w:trPr>
        <w:tc>
          <w:tcPr>
            <w:tcW w:w="1063" w:type="dxa"/>
            <w:noWrap/>
            <w:hideMark/>
          </w:tcPr>
          <w:p w14:paraId="384E2C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292</w:t>
            </w:r>
          </w:p>
        </w:tc>
        <w:tc>
          <w:tcPr>
            <w:tcW w:w="1301" w:type="dxa"/>
            <w:noWrap/>
            <w:hideMark/>
          </w:tcPr>
          <w:p w14:paraId="2A1176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007C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B3B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6A94C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474D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FAC8A3" w14:textId="77777777" w:rsidTr="001B33A8">
        <w:trPr>
          <w:trHeight w:val="320"/>
          <w:jc w:val="center"/>
        </w:trPr>
        <w:tc>
          <w:tcPr>
            <w:tcW w:w="1063" w:type="dxa"/>
            <w:noWrap/>
            <w:hideMark/>
          </w:tcPr>
          <w:p w14:paraId="1D7CFE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293</w:t>
            </w:r>
          </w:p>
        </w:tc>
        <w:tc>
          <w:tcPr>
            <w:tcW w:w="1301" w:type="dxa"/>
            <w:noWrap/>
            <w:hideMark/>
          </w:tcPr>
          <w:p w14:paraId="5F4A55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ADBB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0786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58C1504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B2F1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705CA9" w14:textId="77777777" w:rsidTr="001B33A8">
        <w:trPr>
          <w:trHeight w:val="320"/>
          <w:jc w:val="center"/>
        </w:trPr>
        <w:tc>
          <w:tcPr>
            <w:tcW w:w="1063" w:type="dxa"/>
            <w:noWrap/>
            <w:hideMark/>
          </w:tcPr>
          <w:p w14:paraId="7CEFD8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294</w:t>
            </w:r>
          </w:p>
        </w:tc>
        <w:tc>
          <w:tcPr>
            <w:tcW w:w="1301" w:type="dxa"/>
            <w:noWrap/>
            <w:hideMark/>
          </w:tcPr>
          <w:p w14:paraId="185464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A27D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C199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358C5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4014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9F0C8D" w14:textId="77777777" w:rsidTr="001B33A8">
        <w:trPr>
          <w:trHeight w:val="320"/>
          <w:jc w:val="center"/>
        </w:trPr>
        <w:tc>
          <w:tcPr>
            <w:tcW w:w="1063" w:type="dxa"/>
            <w:noWrap/>
            <w:hideMark/>
          </w:tcPr>
          <w:p w14:paraId="139F83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295</w:t>
            </w:r>
          </w:p>
        </w:tc>
        <w:tc>
          <w:tcPr>
            <w:tcW w:w="1301" w:type="dxa"/>
            <w:noWrap/>
            <w:hideMark/>
          </w:tcPr>
          <w:p w14:paraId="6987A9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8B9E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4F8F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346B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A8D2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2E3F16" w14:textId="77777777" w:rsidTr="001B33A8">
        <w:trPr>
          <w:trHeight w:val="320"/>
          <w:jc w:val="center"/>
        </w:trPr>
        <w:tc>
          <w:tcPr>
            <w:tcW w:w="1063" w:type="dxa"/>
            <w:noWrap/>
            <w:hideMark/>
          </w:tcPr>
          <w:p w14:paraId="77B157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296</w:t>
            </w:r>
          </w:p>
        </w:tc>
        <w:tc>
          <w:tcPr>
            <w:tcW w:w="1301" w:type="dxa"/>
            <w:noWrap/>
            <w:hideMark/>
          </w:tcPr>
          <w:p w14:paraId="6979F1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359D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F180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D020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63A1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5F8E1A" w14:textId="77777777" w:rsidTr="001B33A8">
        <w:trPr>
          <w:trHeight w:val="320"/>
          <w:jc w:val="center"/>
        </w:trPr>
        <w:tc>
          <w:tcPr>
            <w:tcW w:w="1063" w:type="dxa"/>
            <w:noWrap/>
            <w:hideMark/>
          </w:tcPr>
          <w:p w14:paraId="30370E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297</w:t>
            </w:r>
          </w:p>
        </w:tc>
        <w:tc>
          <w:tcPr>
            <w:tcW w:w="1301" w:type="dxa"/>
            <w:noWrap/>
            <w:hideMark/>
          </w:tcPr>
          <w:p w14:paraId="4B299B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4885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2C5E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2CCA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E1E0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B04BE8" w14:textId="77777777" w:rsidTr="001B33A8">
        <w:trPr>
          <w:trHeight w:val="320"/>
          <w:jc w:val="center"/>
        </w:trPr>
        <w:tc>
          <w:tcPr>
            <w:tcW w:w="1063" w:type="dxa"/>
            <w:noWrap/>
            <w:hideMark/>
          </w:tcPr>
          <w:p w14:paraId="58DB65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298</w:t>
            </w:r>
          </w:p>
        </w:tc>
        <w:tc>
          <w:tcPr>
            <w:tcW w:w="1301" w:type="dxa"/>
            <w:noWrap/>
            <w:hideMark/>
          </w:tcPr>
          <w:p w14:paraId="73E1C6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883B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6F7B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D2F2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C1AA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B850B7" w14:textId="77777777" w:rsidTr="001B33A8">
        <w:trPr>
          <w:trHeight w:val="320"/>
          <w:jc w:val="center"/>
        </w:trPr>
        <w:tc>
          <w:tcPr>
            <w:tcW w:w="1063" w:type="dxa"/>
            <w:noWrap/>
            <w:hideMark/>
          </w:tcPr>
          <w:p w14:paraId="2E5CD2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299</w:t>
            </w:r>
          </w:p>
        </w:tc>
        <w:tc>
          <w:tcPr>
            <w:tcW w:w="1301" w:type="dxa"/>
            <w:noWrap/>
            <w:hideMark/>
          </w:tcPr>
          <w:p w14:paraId="3A0952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9D24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8EE8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86865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4FBA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31A171" w14:textId="77777777" w:rsidTr="001B33A8">
        <w:trPr>
          <w:trHeight w:val="320"/>
          <w:jc w:val="center"/>
        </w:trPr>
        <w:tc>
          <w:tcPr>
            <w:tcW w:w="1063" w:type="dxa"/>
            <w:noWrap/>
            <w:hideMark/>
          </w:tcPr>
          <w:p w14:paraId="3EFD51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300</w:t>
            </w:r>
          </w:p>
        </w:tc>
        <w:tc>
          <w:tcPr>
            <w:tcW w:w="1301" w:type="dxa"/>
            <w:noWrap/>
            <w:hideMark/>
          </w:tcPr>
          <w:p w14:paraId="1721E2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F1BC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E0AD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6990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CA0B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99B472" w14:textId="77777777" w:rsidTr="001B33A8">
        <w:trPr>
          <w:trHeight w:val="320"/>
          <w:jc w:val="center"/>
        </w:trPr>
        <w:tc>
          <w:tcPr>
            <w:tcW w:w="1063" w:type="dxa"/>
            <w:noWrap/>
            <w:hideMark/>
          </w:tcPr>
          <w:p w14:paraId="440B13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301</w:t>
            </w:r>
          </w:p>
        </w:tc>
        <w:tc>
          <w:tcPr>
            <w:tcW w:w="1301" w:type="dxa"/>
            <w:noWrap/>
            <w:hideMark/>
          </w:tcPr>
          <w:p w14:paraId="77FC44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D434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E581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9858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5F14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923EE4" w14:textId="77777777" w:rsidTr="001B33A8">
        <w:trPr>
          <w:trHeight w:val="320"/>
          <w:jc w:val="center"/>
        </w:trPr>
        <w:tc>
          <w:tcPr>
            <w:tcW w:w="1063" w:type="dxa"/>
            <w:noWrap/>
            <w:hideMark/>
          </w:tcPr>
          <w:p w14:paraId="59AC4C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302</w:t>
            </w:r>
          </w:p>
        </w:tc>
        <w:tc>
          <w:tcPr>
            <w:tcW w:w="1301" w:type="dxa"/>
            <w:noWrap/>
            <w:hideMark/>
          </w:tcPr>
          <w:p w14:paraId="41F762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837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6F81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3B530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872B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F00F5B" w14:textId="77777777" w:rsidTr="001B33A8">
        <w:trPr>
          <w:trHeight w:val="320"/>
          <w:jc w:val="center"/>
        </w:trPr>
        <w:tc>
          <w:tcPr>
            <w:tcW w:w="1063" w:type="dxa"/>
            <w:noWrap/>
            <w:hideMark/>
          </w:tcPr>
          <w:p w14:paraId="30837D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303</w:t>
            </w:r>
          </w:p>
        </w:tc>
        <w:tc>
          <w:tcPr>
            <w:tcW w:w="1301" w:type="dxa"/>
            <w:noWrap/>
            <w:hideMark/>
          </w:tcPr>
          <w:p w14:paraId="3F634B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48CD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10D4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AB0B8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81A6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B8CE9C" w14:textId="77777777" w:rsidTr="001B33A8">
        <w:trPr>
          <w:trHeight w:val="320"/>
          <w:jc w:val="center"/>
        </w:trPr>
        <w:tc>
          <w:tcPr>
            <w:tcW w:w="1063" w:type="dxa"/>
            <w:noWrap/>
            <w:hideMark/>
          </w:tcPr>
          <w:p w14:paraId="1E89C8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304</w:t>
            </w:r>
          </w:p>
        </w:tc>
        <w:tc>
          <w:tcPr>
            <w:tcW w:w="1301" w:type="dxa"/>
            <w:noWrap/>
            <w:hideMark/>
          </w:tcPr>
          <w:p w14:paraId="26E000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718D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5C20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5D06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6F8E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613662" w14:textId="77777777" w:rsidTr="001B33A8">
        <w:trPr>
          <w:trHeight w:val="320"/>
          <w:jc w:val="center"/>
        </w:trPr>
        <w:tc>
          <w:tcPr>
            <w:tcW w:w="1063" w:type="dxa"/>
            <w:noWrap/>
            <w:hideMark/>
          </w:tcPr>
          <w:p w14:paraId="47DB01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305</w:t>
            </w:r>
          </w:p>
        </w:tc>
        <w:tc>
          <w:tcPr>
            <w:tcW w:w="1301" w:type="dxa"/>
            <w:noWrap/>
            <w:hideMark/>
          </w:tcPr>
          <w:p w14:paraId="37DC1C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4C54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4DDE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4AEB9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A476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F27282" w14:textId="77777777" w:rsidTr="001B33A8">
        <w:trPr>
          <w:trHeight w:val="320"/>
          <w:jc w:val="center"/>
        </w:trPr>
        <w:tc>
          <w:tcPr>
            <w:tcW w:w="1063" w:type="dxa"/>
            <w:noWrap/>
            <w:hideMark/>
          </w:tcPr>
          <w:p w14:paraId="376FF2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306</w:t>
            </w:r>
          </w:p>
        </w:tc>
        <w:tc>
          <w:tcPr>
            <w:tcW w:w="1301" w:type="dxa"/>
            <w:noWrap/>
            <w:hideMark/>
          </w:tcPr>
          <w:p w14:paraId="5CC9C6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C766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A5FA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9612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CA46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8CE519" w14:textId="77777777" w:rsidTr="001B33A8">
        <w:trPr>
          <w:trHeight w:val="320"/>
          <w:jc w:val="center"/>
        </w:trPr>
        <w:tc>
          <w:tcPr>
            <w:tcW w:w="1063" w:type="dxa"/>
            <w:noWrap/>
            <w:hideMark/>
          </w:tcPr>
          <w:p w14:paraId="341F90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307</w:t>
            </w:r>
          </w:p>
        </w:tc>
        <w:tc>
          <w:tcPr>
            <w:tcW w:w="1301" w:type="dxa"/>
            <w:noWrap/>
            <w:hideMark/>
          </w:tcPr>
          <w:p w14:paraId="39E492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0C45A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DF7F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42ECE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181F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752085" w14:textId="77777777" w:rsidTr="001B33A8">
        <w:trPr>
          <w:trHeight w:val="320"/>
          <w:jc w:val="center"/>
        </w:trPr>
        <w:tc>
          <w:tcPr>
            <w:tcW w:w="1063" w:type="dxa"/>
            <w:noWrap/>
            <w:hideMark/>
          </w:tcPr>
          <w:p w14:paraId="373DA4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308</w:t>
            </w:r>
          </w:p>
        </w:tc>
        <w:tc>
          <w:tcPr>
            <w:tcW w:w="1301" w:type="dxa"/>
            <w:noWrap/>
            <w:hideMark/>
          </w:tcPr>
          <w:p w14:paraId="52CF75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DEDA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68A7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DC1A6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AD32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FD0BE6" w14:textId="77777777" w:rsidTr="001B33A8">
        <w:trPr>
          <w:trHeight w:val="320"/>
          <w:jc w:val="center"/>
        </w:trPr>
        <w:tc>
          <w:tcPr>
            <w:tcW w:w="1063" w:type="dxa"/>
            <w:noWrap/>
            <w:hideMark/>
          </w:tcPr>
          <w:p w14:paraId="1E6D8E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309</w:t>
            </w:r>
          </w:p>
        </w:tc>
        <w:tc>
          <w:tcPr>
            <w:tcW w:w="1301" w:type="dxa"/>
            <w:noWrap/>
            <w:hideMark/>
          </w:tcPr>
          <w:p w14:paraId="6C0CD5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692B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BF97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51299B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BCE7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4F37C8" w14:textId="77777777" w:rsidTr="001B33A8">
        <w:trPr>
          <w:trHeight w:val="320"/>
          <w:jc w:val="center"/>
        </w:trPr>
        <w:tc>
          <w:tcPr>
            <w:tcW w:w="1063" w:type="dxa"/>
            <w:noWrap/>
            <w:hideMark/>
          </w:tcPr>
          <w:p w14:paraId="65BE67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310</w:t>
            </w:r>
          </w:p>
        </w:tc>
        <w:tc>
          <w:tcPr>
            <w:tcW w:w="1301" w:type="dxa"/>
            <w:noWrap/>
            <w:hideMark/>
          </w:tcPr>
          <w:p w14:paraId="54A87B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A14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6639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8AE35C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88E8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B8825C" w14:textId="77777777" w:rsidTr="001B33A8">
        <w:trPr>
          <w:trHeight w:val="320"/>
          <w:jc w:val="center"/>
        </w:trPr>
        <w:tc>
          <w:tcPr>
            <w:tcW w:w="1063" w:type="dxa"/>
            <w:noWrap/>
            <w:hideMark/>
          </w:tcPr>
          <w:p w14:paraId="3D1BA8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311</w:t>
            </w:r>
          </w:p>
        </w:tc>
        <w:tc>
          <w:tcPr>
            <w:tcW w:w="1301" w:type="dxa"/>
            <w:noWrap/>
            <w:hideMark/>
          </w:tcPr>
          <w:p w14:paraId="690CFE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997D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6A10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0F6AB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AB4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F1AAD3" w14:textId="77777777" w:rsidTr="001B33A8">
        <w:trPr>
          <w:trHeight w:val="320"/>
          <w:jc w:val="center"/>
        </w:trPr>
        <w:tc>
          <w:tcPr>
            <w:tcW w:w="1063" w:type="dxa"/>
            <w:noWrap/>
            <w:hideMark/>
          </w:tcPr>
          <w:p w14:paraId="266DCB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312</w:t>
            </w:r>
          </w:p>
        </w:tc>
        <w:tc>
          <w:tcPr>
            <w:tcW w:w="1301" w:type="dxa"/>
            <w:noWrap/>
            <w:hideMark/>
          </w:tcPr>
          <w:p w14:paraId="5D3622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E530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8B87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AC991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245C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6F2F1E8" w14:textId="77777777" w:rsidTr="001B33A8">
        <w:trPr>
          <w:trHeight w:val="320"/>
          <w:jc w:val="center"/>
        </w:trPr>
        <w:tc>
          <w:tcPr>
            <w:tcW w:w="1063" w:type="dxa"/>
            <w:noWrap/>
            <w:hideMark/>
          </w:tcPr>
          <w:p w14:paraId="553357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313</w:t>
            </w:r>
          </w:p>
        </w:tc>
        <w:tc>
          <w:tcPr>
            <w:tcW w:w="1301" w:type="dxa"/>
            <w:noWrap/>
            <w:hideMark/>
          </w:tcPr>
          <w:p w14:paraId="2DB313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F6FD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635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362C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435A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B6FF52" w14:textId="77777777" w:rsidTr="001B33A8">
        <w:trPr>
          <w:trHeight w:val="320"/>
          <w:jc w:val="center"/>
        </w:trPr>
        <w:tc>
          <w:tcPr>
            <w:tcW w:w="1063" w:type="dxa"/>
            <w:noWrap/>
            <w:hideMark/>
          </w:tcPr>
          <w:p w14:paraId="413727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314</w:t>
            </w:r>
          </w:p>
        </w:tc>
        <w:tc>
          <w:tcPr>
            <w:tcW w:w="1301" w:type="dxa"/>
            <w:noWrap/>
            <w:hideMark/>
          </w:tcPr>
          <w:p w14:paraId="7BE89C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CEC8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8FE00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6F1CB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6FB6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B9B71C" w14:textId="77777777" w:rsidTr="001B33A8">
        <w:trPr>
          <w:trHeight w:val="320"/>
          <w:jc w:val="center"/>
        </w:trPr>
        <w:tc>
          <w:tcPr>
            <w:tcW w:w="1063" w:type="dxa"/>
            <w:noWrap/>
            <w:hideMark/>
          </w:tcPr>
          <w:p w14:paraId="126DA0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315</w:t>
            </w:r>
          </w:p>
        </w:tc>
        <w:tc>
          <w:tcPr>
            <w:tcW w:w="1301" w:type="dxa"/>
            <w:noWrap/>
            <w:hideMark/>
          </w:tcPr>
          <w:p w14:paraId="12AFE2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826A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2B1D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Core (possible)</w:t>
            </w:r>
          </w:p>
        </w:tc>
        <w:tc>
          <w:tcPr>
            <w:tcW w:w="2887" w:type="dxa"/>
            <w:noWrap/>
            <w:hideMark/>
          </w:tcPr>
          <w:p w14:paraId="5F1130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F5AB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D76512" w14:textId="77777777" w:rsidTr="001B33A8">
        <w:trPr>
          <w:trHeight w:val="320"/>
          <w:jc w:val="center"/>
        </w:trPr>
        <w:tc>
          <w:tcPr>
            <w:tcW w:w="1063" w:type="dxa"/>
            <w:noWrap/>
            <w:hideMark/>
          </w:tcPr>
          <w:p w14:paraId="2BB29D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316</w:t>
            </w:r>
          </w:p>
        </w:tc>
        <w:tc>
          <w:tcPr>
            <w:tcW w:w="1301" w:type="dxa"/>
            <w:noWrap/>
            <w:hideMark/>
          </w:tcPr>
          <w:p w14:paraId="7E3F69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CB40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87BC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4A63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BE97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9CCA48" w14:textId="77777777" w:rsidTr="001B33A8">
        <w:trPr>
          <w:trHeight w:val="320"/>
          <w:jc w:val="center"/>
        </w:trPr>
        <w:tc>
          <w:tcPr>
            <w:tcW w:w="1063" w:type="dxa"/>
            <w:noWrap/>
            <w:hideMark/>
          </w:tcPr>
          <w:p w14:paraId="0C4D34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317</w:t>
            </w:r>
          </w:p>
        </w:tc>
        <w:tc>
          <w:tcPr>
            <w:tcW w:w="1301" w:type="dxa"/>
            <w:noWrap/>
            <w:hideMark/>
          </w:tcPr>
          <w:p w14:paraId="08EB12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415F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01DE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D3DB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3AC4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4BD9C9" w14:textId="77777777" w:rsidTr="001B33A8">
        <w:trPr>
          <w:trHeight w:val="320"/>
          <w:jc w:val="center"/>
        </w:trPr>
        <w:tc>
          <w:tcPr>
            <w:tcW w:w="1063" w:type="dxa"/>
            <w:noWrap/>
            <w:hideMark/>
          </w:tcPr>
          <w:p w14:paraId="620915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318</w:t>
            </w:r>
          </w:p>
        </w:tc>
        <w:tc>
          <w:tcPr>
            <w:tcW w:w="1301" w:type="dxa"/>
            <w:noWrap/>
            <w:hideMark/>
          </w:tcPr>
          <w:p w14:paraId="11993D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E83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68FC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AE27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40CE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082BE8" w14:textId="77777777" w:rsidTr="001B33A8">
        <w:trPr>
          <w:trHeight w:val="320"/>
          <w:jc w:val="center"/>
        </w:trPr>
        <w:tc>
          <w:tcPr>
            <w:tcW w:w="1063" w:type="dxa"/>
            <w:noWrap/>
            <w:hideMark/>
          </w:tcPr>
          <w:p w14:paraId="47EEB9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319</w:t>
            </w:r>
          </w:p>
        </w:tc>
        <w:tc>
          <w:tcPr>
            <w:tcW w:w="1301" w:type="dxa"/>
            <w:noWrap/>
            <w:hideMark/>
          </w:tcPr>
          <w:p w14:paraId="2C3D26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FC9D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2008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F402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2B37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00482C4" w14:textId="77777777" w:rsidTr="001B33A8">
        <w:trPr>
          <w:trHeight w:val="320"/>
          <w:jc w:val="center"/>
        </w:trPr>
        <w:tc>
          <w:tcPr>
            <w:tcW w:w="1063" w:type="dxa"/>
            <w:noWrap/>
            <w:hideMark/>
          </w:tcPr>
          <w:p w14:paraId="69892F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320</w:t>
            </w:r>
          </w:p>
        </w:tc>
        <w:tc>
          <w:tcPr>
            <w:tcW w:w="1301" w:type="dxa"/>
            <w:noWrap/>
            <w:hideMark/>
          </w:tcPr>
          <w:p w14:paraId="4EFDD6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2736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6531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21C5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EBBE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FF05B5" w14:textId="77777777" w:rsidTr="001B33A8">
        <w:trPr>
          <w:trHeight w:val="320"/>
          <w:jc w:val="center"/>
        </w:trPr>
        <w:tc>
          <w:tcPr>
            <w:tcW w:w="1063" w:type="dxa"/>
            <w:noWrap/>
            <w:hideMark/>
          </w:tcPr>
          <w:p w14:paraId="481952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321</w:t>
            </w:r>
          </w:p>
        </w:tc>
        <w:tc>
          <w:tcPr>
            <w:tcW w:w="1301" w:type="dxa"/>
            <w:noWrap/>
            <w:hideMark/>
          </w:tcPr>
          <w:p w14:paraId="0E6E77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EE0D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880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B5031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1093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D1EB40" w14:textId="77777777" w:rsidTr="001B33A8">
        <w:trPr>
          <w:trHeight w:val="320"/>
          <w:jc w:val="center"/>
        </w:trPr>
        <w:tc>
          <w:tcPr>
            <w:tcW w:w="1063" w:type="dxa"/>
            <w:noWrap/>
            <w:hideMark/>
          </w:tcPr>
          <w:p w14:paraId="138AB5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322</w:t>
            </w:r>
          </w:p>
        </w:tc>
        <w:tc>
          <w:tcPr>
            <w:tcW w:w="1301" w:type="dxa"/>
            <w:noWrap/>
            <w:hideMark/>
          </w:tcPr>
          <w:p w14:paraId="4B6BDE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50D8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92D8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7CFC3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6BA6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E47018" w14:textId="77777777" w:rsidTr="001B33A8">
        <w:trPr>
          <w:trHeight w:val="320"/>
          <w:jc w:val="center"/>
        </w:trPr>
        <w:tc>
          <w:tcPr>
            <w:tcW w:w="1063" w:type="dxa"/>
            <w:noWrap/>
            <w:hideMark/>
          </w:tcPr>
          <w:p w14:paraId="353AE2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323</w:t>
            </w:r>
          </w:p>
        </w:tc>
        <w:tc>
          <w:tcPr>
            <w:tcW w:w="1301" w:type="dxa"/>
            <w:noWrap/>
            <w:hideMark/>
          </w:tcPr>
          <w:p w14:paraId="2F0574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5C03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FE15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97D09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C183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D4BF33" w14:textId="77777777" w:rsidTr="001B33A8">
        <w:trPr>
          <w:trHeight w:val="320"/>
          <w:jc w:val="center"/>
        </w:trPr>
        <w:tc>
          <w:tcPr>
            <w:tcW w:w="1063" w:type="dxa"/>
            <w:noWrap/>
            <w:hideMark/>
          </w:tcPr>
          <w:p w14:paraId="3DACF4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324</w:t>
            </w:r>
          </w:p>
        </w:tc>
        <w:tc>
          <w:tcPr>
            <w:tcW w:w="1301" w:type="dxa"/>
            <w:noWrap/>
            <w:hideMark/>
          </w:tcPr>
          <w:p w14:paraId="2F3468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A41D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FBE4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7230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7F39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743FFF" w14:textId="77777777" w:rsidTr="001B33A8">
        <w:trPr>
          <w:trHeight w:val="320"/>
          <w:jc w:val="center"/>
        </w:trPr>
        <w:tc>
          <w:tcPr>
            <w:tcW w:w="1063" w:type="dxa"/>
            <w:noWrap/>
            <w:hideMark/>
          </w:tcPr>
          <w:p w14:paraId="63B7CC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325</w:t>
            </w:r>
          </w:p>
        </w:tc>
        <w:tc>
          <w:tcPr>
            <w:tcW w:w="1301" w:type="dxa"/>
            <w:noWrap/>
            <w:hideMark/>
          </w:tcPr>
          <w:p w14:paraId="1D1D49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9B6C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A718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7131A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B81E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12E34F" w14:textId="77777777" w:rsidTr="001B33A8">
        <w:trPr>
          <w:trHeight w:val="320"/>
          <w:jc w:val="center"/>
        </w:trPr>
        <w:tc>
          <w:tcPr>
            <w:tcW w:w="1063" w:type="dxa"/>
            <w:noWrap/>
            <w:hideMark/>
          </w:tcPr>
          <w:p w14:paraId="02C7F1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326</w:t>
            </w:r>
          </w:p>
        </w:tc>
        <w:tc>
          <w:tcPr>
            <w:tcW w:w="1301" w:type="dxa"/>
            <w:noWrap/>
            <w:hideMark/>
          </w:tcPr>
          <w:p w14:paraId="4B9803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D319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97CF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D08F8D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5F5A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57CE0A" w14:textId="77777777" w:rsidTr="001B33A8">
        <w:trPr>
          <w:trHeight w:val="320"/>
          <w:jc w:val="center"/>
        </w:trPr>
        <w:tc>
          <w:tcPr>
            <w:tcW w:w="1063" w:type="dxa"/>
            <w:noWrap/>
            <w:hideMark/>
          </w:tcPr>
          <w:p w14:paraId="21A736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327</w:t>
            </w:r>
          </w:p>
        </w:tc>
        <w:tc>
          <w:tcPr>
            <w:tcW w:w="1301" w:type="dxa"/>
            <w:noWrap/>
            <w:hideMark/>
          </w:tcPr>
          <w:p w14:paraId="26EF10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C55DB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E2BA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1FBBA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8124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07E762" w14:textId="77777777" w:rsidTr="001B33A8">
        <w:trPr>
          <w:trHeight w:val="320"/>
          <w:jc w:val="center"/>
        </w:trPr>
        <w:tc>
          <w:tcPr>
            <w:tcW w:w="1063" w:type="dxa"/>
            <w:noWrap/>
            <w:hideMark/>
          </w:tcPr>
          <w:p w14:paraId="008830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328</w:t>
            </w:r>
          </w:p>
        </w:tc>
        <w:tc>
          <w:tcPr>
            <w:tcW w:w="1301" w:type="dxa"/>
            <w:noWrap/>
            <w:hideMark/>
          </w:tcPr>
          <w:p w14:paraId="03CB84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956D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9E00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486A1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8F8C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699DF8" w14:textId="77777777" w:rsidTr="001B33A8">
        <w:trPr>
          <w:trHeight w:val="320"/>
          <w:jc w:val="center"/>
        </w:trPr>
        <w:tc>
          <w:tcPr>
            <w:tcW w:w="1063" w:type="dxa"/>
            <w:noWrap/>
            <w:hideMark/>
          </w:tcPr>
          <w:p w14:paraId="004465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329</w:t>
            </w:r>
          </w:p>
        </w:tc>
        <w:tc>
          <w:tcPr>
            <w:tcW w:w="1301" w:type="dxa"/>
            <w:noWrap/>
            <w:hideMark/>
          </w:tcPr>
          <w:p w14:paraId="5AE97F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BE04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CEEE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AD1DD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891E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EEAB8E" w14:textId="77777777" w:rsidTr="001B33A8">
        <w:trPr>
          <w:trHeight w:val="320"/>
          <w:jc w:val="center"/>
        </w:trPr>
        <w:tc>
          <w:tcPr>
            <w:tcW w:w="1063" w:type="dxa"/>
            <w:noWrap/>
            <w:hideMark/>
          </w:tcPr>
          <w:p w14:paraId="59DE20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330</w:t>
            </w:r>
          </w:p>
        </w:tc>
        <w:tc>
          <w:tcPr>
            <w:tcW w:w="1301" w:type="dxa"/>
            <w:noWrap/>
            <w:hideMark/>
          </w:tcPr>
          <w:p w14:paraId="399F9C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342E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E68A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50CE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BF24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EA5F47" w14:textId="77777777" w:rsidTr="001B33A8">
        <w:trPr>
          <w:trHeight w:val="320"/>
          <w:jc w:val="center"/>
        </w:trPr>
        <w:tc>
          <w:tcPr>
            <w:tcW w:w="1063" w:type="dxa"/>
            <w:noWrap/>
            <w:hideMark/>
          </w:tcPr>
          <w:p w14:paraId="0E3855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331</w:t>
            </w:r>
          </w:p>
        </w:tc>
        <w:tc>
          <w:tcPr>
            <w:tcW w:w="1301" w:type="dxa"/>
            <w:noWrap/>
            <w:hideMark/>
          </w:tcPr>
          <w:p w14:paraId="2225C3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CFA5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FF87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0144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1050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42218C" w14:textId="77777777" w:rsidTr="001B33A8">
        <w:trPr>
          <w:trHeight w:val="320"/>
          <w:jc w:val="center"/>
        </w:trPr>
        <w:tc>
          <w:tcPr>
            <w:tcW w:w="1063" w:type="dxa"/>
            <w:noWrap/>
            <w:hideMark/>
          </w:tcPr>
          <w:p w14:paraId="01562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332</w:t>
            </w:r>
          </w:p>
        </w:tc>
        <w:tc>
          <w:tcPr>
            <w:tcW w:w="1301" w:type="dxa"/>
            <w:noWrap/>
            <w:hideMark/>
          </w:tcPr>
          <w:p w14:paraId="610BD7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53FE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642A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B81F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C337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82CA2F" w14:textId="77777777" w:rsidTr="001B33A8">
        <w:trPr>
          <w:trHeight w:val="320"/>
          <w:jc w:val="center"/>
        </w:trPr>
        <w:tc>
          <w:tcPr>
            <w:tcW w:w="1063" w:type="dxa"/>
            <w:noWrap/>
            <w:hideMark/>
          </w:tcPr>
          <w:p w14:paraId="330DEE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333</w:t>
            </w:r>
          </w:p>
        </w:tc>
        <w:tc>
          <w:tcPr>
            <w:tcW w:w="1301" w:type="dxa"/>
            <w:noWrap/>
            <w:hideMark/>
          </w:tcPr>
          <w:p w14:paraId="387120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0793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C402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A5D88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96F0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82F983" w14:textId="77777777" w:rsidTr="001B33A8">
        <w:trPr>
          <w:trHeight w:val="320"/>
          <w:jc w:val="center"/>
        </w:trPr>
        <w:tc>
          <w:tcPr>
            <w:tcW w:w="1063" w:type="dxa"/>
            <w:noWrap/>
            <w:hideMark/>
          </w:tcPr>
          <w:p w14:paraId="0E9322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334</w:t>
            </w:r>
          </w:p>
        </w:tc>
        <w:tc>
          <w:tcPr>
            <w:tcW w:w="1301" w:type="dxa"/>
            <w:noWrap/>
            <w:hideMark/>
          </w:tcPr>
          <w:p w14:paraId="3DB08E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6171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3C0C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C5889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7CCA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AFB946" w14:textId="77777777" w:rsidTr="001B33A8">
        <w:trPr>
          <w:trHeight w:val="320"/>
          <w:jc w:val="center"/>
        </w:trPr>
        <w:tc>
          <w:tcPr>
            <w:tcW w:w="1063" w:type="dxa"/>
            <w:noWrap/>
            <w:hideMark/>
          </w:tcPr>
          <w:p w14:paraId="2BAAEE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335</w:t>
            </w:r>
          </w:p>
        </w:tc>
        <w:tc>
          <w:tcPr>
            <w:tcW w:w="1301" w:type="dxa"/>
            <w:noWrap/>
            <w:hideMark/>
          </w:tcPr>
          <w:p w14:paraId="579180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049B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DC58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4AA9A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11DF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C579C6" w14:textId="77777777" w:rsidTr="001B33A8">
        <w:trPr>
          <w:trHeight w:val="320"/>
          <w:jc w:val="center"/>
        </w:trPr>
        <w:tc>
          <w:tcPr>
            <w:tcW w:w="1063" w:type="dxa"/>
            <w:noWrap/>
            <w:hideMark/>
          </w:tcPr>
          <w:p w14:paraId="4263B6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336</w:t>
            </w:r>
          </w:p>
        </w:tc>
        <w:tc>
          <w:tcPr>
            <w:tcW w:w="1301" w:type="dxa"/>
            <w:noWrap/>
            <w:hideMark/>
          </w:tcPr>
          <w:p w14:paraId="0666DB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01E7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2657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FF38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1EE8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E19509" w14:textId="77777777" w:rsidTr="001B33A8">
        <w:trPr>
          <w:trHeight w:val="320"/>
          <w:jc w:val="center"/>
        </w:trPr>
        <w:tc>
          <w:tcPr>
            <w:tcW w:w="1063" w:type="dxa"/>
            <w:noWrap/>
            <w:hideMark/>
          </w:tcPr>
          <w:p w14:paraId="57DD85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337</w:t>
            </w:r>
          </w:p>
        </w:tc>
        <w:tc>
          <w:tcPr>
            <w:tcW w:w="1301" w:type="dxa"/>
            <w:noWrap/>
            <w:hideMark/>
          </w:tcPr>
          <w:p w14:paraId="684577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070D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A075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7BE0E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A7EA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74D0E0" w14:textId="77777777" w:rsidTr="001B33A8">
        <w:trPr>
          <w:trHeight w:val="320"/>
          <w:jc w:val="center"/>
        </w:trPr>
        <w:tc>
          <w:tcPr>
            <w:tcW w:w="1063" w:type="dxa"/>
            <w:noWrap/>
            <w:hideMark/>
          </w:tcPr>
          <w:p w14:paraId="231F2C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338</w:t>
            </w:r>
          </w:p>
        </w:tc>
        <w:tc>
          <w:tcPr>
            <w:tcW w:w="1301" w:type="dxa"/>
            <w:noWrap/>
            <w:hideMark/>
          </w:tcPr>
          <w:p w14:paraId="7DFFAB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765D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ED1D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97BE6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3C04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AC870A" w14:textId="77777777" w:rsidTr="001B33A8">
        <w:trPr>
          <w:trHeight w:val="320"/>
          <w:jc w:val="center"/>
        </w:trPr>
        <w:tc>
          <w:tcPr>
            <w:tcW w:w="1063" w:type="dxa"/>
            <w:noWrap/>
            <w:hideMark/>
          </w:tcPr>
          <w:p w14:paraId="507E03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339</w:t>
            </w:r>
          </w:p>
        </w:tc>
        <w:tc>
          <w:tcPr>
            <w:tcW w:w="1301" w:type="dxa"/>
            <w:noWrap/>
            <w:hideMark/>
          </w:tcPr>
          <w:p w14:paraId="0D68AF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2761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CF73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831E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3A32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2F1882" w14:textId="77777777" w:rsidTr="001B33A8">
        <w:trPr>
          <w:trHeight w:val="320"/>
          <w:jc w:val="center"/>
        </w:trPr>
        <w:tc>
          <w:tcPr>
            <w:tcW w:w="1063" w:type="dxa"/>
            <w:noWrap/>
            <w:hideMark/>
          </w:tcPr>
          <w:p w14:paraId="65C55A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340</w:t>
            </w:r>
          </w:p>
        </w:tc>
        <w:tc>
          <w:tcPr>
            <w:tcW w:w="1301" w:type="dxa"/>
            <w:noWrap/>
            <w:hideMark/>
          </w:tcPr>
          <w:p w14:paraId="5F2E04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68FD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D5FD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5D6C7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789D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8AB38A" w14:textId="77777777" w:rsidTr="001B33A8">
        <w:trPr>
          <w:trHeight w:val="320"/>
          <w:jc w:val="center"/>
        </w:trPr>
        <w:tc>
          <w:tcPr>
            <w:tcW w:w="1063" w:type="dxa"/>
            <w:noWrap/>
            <w:hideMark/>
          </w:tcPr>
          <w:p w14:paraId="6ECBD9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341</w:t>
            </w:r>
          </w:p>
        </w:tc>
        <w:tc>
          <w:tcPr>
            <w:tcW w:w="1301" w:type="dxa"/>
            <w:noWrap/>
            <w:hideMark/>
          </w:tcPr>
          <w:p w14:paraId="1D674F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6931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9969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57143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244C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3DD3D1" w14:textId="77777777" w:rsidTr="001B33A8">
        <w:trPr>
          <w:trHeight w:val="320"/>
          <w:jc w:val="center"/>
        </w:trPr>
        <w:tc>
          <w:tcPr>
            <w:tcW w:w="1063" w:type="dxa"/>
            <w:noWrap/>
            <w:hideMark/>
          </w:tcPr>
          <w:p w14:paraId="7B1665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342</w:t>
            </w:r>
          </w:p>
        </w:tc>
        <w:tc>
          <w:tcPr>
            <w:tcW w:w="1301" w:type="dxa"/>
            <w:noWrap/>
            <w:hideMark/>
          </w:tcPr>
          <w:p w14:paraId="2533C0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64D4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34BD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724FC7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5378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BBDADC" w14:textId="77777777" w:rsidTr="001B33A8">
        <w:trPr>
          <w:trHeight w:val="320"/>
          <w:jc w:val="center"/>
        </w:trPr>
        <w:tc>
          <w:tcPr>
            <w:tcW w:w="1063" w:type="dxa"/>
            <w:noWrap/>
            <w:hideMark/>
          </w:tcPr>
          <w:p w14:paraId="20F3C3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343</w:t>
            </w:r>
          </w:p>
        </w:tc>
        <w:tc>
          <w:tcPr>
            <w:tcW w:w="1301" w:type="dxa"/>
            <w:noWrap/>
            <w:hideMark/>
          </w:tcPr>
          <w:p w14:paraId="42AA94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1902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86D0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07FAE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7FBE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BC9263" w14:textId="77777777" w:rsidTr="001B33A8">
        <w:trPr>
          <w:trHeight w:val="320"/>
          <w:jc w:val="center"/>
        </w:trPr>
        <w:tc>
          <w:tcPr>
            <w:tcW w:w="1063" w:type="dxa"/>
            <w:noWrap/>
            <w:hideMark/>
          </w:tcPr>
          <w:p w14:paraId="5AC82A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344</w:t>
            </w:r>
          </w:p>
        </w:tc>
        <w:tc>
          <w:tcPr>
            <w:tcW w:w="1301" w:type="dxa"/>
            <w:noWrap/>
            <w:hideMark/>
          </w:tcPr>
          <w:p w14:paraId="4C04DF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FA1F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A578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FDE3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E5D2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2BEFD0" w14:textId="77777777" w:rsidTr="001B33A8">
        <w:trPr>
          <w:trHeight w:val="320"/>
          <w:jc w:val="center"/>
        </w:trPr>
        <w:tc>
          <w:tcPr>
            <w:tcW w:w="1063" w:type="dxa"/>
            <w:noWrap/>
            <w:hideMark/>
          </w:tcPr>
          <w:p w14:paraId="4048C6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345</w:t>
            </w:r>
          </w:p>
        </w:tc>
        <w:tc>
          <w:tcPr>
            <w:tcW w:w="1301" w:type="dxa"/>
            <w:noWrap/>
            <w:hideMark/>
          </w:tcPr>
          <w:p w14:paraId="43010F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A97E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6A4F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8844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0808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BCF5EF" w14:textId="77777777" w:rsidTr="001B33A8">
        <w:trPr>
          <w:trHeight w:val="320"/>
          <w:jc w:val="center"/>
        </w:trPr>
        <w:tc>
          <w:tcPr>
            <w:tcW w:w="1063" w:type="dxa"/>
            <w:noWrap/>
            <w:hideMark/>
          </w:tcPr>
          <w:p w14:paraId="559BF0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346</w:t>
            </w:r>
          </w:p>
        </w:tc>
        <w:tc>
          <w:tcPr>
            <w:tcW w:w="1301" w:type="dxa"/>
            <w:noWrap/>
            <w:hideMark/>
          </w:tcPr>
          <w:p w14:paraId="5A5330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72CC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149D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EA6D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EA61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B2B71A" w14:textId="77777777" w:rsidTr="001B33A8">
        <w:trPr>
          <w:trHeight w:val="320"/>
          <w:jc w:val="center"/>
        </w:trPr>
        <w:tc>
          <w:tcPr>
            <w:tcW w:w="1063" w:type="dxa"/>
            <w:noWrap/>
            <w:hideMark/>
          </w:tcPr>
          <w:p w14:paraId="313383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347</w:t>
            </w:r>
          </w:p>
        </w:tc>
        <w:tc>
          <w:tcPr>
            <w:tcW w:w="1301" w:type="dxa"/>
            <w:noWrap/>
            <w:hideMark/>
          </w:tcPr>
          <w:p w14:paraId="2059EE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319D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6C5A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6D6F8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B519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D99DE3" w14:textId="77777777" w:rsidTr="001B33A8">
        <w:trPr>
          <w:trHeight w:val="320"/>
          <w:jc w:val="center"/>
        </w:trPr>
        <w:tc>
          <w:tcPr>
            <w:tcW w:w="1063" w:type="dxa"/>
            <w:noWrap/>
            <w:hideMark/>
          </w:tcPr>
          <w:p w14:paraId="4C2769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348</w:t>
            </w:r>
          </w:p>
        </w:tc>
        <w:tc>
          <w:tcPr>
            <w:tcW w:w="1301" w:type="dxa"/>
            <w:noWrap/>
            <w:hideMark/>
          </w:tcPr>
          <w:p w14:paraId="1F06C2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6BAC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B930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8C95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6CED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CFEEC4" w14:textId="77777777" w:rsidTr="001B33A8">
        <w:trPr>
          <w:trHeight w:val="320"/>
          <w:jc w:val="center"/>
        </w:trPr>
        <w:tc>
          <w:tcPr>
            <w:tcW w:w="1063" w:type="dxa"/>
            <w:noWrap/>
            <w:hideMark/>
          </w:tcPr>
          <w:p w14:paraId="4C8AD6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349</w:t>
            </w:r>
          </w:p>
        </w:tc>
        <w:tc>
          <w:tcPr>
            <w:tcW w:w="1301" w:type="dxa"/>
            <w:noWrap/>
            <w:hideMark/>
          </w:tcPr>
          <w:p w14:paraId="054BEA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6AD9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3792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EC8E9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729B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B2E380" w14:textId="77777777" w:rsidTr="001B33A8">
        <w:trPr>
          <w:trHeight w:val="320"/>
          <w:jc w:val="center"/>
        </w:trPr>
        <w:tc>
          <w:tcPr>
            <w:tcW w:w="1063" w:type="dxa"/>
            <w:noWrap/>
            <w:hideMark/>
          </w:tcPr>
          <w:p w14:paraId="080784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350</w:t>
            </w:r>
          </w:p>
        </w:tc>
        <w:tc>
          <w:tcPr>
            <w:tcW w:w="1301" w:type="dxa"/>
            <w:noWrap/>
            <w:hideMark/>
          </w:tcPr>
          <w:p w14:paraId="2373C4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355E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7973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5A35C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01A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8AD75D" w14:textId="77777777" w:rsidTr="001B33A8">
        <w:trPr>
          <w:trHeight w:val="320"/>
          <w:jc w:val="center"/>
        </w:trPr>
        <w:tc>
          <w:tcPr>
            <w:tcW w:w="1063" w:type="dxa"/>
            <w:noWrap/>
            <w:hideMark/>
          </w:tcPr>
          <w:p w14:paraId="62CE8F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351</w:t>
            </w:r>
          </w:p>
        </w:tc>
        <w:tc>
          <w:tcPr>
            <w:tcW w:w="1301" w:type="dxa"/>
            <w:noWrap/>
            <w:hideMark/>
          </w:tcPr>
          <w:p w14:paraId="297621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F296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943D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0109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A8A9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29386A" w14:textId="77777777" w:rsidTr="001B33A8">
        <w:trPr>
          <w:trHeight w:val="320"/>
          <w:jc w:val="center"/>
        </w:trPr>
        <w:tc>
          <w:tcPr>
            <w:tcW w:w="1063" w:type="dxa"/>
            <w:noWrap/>
            <w:hideMark/>
          </w:tcPr>
          <w:p w14:paraId="3F74D9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352</w:t>
            </w:r>
          </w:p>
        </w:tc>
        <w:tc>
          <w:tcPr>
            <w:tcW w:w="1301" w:type="dxa"/>
            <w:noWrap/>
            <w:hideMark/>
          </w:tcPr>
          <w:p w14:paraId="00C753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CA8C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8804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2206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ADA1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14AD1D" w14:textId="77777777" w:rsidTr="001B33A8">
        <w:trPr>
          <w:trHeight w:val="320"/>
          <w:jc w:val="center"/>
        </w:trPr>
        <w:tc>
          <w:tcPr>
            <w:tcW w:w="1063" w:type="dxa"/>
            <w:noWrap/>
            <w:hideMark/>
          </w:tcPr>
          <w:p w14:paraId="286633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353</w:t>
            </w:r>
          </w:p>
        </w:tc>
        <w:tc>
          <w:tcPr>
            <w:tcW w:w="1301" w:type="dxa"/>
            <w:noWrap/>
            <w:hideMark/>
          </w:tcPr>
          <w:p w14:paraId="73CD76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467A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D5DD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99E4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6B65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A8B528" w14:textId="77777777" w:rsidTr="001B33A8">
        <w:trPr>
          <w:trHeight w:val="320"/>
          <w:jc w:val="center"/>
        </w:trPr>
        <w:tc>
          <w:tcPr>
            <w:tcW w:w="1063" w:type="dxa"/>
            <w:noWrap/>
            <w:hideMark/>
          </w:tcPr>
          <w:p w14:paraId="6E41F5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354</w:t>
            </w:r>
          </w:p>
        </w:tc>
        <w:tc>
          <w:tcPr>
            <w:tcW w:w="1301" w:type="dxa"/>
            <w:noWrap/>
            <w:hideMark/>
          </w:tcPr>
          <w:p w14:paraId="7373D9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64AA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E451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17D68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8865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6F20A9" w14:textId="77777777" w:rsidTr="001B33A8">
        <w:trPr>
          <w:trHeight w:val="320"/>
          <w:jc w:val="center"/>
        </w:trPr>
        <w:tc>
          <w:tcPr>
            <w:tcW w:w="1063" w:type="dxa"/>
            <w:noWrap/>
            <w:hideMark/>
          </w:tcPr>
          <w:p w14:paraId="153AAB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355</w:t>
            </w:r>
          </w:p>
        </w:tc>
        <w:tc>
          <w:tcPr>
            <w:tcW w:w="1301" w:type="dxa"/>
            <w:noWrap/>
            <w:hideMark/>
          </w:tcPr>
          <w:p w14:paraId="06C6C4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698D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6402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C8F8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D1B7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54B16F" w14:textId="77777777" w:rsidTr="001B33A8">
        <w:trPr>
          <w:trHeight w:val="320"/>
          <w:jc w:val="center"/>
        </w:trPr>
        <w:tc>
          <w:tcPr>
            <w:tcW w:w="1063" w:type="dxa"/>
            <w:noWrap/>
            <w:hideMark/>
          </w:tcPr>
          <w:p w14:paraId="2444BF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356</w:t>
            </w:r>
          </w:p>
        </w:tc>
        <w:tc>
          <w:tcPr>
            <w:tcW w:w="1301" w:type="dxa"/>
            <w:noWrap/>
            <w:hideMark/>
          </w:tcPr>
          <w:p w14:paraId="7C65E0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6D39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4537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77B7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CD70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279962" w14:textId="77777777" w:rsidTr="001B33A8">
        <w:trPr>
          <w:trHeight w:val="320"/>
          <w:jc w:val="center"/>
        </w:trPr>
        <w:tc>
          <w:tcPr>
            <w:tcW w:w="1063" w:type="dxa"/>
            <w:noWrap/>
            <w:hideMark/>
          </w:tcPr>
          <w:p w14:paraId="5327AF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357</w:t>
            </w:r>
          </w:p>
        </w:tc>
        <w:tc>
          <w:tcPr>
            <w:tcW w:w="1301" w:type="dxa"/>
            <w:noWrap/>
            <w:hideMark/>
          </w:tcPr>
          <w:p w14:paraId="347D6E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06CC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E2E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3D31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02D8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75A067" w14:textId="77777777" w:rsidTr="001B33A8">
        <w:trPr>
          <w:trHeight w:val="320"/>
          <w:jc w:val="center"/>
        </w:trPr>
        <w:tc>
          <w:tcPr>
            <w:tcW w:w="1063" w:type="dxa"/>
            <w:noWrap/>
            <w:hideMark/>
          </w:tcPr>
          <w:p w14:paraId="7C3407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358</w:t>
            </w:r>
          </w:p>
        </w:tc>
        <w:tc>
          <w:tcPr>
            <w:tcW w:w="1301" w:type="dxa"/>
            <w:noWrap/>
            <w:hideMark/>
          </w:tcPr>
          <w:p w14:paraId="7313EE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A4B8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346D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69522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8F09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A55135D" w14:textId="77777777" w:rsidTr="001B33A8">
        <w:trPr>
          <w:trHeight w:val="320"/>
          <w:jc w:val="center"/>
        </w:trPr>
        <w:tc>
          <w:tcPr>
            <w:tcW w:w="1063" w:type="dxa"/>
            <w:noWrap/>
            <w:hideMark/>
          </w:tcPr>
          <w:p w14:paraId="05977C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359</w:t>
            </w:r>
          </w:p>
        </w:tc>
        <w:tc>
          <w:tcPr>
            <w:tcW w:w="1301" w:type="dxa"/>
            <w:noWrap/>
            <w:hideMark/>
          </w:tcPr>
          <w:p w14:paraId="1F8519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4092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2F1D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7FA3F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EDD6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E9BA13" w14:textId="77777777" w:rsidTr="001B33A8">
        <w:trPr>
          <w:trHeight w:val="320"/>
          <w:jc w:val="center"/>
        </w:trPr>
        <w:tc>
          <w:tcPr>
            <w:tcW w:w="1063" w:type="dxa"/>
            <w:noWrap/>
            <w:hideMark/>
          </w:tcPr>
          <w:p w14:paraId="5CD4C1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360</w:t>
            </w:r>
          </w:p>
        </w:tc>
        <w:tc>
          <w:tcPr>
            <w:tcW w:w="1301" w:type="dxa"/>
            <w:noWrap/>
            <w:hideMark/>
          </w:tcPr>
          <w:p w14:paraId="691AFE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9613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756D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EE988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CA2B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3ACAFC" w14:textId="77777777" w:rsidTr="001B33A8">
        <w:trPr>
          <w:trHeight w:val="320"/>
          <w:jc w:val="center"/>
        </w:trPr>
        <w:tc>
          <w:tcPr>
            <w:tcW w:w="1063" w:type="dxa"/>
            <w:noWrap/>
            <w:hideMark/>
          </w:tcPr>
          <w:p w14:paraId="579428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361</w:t>
            </w:r>
          </w:p>
        </w:tc>
        <w:tc>
          <w:tcPr>
            <w:tcW w:w="1301" w:type="dxa"/>
            <w:noWrap/>
            <w:hideMark/>
          </w:tcPr>
          <w:p w14:paraId="69E24F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0EDB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FEE6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EBB5B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4F24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3B5AA6" w14:textId="77777777" w:rsidTr="001B33A8">
        <w:trPr>
          <w:trHeight w:val="320"/>
          <w:jc w:val="center"/>
        </w:trPr>
        <w:tc>
          <w:tcPr>
            <w:tcW w:w="1063" w:type="dxa"/>
            <w:noWrap/>
            <w:hideMark/>
          </w:tcPr>
          <w:p w14:paraId="2389E6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362</w:t>
            </w:r>
          </w:p>
        </w:tc>
        <w:tc>
          <w:tcPr>
            <w:tcW w:w="1301" w:type="dxa"/>
            <w:noWrap/>
            <w:hideMark/>
          </w:tcPr>
          <w:p w14:paraId="7C4E96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E5C3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87FC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E320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31DE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4CB378" w14:textId="77777777" w:rsidTr="001B33A8">
        <w:trPr>
          <w:trHeight w:val="320"/>
          <w:jc w:val="center"/>
        </w:trPr>
        <w:tc>
          <w:tcPr>
            <w:tcW w:w="1063" w:type="dxa"/>
            <w:noWrap/>
            <w:hideMark/>
          </w:tcPr>
          <w:p w14:paraId="72113F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363</w:t>
            </w:r>
          </w:p>
        </w:tc>
        <w:tc>
          <w:tcPr>
            <w:tcW w:w="1301" w:type="dxa"/>
            <w:noWrap/>
            <w:hideMark/>
          </w:tcPr>
          <w:p w14:paraId="1AB1E6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EC98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AA06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C48A4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3CF9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5CEA46" w14:textId="77777777" w:rsidTr="001B33A8">
        <w:trPr>
          <w:trHeight w:val="320"/>
          <w:jc w:val="center"/>
        </w:trPr>
        <w:tc>
          <w:tcPr>
            <w:tcW w:w="1063" w:type="dxa"/>
            <w:noWrap/>
            <w:hideMark/>
          </w:tcPr>
          <w:p w14:paraId="4E8DC9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364</w:t>
            </w:r>
          </w:p>
        </w:tc>
        <w:tc>
          <w:tcPr>
            <w:tcW w:w="1301" w:type="dxa"/>
            <w:noWrap/>
            <w:hideMark/>
          </w:tcPr>
          <w:p w14:paraId="306BA1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1545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09BD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BDB87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9DD7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8B2311" w14:textId="77777777" w:rsidTr="001B33A8">
        <w:trPr>
          <w:trHeight w:val="320"/>
          <w:jc w:val="center"/>
        </w:trPr>
        <w:tc>
          <w:tcPr>
            <w:tcW w:w="1063" w:type="dxa"/>
            <w:noWrap/>
            <w:hideMark/>
          </w:tcPr>
          <w:p w14:paraId="25945C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365</w:t>
            </w:r>
          </w:p>
        </w:tc>
        <w:tc>
          <w:tcPr>
            <w:tcW w:w="1301" w:type="dxa"/>
            <w:noWrap/>
            <w:hideMark/>
          </w:tcPr>
          <w:p w14:paraId="47A198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6BB6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5019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FCC2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DA16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9DD495" w14:textId="77777777" w:rsidTr="001B33A8">
        <w:trPr>
          <w:trHeight w:val="320"/>
          <w:jc w:val="center"/>
        </w:trPr>
        <w:tc>
          <w:tcPr>
            <w:tcW w:w="1063" w:type="dxa"/>
            <w:noWrap/>
            <w:hideMark/>
          </w:tcPr>
          <w:p w14:paraId="55CD2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366</w:t>
            </w:r>
          </w:p>
        </w:tc>
        <w:tc>
          <w:tcPr>
            <w:tcW w:w="1301" w:type="dxa"/>
            <w:noWrap/>
            <w:hideMark/>
          </w:tcPr>
          <w:p w14:paraId="39C4E9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4960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3FEFC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838E87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FE29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3DDC6B" w14:textId="77777777" w:rsidTr="001B33A8">
        <w:trPr>
          <w:trHeight w:val="320"/>
          <w:jc w:val="center"/>
        </w:trPr>
        <w:tc>
          <w:tcPr>
            <w:tcW w:w="1063" w:type="dxa"/>
            <w:noWrap/>
            <w:hideMark/>
          </w:tcPr>
          <w:p w14:paraId="23F133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367</w:t>
            </w:r>
          </w:p>
        </w:tc>
        <w:tc>
          <w:tcPr>
            <w:tcW w:w="1301" w:type="dxa"/>
            <w:noWrap/>
            <w:hideMark/>
          </w:tcPr>
          <w:p w14:paraId="775BC5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BACD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7C7A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6FF2E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10BD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6343BF" w14:textId="77777777" w:rsidTr="001B33A8">
        <w:trPr>
          <w:trHeight w:val="320"/>
          <w:jc w:val="center"/>
        </w:trPr>
        <w:tc>
          <w:tcPr>
            <w:tcW w:w="1063" w:type="dxa"/>
            <w:noWrap/>
            <w:hideMark/>
          </w:tcPr>
          <w:p w14:paraId="033DFF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368</w:t>
            </w:r>
          </w:p>
        </w:tc>
        <w:tc>
          <w:tcPr>
            <w:tcW w:w="1301" w:type="dxa"/>
            <w:noWrap/>
            <w:hideMark/>
          </w:tcPr>
          <w:p w14:paraId="7C73BA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BD96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4E13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4393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B32A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A56202" w14:textId="77777777" w:rsidTr="001B33A8">
        <w:trPr>
          <w:trHeight w:val="320"/>
          <w:jc w:val="center"/>
        </w:trPr>
        <w:tc>
          <w:tcPr>
            <w:tcW w:w="1063" w:type="dxa"/>
            <w:noWrap/>
            <w:hideMark/>
          </w:tcPr>
          <w:p w14:paraId="502ACC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369</w:t>
            </w:r>
          </w:p>
        </w:tc>
        <w:tc>
          <w:tcPr>
            <w:tcW w:w="1301" w:type="dxa"/>
            <w:noWrap/>
            <w:hideMark/>
          </w:tcPr>
          <w:p w14:paraId="14F359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B22D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96F2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5E5939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44F6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61CFB0" w14:textId="77777777" w:rsidTr="001B33A8">
        <w:trPr>
          <w:trHeight w:val="320"/>
          <w:jc w:val="center"/>
        </w:trPr>
        <w:tc>
          <w:tcPr>
            <w:tcW w:w="1063" w:type="dxa"/>
            <w:noWrap/>
            <w:hideMark/>
          </w:tcPr>
          <w:p w14:paraId="20ADC7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370</w:t>
            </w:r>
          </w:p>
        </w:tc>
        <w:tc>
          <w:tcPr>
            <w:tcW w:w="1301" w:type="dxa"/>
            <w:noWrap/>
            <w:hideMark/>
          </w:tcPr>
          <w:p w14:paraId="45B881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425E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2937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5135C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8E33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B1E532" w14:textId="77777777" w:rsidTr="001B33A8">
        <w:trPr>
          <w:trHeight w:val="320"/>
          <w:jc w:val="center"/>
        </w:trPr>
        <w:tc>
          <w:tcPr>
            <w:tcW w:w="1063" w:type="dxa"/>
            <w:noWrap/>
            <w:hideMark/>
          </w:tcPr>
          <w:p w14:paraId="46696A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371</w:t>
            </w:r>
          </w:p>
        </w:tc>
        <w:tc>
          <w:tcPr>
            <w:tcW w:w="1301" w:type="dxa"/>
            <w:noWrap/>
            <w:hideMark/>
          </w:tcPr>
          <w:p w14:paraId="5522E4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95A3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B2CD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76F425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4B52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9F6FA0" w14:textId="77777777" w:rsidTr="001B33A8">
        <w:trPr>
          <w:trHeight w:val="320"/>
          <w:jc w:val="center"/>
        </w:trPr>
        <w:tc>
          <w:tcPr>
            <w:tcW w:w="1063" w:type="dxa"/>
            <w:noWrap/>
            <w:hideMark/>
          </w:tcPr>
          <w:p w14:paraId="08B25C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372</w:t>
            </w:r>
          </w:p>
        </w:tc>
        <w:tc>
          <w:tcPr>
            <w:tcW w:w="1301" w:type="dxa"/>
            <w:noWrap/>
            <w:hideMark/>
          </w:tcPr>
          <w:p w14:paraId="3D820A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DEAD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A9B6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EDCCA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75DC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A7400E" w14:textId="77777777" w:rsidTr="001B33A8">
        <w:trPr>
          <w:trHeight w:val="320"/>
          <w:jc w:val="center"/>
        </w:trPr>
        <w:tc>
          <w:tcPr>
            <w:tcW w:w="1063" w:type="dxa"/>
            <w:noWrap/>
            <w:hideMark/>
          </w:tcPr>
          <w:p w14:paraId="308A2F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373</w:t>
            </w:r>
          </w:p>
        </w:tc>
        <w:tc>
          <w:tcPr>
            <w:tcW w:w="1301" w:type="dxa"/>
            <w:noWrap/>
            <w:hideMark/>
          </w:tcPr>
          <w:p w14:paraId="404794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28D3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A490D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89B8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6097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DF28E9" w14:textId="77777777" w:rsidTr="001B33A8">
        <w:trPr>
          <w:trHeight w:val="320"/>
          <w:jc w:val="center"/>
        </w:trPr>
        <w:tc>
          <w:tcPr>
            <w:tcW w:w="1063" w:type="dxa"/>
            <w:noWrap/>
            <w:hideMark/>
          </w:tcPr>
          <w:p w14:paraId="235137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374</w:t>
            </w:r>
          </w:p>
        </w:tc>
        <w:tc>
          <w:tcPr>
            <w:tcW w:w="1301" w:type="dxa"/>
            <w:noWrap/>
            <w:hideMark/>
          </w:tcPr>
          <w:p w14:paraId="7DBC78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68AB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94ED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6E39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18EA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B8323E" w14:textId="77777777" w:rsidTr="001B33A8">
        <w:trPr>
          <w:trHeight w:val="320"/>
          <w:jc w:val="center"/>
        </w:trPr>
        <w:tc>
          <w:tcPr>
            <w:tcW w:w="1063" w:type="dxa"/>
            <w:noWrap/>
            <w:hideMark/>
          </w:tcPr>
          <w:p w14:paraId="2B314B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375</w:t>
            </w:r>
          </w:p>
        </w:tc>
        <w:tc>
          <w:tcPr>
            <w:tcW w:w="1301" w:type="dxa"/>
            <w:noWrap/>
            <w:hideMark/>
          </w:tcPr>
          <w:p w14:paraId="1D1965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4B4A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6EA6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E9A7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F067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EBAA9A" w14:textId="77777777" w:rsidTr="001B33A8">
        <w:trPr>
          <w:trHeight w:val="320"/>
          <w:jc w:val="center"/>
        </w:trPr>
        <w:tc>
          <w:tcPr>
            <w:tcW w:w="1063" w:type="dxa"/>
            <w:noWrap/>
            <w:hideMark/>
          </w:tcPr>
          <w:p w14:paraId="036C47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376</w:t>
            </w:r>
          </w:p>
        </w:tc>
        <w:tc>
          <w:tcPr>
            <w:tcW w:w="1301" w:type="dxa"/>
            <w:noWrap/>
            <w:hideMark/>
          </w:tcPr>
          <w:p w14:paraId="6C0463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5A82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5639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DEDC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AA6B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F19C35" w14:textId="77777777" w:rsidTr="001B33A8">
        <w:trPr>
          <w:trHeight w:val="320"/>
          <w:jc w:val="center"/>
        </w:trPr>
        <w:tc>
          <w:tcPr>
            <w:tcW w:w="1063" w:type="dxa"/>
            <w:noWrap/>
            <w:hideMark/>
          </w:tcPr>
          <w:p w14:paraId="36FCB5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377</w:t>
            </w:r>
          </w:p>
        </w:tc>
        <w:tc>
          <w:tcPr>
            <w:tcW w:w="1301" w:type="dxa"/>
            <w:noWrap/>
            <w:hideMark/>
          </w:tcPr>
          <w:p w14:paraId="17C53A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5392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2BE1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77F2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C00E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AF3F49" w14:textId="77777777" w:rsidTr="001B33A8">
        <w:trPr>
          <w:trHeight w:val="320"/>
          <w:jc w:val="center"/>
        </w:trPr>
        <w:tc>
          <w:tcPr>
            <w:tcW w:w="1063" w:type="dxa"/>
            <w:noWrap/>
            <w:hideMark/>
          </w:tcPr>
          <w:p w14:paraId="360257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378</w:t>
            </w:r>
          </w:p>
        </w:tc>
        <w:tc>
          <w:tcPr>
            <w:tcW w:w="1301" w:type="dxa"/>
            <w:noWrap/>
            <w:hideMark/>
          </w:tcPr>
          <w:p w14:paraId="12D15C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DFBD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7638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5A1F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9AE7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56EA1D" w14:textId="77777777" w:rsidTr="001B33A8">
        <w:trPr>
          <w:trHeight w:val="320"/>
          <w:jc w:val="center"/>
        </w:trPr>
        <w:tc>
          <w:tcPr>
            <w:tcW w:w="1063" w:type="dxa"/>
            <w:noWrap/>
            <w:hideMark/>
          </w:tcPr>
          <w:p w14:paraId="0E1BB9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379</w:t>
            </w:r>
          </w:p>
        </w:tc>
        <w:tc>
          <w:tcPr>
            <w:tcW w:w="1301" w:type="dxa"/>
            <w:noWrap/>
            <w:hideMark/>
          </w:tcPr>
          <w:p w14:paraId="5896DF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1BFC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C2C7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E7C689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3911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E37281" w14:textId="77777777" w:rsidTr="001B33A8">
        <w:trPr>
          <w:trHeight w:val="320"/>
          <w:jc w:val="center"/>
        </w:trPr>
        <w:tc>
          <w:tcPr>
            <w:tcW w:w="1063" w:type="dxa"/>
            <w:noWrap/>
            <w:hideMark/>
          </w:tcPr>
          <w:p w14:paraId="346020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380</w:t>
            </w:r>
          </w:p>
        </w:tc>
        <w:tc>
          <w:tcPr>
            <w:tcW w:w="1301" w:type="dxa"/>
            <w:noWrap/>
            <w:hideMark/>
          </w:tcPr>
          <w:p w14:paraId="66D21A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51C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B2DC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B46F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54BD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F74861" w14:textId="77777777" w:rsidTr="001B33A8">
        <w:trPr>
          <w:trHeight w:val="320"/>
          <w:jc w:val="center"/>
        </w:trPr>
        <w:tc>
          <w:tcPr>
            <w:tcW w:w="1063" w:type="dxa"/>
            <w:noWrap/>
            <w:hideMark/>
          </w:tcPr>
          <w:p w14:paraId="58AC9F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381</w:t>
            </w:r>
          </w:p>
        </w:tc>
        <w:tc>
          <w:tcPr>
            <w:tcW w:w="1301" w:type="dxa"/>
            <w:noWrap/>
            <w:hideMark/>
          </w:tcPr>
          <w:p w14:paraId="7181D6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0F75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1F3A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24C0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BF60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26AE84" w14:textId="77777777" w:rsidTr="001B33A8">
        <w:trPr>
          <w:trHeight w:val="320"/>
          <w:jc w:val="center"/>
        </w:trPr>
        <w:tc>
          <w:tcPr>
            <w:tcW w:w="1063" w:type="dxa"/>
            <w:noWrap/>
            <w:hideMark/>
          </w:tcPr>
          <w:p w14:paraId="08A0A6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382</w:t>
            </w:r>
          </w:p>
        </w:tc>
        <w:tc>
          <w:tcPr>
            <w:tcW w:w="1301" w:type="dxa"/>
            <w:noWrap/>
            <w:hideMark/>
          </w:tcPr>
          <w:p w14:paraId="160F21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834C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10AC5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5613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7957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3A30D02" w14:textId="77777777" w:rsidTr="001B33A8">
        <w:trPr>
          <w:trHeight w:val="320"/>
          <w:jc w:val="center"/>
        </w:trPr>
        <w:tc>
          <w:tcPr>
            <w:tcW w:w="1063" w:type="dxa"/>
            <w:noWrap/>
            <w:hideMark/>
          </w:tcPr>
          <w:p w14:paraId="2401F0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383</w:t>
            </w:r>
          </w:p>
        </w:tc>
        <w:tc>
          <w:tcPr>
            <w:tcW w:w="1301" w:type="dxa"/>
            <w:noWrap/>
            <w:hideMark/>
          </w:tcPr>
          <w:p w14:paraId="79668E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7148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FFDC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BF532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0407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686605" w14:textId="77777777" w:rsidTr="001B33A8">
        <w:trPr>
          <w:trHeight w:val="320"/>
          <w:jc w:val="center"/>
        </w:trPr>
        <w:tc>
          <w:tcPr>
            <w:tcW w:w="1063" w:type="dxa"/>
            <w:noWrap/>
            <w:hideMark/>
          </w:tcPr>
          <w:p w14:paraId="4136DC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384</w:t>
            </w:r>
          </w:p>
        </w:tc>
        <w:tc>
          <w:tcPr>
            <w:tcW w:w="1301" w:type="dxa"/>
            <w:noWrap/>
            <w:hideMark/>
          </w:tcPr>
          <w:p w14:paraId="70B894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2697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7F59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9564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7E61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7A836D" w14:textId="77777777" w:rsidTr="001B33A8">
        <w:trPr>
          <w:trHeight w:val="320"/>
          <w:jc w:val="center"/>
        </w:trPr>
        <w:tc>
          <w:tcPr>
            <w:tcW w:w="1063" w:type="dxa"/>
            <w:noWrap/>
            <w:hideMark/>
          </w:tcPr>
          <w:p w14:paraId="071EC8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385</w:t>
            </w:r>
          </w:p>
        </w:tc>
        <w:tc>
          <w:tcPr>
            <w:tcW w:w="1301" w:type="dxa"/>
            <w:noWrap/>
            <w:hideMark/>
          </w:tcPr>
          <w:p w14:paraId="430C10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E435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D55F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BD17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06F1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CACA1E" w14:textId="77777777" w:rsidTr="001B33A8">
        <w:trPr>
          <w:trHeight w:val="320"/>
          <w:jc w:val="center"/>
        </w:trPr>
        <w:tc>
          <w:tcPr>
            <w:tcW w:w="1063" w:type="dxa"/>
            <w:noWrap/>
            <w:hideMark/>
          </w:tcPr>
          <w:p w14:paraId="2610F7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386</w:t>
            </w:r>
          </w:p>
        </w:tc>
        <w:tc>
          <w:tcPr>
            <w:tcW w:w="1301" w:type="dxa"/>
            <w:noWrap/>
            <w:hideMark/>
          </w:tcPr>
          <w:p w14:paraId="73EE93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AD25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8130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287BD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682E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0E2ED6" w14:textId="77777777" w:rsidTr="001B33A8">
        <w:trPr>
          <w:trHeight w:val="320"/>
          <w:jc w:val="center"/>
        </w:trPr>
        <w:tc>
          <w:tcPr>
            <w:tcW w:w="1063" w:type="dxa"/>
            <w:noWrap/>
            <w:hideMark/>
          </w:tcPr>
          <w:p w14:paraId="48B8C0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387</w:t>
            </w:r>
          </w:p>
        </w:tc>
        <w:tc>
          <w:tcPr>
            <w:tcW w:w="1301" w:type="dxa"/>
            <w:noWrap/>
            <w:hideMark/>
          </w:tcPr>
          <w:p w14:paraId="72C3CC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7A61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0049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0944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2F20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82D5D9" w14:textId="77777777" w:rsidTr="001B33A8">
        <w:trPr>
          <w:trHeight w:val="320"/>
          <w:jc w:val="center"/>
        </w:trPr>
        <w:tc>
          <w:tcPr>
            <w:tcW w:w="1063" w:type="dxa"/>
            <w:noWrap/>
            <w:hideMark/>
          </w:tcPr>
          <w:p w14:paraId="5B2797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388</w:t>
            </w:r>
          </w:p>
        </w:tc>
        <w:tc>
          <w:tcPr>
            <w:tcW w:w="1301" w:type="dxa"/>
            <w:noWrap/>
            <w:hideMark/>
          </w:tcPr>
          <w:p w14:paraId="18E7B4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002A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742F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5FC2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60AA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BB7B0E" w14:textId="77777777" w:rsidTr="001B33A8">
        <w:trPr>
          <w:trHeight w:val="320"/>
          <w:jc w:val="center"/>
        </w:trPr>
        <w:tc>
          <w:tcPr>
            <w:tcW w:w="1063" w:type="dxa"/>
            <w:noWrap/>
            <w:hideMark/>
          </w:tcPr>
          <w:p w14:paraId="6A52C0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389</w:t>
            </w:r>
          </w:p>
        </w:tc>
        <w:tc>
          <w:tcPr>
            <w:tcW w:w="1301" w:type="dxa"/>
            <w:noWrap/>
            <w:hideMark/>
          </w:tcPr>
          <w:p w14:paraId="03B839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7CD1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79BC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4CC54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2202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63B283" w14:textId="77777777" w:rsidTr="001B33A8">
        <w:trPr>
          <w:trHeight w:val="320"/>
          <w:jc w:val="center"/>
        </w:trPr>
        <w:tc>
          <w:tcPr>
            <w:tcW w:w="1063" w:type="dxa"/>
            <w:noWrap/>
            <w:hideMark/>
          </w:tcPr>
          <w:p w14:paraId="6B6C8C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390</w:t>
            </w:r>
          </w:p>
        </w:tc>
        <w:tc>
          <w:tcPr>
            <w:tcW w:w="1301" w:type="dxa"/>
            <w:noWrap/>
            <w:hideMark/>
          </w:tcPr>
          <w:p w14:paraId="3E5F57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AA799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CAC3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C330A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D0D4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F7516D" w14:textId="77777777" w:rsidTr="001B33A8">
        <w:trPr>
          <w:trHeight w:val="320"/>
          <w:jc w:val="center"/>
        </w:trPr>
        <w:tc>
          <w:tcPr>
            <w:tcW w:w="1063" w:type="dxa"/>
            <w:noWrap/>
            <w:hideMark/>
          </w:tcPr>
          <w:p w14:paraId="30C449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391</w:t>
            </w:r>
          </w:p>
        </w:tc>
        <w:tc>
          <w:tcPr>
            <w:tcW w:w="1301" w:type="dxa"/>
            <w:noWrap/>
            <w:hideMark/>
          </w:tcPr>
          <w:p w14:paraId="7551BF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372D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CA29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A1DC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3B2B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D34D80" w14:textId="77777777" w:rsidTr="001B33A8">
        <w:trPr>
          <w:trHeight w:val="320"/>
          <w:jc w:val="center"/>
        </w:trPr>
        <w:tc>
          <w:tcPr>
            <w:tcW w:w="1063" w:type="dxa"/>
            <w:noWrap/>
            <w:hideMark/>
          </w:tcPr>
          <w:p w14:paraId="76FBA3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392</w:t>
            </w:r>
          </w:p>
        </w:tc>
        <w:tc>
          <w:tcPr>
            <w:tcW w:w="1301" w:type="dxa"/>
            <w:noWrap/>
            <w:hideMark/>
          </w:tcPr>
          <w:p w14:paraId="2EB2DA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78B4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C22C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230E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B174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E2F8B4" w14:textId="77777777" w:rsidTr="001B33A8">
        <w:trPr>
          <w:trHeight w:val="320"/>
          <w:jc w:val="center"/>
        </w:trPr>
        <w:tc>
          <w:tcPr>
            <w:tcW w:w="1063" w:type="dxa"/>
            <w:noWrap/>
            <w:hideMark/>
          </w:tcPr>
          <w:p w14:paraId="255116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393</w:t>
            </w:r>
          </w:p>
        </w:tc>
        <w:tc>
          <w:tcPr>
            <w:tcW w:w="1301" w:type="dxa"/>
            <w:noWrap/>
            <w:hideMark/>
          </w:tcPr>
          <w:p w14:paraId="32DD93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724E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2C33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CF548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0B05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47A499" w14:textId="77777777" w:rsidTr="001B33A8">
        <w:trPr>
          <w:trHeight w:val="320"/>
          <w:jc w:val="center"/>
        </w:trPr>
        <w:tc>
          <w:tcPr>
            <w:tcW w:w="1063" w:type="dxa"/>
            <w:noWrap/>
            <w:hideMark/>
          </w:tcPr>
          <w:p w14:paraId="466BF2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394</w:t>
            </w:r>
          </w:p>
        </w:tc>
        <w:tc>
          <w:tcPr>
            <w:tcW w:w="1301" w:type="dxa"/>
            <w:noWrap/>
            <w:hideMark/>
          </w:tcPr>
          <w:p w14:paraId="364B7B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C12A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7F40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C837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41E0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B85BB9" w14:textId="77777777" w:rsidTr="001B33A8">
        <w:trPr>
          <w:trHeight w:val="320"/>
          <w:jc w:val="center"/>
        </w:trPr>
        <w:tc>
          <w:tcPr>
            <w:tcW w:w="1063" w:type="dxa"/>
            <w:noWrap/>
            <w:hideMark/>
          </w:tcPr>
          <w:p w14:paraId="3A8250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395</w:t>
            </w:r>
          </w:p>
        </w:tc>
        <w:tc>
          <w:tcPr>
            <w:tcW w:w="1301" w:type="dxa"/>
            <w:noWrap/>
            <w:hideMark/>
          </w:tcPr>
          <w:p w14:paraId="344DC3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456E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BEB6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F6C0B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DDDE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8801EE" w14:textId="77777777" w:rsidTr="001B33A8">
        <w:trPr>
          <w:trHeight w:val="320"/>
          <w:jc w:val="center"/>
        </w:trPr>
        <w:tc>
          <w:tcPr>
            <w:tcW w:w="1063" w:type="dxa"/>
            <w:noWrap/>
            <w:hideMark/>
          </w:tcPr>
          <w:p w14:paraId="65A3A3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396</w:t>
            </w:r>
          </w:p>
        </w:tc>
        <w:tc>
          <w:tcPr>
            <w:tcW w:w="1301" w:type="dxa"/>
            <w:noWrap/>
            <w:hideMark/>
          </w:tcPr>
          <w:p w14:paraId="51C315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1F80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86B9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68E6A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3DDE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E67962" w14:textId="77777777" w:rsidTr="001B33A8">
        <w:trPr>
          <w:trHeight w:val="320"/>
          <w:jc w:val="center"/>
        </w:trPr>
        <w:tc>
          <w:tcPr>
            <w:tcW w:w="1063" w:type="dxa"/>
            <w:noWrap/>
            <w:hideMark/>
          </w:tcPr>
          <w:p w14:paraId="03BEDC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397</w:t>
            </w:r>
          </w:p>
        </w:tc>
        <w:tc>
          <w:tcPr>
            <w:tcW w:w="1301" w:type="dxa"/>
            <w:noWrap/>
            <w:hideMark/>
          </w:tcPr>
          <w:p w14:paraId="4C12A1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C82A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1D7C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37047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7606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68A1BE" w14:textId="77777777" w:rsidTr="001B33A8">
        <w:trPr>
          <w:trHeight w:val="320"/>
          <w:jc w:val="center"/>
        </w:trPr>
        <w:tc>
          <w:tcPr>
            <w:tcW w:w="1063" w:type="dxa"/>
            <w:noWrap/>
            <w:hideMark/>
          </w:tcPr>
          <w:p w14:paraId="79CB91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398</w:t>
            </w:r>
          </w:p>
        </w:tc>
        <w:tc>
          <w:tcPr>
            <w:tcW w:w="1301" w:type="dxa"/>
            <w:noWrap/>
            <w:hideMark/>
          </w:tcPr>
          <w:p w14:paraId="11A705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8062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4A00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F64E6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C270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CA0EA9" w14:textId="77777777" w:rsidTr="001B33A8">
        <w:trPr>
          <w:trHeight w:val="320"/>
          <w:jc w:val="center"/>
        </w:trPr>
        <w:tc>
          <w:tcPr>
            <w:tcW w:w="1063" w:type="dxa"/>
            <w:noWrap/>
            <w:hideMark/>
          </w:tcPr>
          <w:p w14:paraId="7F11BF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399</w:t>
            </w:r>
          </w:p>
        </w:tc>
        <w:tc>
          <w:tcPr>
            <w:tcW w:w="1301" w:type="dxa"/>
            <w:noWrap/>
            <w:hideMark/>
          </w:tcPr>
          <w:p w14:paraId="66DF1F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D3AC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9AF5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2CBBBB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D259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58CE1C" w14:textId="77777777" w:rsidTr="001B33A8">
        <w:trPr>
          <w:trHeight w:val="320"/>
          <w:jc w:val="center"/>
        </w:trPr>
        <w:tc>
          <w:tcPr>
            <w:tcW w:w="1063" w:type="dxa"/>
            <w:noWrap/>
            <w:hideMark/>
          </w:tcPr>
          <w:p w14:paraId="28A169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400</w:t>
            </w:r>
          </w:p>
        </w:tc>
        <w:tc>
          <w:tcPr>
            <w:tcW w:w="1301" w:type="dxa"/>
            <w:noWrap/>
            <w:hideMark/>
          </w:tcPr>
          <w:p w14:paraId="535CE4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B04A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353D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8463D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45EB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093CDD" w14:textId="77777777" w:rsidTr="001B33A8">
        <w:trPr>
          <w:trHeight w:val="320"/>
          <w:jc w:val="center"/>
        </w:trPr>
        <w:tc>
          <w:tcPr>
            <w:tcW w:w="1063" w:type="dxa"/>
            <w:noWrap/>
            <w:hideMark/>
          </w:tcPr>
          <w:p w14:paraId="34E7F2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401</w:t>
            </w:r>
          </w:p>
        </w:tc>
        <w:tc>
          <w:tcPr>
            <w:tcW w:w="1301" w:type="dxa"/>
            <w:noWrap/>
            <w:hideMark/>
          </w:tcPr>
          <w:p w14:paraId="4151A2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C7A2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A13A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4CF4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D9D6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88B9DDF" w14:textId="77777777" w:rsidTr="001B33A8">
        <w:trPr>
          <w:trHeight w:val="320"/>
          <w:jc w:val="center"/>
        </w:trPr>
        <w:tc>
          <w:tcPr>
            <w:tcW w:w="1063" w:type="dxa"/>
            <w:noWrap/>
            <w:hideMark/>
          </w:tcPr>
          <w:p w14:paraId="5970A9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402</w:t>
            </w:r>
          </w:p>
        </w:tc>
        <w:tc>
          <w:tcPr>
            <w:tcW w:w="1301" w:type="dxa"/>
            <w:noWrap/>
            <w:hideMark/>
          </w:tcPr>
          <w:p w14:paraId="521040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786D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B10A6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DCC1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7877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55E1C3" w14:textId="77777777" w:rsidTr="001B33A8">
        <w:trPr>
          <w:trHeight w:val="320"/>
          <w:jc w:val="center"/>
        </w:trPr>
        <w:tc>
          <w:tcPr>
            <w:tcW w:w="1063" w:type="dxa"/>
            <w:noWrap/>
            <w:hideMark/>
          </w:tcPr>
          <w:p w14:paraId="6F3429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403</w:t>
            </w:r>
          </w:p>
        </w:tc>
        <w:tc>
          <w:tcPr>
            <w:tcW w:w="1301" w:type="dxa"/>
            <w:noWrap/>
            <w:hideMark/>
          </w:tcPr>
          <w:p w14:paraId="3F31F4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723F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040F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C513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ECCB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10B284" w14:textId="77777777" w:rsidTr="001B33A8">
        <w:trPr>
          <w:trHeight w:val="320"/>
          <w:jc w:val="center"/>
        </w:trPr>
        <w:tc>
          <w:tcPr>
            <w:tcW w:w="1063" w:type="dxa"/>
            <w:noWrap/>
            <w:hideMark/>
          </w:tcPr>
          <w:p w14:paraId="24C2AE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404</w:t>
            </w:r>
          </w:p>
        </w:tc>
        <w:tc>
          <w:tcPr>
            <w:tcW w:w="1301" w:type="dxa"/>
            <w:noWrap/>
            <w:hideMark/>
          </w:tcPr>
          <w:p w14:paraId="5BB550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E912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7B60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3CB36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526C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08EC84" w14:textId="77777777" w:rsidTr="001B33A8">
        <w:trPr>
          <w:trHeight w:val="320"/>
          <w:jc w:val="center"/>
        </w:trPr>
        <w:tc>
          <w:tcPr>
            <w:tcW w:w="1063" w:type="dxa"/>
            <w:noWrap/>
            <w:hideMark/>
          </w:tcPr>
          <w:p w14:paraId="519D39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405</w:t>
            </w:r>
          </w:p>
        </w:tc>
        <w:tc>
          <w:tcPr>
            <w:tcW w:w="1301" w:type="dxa"/>
            <w:noWrap/>
            <w:hideMark/>
          </w:tcPr>
          <w:p w14:paraId="17BF9B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BBA8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3C1D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53F3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C73A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189AB8" w14:textId="77777777" w:rsidTr="001B33A8">
        <w:trPr>
          <w:trHeight w:val="320"/>
          <w:jc w:val="center"/>
        </w:trPr>
        <w:tc>
          <w:tcPr>
            <w:tcW w:w="1063" w:type="dxa"/>
            <w:noWrap/>
            <w:hideMark/>
          </w:tcPr>
          <w:p w14:paraId="116647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406</w:t>
            </w:r>
          </w:p>
        </w:tc>
        <w:tc>
          <w:tcPr>
            <w:tcW w:w="1301" w:type="dxa"/>
            <w:noWrap/>
            <w:hideMark/>
          </w:tcPr>
          <w:p w14:paraId="1BD62C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7DA0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87EC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8A89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F26B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69B7EA" w14:textId="77777777" w:rsidTr="001B33A8">
        <w:trPr>
          <w:trHeight w:val="320"/>
          <w:jc w:val="center"/>
        </w:trPr>
        <w:tc>
          <w:tcPr>
            <w:tcW w:w="1063" w:type="dxa"/>
            <w:noWrap/>
            <w:hideMark/>
          </w:tcPr>
          <w:p w14:paraId="39F44F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407</w:t>
            </w:r>
          </w:p>
        </w:tc>
        <w:tc>
          <w:tcPr>
            <w:tcW w:w="1301" w:type="dxa"/>
            <w:noWrap/>
            <w:hideMark/>
          </w:tcPr>
          <w:p w14:paraId="6C96CB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0EB5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58E3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2545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95F1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9B8DF8" w14:textId="77777777" w:rsidTr="001B33A8">
        <w:trPr>
          <w:trHeight w:val="320"/>
          <w:jc w:val="center"/>
        </w:trPr>
        <w:tc>
          <w:tcPr>
            <w:tcW w:w="1063" w:type="dxa"/>
            <w:noWrap/>
            <w:hideMark/>
          </w:tcPr>
          <w:p w14:paraId="14C14F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408</w:t>
            </w:r>
          </w:p>
        </w:tc>
        <w:tc>
          <w:tcPr>
            <w:tcW w:w="1301" w:type="dxa"/>
            <w:noWrap/>
            <w:hideMark/>
          </w:tcPr>
          <w:p w14:paraId="571A2D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5B49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2404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D9BEA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351C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AC1565" w14:textId="77777777" w:rsidTr="001B33A8">
        <w:trPr>
          <w:trHeight w:val="320"/>
          <w:jc w:val="center"/>
        </w:trPr>
        <w:tc>
          <w:tcPr>
            <w:tcW w:w="1063" w:type="dxa"/>
            <w:noWrap/>
            <w:hideMark/>
          </w:tcPr>
          <w:p w14:paraId="2DA235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409</w:t>
            </w:r>
          </w:p>
        </w:tc>
        <w:tc>
          <w:tcPr>
            <w:tcW w:w="1301" w:type="dxa"/>
            <w:noWrap/>
            <w:hideMark/>
          </w:tcPr>
          <w:p w14:paraId="42F47A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1C22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5210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5B73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901C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AEAB88" w14:textId="77777777" w:rsidTr="001B33A8">
        <w:trPr>
          <w:trHeight w:val="320"/>
          <w:jc w:val="center"/>
        </w:trPr>
        <w:tc>
          <w:tcPr>
            <w:tcW w:w="1063" w:type="dxa"/>
            <w:noWrap/>
            <w:hideMark/>
          </w:tcPr>
          <w:p w14:paraId="01BD92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410</w:t>
            </w:r>
          </w:p>
        </w:tc>
        <w:tc>
          <w:tcPr>
            <w:tcW w:w="1301" w:type="dxa"/>
            <w:noWrap/>
            <w:hideMark/>
          </w:tcPr>
          <w:p w14:paraId="609C4F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ABC5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BC07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763A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3001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5355F0" w14:textId="77777777" w:rsidTr="001B33A8">
        <w:trPr>
          <w:trHeight w:val="320"/>
          <w:jc w:val="center"/>
        </w:trPr>
        <w:tc>
          <w:tcPr>
            <w:tcW w:w="1063" w:type="dxa"/>
            <w:noWrap/>
            <w:hideMark/>
          </w:tcPr>
          <w:p w14:paraId="1AF762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411</w:t>
            </w:r>
          </w:p>
        </w:tc>
        <w:tc>
          <w:tcPr>
            <w:tcW w:w="1301" w:type="dxa"/>
            <w:noWrap/>
            <w:hideMark/>
          </w:tcPr>
          <w:p w14:paraId="1F78E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49CF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B735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9823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23C5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11F4A9" w14:textId="77777777" w:rsidTr="001B33A8">
        <w:trPr>
          <w:trHeight w:val="320"/>
          <w:jc w:val="center"/>
        </w:trPr>
        <w:tc>
          <w:tcPr>
            <w:tcW w:w="1063" w:type="dxa"/>
            <w:noWrap/>
            <w:hideMark/>
          </w:tcPr>
          <w:p w14:paraId="50148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412</w:t>
            </w:r>
          </w:p>
        </w:tc>
        <w:tc>
          <w:tcPr>
            <w:tcW w:w="1301" w:type="dxa"/>
            <w:noWrap/>
            <w:hideMark/>
          </w:tcPr>
          <w:p w14:paraId="3F7E07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F5D0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5DAA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5E3C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694F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31A8DD" w14:textId="77777777" w:rsidTr="001B33A8">
        <w:trPr>
          <w:trHeight w:val="320"/>
          <w:jc w:val="center"/>
        </w:trPr>
        <w:tc>
          <w:tcPr>
            <w:tcW w:w="1063" w:type="dxa"/>
            <w:noWrap/>
            <w:hideMark/>
          </w:tcPr>
          <w:p w14:paraId="5CE3C9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413</w:t>
            </w:r>
          </w:p>
        </w:tc>
        <w:tc>
          <w:tcPr>
            <w:tcW w:w="1301" w:type="dxa"/>
            <w:noWrap/>
            <w:hideMark/>
          </w:tcPr>
          <w:p w14:paraId="29C509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FC97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547D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6ED28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4DA7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DC2500" w14:textId="77777777" w:rsidTr="001B33A8">
        <w:trPr>
          <w:trHeight w:val="320"/>
          <w:jc w:val="center"/>
        </w:trPr>
        <w:tc>
          <w:tcPr>
            <w:tcW w:w="1063" w:type="dxa"/>
            <w:noWrap/>
            <w:hideMark/>
          </w:tcPr>
          <w:p w14:paraId="402802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414</w:t>
            </w:r>
          </w:p>
        </w:tc>
        <w:tc>
          <w:tcPr>
            <w:tcW w:w="1301" w:type="dxa"/>
            <w:noWrap/>
            <w:hideMark/>
          </w:tcPr>
          <w:p w14:paraId="5A06D8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A7FD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C223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E940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8C71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ABA6F8" w14:textId="77777777" w:rsidTr="001B33A8">
        <w:trPr>
          <w:trHeight w:val="320"/>
          <w:jc w:val="center"/>
        </w:trPr>
        <w:tc>
          <w:tcPr>
            <w:tcW w:w="1063" w:type="dxa"/>
            <w:noWrap/>
            <w:hideMark/>
          </w:tcPr>
          <w:p w14:paraId="138445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415</w:t>
            </w:r>
          </w:p>
        </w:tc>
        <w:tc>
          <w:tcPr>
            <w:tcW w:w="1301" w:type="dxa"/>
            <w:noWrap/>
            <w:hideMark/>
          </w:tcPr>
          <w:p w14:paraId="545A95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2F31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7B8A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7121D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023B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505A12" w14:textId="77777777" w:rsidTr="001B33A8">
        <w:trPr>
          <w:trHeight w:val="320"/>
          <w:jc w:val="center"/>
        </w:trPr>
        <w:tc>
          <w:tcPr>
            <w:tcW w:w="1063" w:type="dxa"/>
            <w:noWrap/>
            <w:hideMark/>
          </w:tcPr>
          <w:p w14:paraId="0D311F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416</w:t>
            </w:r>
          </w:p>
        </w:tc>
        <w:tc>
          <w:tcPr>
            <w:tcW w:w="1301" w:type="dxa"/>
            <w:noWrap/>
            <w:hideMark/>
          </w:tcPr>
          <w:p w14:paraId="308707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264C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5373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5395CF02"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0F8110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B04122" w14:textId="77777777" w:rsidTr="001B33A8">
        <w:trPr>
          <w:trHeight w:val="320"/>
          <w:jc w:val="center"/>
        </w:trPr>
        <w:tc>
          <w:tcPr>
            <w:tcW w:w="1063" w:type="dxa"/>
            <w:noWrap/>
            <w:hideMark/>
          </w:tcPr>
          <w:p w14:paraId="569C3E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417</w:t>
            </w:r>
          </w:p>
        </w:tc>
        <w:tc>
          <w:tcPr>
            <w:tcW w:w="1301" w:type="dxa"/>
            <w:noWrap/>
            <w:hideMark/>
          </w:tcPr>
          <w:p w14:paraId="431A80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AC161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CE2C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7EC8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6730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CCF4DC3" w14:textId="77777777" w:rsidTr="001B33A8">
        <w:trPr>
          <w:trHeight w:val="320"/>
          <w:jc w:val="center"/>
        </w:trPr>
        <w:tc>
          <w:tcPr>
            <w:tcW w:w="1063" w:type="dxa"/>
            <w:noWrap/>
            <w:hideMark/>
          </w:tcPr>
          <w:p w14:paraId="72BF88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418</w:t>
            </w:r>
          </w:p>
        </w:tc>
        <w:tc>
          <w:tcPr>
            <w:tcW w:w="1301" w:type="dxa"/>
            <w:noWrap/>
            <w:hideMark/>
          </w:tcPr>
          <w:p w14:paraId="38F0C7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20FE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D88E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D3D4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14BE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10505D" w14:textId="77777777" w:rsidTr="001B33A8">
        <w:trPr>
          <w:trHeight w:val="320"/>
          <w:jc w:val="center"/>
        </w:trPr>
        <w:tc>
          <w:tcPr>
            <w:tcW w:w="1063" w:type="dxa"/>
            <w:noWrap/>
            <w:hideMark/>
          </w:tcPr>
          <w:p w14:paraId="57E6ED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419</w:t>
            </w:r>
          </w:p>
        </w:tc>
        <w:tc>
          <w:tcPr>
            <w:tcW w:w="1301" w:type="dxa"/>
            <w:noWrap/>
            <w:hideMark/>
          </w:tcPr>
          <w:p w14:paraId="513CF7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EF24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34965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B82D8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EF0E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59736A" w14:textId="77777777" w:rsidTr="001B33A8">
        <w:trPr>
          <w:trHeight w:val="320"/>
          <w:jc w:val="center"/>
        </w:trPr>
        <w:tc>
          <w:tcPr>
            <w:tcW w:w="1063" w:type="dxa"/>
            <w:noWrap/>
            <w:hideMark/>
          </w:tcPr>
          <w:p w14:paraId="50E7C3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420</w:t>
            </w:r>
          </w:p>
        </w:tc>
        <w:tc>
          <w:tcPr>
            <w:tcW w:w="1301" w:type="dxa"/>
            <w:noWrap/>
            <w:hideMark/>
          </w:tcPr>
          <w:p w14:paraId="6644A6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C58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A90F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D42C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C645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84FD35" w14:textId="77777777" w:rsidTr="001B33A8">
        <w:trPr>
          <w:trHeight w:val="320"/>
          <w:jc w:val="center"/>
        </w:trPr>
        <w:tc>
          <w:tcPr>
            <w:tcW w:w="1063" w:type="dxa"/>
            <w:noWrap/>
            <w:hideMark/>
          </w:tcPr>
          <w:p w14:paraId="6BADAB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421</w:t>
            </w:r>
          </w:p>
        </w:tc>
        <w:tc>
          <w:tcPr>
            <w:tcW w:w="1301" w:type="dxa"/>
            <w:noWrap/>
            <w:hideMark/>
          </w:tcPr>
          <w:p w14:paraId="00883A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3A7C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D0A9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0600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0AA5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8C0BE0" w14:textId="77777777" w:rsidTr="001B33A8">
        <w:trPr>
          <w:trHeight w:val="320"/>
          <w:jc w:val="center"/>
        </w:trPr>
        <w:tc>
          <w:tcPr>
            <w:tcW w:w="1063" w:type="dxa"/>
            <w:noWrap/>
            <w:hideMark/>
          </w:tcPr>
          <w:p w14:paraId="7BF2A0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422</w:t>
            </w:r>
          </w:p>
        </w:tc>
        <w:tc>
          <w:tcPr>
            <w:tcW w:w="1301" w:type="dxa"/>
            <w:noWrap/>
            <w:hideMark/>
          </w:tcPr>
          <w:p w14:paraId="2613EF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D7C7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1B0B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A473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D3A5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DA8E9C" w14:textId="77777777" w:rsidTr="001B33A8">
        <w:trPr>
          <w:trHeight w:val="320"/>
          <w:jc w:val="center"/>
        </w:trPr>
        <w:tc>
          <w:tcPr>
            <w:tcW w:w="1063" w:type="dxa"/>
            <w:noWrap/>
            <w:hideMark/>
          </w:tcPr>
          <w:p w14:paraId="4AB073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423</w:t>
            </w:r>
          </w:p>
        </w:tc>
        <w:tc>
          <w:tcPr>
            <w:tcW w:w="1301" w:type="dxa"/>
            <w:noWrap/>
            <w:hideMark/>
          </w:tcPr>
          <w:p w14:paraId="6E5A60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46E8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63B0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896CF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FA8C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F92D81" w14:textId="77777777" w:rsidTr="001B33A8">
        <w:trPr>
          <w:trHeight w:val="320"/>
          <w:jc w:val="center"/>
        </w:trPr>
        <w:tc>
          <w:tcPr>
            <w:tcW w:w="1063" w:type="dxa"/>
            <w:noWrap/>
            <w:hideMark/>
          </w:tcPr>
          <w:p w14:paraId="1C9DB4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424</w:t>
            </w:r>
          </w:p>
        </w:tc>
        <w:tc>
          <w:tcPr>
            <w:tcW w:w="1301" w:type="dxa"/>
            <w:noWrap/>
            <w:hideMark/>
          </w:tcPr>
          <w:p w14:paraId="6927B3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191B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3D1A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3749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8E9B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7B9CCA" w14:textId="77777777" w:rsidTr="001B33A8">
        <w:trPr>
          <w:trHeight w:val="320"/>
          <w:jc w:val="center"/>
        </w:trPr>
        <w:tc>
          <w:tcPr>
            <w:tcW w:w="1063" w:type="dxa"/>
            <w:noWrap/>
            <w:hideMark/>
          </w:tcPr>
          <w:p w14:paraId="655355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425</w:t>
            </w:r>
          </w:p>
        </w:tc>
        <w:tc>
          <w:tcPr>
            <w:tcW w:w="1301" w:type="dxa"/>
            <w:noWrap/>
            <w:hideMark/>
          </w:tcPr>
          <w:p w14:paraId="490F6C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B682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A6DB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2F39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5275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CCAB502" w14:textId="77777777" w:rsidTr="001B33A8">
        <w:trPr>
          <w:trHeight w:val="320"/>
          <w:jc w:val="center"/>
        </w:trPr>
        <w:tc>
          <w:tcPr>
            <w:tcW w:w="1063" w:type="dxa"/>
            <w:noWrap/>
            <w:hideMark/>
          </w:tcPr>
          <w:p w14:paraId="473AD6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426</w:t>
            </w:r>
          </w:p>
        </w:tc>
        <w:tc>
          <w:tcPr>
            <w:tcW w:w="1301" w:type="dxa"/>
            <w:noWrap/>
            <w:hideMark/>
          </w:tcPr>
          <w:p w14:paraId="373108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29C1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FFD8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314C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F847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081C47" w14:textId="77777777" w:rsidTr="001B33A8">
        <w:trPr>
          <w:trHeight w:val="320"/>
          <w:jc w:val="center"/>
        </w:trPr>
        <w:tc>
          <w:tcPr>
            <w:tcW w:w="1063" w:type="dxa"/>
            <w:noWrap/>
            <w:hideMark/>
          </w:tcPr>
          <w:p w14:paraId="178EE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427</w:t>
            </w:r>
          </w:p>
        </w:tc>
        <w:tc>
          <w:tcPr>
            <w:tcW w:w="1301" w:type="dxa"/>
            <w:noWrap/>
            <w:hideMark/>
          </w:tcPr>
          <w:p w14:paraId="61536B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61D1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9F9B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14BB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6483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E87962" w14:textId="77777777" w:rsidTr="001B33A8">
        <w:trPr>
          <w:trHeight w:val="320"/>
          <w:jc w:val="center"/>
        </w:trPr>
        <w:tc>
          <w:tcPr>
            <w:tcW w:w="1063" w:type="dxa"/>
            <w:noWrap/>
            <w:hideMark/>
          </w:tcPr>
          <w:p w14:paraId="1F3190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428</w:t>
            </w:r>
          </w:p>
        </w:tc>
        <w:tc>
          <w:tcPr>
            <w:tcW w:w="1301" w:type="dxa"/>
            <w:noWrap/>
            <w:hideMark/>
          </w:tcPr>
          <w:p w14:paraId="4B8568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0F2F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A178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286FC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9785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0BB453" w14:textId="77777777" w:rsidTr="001B33A8">
        <w:trPr>
          <w:trHeight w:val="320"/>
          <w:jc w:val="center"/>
        </w:trPr>
        <w:tc>
          <w:tcPr>
            <w:tcW w:w="1063" w:type="dxa"/>
            <w:noWrap/>
            <w:hideMark/>
          </w:tcPr>
          <w:p w14:paraId="418552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429</w:t>
            </w:r>
          </w:p>
        </w:tc>
        <w:tc>
          <w:tcPr>
            <w:tcW w:w="1301" w:type="dxa"/>
            <w:noWrap/>
            <w:hideMark/>
          </w:tcPr>
          <w:p w14:paraId="32C791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3884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35A5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265F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2337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4D28EB" w14:textId="77777777" w:rsidTr="001B33A8">
        <w:trPr>
          <w:trHeight w:val="320"/>
          <w:jc w:val="center"/>
        </w:trPr>
        <w:tc>
          <w:tcPr>
            <w:tcW w:w="1063" w:type="dxa"/>
            <w:noWrap/>
            <w:hideMark/>
          </w:tcPr>
          <w:p w14:paraId="0A1183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430</w:t>
            </w:r>
          </w:p>
        </w:tc>
        <w:tc>
          <w:tcPr>
            <w:tcW w:w="1301" w:type="dxa"/>
            <w:noWrap/>
            <w:hideMark/>
          </w:tcPr>
          <w:p w14:paraId="5CEC04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71BD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7C1E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A6B37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D70E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48ADC3" w14:textId="77777777" w:rsidTr="001B33A8">
        <w:trPr>
          <w:trHeight w:val="320"/>
          <w:jc w:val="center"/>
        </w:trPr>
        <w:tc>
          <w:tcPr>
            <w:tcW w:w="1063" w:type="dxa"/>
            <w:noWrap/>
            <w:hideMark/>
          </w:tcPr>
          <w:p w14:paraId="5F27A4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431</w:t>
            </w:r>
          </w:p>
        </w:tc>
        <w:tc>
          <w:tcPr>
            <w:tcW w:w="1301" w:type="dxa"/>
            <w:noWrap/>
            <w:hideMark/>
          </w:tcPr>
          <w:p w14:paraId="0ECB6B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EE46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1486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8642E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E6F4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7E0FF4" w14:textId="77777777" w:rsidTr="001B33A8">
        <w:trPr>
          <w:trHeight w:val="320"/>
          <w:jc w:val="center"/>
        </w:trPr>
        <w:tc>
          <w:tcPr>
            <w:tcW w:w="1063" w:type="dxa"/>
            <w:noWrap/>
            <w:hideMark/>
          </w:tcPr>
          <w:p w14:paraId="313EF2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432</w:t>
            </w:r>
          </w:p>
        </w:tc>
        <w:tc>
          <w:tcPr>
            <w:tcW w:w="1301" w:type="dxa"/>
            <w:noWrap/>
            <w:hideMark/>
          </w:tcPr>
          <w:p w14:paraId="56E138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4174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2D57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8FC2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0059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CA29B1" w14:textId="77777777" w:rsidTr="001B33A8">
        <w:trPr>
          <w:trHeight w:val="320"/>
          <w:jc w:val="center"/>
        </w:trPr>
        <w:tc>
          <w:tcPr>
            <w:tcW w:w="1063" w:type="dxa"/>
            <w:noWrap/>
            <w:hideMark/>
          </w:tcPr>
          <w:p w14:paraId="6236DB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433</w:t>
            </w:r>
          </w:p>
        </w:tc>
        <w:tc>
          <w:tcPr>
            <w:tcW w:w="1301" w:type="dxa"/>
            <w:noWrap/>
            <w:hideMark/>
          </w:tcPr>
          <w:p w14:paraId="6D7CC4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69013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0434C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E6E80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4B60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7BD991E" w14:textId="77777777" w:rsidTr="001B33A8">
        <w:trPr>
          <w:trHeight w:val="320"/>
          <w:jc w:val="center"/>
        </w:trPr>
        <w:tc>
          <w:tcPr>
            <w:tcW w:w="1063" w:type="dxa"/>
            <w:noWrap/>
            <w:hideMark/>
          </w:tcPr>
          <w:p w14:paraId="78AE43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434</w:t>
            </w:r>
          </w:p>
        </w:tc>
        <w:tc>
          <w:tcPr>
            <w:tcW w:w="1301" w:type="dxa"/>
            <w:noWrap/>
            <w:hideMark/>
          </w:tcPr>
          <w:p w14:paraId="5065CA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1024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5430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E83D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E888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D6F446" w14:textId="77777777" w:rsidTr="001B33A8">
        <w:trPr>
          <w:trHeight w:val="320"/>
          <w:jc w:val="center"/>
        </w:trPr>
        <w:tc>
          <w:tcPr>
            <w:tcW w:w="1063" w:type="dxa"/>
            <w:noWrap/>
            <w:hideMark/>
          </w:tcPr>
          <w:p w14:paraId="5FA7DB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435</w:t>
            </w:r>
          </w:p>
        </w:tc>
        <w:tc>
          <w:tcPr>
            <w:tcW w:w="1301" w:type="dxa"/>
            <w:noWrap/>
            <w:hideMark/>
          </w:tcPr>
          <w:p w14:paraId="458F5D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FF2A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09D6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63CD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79C0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FDB2C2" w14:textId="77777777" w:rsidTr="001B33A8">
        <w:trPr>
          <w:trHeight w:val="320"/>
          <w:jc w:val="center"/>
        </w:trPr>
        <w:tc>
          <w:tcPr>
            <w:tcW w:w="1063" w:type="dxa"/>
            <w:noWrap/>
            <w:hideMark/>
          </w:tcPr>
          <w:p w14:paraId="75661E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436</w:t>
            </w:r>
          </w:p>
        </w:tc>
        <w:tc>
          <w:tcPr>
            <w:tcW w:w="1301" w:type="dxa"/>
            <w:noWrap/>
            <w:hideMark/>
          </w:tcPr>
          <w:p w14:paraId="69BABA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9000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808F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1DDB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B788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6FC10B" w14:textId="77777777" w:rsidTr="001B33A8">
        <w:trPr>
          <w:trHeight w:val="320"/>
          <w:jc w:val="center"/>
        </w:trPr>
        <w:tc>
          <w:tcPr>
            <w:tcW w:w="1063" w:type="dxa"/>
            <w:noWrap/>
            <w:hideMark/>
          </w:tcPr>
          <w:p w14:paraId="4ABF7E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437</w:t>
            </w:r>
          </w:p>
        </w:tc>
        <w:tc>
          <w:tcPr>
            <w:tcW w:w="1301" w:type="dxa"/>
            <w:noWrap/>
            <w:hideMark/>
          </w:tcPr>
          <w:p w14:paraId="2F759B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D951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1BB3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D222B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7555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845CAC2" w14:textId="77777777" w:rsidTr="001B33A8">
        <w:trPr>
          <w:trHeight w:val="320"/>
          <w:jc w:val="center"/>
        </w:trPr>
        <w:tc>
          <w:tcPr>
            <w:tcW w:w="1063" w:type="dxa"/>
            <w:noWrap/>
            <w:hideMark/>
          </w:tcPr>
          <w:p w14:paraId="774D94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438</w:t>
            </w:r>
          </w:p>
        </w:tc>
        <w:tc>
          <w:tcPr>
            <w:tcW w:w="1301" w:type="dxa"/>
            <w:noWrap/>
            <w:hideMark/>
          </w:tcPr>
          <w:p w14:paraId="76449D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6A5B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3D24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BCED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7D26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7D24EC" w14:textId="77777777" w:rsidTr="001B33A8">
        <w:trPr>
          <w:trHeight w:val="320"/>
          <w:jc w:val="center"/>
        </w:trPr>
        <w:tc>
          <w:tcPr>
            <w:tcW w:w="1063" w:type="dxa"/>
            <w:noWrap/>
            <w:hideMark/>
          </w:tcPr>
          <w:p w14:paraId="788030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439</w:t>
            </w:r>
          </w:p>
        </w:tc>
        <w:tc>
          <w:tcPr>
            <w:tcW w:w="1301" w:type="dxa"/>
            <w:noWrap/>
            <w:hideMark/>
          </w:tcPr>
          <w:p w14:paraId="68DF9D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BA48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7CCB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929FB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D758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B8C0E1" w14:textId="77777777" w:rsidTr="001B33A8">
        <w:trPr>
          <w:trHeight w:val="320"/>
          <w:jc w:val="center"/>
        </w:trPr>
        <w:tc>
          <w:tcPr>
            <w:tcW w:w="1063" w:type="dxa"/>
            <w:noWrap/>
            <w:hideMark/>
          </w:tcPr>
          <w:p w14:paraId="72FE2A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440</w:t>
            </w:r>
          </w:p>
        </w:tc>
        <w:tc>
          <w:tcPr>
            <w:tcW w:w="1301" w:type="dxa"/>
            <w:noWrap/>
            <w:hideMark/>
          </w:tcPr>
          <w:p w14:paraId="1BC0D0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0A12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65B4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D62D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5944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042EDC" w14:textId="77777777" w:rsidTr="001B33A8">
        <w:trPr>
          <w:trHeight w:val="320"/>
          <w:jc w:val="center"/>
        </w:trPr>
        <w:tc>
          <w:tcPr>
            <w:tcW w:w="1063" w:type="dxa"/>
            <w:noWrap/>
            <w:hideMark/>
          </w:tcPr>
          <w:p w14:paraId="5ACC54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441</w:t>
            </w:r>
          </w:p>
        </w:tc>
        <w:tc>
          <w:tcPr>
            <w:tcW w:w="1301" w:type="dxa"/>
            <w:noWrap/>
            <w:hideMark/>
          </w:tcPr>
          <w:p w14:paraId="6BC707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8758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516A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72E6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C985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C5D7DA" w14:textId="77777777" w:rsidTr="001B33A8">
        <w:trPr>
          <w:trHeight w:val="320"/>
          <w:jc w:val="center"/>
        </w:trPr>
        <w:tc>
          <w:tcPr>
            <w:tcW w:w="1063" w:type="dxa"/>
            <w:noWrap/>
            <w:hideMark/>
          </w:tcPr>
          <w:p w14:paraId="0A865D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442</w:t>
            </w:r>
          </w:p>
        </w:tc>
        <w:tc>
          <w:tcPr>
            <w:tcW w:w="1301" w:type="dxa"/>
            <w:noWrap/>
            <w:hideMark/>
          </w:tcPr>
          <w:p w14:paraId="5FBAFE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C567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2A37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AD466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C7A3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BEEAAD" w14:textId="77777777" w:rsidTr="001B33A8">
        <w:trPr>
          <w:trHeight w:val="320"/>
          <w:jc w:val="center"/>
        </w:trPr>
        <w:tc>
          <w:tcPr>
            <w:tcW w:w="1063" w:type="dxa"/>
            <w:noWrap/>
            <w:hideMark/>
          </w:tcPr>
          <w:p w14:paraId="19F682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443</w:t>
            </w:r>
          </w:p>
        </w:tc>
        <w:tc>
          <w:tcPr>
            <w:tcW w:w="1301" w:type="dxa"/>
            <w:noWrap/>
            <w:hideMark/>
          </w:tcPr>
          <w:p w14:paraId="20F11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23A2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1803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42978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6EFB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CA2BEB" w14:textId="77777777" w:rsidTr="001B33A8">
        <w:trPr>
          <w:trHeight w:val="320"/>
          <w:jc w:val="center"/>
        </w:trPr>
        <w:tc>
          <w:tcPr>
            <w:tcW w:w="1063" w:type="dxa"/>
            <w:noWrap/>
            <w:hideMark/>
          </w:tcPr>
          <w:p w14:paraId="4B3DA4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444</w:t>
            </w:r>
          </w:p>
        </w:tc>
        <w:tc>
          <w:tcPr>
            <w:tcW w:w="1301" w:type="dxa"/>
            <w:noWrap/>
            <w:hideMark/>
          </w:tcPr>
          <w:p w14:paraId="16D6B8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6A72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A7B4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CBF0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1056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2BC512" w14:textId="77777777" w:rsidTr="001B33A8">
        <w:trPr>
          <w:trHeight w:val="320"/>
          <w:jc w:val="center"/>
        </w:trPr>
        <w:tc>
          <w:tcPr>
            <w:tcW w:w="1063" w:type="dxa"/>
            <w:noWrap/>
            <w:hideMark/>
          </w:tcPr>
          <w:p w14:paraId="5503BF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445</w:t>
            </w:r>
          </w:p>
        </w:tc>
        <w:tc>
          <w:tcPr>
            <w:tcW w:w="1301" w:type="dxa"/>
            <w:noWrap/>
            <w:hideMark/>
          </w:tcPr>
          <w:p w14:paraId="0BD91E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7E90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98816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C95B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06FD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DCC871" w14:textId="77777777" w:rsidTr="001B33A8">
        <w:trPr>
          <w:trHeight w:val="320"/>
          <w:jc w:val="center"/>
        </w:trPr>
        <w:tc>
          <w:tcPr>
            <w:tcW w:w="1063" w:type="dxa"/>
            <w:noWrap/>
            <w:hideMark/>
          </w:tcPr>
          <w:p w14:paraId="51342A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446</w:t>
            </w:r>
          </w:p>
        </w:tc>
        <w:tc>
          <w:tcPr>
            <w:tcW w:w="1301" w:type="dxa"/>
            <w:noWrap/>
            <w:hideMark/>
          </w:tcPr>
          <w:p w14:paraId="59602C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9819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0D4B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0A97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D992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43C559" w14:textId="77777777" w:rsidTr="001B33A8">
        <w:trPr>
          <w:trHeight w:val="320"/>
          <w:jc w:val="center"/>
        </w:trPr>
        <w:tc>
          <w:tcPr>
            <w:tcW w:w="1063" w:type="dxa"/>
            <w:noWrap/>
            <w:hideMark/>
          </w:tcPr>
          <w:p w14:paraId="28028F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447</w:t>
            </w:r>
          </w:p>
        </w:tc>
        <w:tc>
          <w:tcPr>
            <w:tcW w:w="1301" w:type="dxa"/>
            <w:noWrap/>
            <w:hideMark/>
          </w:tcPr>
          <w:p w14:paraId="0554D7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CC5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74F3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B9A8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B74E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C0CA2F" w14:textId="77777777" w:rsidTr="001B33A8">
        <w:trPr>
          <w:trHeight w:val="320"/>
          <w:jc w:val="center"/>
        </w:trPr>
        <w:tc>
          <w:tcPr>
            <w:tcW w:w="1063" w:type="dxa"/>
            <w:noWrap/>
            <w:hideMark/>
          </w:tcPr>
          <w:p w14:paraId="4FF6DE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448</w:t>
            </w:r>
          </w:p>
        </w:tc>
        <w:tc>
          <w:tcPr>
            <w:tcW w:w="1301" w:type="dxa"/>
            <w:noWrap/>
            <w:hideMark/>
          </w:tcPr>
          <w:p w14:paraId="4CBE94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4BE5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B5FA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5521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BEA4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3CD410" w14:textId="77777777" w:rsidTr="001B33A8">
        <w:trPr>
          <w:trHeight w:val="320"/>
          <w:jc w:val="center"/>
        </w:trPr>
        <w:tc>
          <w:tcPr>
            <w:tcW w:w="1063" w:type="dxa"/>
            <w:noWrap/>
            <w:hideMark/>
          </w:tcPr>
          <w:p w14:paraId="501923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449</w:t>
            </w:r>
          </w:p>
        </w:tc>
        <w:tc>
          <w:tcPr>
            <w:tcW w:w="1301" w:type="dxa"/>
            <w:noWrap/>
            <w:hideMark/>
          </w:tcPr>
          <w:p w14:paraId="6F672E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6AAE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BEFD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0E0E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D6CB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B6A6D5" w14:textId="77777777" w:rsidTr="001B33A8">
        <w:trPr>
          <w:trHeight w:val="320"/>
          <w:jc w:val="center"/>
        </w:trPr>
        <w:tc>
          <w:tcPr>
            <w:tcW w:w="1063" w:type="dxa"/>
            <w:noWrap/>
            <w:hideMark/>
          </w:tcPr>
          <w:p w14:paraId="40A040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450</w:t>
            </w:r>
          </w:p>
        </w:tc>
        <w:tc>
          <w:tcPr>
            <w:tcW w:w="1301" w:type="dxa"/>
            <w:noWrap/>
            <w:hideMark/>
          </w:tcPr>
          <w:p w14:paraId="5ED4AB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D3A4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6D89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43BC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5A49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E5C072" w14:textId="77777777" w:rsidTr="001B33A8">
        <w:trPr>
          <w:trHeight w:val="320"/>
          <w:jc w:val="center"/>
        </w:trPr>
        <w:tc>
          <w:tcPr>
            <w:tcW w:w="1063" w:type="dxa"/>
            <w:noWrap/>
            <w:hideMark/>
          </w:tcPr>
          <w:p w14:paraId="762AFE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451</w:t>
            </w:r>
          </w:p>
        </w:tc>
        <w:tc>
          <w:tcPr>
            <w:tcW w:w="1301" w:type="dxa"/>
            <w:noWrap/>
            <w:hideMark/>
          </w:tcPr>
          <w:p w14:paraId="6A73C0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B4D2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EFA3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5F29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2CC0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15D794" w14:textId="77777777" w:rsidTr="001B33A8">
        <w:trPr>
          <w:trHeight w:val="320"/>
          <w:jc w:val="center"/>
        </w:trPr>
        <w:tc>
          <w:tcPr>
            <w:tcW w:w="1063" w:type="dxa"/>
            <w:noWrap/>
            <w:hideMark/>
          </w:tcPr>
          <w:p w14:paraId="4D1489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452</w:t>
            </w:r>
          </w:p>
        </w:tc>
        <w:tc>
          <w:tcPr>
            <w:tcW w:w="1301" w:type="dxa"/>
            <w:noWrap/>
            <w:hideMark/>
          </w:tcPr>
          <w:p w14:paraId="27EB63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53AB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D489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B287C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27B3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F38BE8" w14:textId="77777777" w:rsidTr="001B33A8">
        <w:trPr>
          <w:trHeight w:val="320"/>
          <w:jc w:val="center"/>
        </w:trPr>
        <w:tc>
          <w:tcPr>
            <w:tcW w:w="1063" w:type="dxa"/>
            <w:noWrap/>
            <w:hideMark/>
          </w:tcPr>
          <w:p w14:paraId="07FC2B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453</w:t>
            </w:r>
          </w:p>
        </w:tc>
        <w:tc>
          <w:tcPr>
            <w:tcW w:w="1301" w:type="dxa"/>
            <w:noWrap/>
            <w:hideMark/>
          </w:tcPr>
          <w:p w14:paraId="700B0F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5C5D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8890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72C47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1D7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7AC3DD" w14:textId="77777777" w:rsidTr="001B33A8">
        <w:trPr>
          <w:trHeight w:val="320"/>
          <w:jc w:val="center"/>
        </w:trPr>
        <w:tc>
          <w:tcPr>
            <w:tcW w:w="1063" w:type="dxa"/>
            <w:noWrap/>
            <w:hideMark/>
          </w:tcPr>
          <w:p w14:paraId="004AFE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454</w:t>
            </w:r>
          </w:p>
        </w:tc>
        <w:tc>
          <w:tcPr>
            <w:tcW w:w="1301" w:type="dxa"/>
            <w:noWrap/>
            <w:hideMark/>
          </w:tcPr>
          <w:p w14:paraId="581FB4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5031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8381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1294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69F8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7179CC" w14:textId="77777777" w:rsidTr="001B33A8">
        <w:trPr>
          <w:trHeight w:val="320"/>
          <w:jc w:val="center"/>
        </w:trPr>
        <w:tc>
          <w:tcPr>
            <w:tcW w:w="1063" w:type="dxa"/>
            <w:noWrap/>
            <w:hideMark/>
          </w:tcPr>
          <w:p w14:paraId="38B8C4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455</w:t>
            </w:r>
          </w:p>
        </w:tc>
        <w:tc>
          <w:tcPr>
            <w:tcW w:w="1301" w:type="dxa"/>
            <w:noWrap/>
            <w:hideMark/>
          </w:tcPr>
          <w:p w14:paraId="235C62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37E4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D3E6A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9580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702C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A0EF50" w14:textId="77777777" w:rsidTr="001B33A8">
        <w:trPr>
          <w:trHeight w:val="320"/>
          <w:jc w:val="center"/>
        </w:trPr>
        <w:tc>
          <w:tcPr>
            <w:tcW w:w="1063" w:type="dxa"/>
            <w:noWrap/>
            <w:hideMark/>
          </w:tcPr>
          <w:p w14:paraId="185A5B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456</w:t>
            </w:r>
          </w:p>
        </w:tc>
        <w:tc>
          <w:tcPr>
            <w:tcW w:w="1301" w:type="dxa"/>
            <w:noWrap/>
            <w:hideMark/>
          </w:tcPr>
          <w:p w14:paraId="5D82A4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F6F2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B2AA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4604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27E5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7EE032" w14:textId="77777777" w:rsidTr="001B33A8">
        <w:trPr>
          <w:trHeight w:val="320"/>
          <w:jc w:val="center"/>
        </w:trPr>
        <w:tc>
          <w:tcPr>
            <w:tcW w:w="1063" w:type="dxa"/>
            <w:noWrap/>
            <w:hideMark/>
          </w:tcPr>
          <w:p w14:paraId="06098E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457</w:t>
            </w:r>
          </w:p>
        </w:tc>
        <w:tc>
          <w:tcPr>
            <w:tcW w:w="1301" w:type="dxa"/>
            <w:noWrap/>
            <w:hideMark/>
          </w:tcPr>
          <w:p w14:paraId="37B743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A1C1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959B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8369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7B97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8AFFA0" w14:textId="77777777" w:rsidTr="001B33A8">
        <w:trPr>
          <w:trHeight w:val="320"/>
          <w:jc w:val="center"/>
        </w:trPr>
        <w:tc>
          <w:tcPr>
            <w:tcW w:w="1063" w:type="dxa"/>
            <w:noWrap/>
            <w:hideMark/>
          </w:tcPr>
          <w:p w14:paraId="786B9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458</w:t>
            </w:r>
          </w:p>
        </w:tc>
        <w:tc>
          <w:tcPr>
            <w:tcW w:w="1301" w:type="dxa"/>
            <w:noWrap/>
            <w:hideMark/>
          </w:tcPr>
          <w:p w14:paraId="52154E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6C63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2C99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186E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4C05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4D1BC0" w14:textId="77777777" w:rsidTr="001B33A8">
        <w:trPr>
          <w:trHeight w:val="320"/>
          <w:jc w:val="center"/>
        </w:trPr>
        <w:tc>
          <w:tcPr>
            <w:tcW w:w="1063" w:type="dxa"/>
            <w:noWrap/>
            <w:hideMark/>
          </w:tcPr>
          <w:p w14:paraId="457D8A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459</w:t>
            </w:r>
          </w:p>
        </w:tc>
        <w:tc>
          <w:tcPr>
            <w:tcW w:w="1301" w:type="dxa"/>
            <w:noWrap/>
            <w:hideMark/>
          </w:tcPr>
          <w:p w14:paraId="7C3231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B171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5BAA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B9B3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0DBE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D85AA4" w14:textId="77777777" w:rsidTr="001B33A8">
        <w:trPr>
          <w:trHeight w:val="320"/>
          <w:jc w:val="center"/>
        </w:trPr>
        <w:tc>
          <w:tcPr>
            <w:tcW w:w="1063" w:type="dxa"/>
            <w:noWrap/>
            <w:hideMark/>
          </w:tcPr>
          <w:p w14:paraId="692E7B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460</w:t>
            </w:r>
          </w:p>
        </w:tc>
        <w:tc>
          <w:tcPr>
            <w:tcW w:w="1301" w:type="dxa"/>
            <w:noWrap/>
            <w:hideMark/>
          </w:tcPr>
          <w:p w14:paraId="3740F2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A097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E9EF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8B35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85DF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32436D" w14:textId="77777777" w:rsidTr="001B33A8">
        <w:trPr>
          <w:trHeight w:val="320"/>
          <w:jc w:val="center"/>
        </w:trPr>
        <w:tc>
          <w:tcPr>
            <w:tcW w:w="1063" w:type="dxa"/>
            <w:noWrap/>
            <w:hideMark/>
          </w:tcPr>
          <w:p w14:paraId="431A38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461</w:t>
            </w:r>
          </w:p>
        </w:tc>
        <w:tc>
          <w:tcPr>
            <w:tcW w:w="1301" w:type="dxa"/>
            <w:noWrap/>
            <w:hideMark/>
          </w:tcPr>
          <w:p w14:paraId="600291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A22F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0779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C1D4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C503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B3D66F" w14:textId="77777777" w:rsidTr="001B33A8">
        <w:trPr>
          <w:trHeight w:val="320"/>
          <w:jc w:val="center"/>
        </w:trPr>
        <w:tc>
          <w:tcPr>
            <w:tcW w:w="1063" w:type="dxa"/>
            <w:noWrap/>
            <w:hideMark/>
          </w:tcPr>
          <w:p w14:paraId="665176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462</w:t>
            </w:r>
          </w:p>
        </w:tc>
        <w:tc>
          <w:tcPr>
            <w:tcW w:w="1301" w:type="dxa"/>
            <w:noWrap/>
            <w:hideMark/>
          </w:tcPr>
          <w:p w14:paraId="5E29C4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6B34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D3BF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61E2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73C7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21B0DA" w14:textId="77777777" w:rsidTr="001B33A8">
        <w:trPr>
          <w:trHeight w:val="320"/>
          <w:jc w:val="center"/>
        </w:trPr>
        <w:tc>
          <w:tcPr>
            <w:tcW w:w="1063" w:type="dxa"/>
            <w:noWrap/>
            <w:hideMark/>
          </w:tcPr>
          <w:p w14:paraId="06363B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463</w:t>
            </w:r>
          </w:p>
        </w:tc>
        <w:tc>
          <w:tcPr>
            <w:tcW w:w="1301" w:type="dxa"/>
            <w:noWrap/>
            <w:hideMark/>
          </w:tcPr>
          <w:p w14:paraId="69878D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0429A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2B41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6BA0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4098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6CFDA16" w14:textId="77777777" w:rsidTr="001B33A8">
        <w:trPr>
          <w:trHeight w:val="320"/>
          <w:jc w:val="center"/>
        </w:trPr>
        <w:tc>
          <w:tcPr>
            <w:tcW w:w="1063" w:type="dxa"/>
            <w:noWrap/>
            <w:hideMark/>
          </w:tcPr>
          <w:p w14:paraId="228A74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464</w:t>
            </w:r>
          </w:p>
        </w:tc>
        <w:tc>
          <w:tcPr>
            <w:tcW w:w="1301" w:type="dxa"/>
            <w:noWrap/>
            <w:hideMark/>
          </w:tcPr>
          <w:p w14:paraId="34990D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A289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741A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2B39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81CE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007DAF" w14:textId="77777777" w:rsidTr="001B33A8">
        <w:trPr>
          <w:trHeight w:val="320"/>
          <w:jc w:val="center"/>
        </w:trPr>
        <w:tc>
          <w:tcPr>
            <w:tcW w:w="1063" w:type="dxa"/>
            <w:noWrap/>
            <w:hideMark/>
          </w:tcPr>
          <w:p w14:paraId="3EEE3E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465</w:t>
            </w:r>
          </w:p>
        </w:tc>
        <w:tc>
          <w:tcPr>
            <w:tcW w:w="1301" w:type="dxa"/>
            <w:noWrap/>
            <w:hideMark/>
          </w:tcPr>
          <w:p w14:paraId="54EF23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2306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BE07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2890C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6822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096981" w14:textId="77777777" w:rsidTr="001B33A8">
        <w:trPr>
          <w:trHeight w:val="320"/>
          <w:jc w:val="center"/>
        </w:trPr>
        <w:tc>
          <w:tcPr>
            <w:tcW w:w="1063" w:type="dxa"/>
            <w:noWrap/>
            <w:hideMark/>
          </w:tcPr>
          <w:p w14:paraId="45E2A6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466</w:t>
            </w:r>
          </w:p>
        </w:tc>
        <w:tc>
          <w:tcPr>
            <w:tcW w:w="1301" w:type="dxa"/>
            <w:noWrap/>
            <w:hideMark/>
          </w:tcPr>
          <w:p w14:paraId="2309F8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8959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02F14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2A98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90E7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D69936" w14:textId="77777777" w:rsidTr="001B33A8">
        <w:trPr>
          <w:trHeight w:val="320"/>
          <w:jc w:val="center"/>
        </w:trPr>
        <w:tc>
          <w:tcPr>
            <w:tcW w:w="1063" w:type="dxa"/>
            <w:noWrap/>
            <w:hideMark/>
          </w:tcPr>
          <w:p w14:paraId="462137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467</w:t>
            </w:r>
          </w:p>
        </w:tc>
        <w:tc>
          <w:tcPr>
            <w:tcW w:w="1301" w:type="dxa"/>
            <w:noWrap/>
            <w:hideMark/>
          </w:tcPr>
          <w:p w14:paraId="035F02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F20C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6CB02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1B955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7B64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912603" w14:textId="77777777" w:rsidTr="001B33A8">
        <w:trPr>
          <w:trHeight w:val="320"/>
          <w:jc w:val="center"/>
        </w:trPr>
        <w:tc>
          <w:tcPr>
            <w:tcW w:w="1063" w:type="dxa"/>
            <w:noWrap/>
            <w:hideMark/>
          </w:tcPr>
          <w:p w14:paraId="63C081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468</w:t>
            </w:r>
          </w:p>
        </w:tc>
        <w:tc>
          <w:tcPr>
            <w:tcW w:w="1301" w:type="dxa"/>
            <w:noWrap/>
            <w:hideMark/>
          </w:tcPr>
          <w:p w14:paraId="6B40D0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7FDA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3EED7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C9DE3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EE00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475EC6" w14:textId="77777777" w:rsidTr="001B33A8">
        <w:trPr>
          <w:trHeight w:val="320"/>
          <w:jc w:val="center"/>
        </w:trPr>
        <w:tc>
          <w:tcPr>
            <w:tcW w:w="1063" w:type="dxa"/>
            <w:noWrap/>
            <w:hideMark/>
          </w:tcPr>
          <w:p w14:paraId="556C11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469</w:t>
            </w:r>
          </w:p>
        </w:tc>
        <w:tc>
          <w:tcPr>
            <w:tcW w:w="1301" w:type="dxa"/>
            <w:noWrap/>
            <w:hideMark/>
          </w:tcPr>
          <w:p w14:paraId="2DE1FE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F475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5598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C05D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88F5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C39D16" w14:textId="77777777" w:rsidTr="001B33A8">
        <w:trPr>
          <w:trHeight w:val="320"/>
          <w:jc w:val="center"/>
        </w:trPr>
        <w:tc>
          <w:tcPr>
            <w:tcW w:w="1063" w:type="dxa"/>
            <w:noWrap/>
            <w:hideMark/>
          </w:tcPr>
          <w:p w14:paraId="5E0B9D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470</w:t>
            </w:r>
          </w:p>
        </w:tc>
        <w:tc>
          <w:tcPr>
            <w:tcW w:w="1301" w:type="dxa"/>
            <w:noWrap/>
            <w:hideMark/>
          </w:tcPr>
          <w:p w14:paraId="7EB88E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2DBF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1ED9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7FE1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4212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86042C" w14:textId="77777777" w:rsidTr="001B33A8">
        <w:trPr>
          <w:trHeight w:val="320"/>
          <w:jc w:val="center"/>
        </w:trPr>
        <w:tc>
          <w:tcPr>
            <w:tcW w:w="1063" w:type="dxa"/>
            <w:noWrap/>
            <w:hideMark/>
          </w:tcPr>
          <w:p w14:paraId="446E1B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471</w:t>
            </w:r>
          </w:p>
        </w:tc>
        <w:tc>
          <w:tcPr>
            <w:tcW w:w="1301" w:type="dxa"/>
            <w:noWrap/>
            <w:hideMark/>
          </w:tcPr>
          <w:p w14:paraId="4F1EF4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9871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4469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86591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93BB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0414B2" w14:textId="77777777" w:rsidTr="001B33A8">
        <w:trPr>
          <w:trHeight w:val="320"/>
          <w:jc w:val="center"/>
        </w:trPr>
        <w:tc>
          <w:tcPr>
            <w:tcW w:w="1063" w:type="dxa"/>
            <w:noWrap/>
            <w:hideMark/>
          </w:tcPr>
          <w:p w14:paraId="175AB5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472</w:t>
            </w:r>
          </w:p>
        </w:tc>
        <w:tc>
          <w:tcPr>
            <w:tcW w:w="1301" w:type="dxa"/>
            <w:noWrap/>
            <w:hideMark/>
          </w:tcPr>
          <w:p w14:paraId="0DE335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83E9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A5EC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7EFF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5E05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D5A5B4" w14:textId="77777777" w:rsidTr="001B33A8">
        <w:trPr>
          <w:trHeight w:val="320"/>
          <w:jc w:val="center"/>
        </w:trPr>
        <w:tc>
          <w:tcPr>
            <w:tcW w:w="1063" w:type="dxa"/>
            <w:noWrap/>
            <w:hideMark/>
          </w:tcPr>
          <w:p w14:paraId="679ADD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473</w:t>
            </w:r>
          </w:p>
        </w:tc>
        <w:tc>
          <w:tcPr>
            <w:tcW w:w="1301" w:type="dxa"/>
            <w:noWrap/>
            <w:hideMark/>
          </w:tcPr>
          <w:p w14:paraId="3B31A7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FDB9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B8F5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AF89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C4D2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A57E4B" w14:textId="77777777" w:rsidTr="001B33A8">
        <w:trPr>
          <w:trHeight w:val="320"/>
          <w:jc w:val="center"/>
        </w:trPr>
        <w:tc>
          <w:tcPr>
            <w:tcW w:w="1063" w:type="dxa"/>
            <w:noWrap/>
            <w:hideMark/>
          </w:tcPr>
          <w:p w14:paraId="3842CC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474</w:t>
            </w:r>
          </w:p>
        </w:tc>
        <w:tc>
          <w:tcPr>
            <w:tcW w:w="1301" w:type="dxa"/>
            <w:noWrap/>
            <w:hideMark/>
          </w:tcPr>
          <w:p w14:paraId="75B3AE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39EB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198F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AF10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3093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640372" w14:textId="77777777" w:rsidTr="001B33A8">
        <w:trPr>
          <w:trHeight w:val="320"/>
          <w:jc w:val="center"/>
        </w:trPr>
        <w:tc>
          <w:tcPr>
            <w:tcW w:w="1063" w:type="dxa"/>
            <w:noWrap/>
            <w:hideMark/>
          </w:tcPr>
          <w:p w14:paraId="54EAEA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475</w:t>
            </w:r>
          </w:p>
        </w:tc>
        <w:tc>
          <w:tcPr>
            <w:tcW w:w="1301" w:type="dxa"/>
            <w:noWrap/>
            <w:hideMark/>
          </w:tcPr>
          <w:p w14:paraId="5332EF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1B6B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FAD1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3D3E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54DB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470B85" w14:textId="77777777" w:rsidTr="001B33A8">
        <w:trPr>
          <w:trHeight w:val="320"/>
          <w:jc w:val="center"/>
        </w:trPr>
        <w:tc>
          <w:tcPr>
            <w:tcW w:w="1063" w:type="dxa"/>
            <w:noWrap/>
            <w:hideMark/>
          </w:tcPr>
          <w:p w14:paraId="0FE50D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476</w:t>
            </w:r>
          </w:p>
        </w:tc>
        <w:tc>
          <w:tcPr>
            <w:tcW w:w="1301" w:type="dxa"/>
            <w:noWrap/>
            <w:hideMark/>
          </w:tcPr>
          <w:p w14:paraId="613351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CB16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3CA5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9F1F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7082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1FE035" w14:textId="77777777" w:rsidTr="001B33A8">
        <w:trPr>
          <w:trHeight w:val="320"/>
          <w:jc w:val="center"/>
        </w:trPr>
        <w:tc>
          <w:tcPr>
            <w:tcW w:w="1063" w:type="dxa"/>
            <w:noWrap/>
            <w:hideMark/>
          </w:tcPr>
          <w:p w14:paraId="6591DB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477</w:t>
            </w:r>
          </w:p>
        </w:tc>
        <w:tc>
          <w:tcPr>
            <w:tcW w:w="1301" w:type="dxa"/>
            <w:noWrap/>
            <w:hideMark/>
          </w:tcPr>
          <w:p w14:paraId="279758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27B7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C5A5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7B4CB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BC4E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230484" w14:textId="77777777" w:rsidTr="001B33A8">
        <w:trPr>
          <w:trHeight w:val="320"/>
          <w:jc w:val="center"/>
        </w:trPr>
        <w:tc>
          <w:tcPr>
            <w:tcW w:w="1063" w:type="dxa"/>
            <w:noWrap/>
            <w:hideMark/>
          </w:tcPr>
          <w:p w14:paraId="03E913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478</w:t>
            </w:r>
          </w:p>
        </w:tc>
        <w:tc>
          <w:tcPr>
            <w:tcW w:w="1301" w:type="dxa"/>
            <w:noWrap/>
            <w:hideMark/>
          </w:tcPr>
          <w:p w14:paraId="1FA072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4239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9373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BEFB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A00D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F2350B" w14:textId="77777777" w:rsidTr="001B33A8">
        <w:trPr>
          <w:trHeight w:val="320"/>
          <w:jc w:val="center"/>
        </w:trPr>
        <w:tc>
          <w:tcPr>
            <w:tcW w:w="1063" w:type="dxa"/>
            <w:noWrap/>
            <w:hideMark/>
          </w:tcPr>
          <w:p w14:paraId="217142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479</w:t>
            </w:r>
          </w:p>
        </w:tc>
        <w:tc>
          <w:tcPr>
            <w:tcW w:w="1301" w:type="dxa"/>
            <w:noWrap/>
            <w:hideMark/>
          </w:tcPr>
          <w:p w14:paraId="10FDD2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7573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E182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4872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89A0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E65511" w14:textId="77777777" w:rsidTr="001B33A8">
        <w:trPr>
          <w:trHeight w:val="320"/>
          <w:jc w:val="center"/>
        </w:trPr>
        <w:tc>
          <w:tcPr>
            <w:tcW w:w="1063" w:type="dxa"/>
            <w:noWrap/>
            <w:hideMark/>
          </w:tcPr>
          <w:p w14:paraId="00E9E2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480</w:t>
            </w:r>
          </w:p>
        </w:tc>
        <w:tc>
          <w:tcPr>
            <w:tcW w:w="1301" w:type="dxa"/>
            <w:noWrap/>
            <w:hideMark/>
          </w:tcPr>
          <w:p w14:paraId="2793E9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849A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2255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2F9B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E54D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A9FC1C" w14:textId="77777777" w:rsidTr="001B33A8">
        <w:trPr>
          <w:trHeight w:val="320"/>
          <w:jc w:val="center"/>
        </w:trPr>
        <w:tc>
          <w:tcPr>
            <w:tcW w:w="1063" w:type="dxa"/>
            <w:noWrap/>
            <w:hideMark/>
          </w:tcPr>
          <w:p w14:paraId="615A2B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481</w:t>
            </w:r>
          </w:p>
        </w:tc>
        <w:tc>
          <w:tcPr>
            <w:tcW w:w="1301" w:type="dxa"/>
            <w:noWrap/>
            <w:hideMark/>
          </w:tcPr>
          <w:p w14:paraId="5B3E85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A1A1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B823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4475C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823E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AF8C8A" w14:textId="77777777" w:rsidTr="001B33A8">
        <w:trPr>
          <w:trHeight w:val="320"/>
          <w:jc w:val="center"/>
        </w:trPr>
        <w:tc>
          <w:tcPr>
            <w:tcW w:w="1063" w:type="dxa"/>
            <w:noWrap/>
            <w:hideMark/>
          </w:tcPr>
          <w:p w14:paraId="623992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482</w:t>
            </w:r>
          </w:p>
        </w:tc>
        <w:tc>
          <w:tcPr>
            <w:tcW w:w="1301" w:type="dxa"/>
            <w:noWrap/>
            <w:hideMark/>
          </w:tcPr>
          <w:p w14:paraId="55B7A6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6FEC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DC5AC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8534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5151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CBFA48" w14:textId="77777777" w:rsidTr="001B33A8">
        <w:trPr>
          <w:trHeight w:val="320"/>
          <w:jc w:val="center"/>
        </w:trPr>
        <w:tc>
          <w:tcPr>
            <w:tcW w:w="1063" w:type="dxa"/>
            <w:noWrap/>
            <w:hideMark/>
          </w:tcPr>
          <w:p w14:paraId="08AF4E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483</w:t>
            </w:r>
          </w:p>
        </w:tc>
        <w:tc>
          <w:tcPr>
            <w:tcW w:w="1301" w:type="dxa"/>
            <w:noWrap/>
            <w:hideMark/>
          </w:tcPr>
          <w:p w14:paraId="4853BE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CF18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6E43C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E874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DFEE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3DD03F" w14:textId="77777777" w:rsidTr="001B33A8">
        <w:trPr>
          <w:trHeight w:val="320"/>
          <w:jc w:val="center"/>
        </w:trPr>
        <w:tc>
          <w:tcPr>
            <w:tcW w:w="1063" w:type="dxa"/>
            <w:noWrap/>
            <w:hideMark/>
          </w:tcPr>
          <w:p w14:paraId="7F4D9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484</w:t>
            </w:r>
          </w:p>
        </w:tc>
        <w:tc>
          <w:tcPr>
            <w:tcW w:w="1301" w:type="dxa"/>
            <w:noWrap/>
            <w:hideMark/>
          </w:tcPr>
          <w:p w14:paraId="5FDBC2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C201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B1BA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4AFD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302D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E5BB71" w14:textId="77777777" w:rsidTr="001B33A8">
        <w:trPr>
          <w:trHeight w:val="320"/>
          <w:jc w:val="center"/>
        </w:trPr>
        <w:tc>
          <w:tcPr>
            <w:tcW w:w="1063" w:type="dxa"/>
            <w:noWrap/>
            <w:hideMark/>
          </w:tcPr>
          <w:p w14:paraId="306AF0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485</w:t>
            </w:r>
          </w:p>
        </w:tc>
        <w:tc>
          <w:tcPr>
            <w:tcW w:w="1301" w:type="dxa"/>
            <w:noWrap/>
            <w:hideMark/>
          </w:tcPr>
          <w:p w14:paraId="11949D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7925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995B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64D8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0871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593D42" w14:textId="77777777" w:rsidTr="001B33A8">
        <w:trPr>
          <w:trHeight w:val="320"/>
          <w:jc w:val="center"/>
        </w:trPr>
        <w:tc>
          <w:tcPr>
            <w:tcW w:w="1063" w:type="dxa"/>
            <w:noWrap/>
            <w:hideMark/>
          </w:tcPr>
          <w:p w14:paraId="1B54AE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486</w:t>
            </w:r>
          </w:p>
        </w:tc>
        <w:tc>
          <w:tcPr>
            <w:tcW w:w="1301" w:type="dxa"/>
            <w:noWrap/>
            <w:hideMark/>
          </w:tcPr>
          <w:p w14:paraId="1AC96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7D09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F1AA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370EE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50EB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CD201C" w14:textId="77777777" w:rsidTr="001B33A8">
        <w:trPr>
          <w:trHeight w:val="320"/>
          <w:jc w:val="center"/>
        </w:trPr>
        <w:tc>
          <w:tcPr>
            <w:tcW w:w="1063" w:type="dxa"/>
            <w:noWrap/>
            <w:hideMark/>
          </w:tcPr>
          <w:p w14:paraId="508FF8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487</w:t>
            </w:r>
          </w:p>
        </w:tc>
        <w:tc>
          <w:tcPr>
            <w:tcW w:w="1301" w:type="dxa"/>
            <w:noWrap/>
            <w:hideMark/>
          </w:tcPr>
          <w:p w14:paraId="3E4B72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71C3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6A86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B896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D191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19E259" w14:textId="77777777" w:rsidTr="001B33A8">
        <w:trPr>
          <w:trHeight w:val="320"/>
          <w:jc w:val="center"/>
        </w:trPr>
        <w:tc>
          <w:tcPr>
            <w:tcW w:w="1063" w:type="dxa"/>
            <w:noWrap/>
            <w:hideMark/>
          </w:tcPr>
          <w:p w14:paraId="0A55C2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488</w:t>
            </w:r>
          </w:p>
        </w:tc>
        <w:tc>
          <w:tcPr>
            <w:tcW w:w="1301" w:type="dxa"/>
            <w:noWrap/>
            <w:hideMark/>
          </w:tcPr>
          <w:p w14:paraId="171BB9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AB27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07DD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AB9DA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11B3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C4D423" w14:textId="77777777" w:rsidTr="001B33A8">
        <w:trPr>
          <w:trHeight w:val="320"/>
          <w:jc w:val="center"/>
        </w:trPr>
        <w:tc>
          <w:tcPr>
            <w:tcW w:w="1063" w:type="dxa"/>
            <w:noWrap/>
            <w:hideMark/>
          </w:tcPr>
          <w:p w14:paraId="370D77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489</w:t>
            </w:r>
          </w:p>
        </w:tc>
        <w:tc>
          <w:tcPr>
            <w:tcW w:w="1301" w:type="dxa"/>
            <w:noWrap/>
            <w:hideMark/>
          </w:tcPr>
          <w:p w14:paraId="1A9D1E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A1C9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1C28B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F761F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9928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69D982" w14:textId="77777777" w:rsidTr="001B33A8">
        <w:trPr>
          <w:trHeight w:val="320"/>
          <w:jc w:val="center"/>
        </w:trPr>
        <w:tc>
          <w:tcPr>
            <w:tcW w:w="1063" w:type="dxa"/>
            <w:noWrap/>
            <w:hideMark/>
          </w:tcPr>
          <w:p w14:paraId="670AFE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490</w:t>
            </w:r>
          </w:p>
        </w:tc>
        <w:tc>
          <w:tcPr>
            <w:tcW w:w="1301" w:type="dxa"/>
            <w:noWrap/>
            <w:hideMark/>
          </w:tcPr>
          <w:p w14:paraId="2BE0F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A901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B1AA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D69A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C8F4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62A04B6" w14:textId="77777777" w:rsidTr="001B33A8">
        <w:trPr>
          <w:trHeight w:val="320"/>
          <w:jc w:val="center"/>
        </w:trPr>
        <w:tc>
          <w:tcPr>
            <w:tcW w:w="1063" w:type="dxa"/>
            <w:noWrap/>
            <w:hideMark/>
          </w:tcPr>
          <w:p w14:paraId="0BCA11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491</w:t>
            </w:r>
          </w:p>
        </w:tc>
        <w:tc>
          <w:tcPr>
            <w:tcW w:w="1301" w:type="dxa"/>
            <w:noWrap/>
            <w:hideMark/>
          </w:tcPr>
          <w:p w14:paraId="621949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2F1C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6AD4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5CEA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50C1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C1137FB" w14:textId="77777777" w:rsidTr="001B33A8">
        <w:trPr>
          <w:trHeight w:val="320"/>
          <w:jc w:val="center"/>
        </w:trPr>
        <w:tc>
          <w:tcPr>
            <w:tcW w:w="1063" w:type="dxa"/>
            <w:noWrap/>
            <w:hideMark/>
          </w:tcPr>
          <w:p w14:paraId="4503BA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492</w:t>
            </w:r>
          </w:p>
        </w:tc>
        <w:tc>
          <w:tcPr>
            <w:tcW w:w="1301" w:type="dxa"/>
            <w:noWrap/>
            <w:hideMark/>
          </w:tcPr>
          <w:p w14:paraId="3B1B2D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9AE8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DD99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6617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E61D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50DAFF" w14:textId="77777777" w:rsidTr="001B33A8">
        <w:trPr>
          <w:trHeight w:val="320"/>
          <w:jc w:val="center"/>
        </w:trPr>
        <w:tc>
          <w:tcPr>
            <w:tcW w:w="1063" w:type="dxa"/>
            <w:noWrap/>
            <w:hideMark/>
          </w:tcPr>
          <w:p w14:paraId="5B9D66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493</w:t>
            </w:r>
          </w:p>
        </w:tc>
        <w:tc>
          <w:tcPr>
            <w:tcW w:w="1301" w:type="dxa"/>
            <w:noWrap/>
            <w:hideMark/>
          </w:tcPr>
          <w:p w14:paraId="406316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5FBC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E155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A990B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12B2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42F9E0" w14:textId="77777777" w:rsidTr="001B33A8">
        <w:trPr>
          <w:trHeight w:val="320"/>
          <w:jc w:val="center"/>
        </w:trPr>
        <w:tc>
          <w:tcPr>
            <w:tcW w:w="1063" w:type="dxa"/>
            <w:noWrap/>
            <w:hideMark/>
          </w:tcPr>
          <w:p w14:paraId="0EEE3A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494</w:t>
            </w:r>
          </w:p>
        </w:tc>
        <w:tc>
          <w:tcPr>
            <w:tcW w:w="1301" w:type="dxa"/>
            <w:noWrap/>
            <w:hideMark/>
          </w:tcPr>
          <w:p w14:paraId="643CE2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BF50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8761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BB1F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9215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3858DA" w14:textId="77777777" w:rsidTr="001B33A8">
        <w:trPr>
          <w:trHeight w:val="320"/>
          <w:jc w:val="center"/>
        </w:trPr>
        <w:tc>
          <w:tcPr>
            <w:tcW w:w="1063" w:type="dxa"/>
            <w:noWrap/>
            <w:hideMark/>
          </w:tcPr>
          <w:p w14:paraId="4478C5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495</w:t>
            </w:r>
          </w:p>
        </w:tc>
        <w:tc>
          <w:tcPr>
            <w:tcW w:w="1301" w:type="dxa"/>
            <w:noWrap/>
            <w:hideMark/>
          </w:tcPr>
          <w:p w14:paraId="68395D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D61E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516C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AC4EA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E8BA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1324FD" w14:textId="77777777" w:rsidTr="001B33A8">
        <w:trPr>
          <w:trHeight w:val="320"/>
          <w:jc w:val="center"/>
        </w:trPr>
        <w:tc>
          <w:tcPr>
            <w:tcW w:w="1063" w:type="dxa"/>
            <w:noWrap/>
            <w:hideMark/>
          </w:tcPr>
          <w:p w14:paraId="12B582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496</w:t>
            </w:r>
          </w:p>
        </w:tc>
        <w:tc>
          <w:tcPr>
            <w:tcW w:w="1301" w:type="dxa"/>
            <w:noWrap/>
            <w:hideMark/>
          </w:tcPr>
          <w:p w14:paraId="584E0B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0E7E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1802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2737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5398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30833D" w14:textId="77777777" w:rsidTr="001B33A8">
        <w:trPr>
          <w:trHeight w:val="320"/>
          <w:jc w:val="center"/>
        </w:trPr>
        <w:tc>
          <w:tcPr>
            <w:tcW w:w="1063" w:type="dxa"/>
            <w:noWrap/>
            <w:hideMark/>
          </w:tcPr>
          <w:p w14:paraId="5B7EE9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497</w:t>
            </w:r>
          </w:p>
        </w:tc>
        <w:tc>
          <w:tcPr>
            <w:tcW w:w="1301" w:type="dxa"/>
            <w:noWrap/>
            <w:hideMark/>
          </w:tcPr>
          <w:p w14:paraId="2EC574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0B13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EA71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14B76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24FD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677FA2" w14:textId="77777777" w:rsidTr="001B33A8">
        <w:trPr>
          <w:trHeight w:val="320"/>
          <w:jc w:val="center"/>
        </w:trPr>
        <w:tc>
          <w:tcPr>
            <w:tcW w:w="1063" w:type="dxa"/>
            <w:noWrap/>
            <w:hideMark/>
          </w:tcPr>
          <w:p w14:paraId="6D27B2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498</w:t>
            </w:r>
          </w:p>
        </w:tc>
        <w:tc>
          <w:tcPr>
            <w:tcW w:w="1301" w:type="dxa"/>
            <w:noWrap/>
            <w:hideMark/>
          </w:tcPr>
          <w:p w14:paraId="26E740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0A4E7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4DFD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F118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3AEB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C66013" w14:textId="77777777" w:rsidTr="001B33A8">
        <w:trPr>
          <w:trHeight w:val="320"/>
          <w:jc w:val="center"/>
        </w:trPr>
        <w:tc>
          <w:tcPr>
            <w:tcW w:w="1063" w:type="dxa"/>
            <w:noWrap/>
            <w:hideMark/>
          </w:tcPr>
          <w:p w14:paraId="799830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499</w:t>
            </w:r>
          </w:p>
        </w:tc>
        <w:tc>
          <w:tcPr>
            <w:tcW w:w="1301" w:type="dxa"/>
            <w:noWrap/>
            <w:hideMark/>
          </w:tcPr>
          <w:p w14:paraId="5E7890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5A00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D1C0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E35E8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69CC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79B5F2" w14:textId="77777777" w:rsidTr="001B33A8">
        <w:trPr>
          <w:trHeight w:val="320"/>
          <w:jc w:val="center"/>
        </w:trPr>
        <w:tc>
          <w:tcPr>
            <w:tcW w:w="1063" w:type="dxa"/>
            <w:noWrap/>
            <w:hideMark/>
          </w:tcPr>
          <w:p w14:paraId="68607F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500</w:t>
            </w:r>
          </w:p>
        </w:tc>
        <w:tc>
          <w:tcPr>
            <w:tcW w:w="1301" w:type="dxa"/>
            <w:noWrap/>
            <w:hideMark/>
          </w:tcPr>
          <w:p w14:paraId="59104C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5572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07F2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E50C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3D51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A58F82" w14:textId="77777777" w:rsidTr="001B33A8">
        <w:trPr>
          <w:trHeight w:val="320"/>
          <w:jc w:val="center"/>
        </w:trPr>
        <w:tc>
          <w:tcPr>
            <w:tcW w:w="1063" w:type="dxa"/>
            <w:noWrap/>
            <w:hideMark/>
          </w:tcPr>
          <w:p w14:paraId="6C45D3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501</w:t>
            </w:r>
          </w:p>
        </w:tc>
        <w:tc>
          <w:tcPr>
            <w:tcW w:w="1301" w:type="dxa"/>
            <w:noWrap/>
            <w:hideMark/>
          </w:tcPr>
          <w:p w14:paraId="4DD5F6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6EB7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8BBF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2F22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2A30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3C2FA0" w14:textId="77777777" w:rsidTr="001B33A8">
        <w:trPr>
          <w:trHeight w:val="320"/>
          <w:jc w:val="center"/>
        </w:trPr>
        <w:tc>
          <w:tcPr>
            <w:tcW w:w="1063" w:type="dxa"/>
            <w:noWrap/>
            <w:hideMark/>
          </w:tcPr>
          <w:p w14:paraId="2A7F39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502</w:t>
            </w:r>
          </w:p>
        </w:tc>
        <w:tc>
          <w:tcPr>
            <w:tcW w:w="1301" w:type="dxa"/>
            <w:noWrap/>
            <w:hideMark/>
          </w:tcPr>
          <w:p w14:paraId="6DE01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F1EB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EF05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C1B2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B315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C9145D" w14:textId="77777777" w:rsidTr="001B33A8">
        <w:trPr>
          <w:trHeight w:val="320"/>
          <w:jc w:val="center"/>
        </w:trPr>
        <w:tc>
          <w:tcPr>
            <w:tcW w:w="1063" w:type="dxa"/>
            <w:noWrap/>
            <w:hideMark/>
          </w:tcPr>
          <w:p w14:paraId="0DFBF0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503</w:t>
            </w:r>
          </w:p>
        </w:tc>
        <w:tc>
          <w:tcPr>
            <w:tcW w:w="1301" w:type="dxa"/>
            <w:noWrap/>
            <w:hideMark/>
          </w:tcPr>
          <w:p w14:paraId="153433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B24C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309E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94F0B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3719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C99E3A" w14:textId="77777777" w:rsidTr="001B33A8">
        <w:trPr>
          <w:trHeight w:val="320"/>
          <w:jc w:val="center"/>
        </w:trPr>
        <w:tc>
          <w:tcPr>
            <w:tcW w:w="1063" w:type="dxa"/>
            <w:noWrap/>
            <w:hideMark/>
          </w:tcPr>
          <w:p w14:paraId="7D1F0B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504</w:t>
            </w:r>
          </w:p>
        </w:tc>
        <w:tc>
          <w:tcPr>
            <w:tcW w:w="1301" w:type="dxa"/>
            <w:noWrap/>
            <w:hideMark/>
          </w:tcPr>
          <w:p w14:paraId="2B0168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1E8C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12A9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F623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EB7C3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6D8B36" w14:textId="77777777" w:rsidTr="001B33A8">
        <w:trPr>
          <w:trHeight w:val="320"/>
          <w:jc w:val="center"/>
        </w:trPr>
        <w:tc>
          <w:tcPr>
            <w:tcW w:w="1063" w:type="dxa"/>
            <w:noWrap/>
            <w:hideMark/>
          </w:tcPr>
          <w:p w14:paraId="03C7F1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505</w:t>
            </w:r>
          </w:p>
        </w:tc>
        <w:tc>
          <w:tcPr>
            <w:tcW w:w="1301" w:type="dxa"/>
            <w:noWrap/>
            <w:hideMark/>
          </w:tcPr>
          <w:p w14:paraId="287D6B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9D60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8738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A119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76DF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7ED829" w14:textId="77777777" w:rsidTr="001B33A8">
        <w:trPr>
          <w:trHeight w:val="320"/>
          <w:jc w:val="center"/>
        </w:trPr>
        <w:tc>
          <w:tcPr>
            <w:tcW w:w="1063" w:type="dxa"/>
            <w:noWrap/>
            <w:hideMark/>
          </w:tcPr>
          <w:p w14:paraId="5B8276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506</w:t>
            </w:r>
          </w:p>
        </w:tc>
        <w:tc>
          <w:tcPr>
            <w:tcW w:w="1301" w:type="dxa"/>
            <w:noWrap/>
            <w:hideMark/>
          </w:tcPr>
          <w:p w14:paraId="36FB80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77A9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ABA5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F121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E11F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F644E0" w14:textId="77777777" w:rsidTr="001B33A8">
        <w:trPr>
          <w:trHeight w:val="320"/>
          <w:jc w:val="center"/>
        </w:trPr>
        <w:tc>
          <w:tcPr>
            <w:tcW w:w="1063" w:type="dxa"/>
            <w:noWrap/>
            <w:hideMark/>
          </w:tcPr>
          <w:p w14:paraId="093785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507</w:t>
            </w:r>
          </w:p>
        </w:tc>
        <w:tc>
          <w:tcPr>
            <w:tcW w:w="1301" w:type="dxa"/>
            <w:noWrap/>
            <w:hideMark/>
          </w:tcPr>
          <w:p w14:paraId="320EE2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09E2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4BC5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E94C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8F9F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F97F58" w14:textId="77777777" w:rsidTr="001B33A8">
        <w:trPr>
          <w:trHeight w:val="320"/>
          <w:jc w:val="center"/>
        </w:trPr>
        <w:tc>
          <w:tcPr>
            <w:tcW w:w="1063" w:type="dxa"/>
            <w:noWrap/>
            <w:hideMark/>
          </w:tcPr>
          <w:p w14:paraId="3BBD04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508</w:t>
            </w:r>
          </w:p>
        </w:tc>
        <w:tc>
          <w:tcPr>
            <w:tcW w:w="1301" w:type="dxa"/>
            <w:noWrap/>
            <w:hideMark/>
          </w:tcPr>
          <w:p w14:paraId="5D69C0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083C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0FE7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401A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891B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4B604B" w14:textId="77777777" w:rsidTr="001B33A8">
        <w:trPr>
          <w:trHeight w:val="320"/>
          <w:jc w:val="center"/>
        </w:trPr>
        <w:tc>
          <w:tcPr>
            <w:tcW w:w="1063" w:type="dxa"/>
            <w:noWrap/>
            <w:hideMark/>
          </w:tcPr>
          <w:p w14:paraId="279725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509</w:t>
            </w:r>
          </w:p>
        </w:tc>
        <w:tc>
          <w:tcPr>
            <w:tcW w:w="1301" w:type="dxa"/>
            <w:noWrap/>
            <w:hideMark/>
          </w:tcPr>
          <w:p w14:paraId="6C851F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1805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891F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979A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E459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CA582C" w14:textId="77777777" w:rsidTr="001B33A8">
        <w:trPr>
          <w:trHeight w:val="320"/>
          <w:jc w:val="center"/>
        </w:trPr>
        <w:tc>
          <w:tcPr>
            <w:tcW w:w="1063" w:type="dxa"/>
            <w:noWrap/>
            <w:hideMark/>
          </w:tcPr>
          <w:p w14:paraId="7BB9E5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510</w:t>
            </w:r>
          </w:p>
        </w:tc>
        <w:tc>
          <w:tcPr>
            <w:tcW w:w="1301" w:type="dxa"/>
            <w:noWrap/>
            <w:hideMark/>
          </w:tcPr>
          <w:p w14:paraId="25A27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C32D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A60E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972A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4C93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AEF77B" w14:textId="77777777" w:rsidTr="001B33A8">
        <w:trPr>
          <w:trHeight w:val="320"/>
          <w:jc w:val="center"/>
        </w:trPr>
        <w:tc>
          <w:tcPr>
            <w:tcW w:w="1063" w:type="dxa"/>
            <w:noWrap/>
            <w:hideMark/>
          </w:tcPr>
          <w:p w14:paraId="37A561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511</w:t>
            </w:r>
          </w:p>
        </w:tc>
        <w:tc>
          <w:tcPr>
            <w:tcW w:w="1301" w:type="dxa"/>
            <w:noWrap/>
            <w:hideMark/>
          </w:tcPr>
          <w:p w14:paraId="5E91E4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E74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026D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33B0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573C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4D8513" w14:textId="77777777" w:rsidTr="001B33A8">
        <w:trPr>
          <w:trHeight w:val="320"/>
          <w:jc w:val="center"/>
        </w:trPr>
        <w:tc>
          <w:tcPr>
            <w:tcW w:w="1063" w:type="dxa"/>
            <w:noWrap/>
            <w:hideMark/>
          </w:tcPr>
          <w:p w14:paraId="7C5905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512</w:t>
            </w:r>
          </w:p>
        </w:tc>
        <w:tc>
          <w:tcPr>
            <w:tcW w:w="1301" w:type="dxa"/>
            <w:noWrap/>
            <w:hideMark/>
          </w:tcPr>
          <w:p w14:paraId="7E283A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5958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ABE1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007B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1413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6AD615" w14:textId="77777777" w:rsidTr="001B33A8">
        <w:trPr>
          <w:trHeight w:val="320"/>
          <w:jc w:val="center"/>
        </w:trPr>
        <w:tc>
          <w:tcPr>
            <w:tcW w:w="1063" w:type="dxa"/>
            <w:noWrap/>
            <w:hideMark/>
          </w:tcPr>
          <w:p w14:paraId="10F70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513</w:t>
            </w:r>
          </w:p>
        </w:tc>
        <w:tc>
          <w:tcPr>
            <w:tcW w:w="1301" w:type="dxa"/>
            <w:noWrap/>
            <w:hideMark/>
          </w:tcPr>
          <w:p w14:paraId="70E6EF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68741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F64A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94BF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FCDB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818F9D" w14:textId="77777777" w:rsidTr="001B33A8">
        <w:trPr>
          <w:trHeight w:val="320"/>
          <w:jc w:val="center"/>
        </w:trPr>
        <w:tc>
          <w:tcPr>
            <w:tcW w:w="1063" w:type="dxa"/>
            <w:noWrap/>
            <w:hideMark/>
          </w:tcPr>
          <w:p w14:paraId="14A3D5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514</w:t>
            </w:r>
          </w:p>
        </w:tc>
        <w:tc>
          <w:tcPr>
            <w:tcW w:w="1301" w:type="dxa"/>
            <w:noWrap/>
            <w:hideMark/>
          </w:tcPr>
          <w:p w14:paraId="6C37AD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FF07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8CCFF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6DB5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649A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37958B" w14:textId="77777777" w:rsidTr="001B33A8">
        <w:trPr>
          <w:trHeight w:val="320"/>
          <w:jc w:val="center"/>
        </w:trPr>
        <w:tc>
          <w:tcPr>
            <w:tcW w:w="1063" w:type="dxa"/>
            <w:noWrap/>
            <w:hideMark/>
          </w:tcPr>
          <w:p w14:paraId="336F40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515</w:t>
            </w:r>
          </w:p>
        </w:tc>
        <w:tc>
          <w:tcPr>
            <w:tcW w:w="1301" w:type="dxa"/>
            <w:noWrap/>
            <w:hideMark/>
          </w:tcPr>
          <w:p w14:paraId="4E0ECB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9979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E45A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7EB2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6351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901176" w14:textId="77777777" w:rsidTr="001B33A8">
        <w:trPr>
          <w:trHeight w:val="320"/>
          <w:jc w:val="center"/>
        </w:trPr>
        <w:tc>
          <w:tcPr>
            <w:tcW w:w="1063" w:type="dxa"/>
            <w:noWrap/>
            <w:hideMark/>
          </w:tcPr>
          <w:p w14:paraId="0970D2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516</w:t>
            </w:r>
          </w:p>
        </w:tc>
        <w:tc>
          <w:tcPr>
            <w:tcW w:w="1301" w:type="dxa"/>
            <w:noWrap/>
            <w:hideMark/>
          </w:tcPr>
          <w:p w14:paraId="483F02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5DF7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DEB0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19FD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246D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ED2D0D" w14:textId="77777777" w:rsidTr="001B33A8">
        <w:trPr>
          <w:trHeight w:val="320"/>
          <w:jc w:val="center"/>
        </w:trPr>
        <w:tc>
          <w:tcPr>
            <w:tcW w:w="1063" w:type="dxa"/>
            <w:noWrap/>
            <w:hideMark/>
          </w:tcPr>
          <w:p w14:paraId="41FABB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517</w:t>
            </w:r>
          </w:p>
        </w:tc>
        <w:tc>
          <w:tcPr>
            <w:tcW w:w="1301" w:type="dxa"/>
            <w:noWrap/>
            <w:hideMark/>
          </w:tcPr>
          <w:p w14:paraId="4AFCC8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9986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C3F0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E0F0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6223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739DCC" w14:textId="77777777" w:rsidTr="001B33A8">
        <w:trPr>
          <w:trHeight w:val="320"/>
          <w:jc w:val="center"/>
        </w:trPr>
        <w:tc>
          <w:tcPr>
            <w:tcW w:w="1063" w:type="dxa"/>
            <w:noWrap/>
            <w:hideMark/>
          </w:tcPr>
          <w:p w14:paraId="7FE617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518</w:t>
            </w:r>
          </w:p>
        </w:tc>
        <w:tc>
          <w:tcPr>
            <w:tcW w:w="1301" w:type="dxa"/>
            <w:noWrap/>
            <w:hideMark/>
          </w:tcPr>
          <w:p w14:paraId="3913EF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E3F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7E10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4136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5344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4F2BFF" w14:textId="77777777" w:rsidTr="001B33A8">
        <w:trPr>
          <w:trHeight w:val="320"/>
          <w:jc w:val="center"/>
        </w:trPr>
        <w:tc>
          <w:tcPr>
            <w:tcW w:w="1063" w:type="dxa"/>
            <w:noWrap/>
            <w:hideMark/>
          </w:tcPr>
          <w:p w14:paraId="407983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519</w:t>
            </w:r>
          </w:p>
        </w:tc>
        <w:tc>
          <w:tcPr>
            <w:tcW w:w="1301" w:type="dxa"/>
            <w:noWrap/>
            <w:hideMark/>
          </w:tcPr>
          <w:p w14:paraId="10B326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EB9B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0BBD3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ACEC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98C1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DF7CB7" w14:textId="77777777" w:rsidTr="001B33A8">
        <w:trPr>
          <w:trHeight w:val="320"/>
          <w:jc w:val="center"/>
        </w:trPr>
        <w:tc>
          <w:tcPr>
            <w:tcW w:w="1063" w:type="dxa"/>
            <w:noWrap/>
            <w:hideMark/>
          </w:tcPr>
          <w:p w14:paraId="6A57A6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520</w:t>
            </w:r>
          </w:p>
        </w:tc>
        <w:tc>
          <w:tcPr>
            <w:tcW w:w="1301" w:type="dxa"/>
            <w:noWrap/>
            <w:hideMark/>
          </w:tcPr>
          <w:p w14:paraId="3F97DC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F858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7710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BEDBA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897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798D91" w14:textId="77777777" w:rsidTr="001B33A8">
        <w:trPr>
          <w:trHeight w:val="320"/>
          <w:jc w:val="center"/>
        </w:trPr>
        <w:tc>
          <w:tcPr>
            <w:tcW w:w="1063" w:type="dxa"/>
            <w:noWrap/>
            <w:hideMark/>
          </w:tcPr>
          <w:p w14:paraId="0EC072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521</w:t>
            </w:r>
          </w:p>
        </w:tc>
        <w:tc>
          <w:tcPr>
            <w:tcW w:w="1301" w:type="dxa"/>
            <w:noWrap/>
            <w:hideMark/>
          </w:tcPr>
          <w:p w14:paraId="07F9E4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CB58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0754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5198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0FB4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9522987" w14:textId="77777777" w:rsidTr="001B33A8">
        <w:trPr>
          <w:trHeight w:val="320"/>
          <w:jc w:val="center"/>
        </w:trPr>
        <w:tc>
          <w:tcPr>
            <w:tcW w:w="1063" w:type="dxa"/>
            <w:noWrap/>
            <w:hideMark/>
          </w:tcPr>
          <w:p w14:paraId="5A38A9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522</w:t>
            </w:r>
          </w:p>
        </w:tc>
        <w:tc>
          <w:tcPr>
            <w:tcW w:w="1301" w:type="dxa"/>
            <w:noWrap/>
            <w:hideMark/>
          </w:tcPr>
          <w:p w14:paraId="4ABEF1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3DC0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106C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2C2D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9E4F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798334" w14:textId="77777777" w:rsidTr="001B33A8">
        <w:trPr>
          <w:trHeight w:val="320"/>
          <w:jc w:val="center"/>
        </w:trPr>
        <w:tc>
          <w:tcPr>
            <w:tcW w:w="1063" w:type="dxa"/>
            <w:noWrap/>
            <w:hideMark/>
          </w:tcPr>
          <w:p w14:paraId="601008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523</w:t>
            </w:r>
          </w:p>
        </w:tc>
        <w:tc>
          <w:tcPr>
            <w:tcW w:w="1301" w:type="dxa"/>
            <w:noWrap/>
            <w:hideMark/>
          </w:tcPr>
          <w:p w14:paraId="6222AB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2201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A998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45EB9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6EF3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C9486A" w14:textId="77777777" w:rsidTr="001B33A8">
        <w:trPr>
          <w:trHeight w:val="320"/>
          <w:jc w:val="center"/>
        </w:trPr>
        <w:tc>
          <w:tcPr>
            <w:tcW w:w="1063" w:type="dxa"/>
            <w:noWrap/>
            <w:hideMark/>
          </w:tcPr>
          <w:p w14:paraId="23AB49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524</w:t>
            </w:r>
          </w:p>
        </w:tc>
        <w:tc>
          <w:tcPr>
            <w:tcW w:w="1301" w:type="dxa"/>
            <w:noWrap/>
            <w:hideMark/>
          </w:tcPr>
          <w:p w14:paraId="7D38CE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599A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9BE8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2401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C850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E30678" w14:textId="77777777" w:rsidTr="001B33A8">
        <w:trPr>
          <w:trHeight w:val="320"/>
          <w:jc w:val="center"/>
        </w:trPr>
        <w:tc>
          <w:tcPr>
            <w:tcW w:w="1063" w:type="dxa"/>
            <w:noWrap/>
            <w:hideMark/>
          </w:tcPr>
          <w:p w14:paraId="32EBD8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525</w:t>
            </w:r>
          </w:p>
        </w:tc>
        <w:tc>
          <w:tcPr>
            <w:tcW w:w="1301" w:type="dxa"/>
            <w:noWrap/>
            <w:hideMark/>
          </w:tcPr>
          <w:p w14:paraId="1CEC2F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F242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ED4A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48D2E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3ACD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668B09" w14:textId="77777777" w:rsidTr="001B33A8">
        <w:trPr>
          <w:trHeight w:val="320"/>
          <w:jc w:val="center"/>
        </w:trPr>
        <w:tc>
          <w:tcPr>
            <w:tcW w:w="1063" w:type="dxa"/>
            <w:noWrap/>
            <w:hideMark/>
          </w:tcPr>
          <w:p w14:paraId="177C21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526</w:t>
            </w:r>
          </w:p>
        </w:tc>
        <w:tc>
          <w:tcPr>
            <w:tcW w:w="1301" w:type="dxa"/>
            <w:noWrap/>
            <w:hideMark/>
          </w:tcPr>
          <w:p w14:paraId="101777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4C3C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AB605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40471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0275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B54231" w14:textId="77777777" w:rsidTr="001B33A8">
        <w:trPr>
          <w:trHeight w:val="320"/>
          <w:jc w:val="center"/>
        </w:trPr>
        <w:tc>
          <w:tcPr>
            <w:tcW w:w="1063" w:type="dxa"/>
            <w:noWrap/>
            <w:hideMark/>
          </w:tcPr>
          <w:p w14:paraId="77F095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527</w:t>
            </w:r>
          </w:p>
        </w:tc>
        <w:tc>
          <w:tcPr>
            <w:tcW w:w="1301" w:type="dxa"/>
            <w:noWrap/>
            <w:hideMark/>
          </w:tcPr>
          <w:p w14:paraId="63B4DE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C78A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0A89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4F7C9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6181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D186DA" w14:textId="77777777" w:rsidTr="001B33A8">
        <w:trPr>
          <w:trHeight w:val="320"/>
          <w:jc w:val="center"/>
        </w:trPr>
        <w:tc>
          <w:tcPr>
            <w:tcW w:w="1063" w:type="dxa"/>
            <w:noWrap/>
            <w:hideMark/>
          </w:tcPr>
          <w:p w14:paraId="61B91E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528</w:t>
            </w:r>
          </w:p>
        </w:tc>
        <w:tc>
          <w:tcPr>
            <w:tcW w:w="1301" w:type="dxa"/>
            <w:noWrap/>
            <w:hideMark/>
          </w:tcPr>
          <w:p w14:paraId="15D21B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6317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9812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FBDA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4D70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00D878" w14:textId="77777777" w:rsidTr="001B33A8">
        <w:trPr>
          <w:trHeight w:val="320"/>
          <w:jc w:val="center"/>
        </w:trPr>
        <w:tc>
          <w:tcPr>
            <w:tcW w:w="1063" w:type="dxa"/>
            <w:noWrap/>
            <w:hideMark/>
          </w:tcPr>
          <w:p w14:paraId="6A2F66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529</w:t>
            </w:r>
          </w:p>
        </w:tc>
        <w:tc>
          <w:tcPr>
            <w:tcW w:w="1301" w:type="dxa"/>
            <w:noWrap/>
            <w:hideMark/>
          </w:tcPr>
          <w:p w14:paraId="3776B9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B19B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95DD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65DFC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197D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8AF093" w14:textId="77777777" w:rsidTr="001B33A8">
        <w:trPr>
          <w:trHeight w:val="320"/>
          <w:jc w:val="center"/>
        </w:trPr>
        <w:tc>
          <w:tcPr>
            <w:tcW w:w="1063" w:type="dxa"/>
            <w:noWrap/>
            <w:hideMark/>
          </w:tcPr>
          <w:p w14:paraId="0E7D58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530</w:t>
            </w:r>
          </w:p>
        </w:tc>
        <w:tc>
          <w:tcPr>
            <w:tcW w:w="1301" w:type="dxa"/>
            <w:noWrap/>
            <w:hideMark/>
          </w:tcPr>
          <w:p w14:paraId="79BCB9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2DED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0625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CB49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56FF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7352B8" w14:textId="77777777" w:rsidTr="001B33A8">
        <w:trPr>
          <w:trHeight w:val="320"/>
          <w:jc w:val="center"/>
        </w:trPr>
        <w:tc>
          <w:tcPr>
            <w:tcW w:w="1063" w:type="dxa"/>
            <w:noWrap/>
            <w:hideMark/>
          </w:tcPr>
          <w:p w14:paraId="663C05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531</w:t>
            </w:r>
          </w:p>
        </w:tc>
        <w:tc>
          <w:tcPr>
            <w:tcW w:w="1301" w:type="dxa"/>
            <w:noWrap/>
            <w:hideMark/>
          </w:tcPr>
          <w:p w14:paraId="27A53D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3F17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8631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2890A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05B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74E662" w14:textId="77777777" w:rsidTr="001B33A8">
        <w:trPr>
          <w:trHeight w:val="320"/>
          <w:jc w:val="center"/>
        </w:trPr>
        <w:tc>
          <w:tcPr>
            <w:tcW w:w="1063" w:type="dxa"/>
            <w:noWrap/>
            <w:hideMark/>
          </w:tcPr>
          <w:p w14:paraId="473932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532</w:t>
            </w:r>
          </w:p>
        </w:tc>
        <w:tc>
          <w:tcPr>
            <w:tcW w:w="1301" w:type="dxa"/>
            <w:noWrap/>
            <w:hideMark/>
          </w:tcPr>
          <w:p w14:paraId="785590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8FEF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DBCA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E1D70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EBA7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735491" w14:textId="77777777" w:rsidTr="001B33A8">
        <w:trPr>
          <w:trHeight w:val="320"/>
          <w:jc w:val="center"/>
        </w:trPr>
        <w:tc>
          <w:tcPr>
            <w:tcW w:w="1063" w:type="dxa"/>
            <w:noWrap/>
            <w:hideMark/>
          </w:tcPr>
          <w:p w14:paraId="7CB701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533</w:t>
            </w:r>
          </w:p>
        </w:tc>
        <w:tc>
          <w:tcPr>
            <w:tcW w:w="1301" w:type="dxa"/>
            <w:noWrap/>
            <w:hideMark/>
          </w:tcPr>
          <w:p w14:paraId="13C981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6F78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37BCA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F04A3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B504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F633B9" w14:textId="77777777" w:rsidTr="001B33A8">
        <w:trPr>
          <w:trHeight w:val="320"/>
          <w:jc w:val="center"/>
        </w:trPr>
        <w:tc>
          <w:tcPr>
            <w:tcW w:w="1063" w:type="dxa"/>
            <w:noWrap/>
            <w:hideMark/>
          </w:tcPr>
          <w:p w14:paraId="1F8020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534</w:t>
            </w:r>
          </w:p>
        </w:tc>
        <w:tc>
          <w:tcPr>
            <w:tcW w:w="1301" w:type="dxa"/>
            <w:noWrap/>
            <w:hideMark/>
          </w:tcPr>
          <w:p w14:paraId="117B43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CE74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4A56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EFF7F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4F01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E3A61B" w14:textId="77777777" w:rsidTr="001B33A8">
        <w:trPr>
          <w:trHeight w:val="320"/>
          <w:jc w:val="center"/>
        </w:trPr>
        <w:tc>
          <w:tcPr>
            <w:tcW w:w="1063" w:type="dxa"/>
            <w:noWrap/>
            <w:hideMark/>
          </w:tcPr>
          <w:p w14:paraId="362B0F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535</w:t>
            </w:r>
          </w:p>
        </w:tc>
        <w:tc>
          <w:tcPr>
            <w:tcW w:w="1301" w:type="dxa"/>
            <w:noWrap/>
            <w:hideMark/>
          </w:tcPr>
          <w:p w14:paraId="2CFDC2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1289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39F1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E8C7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007D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08CDF0" w14:textId="77777777" w:rsidTr="001B33A8">
        <w:trPr>
          <w:trHeight w:val="320"/>
          <w:jc w:val="center"/>
        </w:trPr>
        <w:tc>
          <w:tcPr>
            <w:tcW w:w="1063" w:type="dxa"/>
            <w:noWrap/>
            <w:hideMark/>
          </w:tcPr>
          <w:p w14:paraId="62681E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536</w:t>
            </w:r>
          </w:p>
        </w:tc>
        <w:tc>
          <w:tcPr>
            <w:tcW w:w="1301" w:type="dxa"/>
            <w:noWrap/>
            <w:hideMark/>
          </w:tcPr>
          <w:p w14:paraId="4F61DD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832F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B8F4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7F566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2FC7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BCC139" w14:textId="77777777" w:rsidTr="001B33A8">
        <w:trPr>
          <w:trHeight w:val="320"/>
          <w:jc w:val="center"/>
        </w:trPr>
        <w:tc>
          <w:tcPr>
            <w:tcW w:w="1063" w:type="dxa"/>
            <w:noWrap/>
            <w:hideMark/>
          </w:tcPr>
          <w:p w14:paraId="44D141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537</w:t>
            </w:r>
          </w:p>
        </w:tc>
        <w:tc>
          <w:tcPr>
            <w:tcW w:w="1301" w:type="dxa"/>
            <w:noWrap/>
            <w:hideMark/>
          </w:tcPr>
          <w:p w14:paraId="2ABBAF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4C9E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64DD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B96729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AFEA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756D96" w14:textId="77777777" w:rsidTr="001B33A8">
        <w:trPr>
          <w:trHeight w:val="320"/>
          <w:jc w:val="center"/>
        </w:trPr>
        <w:tc>
          <w:tcPr>
            <w:tcW w:w="1063" w:type="dxa"/>
            <w:noWrap/>
            <w:hideMark/>
          </w:tcPr>
          <w:p w14:paraId="184D90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538</w:t>
            </w:r>
          </w:p>
        </w:tc>
        <w:tc>
          <w:tcPr>
            <w:tcW w:w="1301" w:type="dxa"/>
            <w:noWrap/>
            <w:hideMark/>
          </w:tcPr>
          <w:p w14:paraId="72ABAF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83F0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9C7B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41D0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83CD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5D24C9" w14:textId="77777777" w:rsidTr="001B33A8">
        <w:trPr>
          <w:trHeight w:val="320"/>
          <w:jc w:val="center"/>
        </w:trPr>
        <w:tc>
          <w:tcPr>
            <w:tcW w:w="1063" w:type="dxa"/>
            <w:noWrap/>
            <w:hideMark/>
          </w:tcPr>
          <w:p w14:paraId="09F9FF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539</w:t>
            </w:r>
          </w:p>
        </w:tc>
        <w:tc>
          <w:tcPr>
            <w:tcW w:w="1301" w:type="dxa"/>
            <w:noWrap/>
            <w:hideMark/>
          </w:tcPr>
          <w:p w14:paraId="56C1A8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6F81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C726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2555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9E6A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E19149" w14:textId="77777777" w:rsidTr="001B33A8">
        <w:trPr>
          <w:trHeight w:val="320"/>
          <w:jc w:val="center"/>
        </w:trPr>
        <w:tc>
          <w:tcPr>
            <w:tcW w:w="1063" w:type="dxa"/>
            <w:noWrap/>
            <w:hideMark/>
          </w:tcPr>
          <w:p w14:paraId="2758E8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540</w:t>
            </w:r>
          </w:p>
        </w:tc>
        <w:tc>
          <w:tcPr>
            <w:tcW w:w="1301" w:type="dxa"/>
            <w:noWrap/>
            <w:hideMark/>
          </w:tcPr>
          <w:p w14:paraId="18EE43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A1EF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804A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6C1588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707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EDE66B" w14:textId="77777777" w:rsidTr="001B33A8">
        <w:trPr>
          <w:trHeight w:val="320"/>
          <w:jc w:val="center"/>
        </w:trPr>
        <w:tc>
          <w:tcPr>
            <w:tcW w:w="1063" w:type="dxa"/>
            <w:noWrap/>
            <w:hideMark/>
          </w:tcPr>
          <w:p w14:paraId="568F81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541</w:t>
            </w:r>
          </w:p>
        </w:tc>
        <w:tc>
          <w:tcPr>
            <w:tcW w:w="1301" w:type="dxa"/>
            <w:noWrap/>
            <w:hideMark/>
          </w:tcPr>
          <w:p w14:paraId="5A6CA4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EADB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E55C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0E06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B745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9492339" w14:textId="77777777" w:rsidTr="001B33A8">
        <w:trPr>
          <w:trHeight w:val="320"/>
          <w:jc w:val="center"/>
        </w:trPr>
        <w:tc>
          <w:tcPr>
            <w:tcW w:w="1063" w:type="dxa"/>
            <w:noWrap/>
            <w:hideMark/>
          </w:tcPr>
          <w:p w14:paraId="17AD6F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542</w:t>
            </w:r>
          </w:p>
        </w:tc>
        <w:tc>
          <w:tcPr>
            <w:tcW w:w="1301" w:type="dxa"/>
            <w:noWrap/>
            <w:hideMark/>
          </w:tcPr>
          <w:p w14:paraId="739EA9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E235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27EC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9FAE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4648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9B0F26C" w14:textId="77777777" w:rsidTr="001B33A8">
        <w:trPr>
          <w:trHeight w:val="320"/>
          <w:jc w:val="center"/>
        </w:trPr>
        <w:tc>
          <w:tcPr>
            <w:tcW w:w="1063" w:type="dxa"/>
            <w:noWrap/>
            <w:hideMark/>
          </w:tcPr>
          <w:p w14:paraId="05D945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543</w:t>
            </w:r>
          </w:p>
        </w:tc>
        <w:tc>
          <w:tcPr>
            <w:tcW w:w="1301" w:type="dxa"/>
            <w:noWrap/>
            <w:hideMark/>
          </w:tcPr>
          <w:p w14:paraId="7B54F2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F629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B55B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8124E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31F5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C71302" w14:textId="77777777" w:rsidTr="001B33A8">
        <w:trPr>
          <w:trHeight w:val="320"/>
          <w:jc w:val="center"/>
        </w:trPr>
        <w:tc>
          <w:tcPr>
            <w:tcW w:w="1063" w:type="dxa"/>
            <w:noWrap/>
            <w:hideMark/>
          </w:tcPr>
          <w:p w14:paraId="145117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544</w:t>
            </w:r>
          </w:p>
        </w:tc>
        <w:tc>
          <w:tcPr>
            <w:tcW w:w="1301" w:type="dxa"/>
            <w:noWrap/>
            <w:hideMark/>
          </w:tcPr>
          <w:p w14:paraId="060792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85B2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1706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52C9B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02C1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A17F29" w14:textId="77777777" w:rsidTr="001B33A8">
        <w:trPr>
          <w:trHeight w:val="320"/>
          <w:jc w:val="center"/>
        </w:trPr>
        <w:tc>
          <w:tcPr>
            <w:tcW w:w="1063" w:type="dxa"/>
            <w:noWrap/>
            <w:hideMark/>
          </w:tcPr>
          <w:p w14:paraId="1F3132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545</w:t>
            </w:r>
          </w:p>
        </w:tc>
        <w:tc>
          <w:tcPr>
            <w:tcW w:w="1301" w:type="dxa"/>
            <w:noWrap/>
            <w:hideMark/>
          </w:tcPr>
          <w:p w14:paraId="3D5A26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8471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F82D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080E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3E3C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932530" w14:textId="77777777" w:rsidTr="001B33A8">
        <w:trPr>
          <w:trHeight w:val="320"/>
          <w:jc w:val="center"/>
        </w:trPr>
        <w:tc>
          <w:tcPr>
            <w:tcW w:w="1063" w:type="dxa"/>
            <w:noWrap/>
            <w:hideMark/>
          </w:tcPr>
          <w:p w14:paraId="249826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546</w:t>
            </w:r>
          </w:p>
        </w:tc>
        <w:tc>
          <w:tcPr>
            <w:tcW w:w="1301" w:type="dxa"/>
            <w:noWrap/>
            <w:hideMark/>
          </w:tcPr>
          <w:p w14:paraId="7BF6D3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2069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729F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7030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FA7C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449544" w14:textId="77777777" w:rsidTr="001B33A8">
        <w:trPr>
          <w:trHeight w:val="320"/>
          <w:jc w:val="center"/>
        </w:trPr>
        <w:tc>
          <w:tcPr>
            <w:tcW w:w="1063" w:type="dxa"/>
            <w:noWrap/>
            <w:hideMark/>
          </w:tcPr>
          <w:p w14:paraId="4A064B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547</w:t>
            </w:r>
          </w:p>
        </w:tc>
        <w:tc>
          <w:tcPr>
            <w:tcW w:w="1301" w:type="dxa"/>
            <w:noWrap/>
            <w:hideMark/>
          </w:tcPr>
          <w:p w14:paraId="6E9C74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3CC0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A40E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C1B4A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7C2F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C263F8" w14:textId="77777777" w:rsidTr="001B33A8">
        <w:trPr>
          <w:trHeight w:val="320"/>
          <w:jc w:val="center"/>
        </w:trPr>
        <w:tc>
          <w:tcPr>
            <w:tcW w:w="1063" w:type="dxa"/>
            <w:noWrap/>
            <w:hideMark/>
          </w:tcPr>
          <w:p w14:paraId="551F07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548</w:t>
            </w:r>
          </w:p>
        </w:tc>
        <w:tc>
          <w:tcPr>
            <w:tcW w:w="1301" w:type="dxa"/>
            <w:noWrap/>
            <w:hideMark/>
          </w:tcPr>
          <w:p w14:paraId="227842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AEA4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E0EC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D9A5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4442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075053" w14:textId="77777777" w:rsidTr="001B33A8">
        <w:trPr>
          <w:trHeight w:val="320"/>
          <w:jc w:val="center"/>
        </w:trPr>
        <w:tc>
          <w:tcPr>
            <w:tcW w:w="1063" w:type="dxa"/>
            <w:noWrap/>
            <w:hideMark/>
          </w:tcPr>
          <w:p w14:paraId="4B820A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549</w:t>
            </w:r>
          </w:p>
        </w:tc>
        <w:tc>
          <w:tcPr>
            <w:tcW w:w="1301" w:type="dxa"/>
            <w:noWrap/>
            <w:hideMark/>
          </w:tcPr>
          <w:p w14:paraId="56CEDA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9267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8EC3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F3F41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1AD9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8CC4B14" w14:textId="77777777" w:rsidTr="001B33A8">
        <w:trPr>
          <w:trHeight w:val="320"/>
          <w:jc w:val="center"/>
        </w:trPr>
        <w:tc>
          <w:tcPr>
            <w:tcW w:w="1063" w:type="dxa"/>
            <w:noWrap/>
            <w:hideMark/>
          </w:tcPr>
          <w:p w14:paraId="2EA15B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550</w:t>
            </w:r>
          </w:p>
        </w:tc>
        <w:tc>
          <w:tcPr>
            <w:tcW w:w="1301" w:type="dxa"/>
            <w:noWrap/>
            <w:hideMark/>
          </w:tcPr>
          <w:p w14:paraId="7F3FB4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F701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F2B1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097AC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9485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4DBED0" w14:textId="77777777" w:rsidTr="001B33A8">
        <w:trPr>
          <w:trHeight w:val="320"/>
          <w:jc w:val="center"/>
        </w:trPr>
        <w:tc>
          <w:tcPr>
            <w:tcW w:w="1063" w:type="dxa"/>
            <w:noWrap/>
            <w:hideMark/>
          </w:tcPr>
          <w:p w14:paraId="2068E4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551</w:t>
            </w:r>
          </w:p>
        </w:tc>
        <w:tc>
          <w:tcPr>
            <w:tcW w:w="1301" w:type="dxa"/>
            <w:noWrap/>
            <w:hideMark/>
          </w:tcPr>
          <w:p w14:paraId="7300CF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1FEF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230F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10E80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AE14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B61EC1" w14:textId="77777777" w:rsidTr="001B33A8">
        <w:trPr>
          <w:trHeight w:val="320"/>
          <w:jc w:val="center"/>
        </w:trPr>
        <w:tc>
          <w:tcPr>
            <w:tcW w:w="1063" w:type="dxa"/>
            <w:noWrap/>
            <w:hideMark/>
          </w:tcPr>
          <w:p w14:paraId="649E20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552</w:t>
            </w:r>
          </w:p>
        </w:tc>
        <w:tc>
          <w:tcPr>
            <w:tcW w:w="1301" w:type="dxa"/>
            <w:noWrap/>
            <w:hideMark/>
          </w:tcPr>
          <w:p w14:paraId="2152DB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C310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67AF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CB9D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BD3C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09A70D" w14:textId="77777777" w:rsidTr="001B33A8">
        <w:trPr>
          <w:trHeight w:val="320"/>
          <w:jc w:val="center"/>
        </w:trPr>
        <w:tc>
          <w:tcPr>
            <w:tcW w:w="1063" w:type="dxa"/>
            <w:noWrap/>
            <w:hideMark/>
          </w:tcPr>
          <w:p w14:paraId="14C6D6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553</w:t>
            </w:r>
          </w:p>
        </w:tc>
        <w:tc>
          <w:tcPr>
            <w:tcW w:w="1301" w:type="dxa"/>
            <w:noWrap/>
            <w:hideMark/>
          </w:tcPr>
          <w:p w14:paraId="2B1A78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81B1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80F4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91E57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FB2D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2CF2FE" w14:textId="77777777" w:rsidTr="001B33A8">
        <w:trPr>
          <w:trHeight w:val="320"/>
          <w:jc w:val="center"/>
        </w:trPr>
        <w:tc>
          <w:tcPr>
            <w:tcW w:w="1063" w:type="dxa"/>
            <w:noWrap/>
            <w:hideMark/>
          </w:tcPr>
          <w:p w14:paraId="1C5A87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554</w:t>
            </w:r>
          </w:p>
        </w:tc>
        <w:tc>
          <w:tcPr>
            <w:tcW w:w="1301" w:type="dxa"/>
            <w:noWrap/>
            <w:hideMark/>
          </w:tcPr>
          <w:p w14:paraId="580825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9B03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F02C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DC5E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B815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D89C54" w14:textId="77777777" w:rsidTr="001B33A8">
        <w:trPr>
          <w:trHeight w:val="320"/>
          <w:jc w:val="center"/>
        </w:trPr>
        <w:tc>
          <w:tcPr>
            <w:tcW w:w="1063" w:type="dxa"/>
            <w:noWrap/>
            <w:hideMark/>
          </w:tcPr>
          <w:p w14:paraId="2D72DD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555</w:t>
            </w:r>
          </w:p>
        </w:tc>
        <w:tc>
          <w:tcPr>
            <w:tcW w:w="1301" w:type="dxa"/>
            <w:noWrap/>
            <w:hideMark/>
          </w:tcPr>
          <w:p w14:paraId="2AA1BE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0E61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B391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D29F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6AA2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F54A4C" w14:textId="77777777" w:rsidTr="001B33A8">
        <w:trPr>
          <w:trHeight w:val="320"/>
          <w:jc w:val="center"/>
        </w:trPr>
        <w:tc>
          <w:tcPr>
            <w:tcW w:w="1063" w:type="dxa"/>
            <w:noWrap/>
            <w:hideMark/>
          </w:tcPr>
          <w:p w14:paraId="5BF20B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556</w:t>
            </w:r>
          </w:p>
        </w:tc>
        <w:tc>
          <w:tcPr>
            <w:tcW w:w="1301" w:type="dxa"/>
            <w:noWrap/>
            <w:hideMark/>
          </w:tcPr>
          <w:p w14:paraId="6FBB5D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F795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2EA4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6C25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5153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75B14F" w14:textId="77777777" w:rsidTr="001B33A8">
        <w:trPr>
          <w:trHeight w:val="320"/>
          <w:jc w:val="center"/>
        </w:trPr>
        <w:tc>
          <w:tcPr>
            <w:tcW w:w="1063" w:type="dxa"/>
            <w:noWrap/>
            <w:hideMark/>
          </w:tcPr>
          <w:p w14:paraId="56302E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557</w:t>
            </w:r>
          </w:p>
        </w:tc>
        <w:tc>
          <w:tcPr>
            <w:tcW w:w="1301" w:type="dxa"/>
            <w:noWrap/>
            <w:hideMark/>
          </w:tcPr>
          <w:p w14:paraId="1177F6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31B3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AFF9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0F31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3229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95FAD7" w14:textId="77777777" w:rsidTr="001B33A8">
        <w:trPr>
          <w:trHeight w:val="320"/>
          <w:jc w:val="center"/>
        </w:trPr>
        <w:tc>
          <w:tcPr>
            <w:tcW w:w="1063" w:type="dxa"/>
            <w:noWrap/>
            <w:hideMark/>
          </w:tcPr>
          <w:p w14:paraId="521FE6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558</w:t>
            </w:r>
          </w:p>
        </w:tc>
        <w:tc>
          <w:tcPr>
            <w:tcW w:w="1301" w:type="dxa"/>
            <w:noWrap/>
            <w:hideMark/>
          </w:tcPr>
          <w:p w14:paraId="2CEA4F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0695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9862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F6C0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2D1B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F61794" w14:textId="77777777" w:rsidTr="001B33A8">
        <w:trPr>
          <w:trHeight w:val="320"/>
          <w:jc w:val="center"/>
        </w:trPr>
        <w:tc>
          <w:tcPr>
            <w:tcW w:w="1063" w:type="dxa"/>
            <w:noWrap/>
            <w:hideMark/>
          </w:tcPr>
          <w:p w14:paraId="32C4E1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559</w:t>
            </w:r>
          </w:p>
        </w:tc>
        <w:tc>
          <w:tcPr>
            <w:tcW w:w="1301" w:type="dxa"/>
            <w:noWrap/>
            <w:hideMark/>
          </w:tcPr>
          <w:p w14:paraId="460AB0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2F89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BA68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4D02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54E5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286F49" w14:textId="77777777" w:rsidTr="001B33A8">
        <w:trPr>
          <w:trHeight w:val="320"/>
          <w:jc w:val="center"/>
        </w:trPr>
        <w:tc>
          <w:tcPr>
            <w:tcW w:w="1063" w:type="dxa"/>
            <w:noWrap/>
            <w:hideMark/>
          </w:tcPr>
          <w:p w14:paraId="6BF35F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560</w:t>
            </w:r>
          </w:p>
        </w:tc>
        <w:tc>
          <w:tcPr>
            <w:tcW w:w="1301" w:type="dxa"/>
            <w:noWrap/>
            <w:hideMark/>
          </w:tcPr>
          <w:p w14:paraId="72930D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7CD1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6E2F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F25156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114F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28396F" w14:textId="77777777" w:rsidTr="001B33A8">
        <w:trPr>
          <w:trHeight w:val="320"/>
          <w:jc w:val="center"/>
        </w:trPr>
        <w:tc>
          <w:tcPr>
            <w:tcW w:w="1063" w:type="dxa"/>
            <w:noWrap/>
            <w:hideMark/>
          </w:tcPr>
          <w:p w14:paraId="15422C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561</w:t>
            </w:r>
          </w:p>
        </w:tc>
        <w:tc>
          <w:tcPr>
            <w:tcW w:w="1301" w:type="dxa"/>
            <w:noWrap/>
            <w:hideMark/>
          </w:tcPr>
          <w:p w14:paraId="26A92A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CAD6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8E06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A5B5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15C4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7F7311" w14:textId="77777777" w:rsidTr="001B33A8">
        <w:trPr>
          <w:trHeight w:val="320"/>
          <w:jc w:val="center"/>
        </w:trPr>
        <w:tc>
          <w:tcPr>
            <w:tcW w:w="1063" w:type="dxa"/>
            <w:noWrap/>
            <w:hideMark/>
          </w:tcPr>
          <w:p w14:paraId="65301D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562</w:t>
            </w:r>
          </w:p>
        </w:tc>
        <w:tc>
          <w:tcPr>
            <w:tcW w:w="1301" w:type="dxa"/>
            <w:noWrap/>
            <w:hideMark/>
          </w:tcPr>
          <w:p w14:paraId="01E6EB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F65F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BE9C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772C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6B89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6080E2" w14:textId="77777777" w:rsidTr="001B33A8">
        <w:trPr>
          <w:trHeight w:val="320"/>
          <w:jc w:val="center"/>
        </w:trPr>
        <w:tc>
          <w:tcPr>
            <w:tcW w:w="1063" w:type="dxa"/>
            <w:noWrap/>
            <w:hideMark/>
          </w:tcPr>
          <w:p w14:paraId="306E25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563</w:t>
            </w:r>
          </w:p>
        </w:tc>
        <w:tc>
          <w:tcPr>
            <w:tcW w:w="1301" w:type="dxa"/>
            <w:noWrap/>
            <w:hideMark/>
          </w:tcPr>
          <w:p w14:paraId="0C9111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6600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3207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4A7D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A51D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DD2A8C" w14:textId="77777777" w:rsidTr="001B33A8">
        <w:trPr>
          <w:trHeight w:val="320"/>
          <w:jc w:val="center"/>
        </w:trPr>
        <w:tc>
          <w:tcPr>
            <w:tcW w:w="1063" w:type="dxa"/>
            <w:noWrap/>
            <w:hideMark/>
          </w:tcPr>
          <w:p w14:paraId="653D4D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564</w:t>
            </w:r>
          </w:p>
        </w:tc>
        <w:tc>
          <w:tcPr>
            <w:tcW w:w="1301" w:type="dxa"/>
            <w:noWrap/>
            <w:hideMark/>
          </w:tcPr>
          <w:p w14:paraId="7BCE05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ABB2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F835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246C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F14B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1856B5" w14:textId="77777777" w:rsidTr="001B33A8">
        <w:trPr>
          <w:trHeight w:val="320"/>
          <w:jc w:val="center"/>
        </w:trPr>
        <w:tc>
          <w:tcPr>
            <w:tcW w:w="1063" w:type="dxa"/>
            <w:noWrap/>
            <w:hideMark/>
          </w:tcPr>
          <w:p w14:paraId="62B648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565</w:t>
            </w:r>
          </w:p>
        </w:tc>
        <w:tc>
          <w:tcPr>
            <w:tcW w:w="1301" w:type="dxa"/>
            <w:noWrap/>
            <w:hideMark/>
          </w:tcPr>
          <w:p w14:paraId="05FACD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A766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05B4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F66B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AA94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29D68C" w14:textId="77777777" w:rsidTr="001B33A8">
        <w:trPr>
          <w:trHeight w:val="320"/>
          <w:jc w:val="center"/>
        </w:trPr>
        <w:tc>
          <w:tcPr>
            <w:tcW w:w="1063" w:type="dxa"/>
            <w:noWrap/>
            <w:hideMark/>
          </w:tcPr>
          <w:p w14:paraId="0BC349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566</w:t>
            </w:r>
          </w:p>
        </w:tc>
        <w:tc>
          <w:tcPr>
            <w:tcW w:w="1301" w:type="dxa"/>
            <w:noWrap/>
            <w:hideMark/>
          </w:tcPr>
          <w:p w14:paraId="5DED54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D81A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8B92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7D99C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D645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DC52C2" w14:textId="77777777" w:rsidTr="001B33A8">
        <w:trPr>
          <w:trHeight w:val="320"/>
          <w:jc w:val="center"/>
        </w:trPr>
        <w:tc>
          <w:tcPr>
            <w:tcW w:w="1063" w:type="dxa"/>
            <w:noWrap/>
            <w:hideMark/>
          </w:tcPr>
          <w:p w14:paraId="40189F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567</w:t>
            </w:r>
          </w:p>
        </w:tc>
        <w:tc>
          <w:tcPr>
            <w:tcW w:w="1301" w:type="dxa"/>
            <w:noWrap/>
            <w:hideMark/>
          </w:tcPr>
          <w:p w14:paraId="0BBD77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AA19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9064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47F00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0910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392A47" w14:textId="77777777" w:rsidTr="001B33A8">
        <w:trPr>
          <w:trHeight w:val="320"/>
          <w:jc w:val="center"/>
        </w:trPr>
        <w:tc>
          <w:tcPr>
            <w:tcW w:w="1063" w:type="dxa"/>
            <w:noWrap/>
            <w:hideMark/>
          </w:tcPr>
          <w:p w14:paraId="055FA8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568</w:t>
            </w:r>
          </w:p>
        </w:tc>
        <w:tc>
          <w:tcPr>
            <w:tcW w:w="1301" w:type="dxa"/>
            <w:noWrap/>
            <w:hideMark/>
          </w:tcPr>
          <w:p w14:paraId="41CE4B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20F9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181D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371A9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63C9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24F1D9" w14:textId="77777777" w:rsidTr="001B33A8">
        <w:trPr>
          <w:trHeight w:val="320"/>
          <w:jc w:val="center"/>
        </w:trPr>
        <w:tc>
          <w:tcPr>
            <w:tcW w:w="1063" w:type="dxa"/>
            <w:noWrap/>
            <w:hideMark/>
          </w:tcPr>
          <w:p w14:paraId="2717B4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569</w:t>
            </w:r>
          </w:p>
        </w:tc>
        <w:tc>
          <w:tcPr>
            <w:tcW w:w="1301" w:type="dxa"/>
            <w:noWrap/>
            <w:hideMark/>
          </w:tcPr>
          <w:p w14:paraId="537EAE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F0A2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A71C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F7F3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4188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C4BFEC" w14:textId="77777777" w:rsidTr="001B33A8">
        <w:trPr>
          <w:trHeight w:val="320"/>
          <w:jc w:val="center"/>
        </w:trPr>
        <w:tc>
          <w:tcPr>
            <w:tcW w:w="1063" w:type="dxa"/>
            <w:noWrap/>
            <w:hideMark/>
          </w:tcPr>
          <w:p w14:paraId="7E5ED0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570</w:t>
            </w:r>
          </w:p>
        </w:tc>
        <w:tc>
          <w:tcPr>
            <w:tcW w:w="1301" w:type="dxa"/>
            <w:noWrap/>
            <w:hideMark/>
          </w:tcPr>
          <w:p w14:paraId="167645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6240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4FFC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9B9FC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4DAB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ECD24F" w14:textId="77777777" w:rsidTr="001B33A8">
        <w:trPr>
          <w:trHeight w:val="320"/>
          <w:jc w:val="center"/>
        </w:trPr>
        <w:tc>
          <w:tcPr>
            <w:tcW w:w="1063" w:type="dxa"/>
            <w:noWrap/>
            <w:hideMark/>
          </w:tcPr>
          <w:p w14:paraId="3E03A2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571</w:t>
            </w:r>
          </w:p>
        </w:tc>
        <w:tc>
          <w:tcPr>
            <w:tcW w:w="1301" w:type="dxa"/>
            <w:noWrap/>
            <w:hideMark/>
          </w:tcPr>
          <w:p w14:paraId="2C7E7D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B9C49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C44D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EFD2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BB20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8A9E65" w14:textId="77777777" w:rsidTr="001B33A8">
        <w:trPr>
          <w:trHeight w:val="320"/>
          <w:jc w:val="center"/>
        </w:trPr>
        <w:tc>
          <w:tcPr>
            <w:tcW w:w="1063" w:type="dxa"/>
            <w:noWrap/>
            <w:hideMark/>
          </w:tcPr>
          <w:p w14:paraId="194D29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572</w:t>
            </w:r>
          </w:p>
        </w:tc>
        <w:tc>
          <w:tcPr>
            <w:tcW w:w="1301" w:type="dxa"/>
            <w:noWrap/>
            <w:hideMark/>
          </w:tcPr>
          <w:p w14:paraId="403BC0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64F4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0A79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D554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C383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C34776" w14:textId="77777777" w:rsidTr="001B33A8">
        <w:trPr>
          <w:trHeight w:val="320"/>
          <w:jc w:val="center"/>
        </w:trPr>
        <w:tc>
          <w:tcPr>
            <w:tcW w:w="1063" w:type="dxa"/>
            <w:noWrap/>
            <w:hideMark/>
          </w:tcPr>
          <w:p w14:paraId="6DEB6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573</w:t>
            </w:r>
          </w:p>
        </w:tc>
        <w:tc>
          <w:tcPr>
            <w:tcW w:w="1301" w:type="dxa"/>
            <w:noWrap/>
            <w:hideMark/>
          </w:tcPr>
          <w:p w14:paraId="7B4980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D2BA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5865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24C83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CB21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F9D7F5" w14:textId="77777777" w:rsidTr="001B33A8">
        <w:trPr>
          <w:trHeight w:val="320"/>
          <w:jc w:val="center"/>
        </w:trPr>
        <w:tc>
          <w:tcPr>
            <w:tcW w:w="1063" w:type="dxa"/>
            <w:noWrap/>
            <w:hideMark/>
          </w:tcPr>
          <w:p w14:paraId="459924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574</w:t>
            </w:r>
          </w:p>
        </w:tc>
        <w:tc>
          <w:tcPr>
            <w:tcW w:w="1301" w:type="dxa"/>
            <w:noWrap/>
            <w:hideMark/>
          </w:tcPr>
          <w:p w14:paraId="1F0BCA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663E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7555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59412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5FA2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F0C08F" w14:textId="77777777" w:rsidTr="001B33A8">
        <w:trPr>
          <w:trHeight w:val="320"/>
          <w:jc w:val="center"/>
        </w:trPr>
        <w:tc>
          <w:tcPr>
            <w:tcW w:w="1063" w:type="dxa"/>
            <w:noWrap/>
            <w:hideMark/>
          </w:tcPr>
          <w:p w14:paraId="16DE89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575</w:t>
            </w:r>
          </w:p>
        </w:tc>
        <w:tc>
          <w:tcPr>
            <w:tcW w:w="1301" w:type="dxa"/>
            <w:noWrap/>
            <w:hideMark/>
          </w:tcPr>
          <w:p w14:paraId="72548A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4353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E07A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C5C1A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BF5A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8D2913" w14:textId="77777777" w:rsidTr="001B33A8">
        <w:trPr>
          <w:trHeight w:val="320"/>
          <w:jc w:val="center"/>
        </w:trPr>
        <w:tc>
          <w:tcPr>
            <w:tcW w:w="1063" w:type="dxa"/>
            <w:noWrap/>
            <w:hideMark/>
          </w:tcPr>
          <w:p w14:paraId="7A1806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576</w:t>
            </w:r>
          </w:p>
        </w:tc>
        <w:tc>
          <w:tcPr>
            <w:tcW w:w="1301" w:type="dxa"/>
            <w:noWrap/>
            <w:hideMark/>
          </w:tcPr>
          <w:p w14:paraId="06B90F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A6BC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A487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00E3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05A4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CBAAF82" w14:textId="77777777" w:rsidTr="001B33A8">
        <w:trPr>
          <w:trHeight w:val="320"/>
          <w:jc w:val="center"/>
        </w:trPr>
        <w:tc>
          <w:tcPr>
            <w:tcW w:w="1063" w:type="dxa"/>
            <w:noWrap/>
            <w:hideMark/>
          </w:tcPr>
          <w:p w14:paraId="366D65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577</w:t>
            </w:r>
          </w:p>
        </w:tc>
        <w:tc>
          <w:tcPr>
            <w:tcW w:w="1301" w:type="dxa"/>
            <w:noWrap/>
            <w:hideMark/>
          </w:tcPr>
          <w:p w14:paraId="1DDD3C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60D4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BDBA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A6F9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3852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53A86F" w14:textId="77777777" w:rsidTr="001B33A8">
        <w:trPr>
          <w:trHeight w:val="320"/>
          <w:jc w:val="center"/>
        </w:trPr>
        <w:tc>
          <w:tcPr>
            <w:tcW w:w="1063" w:type="dxa"/>
            <w:noWrap/>
            <w:hideMark/>
          </w:tcPr>
          <w:p w14:paraId="20EC16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578</w:t>
            </w:r>
          </w:p>
        </w:tc>
        <w:tc>
          <w:tcPr>
            <w:tcW w:w="1301" w:type="dxa"/>
            <w:noWrap/>
            <w:hideMark/>
          </w:tcPr>
          <w:p w14:paraId="1C2316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0FCF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9913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7FD5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BDA4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FED244" w14:textId="77777777" w:rsidTr="001B33A8">
        <w:trPr>
          <w:trHeight w:val="320"/>
          <w:jc w:val="center"/>
        </w:trPr>
        <w:tc>
          <w:tcPr>
            <w:tcW w:w="1063" w:type="dxa"/>
            <w:noWrap/>
            <w:hideMark/>
          </w:tcPr>
          <w:p w14:paraId="06717B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579</w:t>
            </w:r>
          </w:p>
        </w:tc>
        <w:tc>
          <w:tcPr>
            <w:tcW w:w="1301" w:type="dxa"/>
            <w:noWrap/>
            <w:hideMark/>
          </w:tcPr>
          <w:p w14:paraId="4A8C40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9647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31B7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684F5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08E9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E71093" w14:textId="77777777" w:rsidTr="001B33A8">
        <w:trPr>
          <w:trHeight w:val="320"/>
          <w:jc w:val="center"/>
        </w:trPr>
        <w:tc>
          <w:tcPr>
            <w:tcW w:w="1063" w:type="dxa"/>
            <w:noWrap/>
            <w:hideMark/>
          </w:tcPr>
          <w:p w14:paraId="31D53E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580</w:t>
            </w:r>
          </w:p>
        </w:tc>
        <w:tc>
          <w:tcPr>
            <w:tcW w:w="1301" w:type="dxa"/>
            <w:noWrap/>
            <w:hideMark/>
          </w:tcPr>
          <w:p w14:paraId="5CC650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091D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B8BE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693B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920C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2B924A" w14:textId="77777777" w:rsidTr="001B33A8">
        <w:trPr>
          <w:trHeight w:val="320"/>
          <w:jc w:val="center"/>
        </w:trPr>
        <w:tc>
          <w:tcPr>
            <w:tcW w:w="1063" w:type="dxa"/>
            <w:noWrap/>
            <w:hideMark/>
          </w:tcPr>
          <w:p w14:paraId="527383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581</w:t>
            </w:r>
          </w:p>
        </w:tc>
        <w:tc>
          <w:tcPr>
            <w:tcW w:w="1301" w:type="dxa"/>
            <w:noWrap/>
            <w:hideMark/>
          </w:tcPr>
          <w:p w14:paraId="348FB7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8BFF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C3A6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D873F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1239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5054F4" w14:textId="77777777" w:rsidTr="001B33A8">
        <w:trPr>
          <w:trHeight w:val="320"/>
          <w:jc w:val="center"/>
        </w:trPr>
        <w:tc>
          <w:tcPr>
            <w:tcW w:w="1063" w:type="dxa"/>
            <w:noWrap/>
            <w:hideMark/>
          </w:tcPr>
          <w:p w14:paraId="2D97D7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582</w:t>
            </w:r>
          </w:p>
        </w:tc>
        <w:tc>
          <w:tcPr>
            <w:tcW w:w="1301" w:type="dxa"/>
            <w:noWrap/>
            <w:hideMark/>
          </w:tcPr>
          <w:p w14:paraId="352ABA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3056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8079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BA81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26CB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060BDC" w14:textId="77777777" w:rsidTr="001B33A8">
        <w:trPr>
          <w:trHeight w:val="320"/>
          <w:jc w:val="center"/>
        </w:trPr>
        <w:tc>
          <w:tcPr>
            <w:tcW w:w="1063" w:type="dxa"/>
            <w:noWrap/>
            <w:hideMark/>
          </w:tcPr>
          <w:p w14:paraId="63D7F4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583</w:t>
            </w:r>
          </w:p>
        </w:tc>
        <w:tc>
          <w:tcPr>
            <w:tcW w:w="1301" w:type="dxa"/>
            <w:noWrap/>
            <w:hideMark/>
          </w:tcPr>
          <w:p w14:paraId="6EC7CC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EF47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A2BC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13F44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6E06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356A62" w14:textId="77777777" w:rsidTr="001B33A8">
        <w:trPr>
          <w:trHeight w:val="320"/>
          <w:jc w:val="center"/>
        </w:trPr>
        <w:tc>
          <w:tcPr>
            <w:tcW w:w="1063" w:type="dxa"/>
            <w:noWrap/>
            <w:hideMark/>
          </w:tcPr>
          <w:p w14:paraId="3101A0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584</w:t>
            </w:r>
          </w:p>
        </w:tc>
        <w:tc>
          <w:tcPr>
            <w:tcW w:w="1301" w:type="dxa"/>
            <w:noWrap/>
            <w:hideMark/>
          </w:tcPr>
          <w:p w14:paraId="26662E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1590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4403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B4B5D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3DF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129F7F" w14:textId="77777777" w:rsidTr="001B33A8">
        <w:trPr>
          <w:trHeight w:val="320"/>
          <w:jc w:val="center"/>
        </w:trPr>
        <w:tc>
          <w:tcPr>
            <w:tcW w:w="1063" w:type="dxa"/>
            <w:noWrap/>
            <w:hideMark/>
          </w:tcPr>
          <w:p w14:paraId="1D3F1E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585</w:t>
            </w:r>
          </w:p>
        </w:tc>
        <w:tc>
          <w:tcPr>
            <w:tcW w:w="1301" w:type="dxa"/>
            <w:noWrap/>
            <w:hideMark/>
          </w:tcPr>
          <w:p w14:paraId="1980DE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F5E5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79BA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E91C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3F4A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336864" w14:textId="77777777" w:rsidTr="001B33A8">
        <w:trPr>
          <w:trHeight w:val="320"/>
          <w:jc w:val="center"/>
        </w:trPr>
        <w:tc>
          <w:tcPr>
            <w:tcW w:w="1063" w:type="dxa"/>
            <w:noWrap/>
            <w:hideMark/>
          </w:tcPr>
          <w:p w14:paraId="2B7DD3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586</w:t>
            </w:r>
          </w:p>
        </w:tc>
        <w:tc>
          <w:tcPr>
            <w:tcW w:w="1301" w:type="dxa"/>
            <w:noWrap/>
            <w:hideMark/>
          </w:tcPr>
          <w:p w14:paraId="15250C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58FB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AB6C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C5E7DC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ACE7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74E037" w14:textId="77777777" w:rsidTr="001B33A8">
        <w:trPr>
          <w:trHeight w:val="320"/>
          <w:jc w:val="center"/>
        </w:trPr>
        <w:tc>
          <w:tcPr>
            <w:tcW w:w="1063" w:type="dxa"/>
            <w:noWrap/>
            <w:hideMark/>
          </w:tcPr>
          <w:p w14:paraId="3838AD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587</w:t>
            </w:r>
          </w:p>
        </w:tc>
        <w:tc>
          <w:tcPr>
            <w:tcW w:w="1301" w:type="dxa"/>
            <w:noWrap/>
            <w:hideMark/>
          </w:tcPr>
          <w:p w14:paraId="715A6F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6C9F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35E3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5F95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17E9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BFAFEA" w14:textId="77777777" w:rsidTr="001B33A8">
        <w:trPr>
          <w:trHeight w:val="320"/>
          <w:jc w:val="center"/>
        </w:trPr>
        <w:tc>
          <w:tcPr>
            <w:tcW w:w="1063" w:type="dxa"/>
            <w:noWrap/>
            <w:hideMark/>
          </w:tcPr>
          <w:p w14:paraId="72CA78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588</w:t>
            </w:r>
          </w:p>
        </w:tc>
        <w:tc>
          <w:tcPr>
            <w:tcW w:w="1301" w:type="dxa"/>
            <w:noWrap/>
            <w:hideMark/>
          </w:tcPr>
          <w:p w14:paraId="5C8323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F737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1DF4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454A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9283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B96D7B" w14:textId="77777777" w:rsidTr="001B33A8">
        <w:trPr>
          <w:trHeight w:val="320"/>
          <w:jc w:val="center"/>
        </w:trPr>
        <w:tc>
          <w:tcPr>
            <w:tcW w:w="1063" w:type="dxa"/>
            <w:noWrap/>
            <w:hideMark/>
          </w:tcPr>
          <w:p w14:paraId="2ACC77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589</w:t>
            </w:r>
          </w:p>
        </w:tc>
        <w:tc>
          <w:tcPr>
            <w:tcW w:w="1301" w:type="dxa"/>
            <w:noWrap/>
            <w:hideMark/>
          </w:tcPr>
          <w:p w14:paraId="0121A9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78E3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CB78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E6F1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B653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F0E4A5" w14:textId="77777777" w:rsidTr="001B33A8">
        <w:trPr>
          <w:trHeight w:val="320"/>
          <w:jc w:val="center"/>
        </w:trPr>
        <w:tc>
          <w:tcPr>
            <w:tcW w:w="1063" w:type="dxa"/>
            <w:noWrap/>
            <w:hideMark/>
          </w:tcPr>
          <w:p w14:paraId="37AA06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590</w:t>
            </w:r>
          </w:p>
        </w:tc>
        <w:tc>
          <w:tcPr>
            <w:tcW w:w="1301" w:type="dxa"/>
            <w:noWrap/>
            <w:hideMark/>
          </w:tcPr>
          <w:p w14:paraId="10CC83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0DD0C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3D3B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1B67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3100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03FFE1" w14:textId="77777777" w:rsidTr="001B33A8">
        <w:trPr>
          <w:trHeight w:val="320"/>
          <w:jc w:val="center"/>
        </w:trPr>
        <w:tc>
          <w:tcPr>
            <w:tcW w:w="1063" w:type="dxa"/>
            <w:noWrap/>
            <w:hideMark/>
          </w:tcPr>
          <w:p w14:paraId="198064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591</w:t>
            </w:r>
          </w:p>
        </w:tc>
        <w:tc>
          <w:tcPr>
            <w:tcW w:w="1301" w:type="dxa"/>
            <w:noWrap/>
            <w:hideMark/>
          </w:tcPr>
          <w:p w14:paraId="6DAE6A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72C2E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EDC2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5C64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B3AD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C9526F" w14:textId="77777777" w:rsidTr="001B33A8">
        <w:trPr>
          <w:trHeight w:val="320"/>
          <w:jc w:val="center"/>
        </w:trPr>
        <w:tc>
          <w:tcPr>
            <w:tcW w:w="1063" w:type="dxa"/>
            <w:noWrap/>
            <w:hideMark/>
          </w:tcPr>
          <w:p w14:paraId="2E7C41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592</w:t>
            </w:r>
          </w:p>
        </w:tc>
        <w:tc>
          <w:tcPr>
            <w:tcW w:w="1301" w:type="dxa"/>
            <w:noWrap/>
            <w:hideMark/>
          </w:tcPr>
          <w:p w14:paraId="6FDFC4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68578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7BD1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1803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7B1B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5FDDF2E" w14:textId="77777777" w:rsidTr="001B33A8">
        <w:trPr>
          <w:trHeight w:val="320"/>
          <w:jc w:val="center"/>
        </w:trPr>
        <w:tc>
          <w:tcPr>
            <w:tcW w:w="1063" w:type="dxa"/>
            <w:noWrap/>
            <w:hideMark/>
          </w:tcPr>
          <w:p w14:paraId="156C33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593</w:t>
            </w:r>
          </w:p>
        </w:tc>
        <w:tc>
          <w:tcPr>
            <w:tcW w:w="1301" w:type="dxa"/>
            <w:noWrap/>
            <w:hideMark/>
          </w:tcPr>
          <w:p w14:paraId="72F54B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63FF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4E27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3FA4A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B81B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0EEACC" w14:textId="77777777" w:rsidTr="001B33A8">
        <w:trPr>
          <w:trHeight w:val="320"/>
          <w:jc w:val="center"/>
        </w:trPr>
        <w:tc>
          <w:tcPr>
            <w:tcW w:w="1063" w:type="dxa"/>
            <w:noWrap/>
            <w:hideMark/>
          </w:tcPr>
          <w:p w14:paraId="1767A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594</w:t>
            </w:r>
          </w:p>
        </w:tc>
        <w:tc>
          <w:tcPr>
            <w:tcW w:w="1301" w:type="dxa"/>
            <w:noWrap/>
            <w:hideMark/>
          </w:tcPr>
          <w:p w14:paraId="7E06C3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77D0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3951B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A3EC78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AB92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739267" w14:textId="77777777" w:rsidTr="001B33A8">
        <w:trPr>
          <w:trHeight w:val="320"/>
          <w:jc w:val="center"/>
        </w:trPr>
        <w:tc>
          <w:tcPr>
            <w:tcW w:w="1063" w:type="dxa"/>
            <w:noWrap/>
            <w:hideMark/>
          </w:tcPr>
          <w:p w14:paraId="275241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595</w:t>
            </w:r>
          </w:p>
        </w:tc>
        <w:tc>
          <w:tcPr>
            <w:tcW w:w="1301" w:type="dxa"/>
            <w:noWrap/>
            <w:hideMark/>
          </w:tcPr>
          <w:p w14:paraId="199702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4483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688F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64E90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E698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663F68" w14:textId="77777777" w:rsidTr="001B33A8">
        <w:trPr>
          <w:trHeight w:val="320"/>
          <w:jc w:val="center"/>
        </w:trPr>
        <w:tc>
          <w:tcPr>
            <w:tcW w:w="1063" w:type="dxa"/>
            <w:noWrap/>
            <w:hideMark/>
          </w:tcPr>
          <w:p w14:paraId="5AC441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596</w:t>
            </w:r>
          </w:p>
        </w:tc>
        <w:tc>
          <w:tcPr>
            <w:tcW w:w="1301" w:type="dxa"/>
            <w:noWrap/>
            <w:hideMark/>
          </w:tcPr>
          <w:p w14:paraId="360BDB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F2C9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358B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32C4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D5CE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535667" w14:textId="77777777" w:rsidTr="001B33A8">
        <w:trPr>
          <w:trHeight w:val="320"/>
          <w:jc w:val="center"/>
        </w:trPr>
        <w:tc>
          <w:tcPr>
            <w:tcW w:w="1063" w:type="dxa"/>
            <w:noWrap/>
            <w:hideMark/>
          </w:tcPr>
          <w:p w14:paraId="619B1E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597</w:t>
            </w:r>
          </w:p>
        </w:tc>
        <w:tc>
          <w:tcPr>
            <w:tcW w:w="1301" w:type="dxa"/>
            <w:noWrap/>
            <w:hideMark/>
          </w:tcPr>
          <w:p w14:paraId="16F848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1292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8644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EFA90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A2DF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2A4EE5" w14:textId="77777777" w:rsidTr="001B33A8">
        <w:trPr>
          <w:trHeight w:val="320"/>
          <w:jc w:val="center"/>
        </w:trPr>
        <w:tc>
          <w:tcPr>
            <w:tcW w:w="1063" w:type="dxa"/>
            <w:noWrap/>
            <w:hideMark/>
          </w:tcPr>
          <w:p w14:paraId="5A268A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598</w:t>
            </w:r>
          </w:p>
        </w:tc>
        <w:tc>
          <w:tcPr>
            <w:tcW w:w="1301" w:type="dxa"/>
            <w:noWrap/>
            <w:hideMark/>
          </w:tcPr>
          <w:p w14:paraId="138CFB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A231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5357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54419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DA6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EA7027" w14:textId="77777777" w:rsidTr="001B33A8">
        <w:trPr>
          <w:trHeight w:val="320"/>
          <w:jc w:val="center"/>
        </w:trPr>
        <w:tc>
          <w:tcPr>
            <w:tcW w:w="1063" w:type="dxa"/>
            <w:noWrap/>
            <w:hideMark/>
          </w:tcPr>
          <w:p w14:paraId="4421A1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599</w:t>
            </w:r>
          </w:p>
        </w:tc>
        <w:tc>
          <w:tcPr>
            <w:tcW w:w="1301" w:type="dxa"/>
            <w:noWrap/>
            <w:hideMark/>
          </w:tcPr>
          <w:p w14:paraId="5933EA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A681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B021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0EEF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5827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7523F6A" w14:textId="77777777" w:rsidTr="001B33A8">
        <w:trPr>
          <w:trHeight w:val="320"/>
          <w:jc w:val="center"/>
        </w:trPr>
        <w:tc>
          <w:tcPr>
            <w:tcW w:w="1063" w:type="dxa"/>
            <w:noWrap/>
            <w:hideMark/>
          </w:tcPr>
          <w:p w14:paraId="16DD54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600</w:t>
            </w:r>
          </w:p>
        </w:tc>
        <w:tc>
          <w:tcPr>
            <w:tcW w:w="1301" w:type="dxa"/>
            <w:noWrap/>
            <w:hideMark/>
          </w:tcPr>
          <w:p w14:paraId="44004F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FD86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0F51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5A8B1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861E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82D6B3" w14:textId="77777777" w:rsidTr="001B33A8">
        <w:trPr>
          <w:trHeight w:val="320"/>
          <w:jc w:val="center"/>
        </w:trPr>
        <w:tc>
          <w:tcPr>
            <w:tcW w:w="1063" w:type="dxa"/>
            <w:noWrap/>
            <w:hideMark/>
          </w:tcPr>
          <w:p w14:paraId="495784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601</w:t>
            </w:r>
          </w:p>
        </w:tc>
        <w:tc>
          <w:tcPr>
            <w:tcW w:w="1301" w:type="dxa"/>
            <w:noWrap/>
            <w:hideMark/>
          </w:tcPr>
          <w:p w14:paraId="3D729A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8DCE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39D6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E7FB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95AF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813612" w14:textId="77777777" w:rsidTr="001B33A8">
        <w:trPr>
          <w:trHeight w:val="320"/>
          <w:jc w:val="center"/>
        </w:trPr>
        <w:tc>
          <w:tcPr>
            <w:tcW w:w="1063" w:type="dxa"/>
            <w:noWrap/>
            <w:hideMark/>
          </w:tcPr>
          <w:p w14:paraId="057354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602</w:t>
            </w:r>
          </w:p>
        </w:tc>
        <w:tc>
          <w:tcPr>
            <w:tcW w:w="1301" w:type="dxa"/>
            <w:noWrap/>
            <w:hideMark/>
          </w:tcPr>
          <w:p w14:paraId="34903E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AA93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6DA46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D838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97AA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22D74D" w14:textId="77777777" w:rsidTr="001B33A8">
        <w:trPr>
          <w:trHeight w:val="320"/>
          <w:jc w:val="center"/>
        </w:trPr>
        <w:tc>
          <w:tcPr>
            <w:tcW w:w="1063" w:type="dxa"/>
            <w:noWrap/>
            <w:hideMark/>
          </w:tcPr>
          <w:p w14:paraId="7D042D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603</w:t>
            </w:r>
          </w:p>
        </w:tc>
        <w:tc>
          <w:tcPr>
            <w:tcW w:w="1301" w:type="dxa"/>
            <w:noWrap/>
            <w:hideMark/>
          </w:tcPr>
          <w:p w14:paraId="244218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A954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11DE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930B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3E8F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001558" w14:textId="77777777" w:rsidTr="001B33A8">
        <w:trPr>
          <w:trHeight w:val="320"/>
          <w:jc w:val="center"/>
        </w:trPr>
        <w:tc>
          <w:tcPr>
            <w:tcW w:w="1063" w:type="dxa"/>
            <w:noWrap/>
            <w:hideMark/>
          </w:tcPr>
          <w:p w14:paraId="72AA6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604</w:t>
            </w:r>
          </w:p>
        </w:tc>
        <w:tc>
          <w:tcPr>
            <w:tcW w:w="1301" w:type="dxa"/>
            <w:noWrap/>
            <w:hideMark/>
          </w:tcPr>
          <w:p w14:paraId="0DE770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C9BC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4CEE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7395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115B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0D0E1A" w14:textId="77777777" w:rsidTr="001B33A8">
        <w:trPr>
          <w:trHeight w:val="320"/>
          <w:jc w:val="center"/>
        </w:trPr>
        <w:tc>
          <w:tcPr>
            <w:tcW w:w="1063" w:type="dxa"/>
            <w:noWrap/>
            <w:hideMark/>
          </w:tcPr>
          <w:p w14:paraId="673FBC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605</w:t>
            </w:r>
          </w:p>
        </w:tc>
        <w:tc>
          <w:tcPr>
            <w:tcW w:w="1301" w:type="dxa"/>
            <w:noWrap/>
            <w:hideMark/>
          </w:tcPr>
          <w:p w14:paraId="131DBB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6A09F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0A58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E989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8F5D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ACDDDB" w14:textId="77777777" w:rsidTr="001B33A8">
        <w:trPr>
          <w:trHeight w:val="320"/>
          <w:jc w:val="center"/>
        </w:trPr>
        <w:tc>
          <w:tcPr>
            <w:tcW w:w="1063" w:type="dxa"/>
            <w:noWrap/>
            <w:hideMark/>
          </w:tcPr>
          <w:p w14:paraId="78E2FC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606</w:t>
            </w:r>
          </w:p>
        </w:tc>
        <w:tc>
          <w:tcPr>
            <w:tcW w:w="1301" w:type="dxa"/>
            <w:noWrap/>
            <w:hideMark/>
          </w:tcPr>
          <w:p w14:paraId="370ADE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192E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1622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43BB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0598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932ED7" w14:textId="77777777" w:rsidTr="001B33A8">
        <w:trPr>
          <w:trHeight w:val="320"/>
          <w:jc w:val="center"/>
        </w:trPr>
        <w:tc>
          <w:tcPr>
            <w:tcW w:w="1063" w:type="dxa"/>
            <w:noWrap/>
            <w:hideMark/>
          </w:tcPr>
          <w:p w14:paraId="5BC7E1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607</w:t>
            </w:r>
          </w:p>
        </w:tc>
        <w:tc>
          <w:tcPr>
            <w:tcW w:w="1301" w:type="dxa"/>
            <w:noWrap/>
            <w:hideMark/>
          </w:tcPr>
          <w:p w14:paraId="1E2EDE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262A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28FF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5D73C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D09F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9685F3" w14:textId="77777777" w:rsidTr="001B33A8">
        <w:trPr>
          <w:trHeight w:val="320"/>
          <w:jc w:val="center"/>
        </w:trPr>
        <w:tc>
          <w:tcPr>
            <w:tcW w:w="1063" w:type="dxa"/>
            <w:noWrap/>
            <w:hideMark/>
          </w:tcPr>
          <w:p w14:paraId="1478EA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608</w:t>
            </w:r>
          </w:p>
        </w:tc>
        <w:tc>
          <w:tcPr>
            <w:tcW w:w="1301" w:type="dxa"/>
            <w:noWrap/>
            <w:hideMark/>
          </w:tcPr>
          <w:p w14:paraId="7DD124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7521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78591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2B245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B5C6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AB8C52" w14:textId="77777777" w:rsidTr="001B33A8">
        <w:trPr>
          <w:trHeight w:val="320"/>
          <w:jc w:val="center"/>
        </w:trPr>
        <w:tc>
          <w:tcPr>
            <w:tcW w:w="1063" w:type="dxa"/>
            <w:noWrap/>
            <w:hideMark/>
          </w:tcPr>
          <w:p w14:paraId="789D78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609</w:t>
            </w:r>
          </w:p>
        </w:tc>
        <w:tc>
          <w:tcPr>
            <w:tcW w:w="1301" w:type="dxa"/>
            <w:noWrap/>
            <w:hideMark/>
          </w:tcPr>
          <w:p w14:paraId="4C2D02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C902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82B8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E1AF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6A28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02D635" w14:textId="77777777" w:rsidTr="001B33A8">
        <w:trPr>
          <w:trHeight w:val="320"/>
          <w:jc w:val="center"/>
        </w:trPr>
        <w:tc>
          <w:tcPr>
            <w:tcW w:w="1063" w:type="dxa"/>
            <w:noWrap/>
            <w:hideMark/>
          </w:tcPr>
          <w:p w14:paraId="2F3315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610</w:t>
            </w:r>
          </w:p>
        </w:tc>
        <w:tc>
          <w:tcPr>
            <w:tcW w:w="1301" w:type="dxa"/>
            <w:noWrap/>
            <w:hideMark/>
          </w:tcPr>
          <w:p w14:paraId="55D86E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256E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1827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B61D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D0A9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5D0266" w14:textId="77777777" w:rsidTr="001B33A8">
        <w:trPr>
          <w:trHeight w:val="320"/>
          <w:jc w:val="center"/>
        </w:trPr>
        <w:tc>
          <w:tcPr>
            <w:tcW w:w="1063" w:type="dxa"/>
            <w:noWrap/>
            <w:hideMark/>
          </w:tcPr>
          <w:p w14:paraId="7FE099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611</w:t>
            </w:r>
          </w:p>
        </w:tc>
        <w:tc>
          <w:tcPr>
            <w:tcW w:w="1301" w:type="dxa"/>
            <w:noWrap/>
            <w:hideMark/>
          </w:tcPr>
          <w:p w14:paraId="665F53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1B6D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3DB4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40EC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8160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A577C7" w14:textId="77777777" w:rsidTr="001B33A8">
        <w:trPr>
          <w:trHeight w:val="320"/>
          <w:jc w:val="center"/>
        </w:trPr>
        <w:tc>
          <w:tcPr>
            <w:tcW w:w="1063" w:type="dxa"/>
            <w:noWrap/>
            <w:hideMark/>
          </w:tcPr>
          <w:p w14:paraId="4A31E3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612</w:t>
            </w:r>
          </w:p>
        </w:tc>
        <w:tc>
          <w:tcPr>
            <w:tcW w:w="1301" w:type="dxa"/>
            <w:noWrap/>
            <w:hideMark/>
          </w:tcPr>
          <w:p w14:paraId="76FF62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7F85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D3197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7DC5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4719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0EF71B0" w14:textId="77777777" w:rsidTr="001B33A8">
        <w:trPr>
          <w:trHeight w:val="320"/>
          <w:jc w:val="center"/>
        </w:trPr>
        <w:tc>
          <w:tcPr>
            <w:tcW w:w="1063" w:type="dxa"/>
            <w:noWrap/>
            <w:hideMark/>
          </w:tcPr>
          <w:p w14:paraId="1AF0E9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613</w:t>
            </w:r>
          </w:p>
        </w:tc>
        <w:tc>
          <w:tcPr>
            <w:tcW w:w="1301" w:type="dxa"/>
            <w:noWrap/>
            <w:hideMark/>
          </w:tcPr>
          <w:p w14:paraId="2738F1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82F3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B805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B9C3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527F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9A7A5C" w14:textId="77777777" w:rsidTr="001B33A8">
        <w:trPr>
          <w:trHeight w:val="320"/>
          <w:jc w:val="center"/>
        </w:trPr>
        <w:tc>
          <w:tcPr>
            <w:tcW w:w="1063" w:type="dxa"/>
            <w:noWrap/>
            <w:hideMark/>
          </w:tcPr>
          <w:p w14:paraId="7CE90E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614</w:t>
            </w:r>
          </w:p>
        </w:tc>
        <w:tc>
          <w:tcPr>
            <w:tcW w:w="1301" w:type="dxa"/>
            <w:noWrap/>
            <w:hideMark/>
          </w:tcPr>
          <w:p w14:paraId="13DB73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E007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9B29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8435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4CC7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F3EBFC" w14:textId="77777777" w:rsidTr="001B33A8">
        <w:trPr>
          <w:trHeight w:val="320"/>
          <w:jc w:val="center"/>
        </w:trPr>
        <w:tc>
          <w:tcPr>
            <w:tcW w:w="1063" w:type="dxa"/>
            <w:noWrap/>
            <w:hideMark/>
          </w:tcPr>
          <w:p w14:paraId="665508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615</w:t>
            </w:r>
          </w:p>
        </w:tc>
        <w:tc>
          <w:tcPr>
            <w:tcW w:w="1301" w:type="dxa"/>
            <w:noWrap/>
            <w:hideMark/>
          </w:tcPr>
          <w:p w14:paraId="673A5B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D5B7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E082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F863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32D3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FF7D0B" w14:textId="77777777" w:rsidTr="001B33A8">
        <w:trPr>
          <w:trHeight w:val="320"/>
          <w:jc w:val="center"/>
        </w:trPr>
        <w:tc>
          <w:tcPr>
            <w:tcW w:w="1063" w:type="dxa"/>
            <w:noWrap/>
            <w:hideMark/>
          </w:tcPr>
          <w:p w14:paraId="7FB109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616</w:t>
            </w:r>
          </w:p>
        </w:tc>
        <w:tc>
          <w:tcPr>
            <w:tcW w:w="1301" w:type="dxa"/>
            <w:noWrap/>
            <w:hideMark/>
          </w:tcPr>
          <w:p w14:paraId="45BABD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0588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64F4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F476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1B2F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8C0B39" w14:textId="77777777" w:rsidTr="001B33A8">
        <w:trPr>
          <w:trHeight w:val="320"/>
          <w:jc w:val="center"/>
        </w:trPr>
        <w:tc>
          <w:tcPr>
            <w:tcW w:w="1063" w:type="dxa"/>
            <w:noWrap/>
            <w:hideMark/>
          </w:tcPr>
          <w:p w14:paraId="7F6D00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617</w:t>
            </w:r>
          </w:p>
        </w:tc>
        <w:tc>
          <w:tcPr>
            <w:tcW w:w="1301" w:type="dxa"/>
            <w:noWrap/>
            <w:hideMark/>
          </w:tcPr>
          <w:p w14:paraId="13B3C2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453C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3157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F4A96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D229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AFB5BA" w14:textId="77777777" w:rsidTr="001B33A8">
        <w:trPr>
          <w:trHeight w:val="320"/>
          <w:jc w:val="center"/>
        </w:trPr>
        <w:tc>
          <w:tcPr>
            <w:tcW w:w="1063" w:type="dxa"/>
            <w:noWrap/>
            <w:hideMark/>
          </w:tcPr>
          <w:p w14:paraId="41974E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618</w:t>
            </w:r>
          </w:p>
        </w:tc>
        <w:tc>
          <w:tcPr>
            <w:tcW w:w="1301" w:type="dxa"/>
            <w:noWrap/>
            <w:hideMark/>
          </w:tcPr>
          <w:p w14:paraId="64A268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8698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A293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30AFB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3455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03A123" w14:textId="77777777" w:rsidTr="001B33A8">
        <w:trPr>
          <w:trHeight w:val="320"/>
          <w:jc w:val="center"/>
        </w:trPr>
        <w:tc>
          <w:tcPr>
            <w:tcW w:w="1063" w:type="dxa"/>
            <w:noWrap/>
            <w:hideMark/>
          </w:tcPr>
          <w:p w14:paraId="72DB90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619</w:t>
            </w:r>
          </w:p>
        </w:tc>
        <w:tc>
          <w:tcPr>
            <w:tcW w:w="1301" w:type="dxa"/>
            <w:noWrap/>
            <w:hideMark/>
          </w:tcPr>
          <w:p w14:paraId="6C5239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6245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1764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6F93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2379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661B03" w14:textId="77777777" w:rsidTr="001B33A8">
        <w:trPr>
          <w:trHeight w:val="320"/>
          <w:jc w:val="center"/>
        </w:trPr>
        <w:tc>
          <w:tcPr>
            <w:tcW w:w="1063" w:type="dxa"/>
            <w:noWrap/>
            <w:hideMark/>
          </w:tcPr>
          <w:p w14:paraId="6A4967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620</w:t>
            </w:r>
          </w:p>
        </w:tc>
        <w:tc>
          <w:tcPr>
            <w:tcW w:w="1301" w:type="dxa"/>
            <w:noWrap/>
            <w:hideMark/>
          </w:tcPr>
          <w:p w14:paraId="1D022A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27F1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5F89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29198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3C4D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383EEA" w14:textId="77777777" w:rsidTr="001B33A8">
        <w:trPr>
          <w:trHeight w:val="320"/>
          <w:jc w:val="center"/>
        </w:trPr>
        <w:tc>
          <w:tcPr>
            <w:tcW w:w="1063" w:type="dxa"/>
            <w:noWrap/>
            <w:hideMark/>
          </w:tcPr>
          <w:p w14:paraId="7A2709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621</w:t>
            </w:r>
          </w:p>
        </w:tc>
        <w:tc>
          <w:tcPr>
            <w:tcW w:w="1301" w:type="dxa"/>
            <w:noWrap/>
            <w:hideMark/>
          </w:tcPr>
          <w:p w14:paraId="46A9EA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9D43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3605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7E6B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037F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9F9281" w14:textId="77777777" w:rsidTr="001B33A8">
        <w:trPr>
          <w:trHeight w:val="320"/>
          <w:jc w:val="center"/>
        </w:trPr>
        <w:tc>
          <w:tcPr>
            <w:tcW w:w="1063" w:type="dxa"/>
            <w:noWrap/>
            <w:hideMark/>
          </w:tcPr>
          <w:p w14:paraId="12D24D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622</w:t>
            </w:r>
          </w:p>
        </w:tc>
        <w:tc>
          <w:tcPr>
            <w:tcW w:w="1301" w:type="dxa"/>
            <w:noWrap/>
            <w:hideMark/>
          </w:tcPr>
          <w:p w14:paraId="28F343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7731F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9A18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09CA8B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8B14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64EA58" w14:textId="77777777" w:rsidTr="001B33A8">
        <w:trPr>
          <w:trHeight w:val="320"/>
          <w:jc w:val="center"/>
        </w:trPr>
        <w:tc>
          <w:tcPr>
            <w:tcW w:w="1063" w:type="dxa"/>
            <w:noWrap/>
            <w:hideMark/>
          </w:tcPr>
          <w:p w14:paraId="6AC424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623</w:t>
            </w:r>
          </w:p>
        </w:tc>
        <w:tc>
          <w:tcPr>
            <w:tcW w:w="1301" w:type="dxa"/>
            <w:noWrap/>
            <w:hideMark/>
          </w:tcPr>
          <w:p w14:paraId="01B246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3D73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395BF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2F2484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F7A4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50EA10" w14:textId="77777777" w:rsidTr="001B33A8">
        <w:trPr>
          <w:trHeight w:val="320"/>
          <w:jc w:val="center"/>
        </w:trPr>
        <w:tc>
          <w:tcPr>
            <w:tcW w:w="1063" w:type="dxa"/>
            <w:noWrap/>
            <w:hideMark/>
          </w:tcPr>
          <w:p w14:paraId="397EE3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624</w:t>
            </w:r>
          </w:p>
        </w:tc>
        <w:tc>
          <w:tcPr>
            <w:tcW w:w="1301" w:type="dxa"/>
            <w:noWrap/>
            <w:hideMark/>
          </w:tcPr>
          <w:p w14:paraId="53DEDB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A974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ED60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A541B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6F8B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FC291C" w14:textId="77777777" w:rsidTr="001B33A8">
        <w:trPr>
          <w:trHeight w:val="320"/>
          <w:jc w:val="center"/>
        </w:trPr>
        <w:tc>
          <w:tcPr>
            <w:tcW w:w="1063" w:type="dxa"/>
            <w:noWrap/>
            <w:hideMark/>
          </w:tcPr>
          <w:p w14:paraId="603053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625</w:t>
            </w:r>
          </w:p>
        </w:tc>
        <w:tc>
          <w:tcPr>
            <w:tcW w:w="1301" w:type="dxa"/>
            <w:noWrap/>
            <w:hideMark/>
          </w:tcPr>
          <w:p w14:paraId="38F417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262E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CF4B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88F5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9BC5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7636C6" w14:textId="77777777" w:rsidTr="001B33A8">
        <w:trPr>
          <w:trHeight w:val="320"/>
          <w:jc w:val="center"/>
        </w:trPr>
        <w:tc>
          <w:tcPr>
            <w:tcW w:w="1063" w:type="dxa"/>
            <w:noWrap/>
            <w:hideMark/>
          </w:tcPr>
          <w:p w14:paraId="74C203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626</w:t>
            </w:r>
          </w:p>
        </w:tc>
        <w:tc>
          <w:tcPr>
            <w:tcW w:w="1301" w:type="dxa"/>
            <w:noWrap/>
            <w:hideMark/>
          </w:tcPr>
          <w:p w14:paraId="520532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63EC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7C79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5C60F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2DD5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37F345" w14:textId="77777777" w:rsidTr="001B33A8">
        <w:trPr>
          <w:trHeight w:val="320"/>
          <w:jc w:val="center"/>
        </w:trPr>
        <w:tc>
          <w:tcPr>
            <w:tcW w:w="1063" w:type="dxa"/>
            <w:noWrap/>
            <w:hideMark/>
          </w:tcPr>
          <w:p w14:paraId="552046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627</w:t>
            </w:r>
          </w:p>
        </w:tc>
        <w:tc>
          <w:tcPr>
            <w:tcW w:w="1301" w:type="dxa"/>
            <w:noWrap/>
            <w:hideMark/>
          </w:tcPr>
          <w:p w14:paraId="523072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B3EF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CF2A3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77EB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941D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314998" w14:textId="77777777" w:rsidTr="001B33A8">
        <w:trPr>
          <w:trHeight w:val="320"/>
          <w:jc w:val="center"/>
        </w:trPr>
        <w:tc>
          <w:tcPr>
            <w:tcW w:w="1063" w:type="dxa"/>
            <w:noWrap/>
            <w:hideMark/>
          </w:tcPr>
          <w:p w14:paraId="0E7C80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628</w:t>
            </w:r>
          </w:p>
        </w:tc>
        <w:tc>
          <w:tcPr>
            <w:tcW w:w="1301" w:type="dxa"/>
            <w:noWrap/>
            <w:hideMark/>
          </w:tcPr>
          <w:p w14:paraId="595B62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CE8B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C8DA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714A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418F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9041B8" w14:textId="77777777" w:rsidTr="001B33A8">
        <w:trPr>
          <w:trHeight w:val="320"/>
          <w:jc w:val="center"/>
        </w:trPr>
        <w:tc>
          <w:tcPr>
            <w:tcW w:w="1063" w:type="dxa"/>
            <w:noWrap/>
            <w:hideMark/>
          </w:tcPr>
          <w:p w14:paraId="48E128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629</w:t>
            </w:r>
          </w:p>
        </w:tc>
        <w:tc>
          <w:tcPr>
            <w:tcW w:w="1301" w:type="dxa"/>
            <w:noWrap/>
            <w:hideMark/>
          </w:tcPr>
          <w:p w14:paraId="00CB7B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52AC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B827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CB2C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EFB2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CBAE06" w14:textId="77777777" w:rsidTr="001B33A8">
        <w:trPr>
          <w:trHeight w:val="320"/>
          <w:jc w:val="center"/>
        </w:trPr>
        <w:tc>
          <w:tcPr>
            <w:tcW w:w="1063" w:type="dxa"/>
            <w:noWrap/>
            <w:hideMark/>
          </w:tcPr>
          <w:p w14:paraId="53362B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630</w:t>
            </w:r>
          </w:p>
        </w:tc>
        <w:tc>
          <w:tcPr>
            <w:tcW w:w="1301" w:type="dxa"/>
            <w:noWrap/>
            <w:hideMark/>
          </w:tcPr>
          <w:p w14:paraId="602EB5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05E6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7A6F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130B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B81A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8C26F9" w14:textId="77777777" w:rsidTr="001B33A8">
        <w:trPr>
          <w:trHeight w:val="320"/>
          <w:jc w:val="center"/>
        </w:trPr>
        <w:tc>
          <w:tcPr>
            <w:tcW w:w="1063" w:type="dxa"/>
            <w:noWrap/>
            <w:hideMark/>
          </w:tcPr>
          <w:p w14:paraId="38E005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631</w:t>
            </w:r>
          </w:p>
        </w:tc>
        <w:tc>
          <w:tcPr>
            <w:tcW w:w="1301" w:type="dxa"/>
            <w:noWrap/>
            <w:hideMark/>
          </w:tcPr>
          <w:p w14:paraId="0543D4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4250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2785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4378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7181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4B93DD" w14:textId="77777777" w:rsidTr="001B33A8">
        <w:trPr>
          <w:trHeight w:val="320"/>
          <w:jc w:val="center"/>
        </w:trPr>
        <w:tc>
          <w:tcPr>
            <w:tcW w:w="1063" w:type="dxa"/>
            <w:noWrap/>
            <w:hideMark/>
          </w:tcPr>
          <w:p w14:paraId="63C018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632</w:t>
            </w:r>
          </w:p>
        </w:tc>
        <w:tc>
          <w:tcPr>
            <w:tcW w:w="1301" w:type="dxa"/>
            <w:noWrap/>
            <w:hideMark/>
          </w:tcPr>
          <w:p w14:paraId="5B7675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A920F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6EDC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FD82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9215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14514CD" w14:textId="77777777" w:rsidTr="001B33A8">
        <w:trPr>
          <w:trHeight w:val="320"/>
          <w:jc w:val="center"/>
        </w:trPr>
        <w:tc>
          <w:tcPr>
            <w:tcW w:w="1063" w:type="dxa"/>
            <w:noWrap/>
            <w:hideMark/>
          </w:tcPr>
          <w:p w14:paraId="65746C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633</w:t>
            </w:r>
          </w:p>
        </w:tc>
        <w:tc>
          <w:tcPr>
            <w:tcW w:w="1301" w:type="dxa"/>
            <w:noWrap/>
            <w:hideMark/>
          </w:tcPr>
          <w:p w14:paraId="3E7D48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5D25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651C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F4F4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DDCE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750B26" w14:textId="77777777" w:rsidTr="001B33A8">
        <w:trPr>
          <w:trHeight w:val="320"/>
          <w:jc w:val="center"/>
        </w:trPr>
        <w:tc>
          <w:tcPr>
            <w:tcW w:w="1063" w:type="dxa"/>
            <w:noWrap/>
            <w:hideMark/>
          </w:tcPr>
          <w:p w14:paraId="223BBF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634</w:t>
            </w:r>
          </w:p>
        </w:tc>
        <w:tc>
          <w:tcPr>
            <w:tcW w:w="1301" w:type="dxa"/>
            <w:noWrap/>
            <w:hideMark/>
          </w:tcPr>
          <w:p w14:paraId="69237C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16FE0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1410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CEBC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47CC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694F81" w14:textId="77777777" w:rsidTr="001B33A8">
        <w:trPr>
          <w:trHeight w:val="320"/>
          <w:jc w:val="center"/>
        </w:trPr>
        <w:tc>
          <w:tcPr>
            <w:tcW w:w="1063" w:type="dxa"/>
            <w:noWrap/>
            <w:hideMark/>
          </w:tcPr>
          <w:p w14:paraId="2D3989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635</w:t>
            </w:r>
          </w:p>
        </w:tc>
        <w:tc>
          <w:tcPr>
            <w:tcW w:w="1301" w:type="dxa"/>
            <w:noWrap/>
            <w:hideMark/>
          </w:tcPr>
          <w:p w14:paraId="13606F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9F6E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7075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6B1B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3AFF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422E63" w14:textId="77777777" w:rsidTr="001B33A8">
        <w:trPr>
          <w:trHeight w:val="320"/>
          <w:jc w:val="center"/>
        </w:trPr>
        <w:tc>
          <w:tcPr>
            <w:tcW w:w="1063" w:type="dxa"/>
            <w:noWrap/>
            <w:hideMark/>
          </w:tcPr>
          <w:p w14:paraId="291BFF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636</w:t>
            </w:r>
          </w:p>
        </w:tc>
        <w:tc>
          <w:tcPr>
            <w:tcW w:w="1301" w:type="dxa"/>
            <w:noWrap/>
            <w:hideMark/>
          </w:tcPr>
          <w:p w14:paraId="321555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7BAC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8A7D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1FD17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E53C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C413F9" w14:textId="77777777" w:rsidTr="001B33A8">
        <w:trPr>
          <w:trHeight w:val="320"/>
          <w:jc w:val="center"/>
        </w:trPr>
        <w:tc>
          <w:tcPr>
            <w:tcW w:w="1063" w:type="dxa"/>
            <w:noWrap/>
            <w:hideMark/>
          </w:tcPr>
          <w:p w14:paraId="35FA73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637</w:t>
            </w:r>
          </w:p>
        </w:tc>
        <w:tc>
          <w:tcPr>
            <w:tcW w:w="1301" w:type="dxa"/>
            <w:noWrap/>
            <w:hideMark/>
          </w:tcPr>
          <w:p w14:paraId="643FA9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45BE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BB5E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364EB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9CA0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05FA8D" w14:textId="77777777" w:rsidTr="001B33A8">
        <w:trPr>
          <w:trHeight w:val="320"/>
          <w:jc w:val="center"/>
        </w:trPr>
        <w:tc>
          <w:tcPr>
            <w:tcW w:w="1063" w:type="dxa"/>
            <w:noWrap/>
            <w:hideMark/>
          </w:tcPr>
          <w:p w14:paraId="003F1A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638</w:t>
            </w:r>
          </w:p>
        </w:tc>
        <w:tc>
          <w:tcPr>
            <w:tcW w:w="1301" w:type="dxa"/>
            <w:noWrap/>
            <w:hideMark/>
          </w:tcPr>
          <w:p w14:paraId="0FDA93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470C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BCF8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9176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1677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79EE42" w14:textId="77777777" w:rsidTr="001B33A8">
        <w:trPr>
          <w:trHeight w:val="320"/>
          <w:jc w:val="center"/>
        </w:trPr>
        <w:tc>
          <w:tcPr>
            <w:tcW w:w="1063" w:type="dxa"/>
            <w:noWrap/>
            <w:hideMark/>
          </w:tcPr>
          <w:p w14:paraId="0169E4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639</w:t>
            </w:r>
          </w:p>
        </w:tc>
        <w:tc>
          <w:tcPr>
            <w:tcW w:w="1301" w:type="dxa"/>
            <w:noWrap/>
            <w:hideMark/>
          </w:tcPr>
          <w:p w14:paraId="567627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E569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164C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36F96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05F4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9A8F6D" w14:textId="77777777" w:rsidTr="001B33A8">
        <w:trPr>
          <w:trHeight w:val="320"/>
          <w:jc w:val="center"/>
        </w:trPr>
        <w:tc>
          <w:tcPr>
            <w:tcW w:w="1063" w:type="dxa"/>
            <w:noWrap/>
            <w:hideMark/>
          </w:tcPr>
          <w:p w14:paraId="26B654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640</w:t>
            </w:r>
          </w:p>
        </w:tc>
        <w:tc>
          <w:tcPr>
            <w:tcW w:w="1301" w:type="dxa"/>
            <w:noWrap/>
            <w:hideMark/>
          </w:tcPr>
          <w:p w14:paraId="3BCE32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75ED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20E8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8721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2A37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A85B81" w14:textId="77777777" w:rsidTr="001B33A8">
        <w:trPr>
          <w:trHeight w:val="320"/>
          <w:jc w:val="center"/>
        </w:trPr>
        <w:tc>
          <w:tcPr>
            <w:tcW w:w="1063" w:type="dxa"/>
            <w:noWrap/>
            <w:hideMark/>
          </w:tcPr>
          <w:p w14:paraId="777D1B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641</w:t>
            </w:r>
          </w:p>
        </w:tc>
        <w:tc>
          <w:tcPr>
            <w:tcW w:w="1301" w:type="dxa"/>
            <w:noWrap/>
            <w:hideMark/>
          </w:tcPr>
          <w:p w14:paraId="159960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09A2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4B8C5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7257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76EE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D1A933" w14:textId="77777777" w:rsidTr="001B33A8">
        <w:trPr>
          <w:trHeight w:val="320"/>
          <w:jc w:val="center"/>
        </w:trPr>
        <w:tc>
          <w:tcPr>
            <w:tcW w:w="1063" w:type="dxa"/>
            <w:noWrap/>
            <w:hideMark/>
          </w:tcPr>
          <w:p w14:paraId="03CB08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642</w:t>
            </w:r>
          </w:p>
        </w:tc>
        <w:tc>
          <w:tcPr>
            <w:tcW w:w="1301" w:type="dxa"/>
            <w:noWrap/>
            <w:hideMark/>
          </w:tcPr>
          <w:p w14:paraId="1F234F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9EB0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D981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44D6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44C1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2FB1CE" w14:textId="77777777" w:rsidTr="001B33A8">
        <w:trPr>
          <w:trHeight w:val="320"/>
          <w:jc w:val="center"/>
        </w:trPr>
        <w:tc>
          <w:tcPr>
            <w:tcW w:w="1063" w:type="dxa"/>
            <w:noWrap/>
            <w:hideMark/>
          </w:tcPr>
          <w:p w14:paraId="1054D1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643</w:t>
            </w:r>
          </w:p>
        </w:tc>
        <w:tc>
          <w:tcPr>
            <w:tcW w:w="1301" w:type="dxa"/>
            <w:noWrap/>
            <w:hideMark/>
          </w:tcPr>
          <w:p w14:paraId="20E8DE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0A2F4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80FB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3051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FD3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CD2CC57" w14:textId="77777777" w:rsidTr="001B33A8">
        <w:trPr>
          <w:trHeight w:val="320"/>
          <w:jc w:val="center"/>
        </w:trPr>
        <w:tc>
          <w:tcPr>
            <w:tcW w:w="1063" w:type="dxa"/>
            <w:noWrap/>
            <w:hideMark/>
          </w:tcPr>
          <w:p w14:paraId="20C508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644</w:t>
            </w:r>
          </w:p>
        </w:tc>
        <w:tc>
          <w:tcPr>
            <w:tcW w:w="1301" w:type="dxa"/>
            <w:noWrap/>
            <w:hideMark/>
          </w:tcPr>
          <w:p w14:paraId="41EA8A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CA46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3F908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B832B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CC2C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4FC5E8" w14:textId="77777777" w:rsidTr="001B33A8">
        <w:trPr>
          <w:trHeight w:val="320"/>
          <w:jc w:val="center"/>
        </w:trPr>
        <w:tc>
          <w:tcPr>
            <w:tcW w:w="1063" w:type="dxa"/>
            <w:noWrap/>
            <w:hideMark/>
          </w:tcPr>
          <w:p w14:paraId="5DF5E9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645</w:t>
            </w:r>
          </w:p>
        </w:tc>
        <w:tc>
          <w:tcPr>
            <w:tcW w:w="1301" w:type="dxa"/>
            <w:noWrap/>
            <w:hideMark/>
          </w:tcPr>
          <w:p w14:paraId="3E19AF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6826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8A80E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23E6E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476D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64CAE3" w14:textId="77777777" w:rsidTr="001B33A8">
        <w:trPr>
          <w:trHeight w:val="320"/>
          <w:jc w:val="center"/>
        </w:trPr>
        <w:tc>
          <w:tcPr>
            <w:tcW w:w="1063" w:type="dxa"/>
            <w:noWrap/>
            <w:hideMark/>
          </w:tcPr>
          <w:p w14:paraId="496815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646</w:t>
            </w:r>
          </w:p>
        </w:tc>
        <w:tc>
          <w:tcPr>
            <w:tcW w:w="1301" w:type="dxa"/>
            <w:noWrap/>
            <w:hideMark/>
          </w:tcPr>
          <w:p w14:paraId="3907B6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EE3B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7A11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07D59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AA4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21B24A" w14:textId="77777777" w:rsidTr="001B33A8">
        <w:trPr>
          <w:trHeight w:val="320"/>
          <w:jc w:val="center"/>
        </w:trPr>
        <w:tc>
          <w:tcPr>
            <w:tcW w:w="1063" w:type="dxa"/>
            <w:noWrap/>
            <w:hideMark/>
          </w:tcPr>
          <w:p w14:paraId="06C80B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647</w:t>
            </w:r>
          </w:p>
        </w:tc>
        <w:tc>
          <w:tcPr>
            <w:tcW w:w="1301" w:type="dxa"/>
            <w:noWrap/>
            <w:hideMark/>
          </w:tcPr>
          <w:p w14:paraId="43649D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FDC5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8F9D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9C8F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C622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7E4B1E" w14:textId="77777777" w:rsidTr="001B33A8">
        <w:trPr>
          <w:trHeight w:val="320"/>
          <w:jc w:val="center"/>
        </w:trPr>
        <w:tc>
          <w:tcPr>
            <w:tcW w:w="1063" w:type="dxa"/>
            <w:noWrap/>
            <w:hideMark/>
          </w:tcPr>
          <w:p w14:paraId="17C18C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648</w:t>
            </w:r>
          </w:p>
        </w:tc>
        <w:tc>
          <w:tcPr>
            <w:tcW w:w="1301" w:type="dxa"/>
            <w:noWrap/>
            <w:hideMark/>
          </w:tcPr>
          <w:p w14:paraId="773A35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1C6F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F992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850D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3C97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AA8401" w14:textId="77777777" w:rsidTr="001B33A8">
        <w:trPr>
          <w:trHeight w:val="320"/>
          <w:jc w:val="center"/>
        </w:trPr>
        <w:tc>
          <w:tcPr>
            <w:tcW w:w="1063" w:type="dxa"/>
            <w:noWrap/>
            <w:hideMark/>
          </w:tcPr>
          <w:p w14:paraId="6E1482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649</w:t>
            </w:r>
          </w:p>
        </w:tc>
        <w:tc>
          <w:tcPr>
            <w:tcW w:w="1301" w:type="dxa"/>
            <w:noWrap/>
            <w:hideMark/>
          </w:tcPr>
          <w:p w14:paraId="23F1C3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D8A5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56F1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8E9B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8036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416A4D" w14:textId="77777777" w:rsidTr="001B33A8">
        <w:trPr>
          <w:trHeight w:val="320"/>
          <w:jc w:val="center"/>
        </w:trPr>
        <w:tc>
          <w:tcPr>
            <w:tcW w:w="1063" w:type="dxa"/>
            <w:noWrap/>
            <w:hideMark/>
          </w:tcPr>
          <w:p w14:paraId="4E9714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650</w:t>
            </w:r>
          </w:p>
        </w:tc>
        <w:tc>
          <w:tcPr>
            <w:tcW w:w="1301" w:type="dxa"/>
            <w:noWrap/>
            <w:hideMark/>
          </w:tcPr>
          <w:p w14:paraId="1502C8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D032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2498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FFB7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2CE4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67A5C63" w14:textId="77777777" w:rsidTr="001B33A8">
        <w:trPr>
          <w:trHeight w:val="320"/>
          <w:jc w:val="center"/>
        </w:trPr>
        <w:tc>
          <w:tcPr>
            <w:tcW w:w="1063" w:type="dxa"/>
            <w:noWrap/>
            <w:hideMark/>
          </w:tcPr>
          <w:p w14:paraId="3897CD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651</w:t>
            </w:r>
          </w:p>
        </w:tc>
        <w:tc>
          <w:tcPr>
            <w:tcW w:w="1301" w:type="dxa"/>
            <w:noWrap/>
            <w:hideMark/>
          </w:tcPr>
          <w:p w14:paraId="32B4D8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D488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89B6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3D09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2E47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BB682D" w14:textId="77777777" w:rsidTr="001B33A8">
        <w:trPr>
          <w:trHeight w:val="320"/>
          <w:jc w:val="center"/>
        </w:trPr>
        <w:tc>
          <w:tcPr>
            <w:tcW w:w="1063" w:type="dxa"/>
            <w:noWrap/>
            <w:hideMark/>
          </w:tcPr>
          <w:p w14:paraId="6F36F5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652</w:t>
            </w:r>
          </w:p>
        </w:tc>
        <w:tc>
          <w:tcPr>
            <w:tcW w:w="1301" w:type="dxa"/>
            <w:noWrap/>
            <w:hideMark/>
          </w:tcPr>
          <w:p w14:paraId="2A7E41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89857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5A4F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A3583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E67F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96A675" w14:textId="77777777" w:rsidTr="001B33A8">
        <w:trPr>
          <w:trHeight w:val="320"/>
          <w:jc w:val="center"/>
        </w:trPr>
        <w:tc>
          <w:tcPr>
            <w:tcW w:w="1063" w:type="dxa"/>
            <w:noWrap/>
            <w:hideMark/>
          </w:tcPr>
          <w:p w14:paraId="19988F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653</w:t>
            </w:r>
          </w:p>
        </w:tc>
        <w:tc>
          <w:tcPr>
            <w:tcW w:w="1301" w:type="dxa"/>
            <w:noWrap/>
            <w:hideMark/>
          </w:tcPr>
          <w:p w14:paraId="0CD8D0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CA48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52E7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9333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2EFC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DEA240" w14:textId="77777777" w:rsidTr="001B33A8">
        <w:trPr>
          <w:trHeight w:val="320"/>
          <w:jc w:val="center"/>
        </w:trPr>
        <w:tc>
          <w:tcPr>
            <w:tcW w:w="1063" w:type="dxa"/>
            <w:noWrap/>
            <w:hideMark/>
          </w:tcPr>
          <w:p w14:paraId="3E7CAD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654</w:t>
            </w:r>
          </w:p>
        </w:tc>
        <w:tc>
          <w:tcPr>
            <w:tcW w:w="1301" w:type="dxa"/>
            <w:noWrap/>
            <w:hideMark/>
          </w:tcPr>
          <w:p w14:paraId="501B96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66AC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E1D5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D48DE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05BA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83AD73" w14:textId="77777777" w:rsidTr="001B33A8">
        <w:trPr>
          <w:trHeight w:val="320"/>
          <w:jc w:val="center"/>
        </w:trPr>
        <w:tc>
          <w:tcPr>
            <w:tcW w:w="1063" w:type="dxa"/>
            <w:noWrap/>
            <w:hideMark/>
          </w:tcPr>
          <w:p w14:paraId="670355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655</w:t>
            </w:r>
          </w:p>
        </w:tc>
        <w:tc>
          <w:tcPr>
            <w:tcW w:w="1301" w:type="dxa"/>
            <w:noWrap/>
            <w:hideMark/>
          </w:tcPr>
          <w:p w14:paraId="05F9D0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CBCF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E4D7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317C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88E3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C058A5F" w14:textId="77777777" w:rsidTr="001B33A8">
        <w:trPr>
          <w:trHeight w:val="320"/>
          <w:jc w:val="center"/>
        </w:trPr>
        <w:tc>
          <w:tcPr>
            <w:tcW w:w="1063" w:type="dxa"/>
            <w:noWrap/>
            <w:hideMark/>
          </w:tcPr>
          <w:p w14:paraId="4DA1F7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656</w:t>
            </w:r>
          </w:p>
        </w:tc>
        <w:tc>
          <w:tcPr>
            <w:tcW w:w="1301" w:type="dxa"/>
            <w:noWrap/>
            <w:hideMark/>
          </w:tcPr>
          <w:p w14:paraId="599C45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33F2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DCFC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CC1D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1587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558F24" w14:textId="77777777" w:rsidTr="001B33A8">
        <w:trPr>
          <w:trHeight w:val="320"/>
          <w:jc w:val="center"/>
        </w:trPr>
        <w:tc>
          <w:tcPr>
            <w:tcW w:w="1063" w:type="dxa"/>
            <w:noWrap/>
            <w:hideMark/>
          </w:tcPr>
          <w:p w14:paraId="1B9A2C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657</w:t>
            </w:r>
          </w:p>
        </w:tc>
        <w:tc>
          <w:tcPr>
            <w:tcW w:w="1301" w:type="dxa"/>
            <w:noWrap/>
            <w:hideMark/>
          </w:tcPr>
          <w:p w14:paraId="049EFB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1C3B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19E4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603C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4EEF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B35E40" w14:textId="77777777" w:rsidTr="001B33A8">
        <w:trPr>
          <w:trHeight w:val="320"/>
          <w:jc w:val="center"/>
        </w:trPr>
        <w:tc>
          <w:tcPr>
            <w:tcW w:w="1063" w:type="dxa"/>
            <w:noWrap/>
            <w:hideMark/>
          </w:tcPr>
          <w:p w14:paraId="7F6120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658</w:t>
            </w:r>
          </w:p>
        </w:tc>
        <w:tc>
          <w:tcPr>
            <w:tcW w:w="1301" w:type="dxa"/>
            <w:noWrap/>
            <w:hideMark/>
          </w:tcPr>
          <w:p w14:paraId="4C3B33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2AC2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64FF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A57B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A540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4B13E7" w14:textId="77777777" w:rsidTr="001B33A8">
        <w:trPr>
          <w:trHeight w:val="320"/>
          <w:jc w:val="center"/>
        </w:trPr>
        <w:tc>
          <w:tcPr>
            <w:tcW w:w="1063" w:type="dxa"/>
            <w:noWrap/>
            <w:hideMark/>
          </w:tcPr>
          <w:p w14:paraId="793381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659</w:t>
            </w:r>
          </w:p>
        </w:tc>
        <w:tc>
          <w:tcPr>
            <w:tcW w:w="1301" w:type="dxa"/>
            <w:noWrap/>
            <w:hideMark/>
          </w:tcPr>
          <w:p w14:paraId="47EB05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2D8D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8A0B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EE592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BDCC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85A150" w14:textId="77777777" w:rsidTr="001B33A8">
        <w:trPr>
          <w:trHeight w:val="320"/>
          <w:jc w:val="center"/>
        </w:trPr>
        <w:tc>
          <w:tcPr>
            <w:tcW w:w="1063" w:type="dxa"/>
            <w:noWrap/>
            <w:hideMark/>
          </w:tcPr>
          <w:p w14:paraId="044749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660</w:t>
            </w:r>
          </w:p>
        </w:tc>
        <w:tc>
          <w:tcPr>
            <w:tcW w:w="1301" w:type="dxa"/>
            <w:noWrap/>
            <w:hideMark/>
          </w:tcPr>
          <w:p w14:paraId="3DD4EF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E6E0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3E0B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481D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643D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664FD9" w14:textId="77777777" w:rsidTr="001B33A8">
        <w:trPr>
          <w:trHeight w:val="320"/>
          <w:jc w:val="center"/>
        </w:trPr>
        <w:tc>
          <w:tcPr>
            <w:tcW w:w="1063" w:type="dxa"/>
            <w:noWrap/>
            <w:hideMark/>
          </w:tcPr>
          <w:p w14:paraId="0E8A52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661</w:t>
            </w:r>
          </w:p>
        </w:tc>
        <w:tc>
          <w:tcPr>
            <w:tcW w:w="1301" w:type="dxa"/>
            <w:noWrap/>
            <w:hideMark/>
          </w:tcPr>
          <w:p w14:paraId="6B8259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ADDE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34372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D951D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7A2E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8C6999" w14:textId="77777777" w:rsidTr="001B33A8">
        <w:trPr>
          <w:trHeight w:val="320"/>
          <w:jc w:val="center"/>
        </w:trPr>
        <w:tc>
          <w:tcPr>
            <w:tcW w:w="1063" w:type="dxa"/>
            <w:noWrap/>
            <w:hideMark/>
          </w:tcPr>
          <w:p w14:paraId="13122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662</w:t>
            </w:r>
          </w:p>
        </w:tc>
        <w:tc>
          <w:tcPr>
            <w:tcW w:w="1301" w:type="dxa"/>
            <w:noWrap/>
            <w:hideMark/>
          </w:tcPr>
          <w:p w14:paraId="39BAE8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771C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8DEA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7804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B367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FC68E2" w14:textId="77777777" w:rsidTr="001B33A8">
        <w:trPr>
          <w:trHeight w:val="320"/>
          <w:jc w:val="center"/>
        </w:trPr>
        <w:tc>
          <w:tcPr>
            <w:tcW w:w="1063" w:type="dxa"/>
            <w:noWrap/>
            <w:hideMark/>
          </w:tcPr>
          <w:p w14:paraId="0FBBF5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663</w:t>
            </w:r>
          </w:p>
        </w:tc>
        <w:tc>
          <w:tcPr>
            <w:tcW w:w="1301" w:type="dxa"/>
            <w:noWrap/>
            <w:hideMark/>
          </w:tcPr>
          <w:p w14:paraId="38CE2C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9F13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CE7C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9468D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D434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114E3A" w14:textId="77777777" w:rsidTr="001B33A8">
        <w:trPr>
          <w:trHeight w:val="320"/>
          <w:jc w:val="center"/>
        </w:trPr>
        <w:tc>
          <w:tcPr>
            <w:tcW w:w="1063" w:type="dxa"/>
            <w:noWrap/>
            <w:hideMark/>
          </w:tcPr>
          <w:p w14:paraId="405090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664</w:t>
            </w:r>
          </w:p>
        </w:tc>
        <w:tc>
          <w:tcPr>
            <w:tcW w:w="1301" w:type="dxa"/>
            <w:noWrap/>
            <w:hideMark/>
          </w:tcPr>
          <w:p w14:paraId="6DB8D6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6FCB0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06FF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8308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07D8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6EA464" w14:textId="77777777" w:rsidTr="001B33A8">
        <w:trPr>
          <w:trHeight w:val="320"/>
          <w:jc w:val="center"/>
        </w:trPr>
        <w:tc>
          <w:tcPr>
            <w:tcW w:w="1063" w:type="dxa"/>
            <w:noWrap/>
            <w:hideMark/>
          </w:tcPr>
          <w:p w14:paraId="2DF2E2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665</w:t>
            </w:r>
          </w:p>
        </w:tc>
        <w:tc>
          <w:tcPr>
            <w:tcW w:w="1301" w:type="dxa"/>
            <w:noWrap/>
            <w:hideMark/>
          </w:tcPr>
          <w:p w14:paraId="59F8B8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D753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B91D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B262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8593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C57FFB7" w14:textId="77777777" w:rsidTr="001B33A8">
        <w:trPr>
          <w:trHeight w:val="320"/>
          <w:jc w:val="center"/>
        </w:trPr>
        <w:tc>
          <w:tcPr>
            <w:tcW w:w="1063" w:type="dxa"/>
            <w:noWrap/>
            <w:hideMark/>
          </w:tcPr>
          <w:p w14:paraId="29A555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666</w:t>
            </w:r>
          </w:p>
        </w:tc>
        <w:tc>
          <w:tcPr>
            <w:tcW w:w="1301" w:type="dxa"/>
            <w:noWrap/>
            <w:hideMark/>
          </w:tcPr>
          <w:p w14:paraId="46C7A9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B4AA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EBCE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E4D68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987F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8097D4" w14:textId="77777777" w:rsidTr="001B33A8">
        <w:trPr>
          <w:trHeight w:val="320"/>
          <w:jc w:val="center"/>
        </w:trPr>
        <w:tc>
          <w:tcPr>
            <w:tcW w:w="1063" w:type="dxa"/>
            <w:noWrap/>
            <w:hideMark/>
          </w:tcPr>
          <w:p w14:paraId="66F9F4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667</w:t>
            </w:r>
          </w:p>
        </w:tc>
        <w:tc>
          <w:tcPr>
            <w:tcW w:w="1301" w:type="dxa"/>
            <w:noWrap/>
            <w:hideMark/>
          </w:tcPr>
          <w:p w14:paraId="1E222D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0318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0B38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784B4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6688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8F4C70" w14:textId="77777777" w:rsidTr="001B33A8">
        <w:trPr>
          <w:trHeight w:val="320"/>
          <w:jc w:val="center"/>
        </w:trPr>
        <w:tc>
          <w:tcPr>
            <w:tcW w:w="1063" w:type="dxa"/>
            <w:noWrap/>
            <w:hideMark/>
          </w:tcPr>
          <w:p w14:paraId="2F4D6B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668</w:t>
            </w:r>
          </w:p>
        </w:tc>
        <w:tc>
          <w:tcPr>
            <w:tcW w:w="1301" w:type="dxa"/>
            <w:noWrap/>
            <w:hideMark/>
          </w:tcPr>
          <w:p w14:paraId="480F71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8F02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5EAC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B15546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231F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EDB31B" w14:textId="77777777" w:rsidTr="001B33A8">
        <w:trPr>
          <w:trHeight w:val="320"/>
          <w:jc w:val="center"/>
        </w:trPr>
        <w:tc>
          <w:tcPr>
            <w:tcW w:w="1063" w:type="dxa"/>
            <w:noWrap/>
            <w:hideMark/>
          </w:tcPr>
          <w:p w14:paraId="08740D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669</w:t>
            </w:r>
          </w:p>
        </w:tc>
        <w:tc>
          <w:tcPr>
            <w:tcW w:w="1301" w:type="dxa"/>
            <w:noWrap/>
            <w:hideMark/>
          </w:tcPr>
          <w:p w14:paraId="672947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B9B9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1E76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8B943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B32D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8471D2" w14:textId="77777777" w:rsidTr="001B33A8">
        <w:trPr>
          <w:trHeight w:val="320"/>
          <w:jc w:val="center"/>
        </w:trPr>
        <w:tc>
          <w:tcPr>
            <w:tcW w:w="1063" w:type="dxa"/>
            <w:noWrap/>
            <w:hideMark/>
          </w:tcPr>
          <w:p w14:paraId="20FCBC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670</w:t>
            </w:r>
          </w:p>
        </w:tc>
        <w:tc>
          <w:tcPr>
            <w:tcW w:w="1301" w:type="dxa"/>
            <w:noWrap/>
            <w:hideMark/>
          </w:tcPr>
          <w:p w14:paraId="1AD161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921D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8B78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89AB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094A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ABE7AB" w14:textId="77777777" w:rsidTr="001B33A8">
        <w:trPr>
          <w:trHeight w:val="320"/>
          <w:jc w:val="center"/>
        </w:trPr>
        <w:tc>
          <w:tcPr>
            <w:tcW w:w="1063" w:type="dxa"/>
            <w:noWrap/>
            <w:hideMark/>
          </w:tcPr>
          <w:p w14:paraId="190F84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671</w:t>
            </w:r>
          </w:p>
        </w:tc>
        <w:tc>
          <w:tcPr>
            <w:tcW w:w="1301" w:type="dxa"/>
            <w:noWrap/>
            <w:hideMark/>
          </w:tcPr>
          <w:p w14:paraId="035E86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476C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0B84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EBE4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4A6F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58783B" w14:textId="77777777" w:rsidTr="001B33A8">
        <w:trPr>
          <w:trHeight w:val="320"/>
          <w:jc w:val="center"/>
        </w:trPr>
        <w:tc>
          <w:tcPr>
            <w:tcW w:w="1063" w:type="dxa"/>
            <w:noWrap/>
            <w:hideMark/>
          </w:tcPr>
          <w:p w14:paraId="4FE343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672</w:t>
            </w:r>
          </w:p>
        </w:tc>
        <w:tc>
          <w:tcPr>
            <w:tcW w:w="1301" w:type="dxa"/>
            <w:noWrap/>
            <w:hideMark/>
          </w:tcPr>
          <w:p w14:paraId="5C91BD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1F79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82C8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C5C72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3D5E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0CEDB9" w14:textId="77777777" w:rsidTr="001B33A8">
        <w:trPr>
          <w:trHeight w:val="320"/>
          <w:jc w:val="center"/>
        </w:trPr>
        <w:tc>
          <w:tcPr>
            <w:tcW w:w="1063" w:type="dxa"/>
            <w:noWrap/>
            <w:hideMark/>
          </w:tcPr>
          <w:p w14:paraId="6C0966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673</w:t>
            </w:r>
          </w:p>
        </w:tc>
        <w:tc>
          <w:tcPr>
            <w:tcW w:w="1301" w:type="dxa"/>
            <w:noWrap/>
            <w:hideMark/>
          </w:tcPr>
          <w:p w14:paraId="3FB681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78A51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7659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5554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20C4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74EEBC" w14:textId="77777777" w:rsidTr="001B33A8">
        <w:trPr>
          <w:trHeight w:val="320"/>
          <w:jc w:val="center"/>
        </w:trPr>
        <w:tc>
          <w:tcPr>
            <w:tcW w:w="1063" w:type="dxa"/>
            <w:noWrap/>
            <w:hideMark/>
          </w:tcPr>
          <w:p w14:paraId="0E08C0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674</w:t>
            </w:r>
          </w:p>
        </w:tc>
        <w:tc>
          <w:tcPr>
            <w:tcW w:w="1301" w:type="dxa"/>
            <w:noWrap/>
            <w:hideMark/>
          </w:tcPr>
          <w:p w14:paraId="00C816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72696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6EDE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65A0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E00D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2FB808" w14:textId="77777777" w:rsidTr="001B33A8">
        <w:trPr>
          <w:trHeight w:val="320"/>
          <w:jc w:val="center"/>
        </w:trPr>
        <w:tc>
          <w:tcPr>
            <w:tcW w:w="1063" w:type="dxa"/>
            <w:noWrap/>
            <w:hideMark/>
          </w:tcPr>
          <w:p w14:paraId="58F756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675</w:t>
            </w:r>
          </w:p>
        </w:tc>
        <w:tc>
          <w:tcPr>
            <w:tcW w:w="1301" w:type="dxa"/>
            <w:noWrap/>
            <w:hideMark/>
          </w:tcPr>
          <w:p w14:paraId="23B95D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4762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991A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8ABA4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2F49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F78539" w14:textId="77777777" w:rsidTr="001B33A8">
        <w:trPr>
          <w:trHeight w:val="320"/>
          <w:jc w:val="center"/>
        </w:trPr>
        <w:tc>
          <w:tcPr>
            <w:tcW w:w="1063" w:type="dxa"/>
            <w:noWrap/>
            <w:hideMark/>
          </w:tcPr>
          <w:p w14:paraId="20B3F4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676</w:t>
            </w:r>
          </w:p>
        </w:tc>
        <w:tc>
          <w:tcPr>
            <w:tcW w:w="1301" w:type="dxa"/>
            <w:noWrap/>
            <w:hideMark/>
          </w:tcPr>
          <w:p w14:paraId="32B141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1DAB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4511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CE12A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FEAB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E49E36" w14:textId="77777777" w:rsidTr="001B33A8">
        <w:trPr>
          <w:trHeight w:val="320"/>
          <w:jc w:val="center"/>
        </w:trPr>
        <w:tc>
          <w:tcPr>
            <w:tcW w:w="1063" w:type="dxa"/>
            <w:noWrap/>
            <w:hideMark/>
          </w:tcPr>
          <w:p w14:paraId="33BEC8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677</w:t>
            </w:r>
          </w:p>
        </w:tc>
        <w:tc>
          <w:tcPr>
            <w:tcW w:w="1301" w:type="dxa"/>
            <w:noWrap/>
            <w:hideMark/>
          </w:tcPr>
          <w:p w14:paraId="390D8D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035E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4E5D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5A46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826E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33FF72" w14:textId="77777777" w:rsidTr="001B33A8">
        <w:trPr>
          <w:trHeight w:val="320"/>
          <w:jc w:val="center"/>
        </w:trPr>
        <w:tc>
          <w:tcPr>
            <w:tcW w:w="1063" w:type="dxa"/>
            <w:noWrap/>
            <w:hideMark/>
          </w:tcPr>
          <w:p w14:paraId="0B9623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678</w:t>
            </w:r>
          </w:p>
        </w:tc>
        <w:tc>
          <w:tcPr>
            <w:tcW w:w="1301" w:type="dxa"/>
            <w:noWrap/>
            <w:hideMark/>
          </w:tcPr>
          <w:p w14:paraId="19D82F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921E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B19B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5B916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03F7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7B780D" w14:textId="77777777" w:rsidTr="001B33A8">
        <w:trPr>
          <w:trHeight w:val="320"/>
          <w:jc w:val="center"/>
        </w:trPr>
        <w:tc>
          <w:tcPr>
            <w:tcW w:w="1063" w:type="dxa"/>
            <w:noWrap/>
            <w:hideMark/>
          </w:tcPr>
          <w:p w14:paraId="7FDB9F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679</w:t>
            </w:r>
          </w:p>
        </w:tc>
        <w:tc>
          <w:tcPr>
            <w:tcW w:w="1301" w:type="dxa"/>
            <w:noWrap/>
            <w:hideMark/>
          </w:tcPr>
          <w:p w14:paraId="278642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A8FF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5CA2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E49C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4BBC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03EE85" w14:textId="77777777" w:rsidTr="001B33A8">
        <w:trPr>
          <w:trHeight w:val="320"/>
          <w:jc w:val="center"/>
        </w:trPr>
        <w:tc>
          <w:tcPr>
            <w:tcW w:w="1063" w:type="dxa"/>
            <w:noWrap/>
            <w:hideMark/>
          </w:tcPr>
          <w:p w14:paraId="42B95F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680</w:t>
            </w:r>
          </w:p>
        </w:tc>
        <w:tc>
          <w:tcPr>
            <w:tcW w:w="1301" w:type="dxa"/>
            <w:noWrap/>
            <w:hideMark/>
          </w:tcPr>
          <w:p w14:paraId="5C9042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5EB1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CC764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6C232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EFCF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DDCAA3" w14:textId="77777777" w:rsidTr="001B33A8">
        <w:trPr>
          <w:trHeight w:val="320"/>
          <w:jc w:val="center"/>
        </w:trPr>
        <w:tc>
          <w:tcPr>
            <w:tcW w:w="1063" w:type="dxa"/>
            <w:noWrap/>
            <w:hideMark/>
          </w:tcPr>
          <w:p w14:paraId="3EE258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681</w:t>
            </w:r>
          </w:p>
        </w:tc>
        <w:tc>
          <w:tcPr>
            <w:tcW w:w="1301" w:type="dxa"/>
            <w:noWrap/>
            <w:hideMark/>
          </w:tcPr>
          <w:p w14:paraId="0C6E08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4AE5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5A49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D41E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19DA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C40AC1" w14:textId="77777777" w:rsidTr="001B33A8">
        <w:trPr>
          <w:trHeight w:val="320"/>
          <w:jc w:val="center"/>
        </w:trPr>
        <w:tc>
          <w:tcPr>
            <w:tcW w:w="1063" w:type="dxa"/>
            <w:noWrap/>
            <w:hideMark/>
          </w:tcPr>
          <w:p w14:paraId="74B3A1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682</w:t>
            </w:r>
          </w:p>
        </w:tc>
        <w:tc>
          <w:tcPr>
            <w:tcW w:w="1301" w:type="dxa"/>
            <w:noWrap/>
            <w:hideMark/>
          </w:tcPr>
          <w:p w14:paraId="2A555C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BDE9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B425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0205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798A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F32423" w14:textId="77777777" w:rsidTr="001B33A8">
        <w:trPr>
          <w:trHeight w:val="320"/>
          <w:jc w:val="center"/>
        </w:trPr>
        <w:tc>
          <w:tcPr>
            <w:tcW w:w="1063" w:type="dxa"/>
            <w:noWrap/>
            <w:hideMark/>
          </w:tcPr>
          <w:p w14:paraId="34DD3A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683</w:t>
            </w:r>
          </w:p>
        </w:tc>
        <w:tc>
          <w:tcPr>
            <w:tcW w:w="1301" w:type="dxa"/>
            <w:noWrap/>
            <w:hideMark/>
          </w:tcPr>
          <w:p w14:paraId="260A9C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212A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6327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DE67B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383F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AC4E6F" w14:textId="77777777" w:rsidTr="001B33A8">
        <w:trPr>
          <w:trHeight w:val="320"/>
          <w:jc w:val="center"/>
        </w:trPr>
        <w:tc>
          <w:tcPr>
            <w:tcW w:w="1063" w:type="dxa"/>
            <w:noWrap/>
            <w:hideMark/>
          </w:tcPr>
          <w:p w14:paraId="62BE15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684</w:t>
            </w:r>
          </w:p>
        </w:tc>
        <w:tc>
          <w:tcPr>
            <w:tcW w:w="1301" w:type="dxa"/>
            <w:noWrap/>
            <w:hideMark/>
          </w:tcPr>
          <w:p w14:paraId="31563C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5E9F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1DCC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4410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BA93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CE349B" w14:textId="77777777" w:rsidTr="001B33A8">
        <w:trPr>
          <w:trHeight w:val="320"/>
          <w:jc w:val="center"/>
        </w:trPr>
        <w:tc>
          <w:tcPr>
            <w:tcW w:w="1063" w:type="dxa"/>
            <w:noWrap/>
            <w:hideMark/>
          </w:tcPr>
          <w:p w14:paraId="3E49B7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685</w:t>
            </w:r>
          </w:p>
        </w:tc>
        <w:tc>
          <w:tcPr>
            <w:tcW w:w="1301" w:type="dxa"/>
            <w:noWrap/>
            <w:hideMark/>
          </w:tcPr>
          <w:p w14:paraId="2D0595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44A9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1C5D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638EC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6E76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2D880B" w14:textId="77777777" w:rsidTr="001B33A8">
        <w:trPr>
          <w:trHeight w:val="320"/>
          <w:jc w:val="center"/>
        </w:trPr>
        <w:tc>
          <w:tcPr>
            <w:tcW w:w="1063" w:type="dxa"/>
            <w:noWrap/>
            <w:hideMark/>
          </w:tcPr>
          <w:p w14:paraId="47C519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686</w:t>
            </w:r>
          </w:p>
        </w:tc>
        <w:tc>
          <w:tcPr>
            <w:tcW w:w="1301" w:type="dxa"/>
            <w:noWrap/>
            <w:hideMark/>
          </w:tcPr>
          <w:p w14:paraId="6F6FC1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6F82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DD2E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564EA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16C9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A2D2FA" w14:textId="77777777" w:rsidTr="001B33A8">
        <w:trPr>
          <w:trHeight w:val="320"/>
          <w:jc w:val="center"/>
        </w:trPr>
        <w:tc>
          <w:tcPr>
            <w:tcW w:w="1063" w:type="dxa"/>
            <w:noWrap/>
            <w:hideMark/>
          </w:tcPr>
          <w:p w14:paraId="0BC8DE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687</w:t>
            </w:r>
          </w:p>
        </w:tc>
        <w:tc>
          <w:tcPr>
            <w:tcW w:w="1301" w:type="dxa"/>
            <w:noWrap/>
            <w:hideMark/>
          </w:tcPr>
          <w:p w14:paraId="33FFFF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EA36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2688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35427E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D201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C7E7D2" w14:textId="77777777" w:rsidTr="001B33A8">
        <w:trPr>
          <w:trHeight w:val="320"/>
          <w:jc w:val="center"/>
        </w:trPr>
        <w:tc>
          <w:tcPr>
            <w:tcW w:w="1063" w:type="dxa"/>
            <w:noWrap/>
            <w:hideMark/>
          </w:tcPr>
          <w:p w14:paraId="21847D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688</w:t>
            </w:r>
          </w:p>
        </w:tc>
        <w:tc>
          <w:tcPr>
            <w:tcW w:w="1301" w:type="dxa"/>
            <w:noWrap/>
            <w:hideMark/>
          </w:tcPr>
          <w:p w14:paraId="72D888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0C16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2D25A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EEB5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8588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B7F3AD" w14:textId="77777777" w:rsidTr="001B33A8">
        <w:trPr>
          <w:trHeight w:val="320"/>
          <w:jc w:val="center"/>
        </w:trPr>
        <w:tc>
          <w:tcPr>
            <w:tcW w:w="1063" w:type="dxa"/>
            <w:noWrap/>
            <w:hideMark/>
          </w:tcPr>
          <w:p w14:paraId="721539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689</w:t>
            </w:r>
          </w:p>
        </w:tc>
        <w:tc>
          <w:tcPr>
            <w:tcW w:w="1301" w:type="dxa"/>
            <w:noWrap/>
            <w:hideMark/>
          </w:tcPr>
          <w:p w14:paraId="334A1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C7A4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F3BB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60AE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60C0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1F986B" w14:textId="77777777" w:rsidTr="001B33A8">
        <w:trPr>
          <w:trHeight w:val="320"/>
          <w:jc w:val="center"/>
        </w:trPr>
        <w:tc>
          <w:tcPr>
            <w:tcW w:w="1063" w:type="dxa"/>
            <w:noWrap/>
            <w:hideMark/>
          </w:tcPr>
          <w:p w14:paraId="2D0C2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690</w:t>
            </w:r>
          </w:p>
        </w:tc>
        <w:tc>
          <w:tcPr>
            <w:tcW w:w="1301" w:type="dxa"/>
            <w:noWrap/>
            <w:hideMark/>
          </w:tcPr>
          <w:p w14:paraId="459226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E6CF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BDC8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B6549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0349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7C822A" w14:textId="77777777" w:rsidTr="001B33A8">
        <w:trPr>
          <w:trHeight w:val="320"/>
          <w:jc w:val="center"/>
        </w:trPr>
        <w:tc>
          <w:tcPr>
            <w:tcW w:w="1063" w:type="dxa"/>
            <w:noWrap/>
            <w:hideMark/>
          </w:tcPr>
          <w:p w14:paraId="4B26F0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691</w:t>
            </w:r>
          </w:p>
        </w:tc>
        <w:tc>
          <w:tcPr>
            <w:tcW w:w="1301" w:type="dxa"/>
            <w:noWrap/>
            <w:hideMark/>
          </w:tcPr>
          <w:p w14:paraId="2FD213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431E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E65D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A0CE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B2AB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475E22" w14:textId="77777777" w:rsidTr="001B33A8">
        <w:trPr>
          <w:trHeight w:val="320"/>
          <w:jc w:val="center"/>
        </w:trPr>
        <w:tc>
          <w:tcPr>
            <w:tcW w:w="1063" w:type="dxa"/>
            <w:noWrap/>
            <w:hideMark/>
          </w:tcPr>
          <w:p w14:paraId="449A78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692</w:t>
            </w:r>
          </w:p>
        </w:tc>
        <w:tc>
          <w:tcPr>
            <w:tcW w:w="1301" w:type="dxa"/>
            <w:noWrap/>
            <w:hideMark/>
          </w:tcPr>
          <w:p w14:paraId="74FF28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C6B3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EEAC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F644E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E702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A244B6" w14:textId="77777777" w:rsidTr="001B33A8">
        <w:trPr>
          <w:trHeight w:val="320"/>
          <w:jc w:val="center"/>
        </w:trPr>
        <w:tc>
          <w:tcPr>
            <w:tcW w:w="1063" w:type="dxa"/>
            <w:noWrap/>
            <w:hideMark/>
          </w:tcPr>
          <w:p w14:paraId="04F2FF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693</w:t>
            </w:r>
          </w:p>
        </w:tc>
        <w:tc>
          <w:tcPr>
            <w:tcW w:w="1301" w:type="dxa"/>
            <w:noWrap/>
            <w:hideMark/>
          </w:tcPr>
          <w:p w14:paraId="79508B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FFB3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A07A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9912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B653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18CA23" w14:textId="77777777" w:rsidTr="001B33A8">
        <w:trPr>
          <w:trHeight w:val="320"/>
          <w:jc w:val="center"/>
        </w:trPr>
        <w:tc>
          <w:tcPr>
            <w:tcW w:w="1063" w:type="dxa"/>
            <w:noWrap/>
            <w:hideMark/>
          </w:tcPr>
          <w:p w14:paraId="7232BF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694</w:t>
            </w:r>
          </w:p>
        </w:tc>
        <w:tc>
          <w:tcPr>
            <w:tcW w:w="1301" w:type="dxa"/>
            <w:noWrap/>
            <w:hideMark/>
          </w:tcPr>
          <w:p w14:paraId="1FEF32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79C0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EBC0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3D59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F618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FD5B38" w14:textId="77777777" w:rsidTr="001B33A8">
        <w:trPr>
          <w:trHeight w:val="320"/>
          <w:jc w:val="center"/>
        </w:trPr>
        <w:tc>
          <w:tcPr>
            <w:tcW w:w="1063" w:type="dxa"/>
            <w:noWrap/>
            <w:hideMark/>
          </w:tcPr>
          <w:p w14:paraId="320F96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695</w:t>
            </w:r>
          </w:p>
        </w:tc>
        <w:tc>
          <w:tcPr>
            <w:tcW w:w="1301" w:type="dxa"/>
            <w:noWrap/>
            <w:hideMark/>
          </w:tcPr>
          <w:p w14:paraId="1B135A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8DB9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0D0C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A1FA0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14DA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F8805E" w14:textId="77777777" w:rsidTr="001B33A8">
        <w:trPr>
          <w:trHeight w:val="320"/>
          <w:jc w:val="center"/>
        </w:trPr>
        <w:tc>
          <w:tcPr>
            <w:tcW w:w="1063" w:type="dxa"/>
            <w:noWrap/>
            <w:hideMark/>
          </w:tcPr>
          <w:p w14:paraId="76A14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696</w:t>
            </w:r>
          </w:p>
        </w:tc>
        <w:tc>
          <w:tcPr>
            <w:tcW w:w="1301" w:type="dxa"/>
            <w:noWrap/>
            <w:hideMark/>
          </w:tcPr>
          <w:p w14:paraId="240402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8D8BA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D75F1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C70A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78CA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3EDB48" w14:textId="77777777" w:rsidTr="001B33A8">
        <w:trPr>
          <w:trHeight w:val="320"/>
          <w:jc w:val="center"/>
        </w:trPr>
        <w:tc>
          <w:tcPr>
            <w:tcW w:w="1063" w:type="dxa"/>
            <w:noWrap/>
            <w:hideMark/>
          </w:tcPr>
          <w:p w14:paraId="456178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697</w:t>
            </w:r>
          </w:p>
        </w:tc>
        <w:tc>
          <w:tcPr>
            <w:tcW w:w="1301" w:type="dxa"/>
            <w:noWrap/>
            <w:hideMark/>
          </w:tcPr>
          <w:p w14:paraId="4759BF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216B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14CA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AF6F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05F9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5E9432F" w14:textId="77777777" w:rsidTr="001B33A8">
        <w:trPr>
          <w:trHeight w:val="320"/>
          <w:jc w:val="center"/>
        </w:trPr>
        <w:tc>
          <w:tcPr>
            <w:tcW w:w="1063" w:type="dxa"/>
            <w:noWrap/>
            <w:hideMark/>
          </w:tcPr>
          <w:p w14:paraId="356F4F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698</w:t>
            </w:r>
          </w:p>
        </w:tc>
        <w:tc>
          <w:tcPr>
            <w:tcW w:w="1301" w:type="dxa"/>
            <w:noWrap/>
            <w:hideMark/>
          </w:tcPr>
          <w:p w14:paraId="0A5120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6905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1644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3C60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7134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04595C" w14:textId="77777777" w:rsidTr="001B33A8">
        <w:trPr>
          <w:trHeight w:val="320"/>
          <w:jc w:val="center"/>
        </w:trPr>
        <w:tc>
          <w:tcPr>
            <w:tcW w:w="1063" w:type="dxa"/>
            <w:noWrap/>
            <w:hideMark/>
          </w:tcPr>
          <w:p w14:paraId="00C325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699</w:t>
            </w:r>
          </w:p>
        </w:tc>
        <w:tc>
          <w:tcPr>
            <w:tcW w:w="1301" w:type="dxa"/>
            <w:noWrap/>
            <w:hideMark/>
          </w:tcPr>
          <w:p w14:paraId="597758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9904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5755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6C42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3082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59BE18" w14:textId="77777777" w:rsidTr="001B33A8">
        <w:trPr>
          <w:trHeight w:val="320"/>
          <w:jc w:val="center"/>
        </w:trPr>
        <w:tc>
          <w:tcPr>
            <w:tcW w:w="1063" w:type="dxa"/>
            <w:noWrap/>
            <w:hideMark/>
          </w:tcPr>
          <w:p w14:paraId="3CE4E2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700</w:t>
            </w:r>
          </w:p>
        </w:tc>
        <w:tc>
          <w:tcPr>
            <w:tcW w:w="1301" w:type="dxa"/>
            <w:noWrap/>
            <w:hideMark/>
          </w:tcPr>
          <w:p w14:paraId="33D359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1DFC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6092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D1F9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35E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C48C98" w14:textId="77777777" w:rsidTr="001B33A8">
        <w:trPr>
          <w:trHeight w:val="320"/>
          <w:jc w:val="center"/>
        </w:trPr>
        <w:tc>
          <w:tcPr>
            <w:tcW w:w="1063" w:type="dxa"/>
            <w:noWrap/>
            <w:hideMark/>
          </w:tcPr>
          <w:p w14:paraId="41DE6D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701</w:t>
            </w:r>
          </w:p>
        </w:tc>
        <w:tc>
          <w:tcPr>
            <w:tcW w:w="1301" w:type="dxa"/>
            <w:noWrap/>
            <w:hideMark/>
          </w:tcPr>
          <w:p w14:paraId="0D178A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3826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27A0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38EA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B827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14C85B" w14:textId="77777777" w:rsidTr="001B33A8">
        <w:trPr>
          <w:trHeight w:val="320"/>
          <w:jc w:val="center"/>
        </w:trPr>
        <w:tc>
          <w:tcPr>
            <w:tcW w:w="1063" w:type="dxa"/>
            <w:noWrap/>
            <w:hideMark/>
          </w:tcPr>
          <w:p w14:paraId="1D527E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702</w:t>
            </w:r>
          </w:p>
        </w:tc>
        <w:tc>
          <w:tcPr>
            <w:tcW w:w="1301" w:type="dxa"/>
            <w:noWrap/>
            <w:hideMark/>
          </w:tcPr>
          <w:p w14:paraId="00CB17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57AC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8458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4D78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09BF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3F795A" w14:textId="77777777" w:rsidTr="001B33A8">
        <w:trPr>
          <w:trHeight w:val="320"/>
          <w:jc w:val="center"/>
        </w:trPr>
        <w:tc>
          <w:tcPr>
            <w:tcW w:w="1063" w:type="dxa"/>
            <w:noWrap/>
            <w:hideMark/>
          </w:tcPr>
          <w:p w14:paraId="4A571C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703</w:t>
            </w:r>
          </w:p>
        </w:tc>
        <w:tc>
          <w:tcPr>
            <w:tcW w:w="1301" w:type="dxa"/>
            <w:noWrap/>
            <w:hideMark/>
          </w:tcPr>
          <w:p w14:paraId="0ADC2C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A384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19AC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EEB2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3DF0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59DA52" w14:textId="77777777" w:rsidTr="001B33A8">
        <w:trPr>
          <w:trHeight w:val="320"/>
          <w:jc w:val="center"/>
        </w:trPr>
        <w:tc>
          <w:tcPr>
            <w:tcW w:w="1063" w:type="dxa"/>
            <w:noWrap/>
            <w:hideMark/>
          </w:tcPr>
          <w:p w14:paraId="291F1D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704</w:t>
            </w:r>
          </w:p>
        </w:tc>
        <w:tc>
          <w:tcPr>
            <w:tcW w:w="1301" w:type="dxa"/>
            <w:noWrap/>
            <w:hideMark/>
          </w:tcPr>
          <w:p w14:paraId="29AB68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D98C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E57F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5B7F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2C58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75CD88" w14:textId="77777777" w:rsidTr="001B33A8">
        <w:trPr>
          <w:trHeight w:val="320"/>
          <w:jc w:val="center"/>
        </w:trPr>
        <w:tc>
          <w:tcPr>
            <w:tcW w:w="1063" w:type="dxa"/>
            <w:noWrap/>
            <w:hideMark/>
          </w:tcPr>
          <w:p w14:paraId="0B1952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705</w:t>
            </w:r>
          </w:p>
        </w:tc>
        <w:tc>
          <w:tcPr>
            <w:tcW w:w="1301" w:type="dxa"/>
            <w:noWrap/>
            <w:hideMark/>
          </w:tcPr>
          <w:p w14:paraId="658F57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28C1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8968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78B4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993A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562D1C" w14:textId="77777777" w:rsidTr="001B33A8">
        <w:trPr>
          <w:trHeight w:val="320"/>
          <w:jc w:val="center"/>
        </w:trPr>
        <w:tc>
          <w:tcPr>
            <w:tcW w:w="1063" w:type="dxa"/>
            <w:noWrap/>
            <w:hideMark/>
          </w:tcPr>
          <w:p w14:paraId="3F5AA4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706</w:t>
            </w:r>
          </w:p>
        </w:tc>
        <w:tc>
          <w:tcPr>
            <w:tcW w:w="1301" w:type="dxa"/>
            <w:noWrap/>
            <w:hideMark/>
          </w:tcPr>
          <w:p w14:paraId="1357A2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FCA6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999D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31EEC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6F71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3C7CE0" w14:textId="77777777" w:rsidTr="001B33A8">
        <w:trPr>
          <w:trHeight w:val="320"/>
          <w:jc w:val="center"/>
        </w:trPr>
        <w:tc>
          <w:tcPr>
            <w:tcW w:w="1063" w:type="dxa"/>
            <w:noWrap/>
            <w:hideMark/>
          </w:tcPr>
          <w:p w14:paraId="230D49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707</w:t>
            </w:r>
          </w:p>
        </w:tc>
        <w:tc>
          <w:tcPr>
            <w:tcW w:w="1301" w:type="dxa"/>
            <w:noWrap/>
            <w:hideMark/>
          </w:tcPr>
          <w:p w14:paraId="4FCA05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3745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6C92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333A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03DC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E44724" w14:textId="77777777" w:rsidTr="001B33A8">
        <w:trPr>
          <w:trHeight w:val="320"/>
          <w:jc w:val="center"/>
        </w:trPr>
        <w:tc>
          <w:tcPr>
            <w:tcW w:w="1063" w:type="dxa"/>
            <w:noWrap/>
            <w:hideMark/>
          </w:tcPr>
          <w:p w14:paraId="548F63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708</w:t>
            </w:r>
          </w:p>
        </w:tc>
        <w:tc>
          <w:tcPr>
            <w:tcW w:w="1301" w:type="dxa"/>
            <w:noWrap/>
            <w:hideMark/>
          </w:tcPr>
          <w:p w14:paraId="1BE94C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2EF8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0C22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8E818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F3F3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C30839" w14:textId="77777777" w:rsidTr="001B33A8">
        <w:trPr>
          <w:trHeight w:val="320"/>
          <w:jc w:val="center"/>
        </w:trPr>
        <w:tc>
          <w:tcPr>
            <w:tcW w:w="1063" w:type="dxa"/>
            <w:noWrap/>
            <w:hideMark/>
          </w:tcPr>
          <w:p w14:paraId="3C8A11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709</w:t>
            </w:r>
          </w:p>
        </w:tc>
        <w:tc>
          <w:tcPr>
            <w:tcW w:w="1301" w:type="dxa"/>
            <w:noWrap/>
            <w:hideMark/>
          </w:tcPr>
          <w:p w14:paraId="17C221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8BF4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3A68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D58F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50BF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FD6D61" w14:textId="77777777" w:rsidTr="001B33A8">
        <w:trPr>
          <w:trHeight w:val="320"/>
          <w:jc w:val="center"/>
        </w:trPr>
        <w:tc>
          <w:tcPr>
            <w:tcW w:w="1063" w:type="dxa"/>
            <w:noWrap/>
            <w:hideMark/>
          </w:tcPr>
          <w:p w14:paraId="1C1F5B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710</w:t>
            </w:r>
          </w:p>
        </w:tc>
        <w:tc>
          <w:tcPr>
            <w:tcW w:w="1301" w:type="dxa"/>
            <w:noWrap/>
            <w:hideMark/>
          </w:tcPr>
          <w:p w14:paraId="7A0A2E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A826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E613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7CF9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F92B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7C69AB" w14:textId="77777777" w:rsidTr="001B33A8">
        <w:trPr>
          <w:trHeight w:val="320"/>
          <w:jc w:val="center"/>
        </w:trPr>
        <w:tc>
          <w:tcPr>
            <w:tcW w:w="1063" w:type="dxa"/>
            <w:noWrap/>
            <w:hideMark/>
          </w:tcPr>
          <w:p w14:paraId="4F59D3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711</w:t>
            </w:r>
          </w:p>
        </w:tc>
        <w:tc>
          <w:tcPr>
            <w:tcW w:w="1301" w:type="dxa"/>
            <w:noWrap/>
            <w:hideMark/>
          </w:tcPr>
          <w:p w14:paraId="440123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C7A7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7191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DB1D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8E41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E96680" w14:textId="77777777" w:rsidTr="001B33A8">
        <w:trPr>
          <w:trHeight w:val="320"/>
          <w:jc w:val="center"/>
        </w:trPr>
        <w:tc>
          <w:tcPr>
            <w:tcW w:w="1063" w:type="dxa"/>
            <w:noWrap/>
            <w:hideMark/>
          </w:tcPr>
          <w:p w14:paraId="4AEE8A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712</w:t>
            </w:r>
          </w:p>
        </w:tc>
        <w:tc>
          <w:tcPr>
            <w:tcW w:w="1301" w:type="dxa"/>
            <w:noWrap/>
            <w:hideMark/>
          </w:tcPr>
          <w:p w14:paraId="3C4738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4477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B34F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F43B2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0A44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0A6F3A" w14:textId="77777777" w:rsidTr="001B33A8">
        <w:trPr>
          <w:trHeight w:val="320"/>
          <w:jc w:val="center"/>
        </w:trPr>
        <w:tc>
          <w:tcPr>
            <w:tcW w:w="1063" w:type="dxa"/>
            <w:noWrap/>
            <w:hideMark/>
          </w:tcPr>
          <w:p w14:paraId="0F0E24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713</w:t>
            </w:r>
          </w:p>
        </w:tc>
        <w:tc>
          <w:tcPr>
            <w:tcW w:w="1301" w:type="dxa"/>
            <w:noWrap/>
            <w:hideMark/>
          </w:tcPr>
          <w:p w14:paraId="2C8CC1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E76E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7648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CC58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79E3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9423C4" w14:textId="77777777" w:rsidTr="001B33A8">
        <w:trPr>
          <w:trHeight w:val="320"/>
          <w:jc w:val="center"/>
        </w:trPr>
        <w:tc>
          <w:tcPr>
            <w:tcW w:w="1063" w:type="dxa"/>
            <w:noWrap/>
            <w:hideMark/>
          </w:tcPr>
          <w:p w14:paraId="0A59FD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714</w:t>
            </w:r>
          </w:p>
        </w:tc>
        <w:tc>
          <w:tcPr>
            <w:tcW w:w="1301" w:type="dxa"/>
            <w:noWrap/>
            <w:hideMark/>
          </w:tcPr>
          <w:p w14:paraId="39714E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CBB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3419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DCF9B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0B89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65AF98" w14:textId="77777777" w:rsidTr="001B33A8">
        <w:trPr>
          <w:trHeight w:val="320"/>
          <w:jc w:val="center"/>
        </w:trPr>
        <w:tc>
          <w:tcPr>
            <w:tcW w:w="1063" w:type="dxa"/>
            <w:noWrap/>
            <w:hideMark/>
          </w:tcPr>
          <w:p w14:paraId="272CD5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715</w:t>
            </w:r>
          </w:p>
        </w:tc>
        <w:tc>
          <w:tcPr>
            <w:tcW w:w="1301" w:type="dxa"/>
            <w:noWrap/>
            <w:hideMark/>
          </w:tcPr>
          <w:p w14:paraId="7E1394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455E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51DC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F95216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E40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903A65" w14:textId="77777777" w:rsidTr="001B33A8">
        <w:trPr>
          <w:trHeight w:val="320"/>
          <w:jc w:val="center"/>
        </w:trPr>
        <w:tc>
          <w:tcPr>
            <w:tcW w:w="1063" w:type="dxa"/>
            <w:noWrap/>
            <w:hideMark/>
          </w:tcPr>
          <w:p w14:paraId="3E0E19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716</w:t>
            </w:r>
          </w:p>
        </w:tc>
        <w:tc>
          <w:tcPr>
            <w:tcW w:w="1301" w:type="dxa"/>
            <w:noWrap/>
            <w:hideMark/>
          </w:tcPr>
          <w:p w14:paraId="3DE243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502D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DFDE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6F23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0A55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21E1B9" w14:textId="77777777" w:rsidTr="001B33A8">
        <w:trPr>
          <w:trHeight w:val="320"/>
          <w:jc w:val="center"/>
        </w:trPr>
        <w:tc>
          <w:tcPr>
            <w:tcW w:w="1063" w:type="dxa"/>
            <w:noWrap/>
            <w:hideMark/>
          </w:tcPr>
          <w:p w14:paraId="001D1C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717</w:t>
            </w:r>
          </w:p>
        </w:tc>
        <w:tc>
          <w:tcPr>
            <w:tcW w:w="1301" w:type="dxa"/>
            <w:noWrap/>
            <w:hideMark/>
          </w:tcPr>
          <w:p w14:paraId="77E850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605E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A20A9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0E7A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D777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58543C" w14:textId="77777777" w:rsidTr="001B33A8">
        <w:trPr>
          <w:trHeight w:val="320"/>
          <w:jc w:val="center"/>
        </w:trPr>
        <w:tc>
          <w:tcPr>
            <w:tcW w:w="1063" w:type="dxa"/>
            <w:noWrap/>
            <w:hideMark/>
          </w:tcPr>
          <w:p w14:paraId="03DD49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718</w:t>
            </w:r>
          </w:p>
        </w:tc>
        <w:tc>
          <w:tcPr>
            <w:tcW w:w="1301" w:type="dxa"/>
            <w:noWrap/>
            <w:hideMark/>
          </w:tcPr>
          <w:p w14:paraId="5B54D9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2A72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6549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CC9C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7ECB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7F35C0" w14:textId="77777777" w:rsidTr="001B33A8">
        <w:trPr>
          <w:trHeight w:val="320"/>
          <w:jc w:val="center"/>
        </w:trPr>
        <w:tc>
          <w:tcPr>
            <w:tcW w:w="1063" w:type="dxa"/>
            <w:noWrap/>
            <w:hideMark/>
          </w:tcPr>
          <w:p w14:paraId="67A457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719</w:t>
            </w:r>
          </w:p>
        </w:tc>
        <w:tc>
          <w:tcPr>
            <w:tcW w:w="1301" w:type="dxa"/>
            <w:noWrap/>
            <w:hideMark/>
          </w:tcPr>
          <w:p w14:paraId="26CF74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AA92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B803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787A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510D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B772C9" w14:textId="77777777" w:rsidTr="001B33A8">
        <w:trPr>
          <w:trHeight w:val="320"/>
          <w:jc w:val="center"/>
        </w:trPr>
        <w:tc>
          <w:tcPr>
            <w:tcW w:w="1063" w:type="dxa"/>
            <w:noWrap/>
            <w:hideMark/>
          </w:tcPr>
          <w:p w14:paraId="3F3DC9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720</w:t>
            </w:r>
          </w:p>
        </w:tc>
        <w:tc>
          <w:tcPr>
            <w:tcW w:w="1301" w:type="dxa"/>
            <w:noWrap/>
            <w:hideMark/>
          </w:tcPr>
          <w:p w14:paraId="405CFA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1150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4BD7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8EEF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8176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C67FE5D" w14:textId="77777777" w:rsidTr="001B33A8">
        <w:trPr>
          <w:trHeight w:val="320"/>
          <w:jc w:val="center"/>
        </w:trPr>
        <w:tc>
          <w:tcPr>
            <w:tcW w:w="1063" w:type="dxa"/>
            <w:noWrap/>
            <w:hideMark/>
          </w:tcPr>
          <w:p w14:paraId="15BB5A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721</w:t>
            </w:r>
          </w:p>
        </w:tc>
        <w:tc>
          <w:tcPr>
            <w:tcW w:w="1301" w:type="dxa"/>
            <w:noWrap/>
            <w:hideMark/>
          </w:tcPr>
          <w:p w14:paraId="4F8A72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4743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202F3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384E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AA75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019C63" w14:textId="77777777" w:rsidTr="001B33A8">
        <w:trPr>
          <w:trHeight w:val="320"/>
          <w:jc w:val="center"/>
        </w:trPr>
        <w:tc>
          <w:tcPr>
            <w:tcW w:w="1063" w:type="dxa"/>
            <w:noWrap/>
            <w:hideMark/>
          </w:tcPr>
          <w:p w14:paraId="4C9603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722</w:t>
            </w:r>
          </w:p>
        </w:tc>
        <w:tc>
          <w:tcPr>
            <w:tcW w:w="1301" w:type="dxa"/>
            <w:noWrap/>
            <w:hideMark/>
          </w:tcPr>
          <w:p w14:paraId="321EF3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6100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6359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7C5B6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9876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B58A61" w14:textId="77777777" w:rsidTr="001B33A8">
        <w:trPr>
          <w:trHeight w:val="320"/>
          <w:jc w:val="center"/>
        </w:trPr>
        <w:tc>
          <w:tcPr>
            <w:tcW w:w="1063" w:type="dxa"/>
            <w:noWrap/>
            <w:hideMark/>
          </w:tcPr>
          <w:p w14:paraId="19D94A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723</w:t>
            </w:r>
          </w:p>
        </w:tc>
        <w:tc>
          <w:tcPr>
            <w:tcW w:w="1301" w:type="dxa"/>
            <w:noWrap/>
            <w:hideMark/>
          </w:tcPr>
          <w:p w14:paraId="40003D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5383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E156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D270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9DFB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D564CD" w14:textId="77777777" w:rsidTr="001B33A8">
        <w:trPr>
          <w:trHeight w:val="320"/>
          <w:jc w:val="center"/>
        </w:trPr>
        <w:tc>
          <w:tcPr>
            <w:tcW w:w="1063" w:type="dxa"/>
            <w:noWrap/>
            <w:hideMark/>
          </w:tcPr>
          <w:p w14:paraId="148A5E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724</w:t>
            </w:r>
          </w:p>
        </w:tc>
        <w:tc>
          <w:tcPr>
            <w:tcW w:w="1301" w:type="dxa"/>
            <w:noWrap/>
            <w:hideMark/>
          </w:tcPr>
          <w:p w14:paraId="1B57C4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11BC7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D01C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E4BCF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1FB7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9A0501C" w14:textId="77777777" w:rsidTr="001B33A8">
        <w:trPr>
          <w:trHeight w:val="320"/>
          <w:jc w:val="center"/>
        </w:trPr>
        <w:tc>
          <w:tcPr>
            <w:tcW w:w="1063" w:type="dxa"/>
            <w:noWrap/>
            <w:hideMark/>
          </w:tcPr>
          <w:p w14:paraId="6688CB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725</w:t>
            </w:r>
          </w:p>
        </w:tc>
        <w:tc>
          <w:tcPr>
            <w:tcW w:w="1301" w:type="dxa"/>
            <w:noWrap/>
            <w:hideMark/>
          </w:tcPr>
          <w:p w14:paraId="2901AA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F26E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7DA3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F98C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458F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E33EF9" w14:textId="77777777" w:rsidTr="001B33A8">
        <w:trPr>
          <w:trHeight w:val="320"/>
          <w:jc w:val="center"/>
        </w:trPr>
        <w:tc>
          <w:tcPr>
            <w:tcW w:w="1063" w:type="dxa"/>
            <w:noWrap/>
            <w:hideMark/>
          </w:tcPr>
          <w:p w14:paraId="162E3E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726</w:t>
            </w:r>
          </w:p>
        </w:tc>
        <w:tc>
          <w:tcPr>
            <w:tcW w:w="1301" w:type="dxa"/>
            <w:noWrap/>
            <w:hideMark/>
          </w:tcPr>
          <w:p w14:paraId="071156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1FB6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9E7F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95CB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5340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294AEB" w14:textId="77777777" w:rsidTr="001B33A8">
        <w:trPr>
          <w:trHeight w:val="320"/>
          <w:jc w:val="center"/>
        </w:trPr>
        <w:tc>
          <w:tcPr>
            <w:tcW w:w="1063" w:type="dxa"/>
            <w:noWrap/>
            <w:hideMark/>
          </w:tcPr>
          <w:p w14:paraId="45F3B2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727</w:t>
            </w:r>
          </w:p>
        </w:tc>
        <w:tc>
          <w:tcPr>
            <w:tcW w:w="1301" w:type="dxa"/>
            <w:noWrap/>
            <w:hideMark/>
          </w:tcPr>
          <w:p w14:paraId="310702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E66B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C2E2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D6AD9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A62D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C61DE8" w14:textId="77777777" w:rsidTr="001B33A8">
        <w:trPr>
          <w:trHeight w:val="320"/>
          <w:jc w:val="center"/>
        </w:trPr>
        <w:tc>
          <w:tcPr>
            <w:tcW w:w="1063" w:type="dxa"/>
            <w:noWrap/>
            <w:hideMark/>
          </w:tcPr>
          <w:p w14:paraId="6F2C0C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728</w:t>
            </w:r>
          </w:p>
        </w:tc>
        <w:tc>
          <w:tcPr>
            <w:tcW w:w="1301" w:type="dxa"/>
            <w:noWrap/>
            <w:hideMark/>
          </w:tcPr>
          <w:p w14:paraId="07E9C4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2A0F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9859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BFAC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3477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A76AFD" w14:textId="77777777" w:rsidTr="001B33A8">
        <w:trPr>
          <w:trHeight w:val="320"/>
          <w:jc w:val="center"/>
        </w:trPr>
        <w:tc>
          <w:tcPr>
            <w:tcW w:w="1063" w:type="dxa"/>
            <w:noWrap/>
            <w:hideMark/>
          </w:tcPr>
          <w:p w14:paraId="76761E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729</w:t>
            </w:r>
          </w:p>
        </w:tc>
        <w:tc>
          <w:tcPr>
            <w:tcW w:w="1301" w:type="dxa"/>
            <w:noWrap/>
            <w:hideMark/>
          </w:tcPr>
          <w:p w14:paraId="2C6EB1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9A84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BD95E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0F97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C8A6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C46B650" w14:textId="77777777" w:rsidTr="001B33A8">
        <w:trPr>
          <w:trHeight w:val="320"/>
          <w:jc w:val="center"/>
        </w:trPr>
        <w:tc>
          <w:tcPr>
            <w:tcW w:w="1063" w:type="dxa"/>
            <w:noWrap/>
            <w:hideMark/>
          </w:tcPr>
          <w:p w14:paraId="04C04F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730</w:t>
            </w:r>
          </w:p>
        </w:tc>
        <w:tc>
          <w:tcPr>
            <w:tcW w:w="1301" w:type="dxa"/>
            <w:noWrap/>
            <w:hideMark/>
          </w:tcPr>
          <w:p w14:paraId="60B657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4EB6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CB3BC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6572E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F5AE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8FF421" w14:textId="77777777" w:rsidTr="001B33A8">
        <w:trPr>
          <w:trHeight w:val="320"/>
          <w:jc w:val="center"/>
        </w:trPr>
        <w:tc>
          <w:tcPr>
            <w:tcW w:w="1063" w:type="dxa"/>
            <w:noWrap/>
            <w:hideMark/>
          </w:tcPr>
          <w:p w14:paraId="4FCD00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731</w:t>
            </w:r>
          </w:p>
        </w:tc>
        <w:tc>
          <w:tcPr>
            <w:tcW w:w="1301" w:type="dxa"/>
            <w:noWrap/>
            <w:hideMark/>
          </w:tcPr>
          <w:p w14:paraId="06A51F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A425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4D4C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76F3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B8FB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C418F6" w14:textId="77777777" w:rsidTr="001B33A8">
        <w:trPr>
          <w:trHeight w:val="320"/>
          <w:jc w:val="center"/>
        </w:trPr>
        <w:tc>
          <w:tcPr>
            <w:tcW w:w="1063" w:type="dxa"/>
            <w:noWrap/>
            <w:hideMark/>
          </w:tcPr>
          <w:p w14:paraId="4B956B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732</w:t>
            </w:r>
          </w:p>
        </w:tc>
        <w:tc>
          <w:tcPr>
            <w:tcW w:w="1301" w:type="dxa"/>
            <w:noWrap/>
            <w:hideMark/>
          </w:tcPr>
          <w:p w14:paraId="3E4C11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374A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342F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02F2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D22A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7F3D7F" w14:textId="77777777" w:rsidTr="001B33A8">
        <w:trPr>
          <w:trHeight w:val="320"/>
          <w:jc w:val="center"/>
        </w:trPr>
        <w:tc>
          <w:tcPr>
            <w:tcW w:w="1063" w:type="dxa"/>
            <w:noWrap/>
            <w:hideMark/>
          </w:tcPr>
          <w:p w14:paraId="33FE6E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733</w:t>
            </w:r>
          </w:p>
        </w:tc>
        <w:tc>
          <w:tcPr>
            <w:tcW w:w="1301" w:type="dxa"/>
            <w:noWrap/>
            <w:hideMark/>
          </w:tcPr>
          <w:p w14:paraId="42E8F6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5219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9F9E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8588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451D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0CAEB21" w14:textId="77777777" w:rsidTr="001B33A8">
        <w:trPr>
          <w:trHeight w:val="320"/>
          <w:jc w:val="center"/>
        </w:trPr>
        <w:tc>
          <w:tcPr>
            <w:tcW w:w="1063" w:type="dxa"/>
            <w:noWrap/>
            <w:hideMark/>
          </w:tcPr>
          <w:p w14:paraId="3F66FB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734</w:t>
            </w:r>
          </w:p>
        </w:tc>
        <w:tc>
          <w:tcPr>
            <w:tcW w:w="1301" w:type="dxa"/>
            <w:noWrap/>
            <w:hideMark/>
          </w:tcPr>
          <w:p w14:paraId="6CCCC5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B387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6938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B46C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49EB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C1C3ED" w14:textId="77777777" w:rsidTr="001B33A8">
        <w:trPr>
          <w:trHeight w:val="320"/>
          <w:jc w:val="center"/>
        </w:trPr>
        <w:tc>
          <w:tcPr>
            <w:tcW w:w="1063" w:type="dxa"/>
            <w:noWrap/>
            <w:hideMark/>
          </w:tcPr>
          <w:p w14:paraId="03AAF4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735</w:t>
            </w:r>
          </w:p>
        </w:tc>
        <w:tc>
          <w:tcPr>
            <w:tcW w:w="1301" w:type="dxa"/>
            <w:noWrap/>
            <w:hideMark/>
          </w:tcPr>
          <w:p w14:paraId="506A36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C69C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6BAC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BE1AB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89D5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A720CA" w14:textId="77777777" w:rsidTr="001B33A8">
        <w:trPr>
          <w:trHeight w:val="320"/>
          <w:jc w:val="center"/>
        </w:trPr>
        <w:tc>
          <w:tcPr>
            <w:tcW w:w="1063" w:type="dxa"/>
            <w:noWrap/>
            <w:hideMark/>
          </w:tcPr>
          <w:p w14:paraId="3F8647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736</w:t>
            </w:r>
          </w:p>
        </w:tc>
        <w:tc>
          <w:tcPr>
            <w:tcW w:w="1301" w:type="dxa"/>
            <w:noWrap/>
            <w:hideMark/>
          </w:tcPr>
          <w:p w14:paraId="1D7B2C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631F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CA6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E5404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F99A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901573" w14:textId="77777777" w:rsidTr="001B33A8">
        <w:trPr>
          <w:trHeight w:val="320"/>
          <w:jc w:val="center"/>
        </w:trPr>
        <w:tc>
          <w:tcPr>
            <w:tcW w:w="1063" w:type="dxa"/>
            <w:noWrap/>
            <w:hideMark/>
          </w:tcPr>
          <w:p w14:paraId="78A1DE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737</w:t>
            </w:r>
          </w:p>
        </w:tc>
        <w:tc>
          <w:tcPr>
            <w:tcW w:w="1301" w:type="dxa"/>
            <w:noWrap/>
            <w:hideMark/>
          </w:tcPr>
          <w:p w14:paraId="74E629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CCCD5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2C78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13C50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4A32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E3778E" w14:textId="77777777" w:rsidTr="001B33A8">
        <w:trPr>
          <w:trHeight w:val="320"/>
          <w:jc w:val="center"/>
        </w:trPr>
        <w:tc>
          <w:tcPr>
            <w:tcW w:w="1063" w:type="dxa"/>
            <w:noWrap/>
            <w:hideMark/>
          </w:tcPr>
          <w:p w14:paraId="609399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738</w:t>
            </w:r>
          </w:p>
        </w:tc>
        <w:tc>
          <w:tcPr>
            <w:tcW w:w="1301" w:type="dxa"/>
            <w:noWrap/>
            <w:hideMark/>
          </w:tcPr>
          <w:p w14:paraId="19736F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84AD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8FF5D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BEB5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74AB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A502BD" w14:textId="77777777" w:rsidTr="001B33A8">
        <w:trPr>
          <w:trHeight w:val="320"/>
          <w:jc w:val="center"/>
        </w:trPr>
        <w:tc>
          <w:tcPr>
            <w:tcW w:w="1063" w:type="dxa"/>
            <w:noWrap/>
            <w:hideMark/>
          </w:tcPr>
          <w:p w14:paraId="6D6E75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739</w:t>
            </w:r>
          </w:p>
        </w:tc>
        <w:tc>
          <w:tcPr>
            <w:tcW w:w="1301" w:type="dxa"/>
            <w:noWrap/>
            <w:hideMark/>
          </w:tcPr>
          <w:p w14:paraId="41A547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BBFC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D9A5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BF8C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D23E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AFA57E" w14:textId="77777777" w:rsidTr="001B33A8">
        <w:trPr>
          <w:trHeight w:val="320"/>
          <w:jc w:val="center"/>
        </w:trPr>
        <w:tc>
          <w:tcPr>
            <w:tcW w:w="1063" w:type="dxa"/>
            <w:noWrap/>
            <w:hideMark/>
          </w:tcPr>
          <w:p w14:paraId="5166EA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740</w:t>
            </w:r>
          </w:p>
        </w:tc>
        <w:tc>
          <w:tcPr>
            <w:tcW w:w="1301" w:type="dxa"/>
            <w:noWrap/>
            <w:hideMark/>
          </w:tcPr>
          <w:p w14:paraId="742CA8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3978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C675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9B87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BD3B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AED7A38" w14:textId="77777777" w:rsidTr="001B33A8">
        <w:trPr>
          <w:trHeight w:val="320"/>
          <w:jc w:val="center"/>
        </w:trPr>
        <w:tc>
          <w:tcPr>
            <w:tcW w:w="1063" w:type="dxa"/>
            <w:noWrap/>
            <w:hideMark/>
          </w:tcPr>
          <w:p w14:paraId="146CC2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741</w:t>
            </w:r>
          </w:p>
        </w:tc>
        <w:tc>
          <w:tcPr>
            <w:tcW w:w="1301" w:type="dxa"/>
            <w:noWrap/>
            <w:hideMark/>
          </w:tcPr>
          <w:p w14:paraId="2B79C5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97E5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3BFB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1D99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2747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63A1C1" w14:textId="77777777" w:rsidTr="001B33A8">
        <w:trPr>
          <w:trHeight w:val="320"/>
          <w:jc w:val="center"/>
        </w:trPr>
        <w:tc>
          <w:tcPr>
            <w:tcW w:w="1063" w:type="dxa"/>
            <w:noWrap/>
            <w:hideMark/>
          </w:tcPr>
          <w:p w14:paraId="337695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742</w:t>
            </w:r>
          </w:p>
        </w:tc>
        <w:tc>
          <w:tcPr>
            <w:tcW w:w="1301" w:type="dxa"/>
            <w:noWrap/>
            <w:hideMark/>
          </w:tcPr>
          <w:p w14:paraId="676382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9D4E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D3E4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BE3B58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7C8E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508BF1" w14:textId="77777777" w:rsidTr="001B33A8">
        <w:trPr>
          <w:trHeight w:val="320"/>
          <w:jc w:val="center"/>
        </w:trPr>
        <w:tc>
          <w:tcPr>
            <w:tcW w:w="1063" w:type="dxa"/>
            <w:noWrap/>
            <w:hideMark/>
          </w:tcPr>
          <w:p w14:paraId="694159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743</w:t>
            </w:r>
          </w:p>
        </w:tc>
        <w:tc>
          <w:tcPr>
            <w:tcW w:w="1301" w:type="dxa"/>
            <w:noWrap/>
            <w:hideMark/>
          </w:tcPr>
          <w:p w14:paraId="0B0256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B048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CE96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6451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8CA9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8470D5" w14:textId="77777777" w:rsidTr="001B33A8">
        <w:trPr>
          <w:trHeight w:val="320"/>
          <w:jc w:val="center"/>
        </w:trPr>
        <w:tc>
          <w:tcPr>
            <w:tcW w:w="1063" w:type="dxa"/>
            <w:noWrap/>
            <w:hideMark/>
          </w:tcPr>
          <w:p w14:paraId="1D1565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744</w:t>
            </w:r>
          </w:p>
        </w:tc>
        <w:tc>
          <w:tcPr>
            <w:tcW w:w="1301" w:type="dxa"/>
            <w:noWrap/>
            <w:hideMark/>
          </w:tcPr>
          <w:p w14:paraId="58E7C8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15AD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BC7E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3FBFB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E8B5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77C928" w14:textId="77777777" w:rsidTr="001B33A8">
        <w:trPr>
          <w:trHeight w:val="320"/>
          <w:jc w:val="center"/>
        </w:trPr>
        <w:tc>
          <w:tcPr>
            <w:tcW w:w="1063" w:type="dxa"/>
            <w:noWrap/>
            <w:hideMark/>
          </w:tcPr>
          <w:p w14:paraId="47E986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745</w:t>
            </w:r>
          </w:p>
        </w:tc>
        <w:tc>
          <w:tcPr>
            <w:tcW w:w="1301" w:type="dxa"/>
            <w:noWrap/>
            <w:hideMark/>
          </w:tcPr>
          <w:p w14:paraId="64DD99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43E4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A0F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D9B7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C31E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2275FB" w14:textId="77777777" w:rsidTr="001B33A8">
        <w:trPr>
          <w:trHeight w:val="320"/>
          <w:jc w:val="center"/>
        </w:trPr>
        <w:tc>
          <w:tcPr>
            <w:tcW w:w="1063" w:type="dxa"/>
            <w:noWrap/>
            <w:hideMark/>
          </w:tcPr>
          <w:p w14:paraId="3F6CFD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746</w:t>
            </w:r>
          </w:p>
        </w:tc>
        <w:tc>
          <w:tcPr>
            <w:tcW w:w="1301" w:type="dxa"/>
            <w:noWrap/>
            <w:hideMark/>
          </w:tcPr>
          <w:p w14:paraId="534F1F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7130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541E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811B1A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B119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823999" w14:textId="77777777" w:rsidTr="001B33A8">
        <w:trPr>
          <w:trHeight w:val="320"/>
          <w:jc w:val="center"/>
        </w:trPr>
        <w:tc>
          <w:tcPr>
            <w:tcW w:w="1063" w:type="dxa"/>
            <w:noWrap/>
            <w:hideMark/>
          </w:tcPr>
          <w:p w14:paraId="4014ED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747</w:t>
            </w:r>
          </w:p>
        </w:tc>
        <w:tc>
          <w:tcPr>
            <w:tcW w:w="1301" w:type="dxa"/>
            <w:noWrap/>
            <w:hideMark/>
          </w:tcPr>
          <w:p w14:paraId="7DF4E1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7976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C228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8DAB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C85C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1E08CC" w14:textId="77777777" w:rsidTr="001B33A8">
        <w:trPr>
          <w:trHeight w:val="320"/>
          <w:jc w:val="center"/>
        </w:trPr>
        <w:tc>
          <w:tcPr>
            <w:tcW w:w="1063" w:type="dxa"/>
            <w:noWrap/>
            <w:hideMark/>
          </w:tcPr>
          <w:p w14:paraId="25E868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748</w:t>
            </w:r>
          </w:p>
        </w:tc>
        <w:tc>
          <w:tcPr>
            <w:tcW w:w="1301" w:type="dxa"/>
            <w:noWrap/>
            <w:hideMark/>
          </w:tcPr>
          <w:p w14:paraId="5FFD6F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A3F2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4A4B3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918EB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2B45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6865C7" w14:textId="77777777" w:rsidTr="001B33A8">
        <w:trPr>
          <w:trHeight w:val="320"/>
          <w:jc w:val="center"/>
        </w:trPr>
        <w:tc>
          <w:tcPr>
            <w:tcW w:w="1063" w:type="dxa"/>
            <w:noWrap/>
            <w:hideMark/>
          </w:tcPr>
          <w:p w14:paraId="73443D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749</w:t>
            </w:r>
          </w:p>
        </w:tc>
        <w:tc>
          <w:tcPr>
            <w:tcW w:w="1301" w:type="dxa"/>
            <w:noWrap/>
            <w:hideMark/>
          </w:tcPr>
          <w:p w14:paraId="1C0B28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2AAB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0CCB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F387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D495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A76678" w14:textId="77777777" w:rsidTr="001B33A8">
        <w:trPr>
          <w:trHeight w:val="320"/>
          <w:jc w:val="center"/>
        </w:trPr>
        <w:tc>
          <w:tcPr>
            <w:tcW w:w="1063" w:type="dxa"/>
            <w:noWrap/>
            <w:hideMark/>
          </w:tcPr>
          <w:p w14:paraId="481555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750</w:t>
            </w:r>
          </w:p>
        </w:tc>
        <w:tc>
          <w:tcPr>
            <w:tcW w:w="1301" w:type="dxa"/>
            <w:noWrap/>
            <w:hideMark/>
          </w:tcPr>
          <w:p w14:paraId="75833F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3969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9149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0ACC46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700C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306C4D" w14:textId="77777777" w:rsidTr="001B33A8">
        <w:trPr>
          <w:trHeight w:val="320"/>
          <w:jc w:val="center"/>
        </w:trPr>
        <w:tc>
          <w:tcPr>
            <w:tcW w:w="1063" w:type="dxa"/>
            <w:noWrap/>
            <w:hideMark/>
          </w:tcPr>
          <w:p w14:paraId="7512CF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751</w:t>
            </w:r>
          </w:p>
        </w:tc>
        <w:tc>
          <w:tcPr>
            <w:tcW w:w="1301" w:type="dxa"/>
            <w:noWrap/>
            <w:hideMark/>
          </w:tcPr>
          <w:p w14:paraId="6DA98D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AC37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D92E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CFE21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F543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E6D16B" w14:textId="77777777" w:rsidTr="001B33A8">
        <w:trPr>
          <w:trHeight w:val="320"/>
          <w:jc w:val="center"/>
        </w:trPr>
        <w:tc>
          <w:tcPr>
            <w:tcW w:w="1063" w:type="dxa"/>
            <w:noWrap/>
            <w:hideMark/>
          </w:tcPr>
          <w:p w14:paraId="3EB7A6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752</w:t>
            </w:r>
          </w:p>
        </w:tc>
        <w:tc>
          <w:tcPr>
            <w:tcW w:w="1301" w:type="dxa"/>
            <w:noWrap/>
            <w:hideMark/>
          </w:tcPr>
          <w:p w14:paraId="268054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353B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2E5D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2B706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0AF1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E87712" w14:textId="77777777" w:rsidTr="001B33A8">
        <w:trPr>
          <w:trHeight w:val="320"/>
          <w:jc w:val="center"/>
        </w:trPr>
        <w:tc>
          <w:tcPr>
            <w:tcW w:w="1063" w:type="dxa"/>
            <w:noWrap/>
            <w:hideMark/>
          </w:tcPr>
          <w:p w14:paraId="24FCBF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753</w:t>
            </w:r>
          </w:p>
        </w:tc>
        <w:tc>
          <w:tcPr>
            <w:tcW w:w="1301" w:type="dxa"/>
            <w:noWrap/>
            <w:hideMark/>
          </w:tcPr>
          <w:p w14:paraId="0F4F46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5412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4E1E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F73C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AE39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3C4A3B" w14:textId="77777777" w:rsidTr="001B33A8">
        <w:trPr>
          <w:trHeight w:val="320"/>
          <w:jc w:val="center"/>
        </w:trPr>
        <w:tc>
          <w:tcPr>
            <w:tcW w:w="1063" w:type="dxa"/>
            <w:noWrap/>
            <w:hideMark/>
          </w:tcPr>
          <w:p w14:paraId="512CCE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754</w:t>
            </w:r>
          </w:p>
        </w:tc>
        <w:tc>
          <w:tcPr>
            <w:tcW w:w="1301" w:type="dxa"/>
            <w:noWrap/>
            <w:hideMark/>
          </w:tcPr>
          <w:p w14:paraId="3F0359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833E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FA9C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4D8E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14B3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2FE38A" w14:textId="77777777" w:rsidTr="001B33A8">
        <w:trPr>
          <w:trHeight w:val="320"/>
          <w:jc w:val="center"/>
        </w:trPr>
        <w:tc>
          <w:tcPr>
            <w:tcW w:w="1063" w:type="dxa"/>
            <w:noWrap/>
            <w:hideMark/>
          </w:tcPr>
          <w:p w14:paraId="33F8A7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755</w:t>
            </w:r>
          </w:p>
        </w:tc>
        <w:tc>
          <w:tcPr>
            <w:tcW w:w="1301" w:type="dxa"/>
            <w:noWrap/>
            <w:hideMark/>
          </w:tcPr>
          <w:p w14:paraId="653913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ABB7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BACC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DA72B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D973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371644" w14:textId="77777777" w:rsidTr="001B33A8">
        <w:trPr>
          <w:trHeight w:val="320"/>
          <w:jc w:val="center"/>
        </w:trPr>
        <w:tc>
          <w:tcPr>
            <w:tcW w:w="1063" w:type="dxa"/>
            <w:noWrap/>
            <w:hideMark/>
          </w:tcPr>
          <w:p w14:paraId="083905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756</w:t>
            </w:r>
          </w:p>
        </w:tc>
        <w:tc>
          <w:tcPr>
            <w:tcW w:w="1301" w:type="dxa"/>
            <w:noWrap/>
            <w:hideMark/>
          </w:tcPr>
          <w:p w14:paraId="0E8BDD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B452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C20F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D951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BD2B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52C813" w14:textId="77777777" w:rsidTr="001B33A8">
        <w:trPr>
          <w:trHeight w:val="320"/>
          <w:jc w:val="center"/>
        </w:trPr>
        <w:tc>
          <w:tcPr>
            <w:tcW w:w="1063" w:type="dxa"/>
            <w:noWrap/>
            <w:hideMark/>
          </w:tcPr>
          <w:p w14:paraId="7E5DEE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757</w:t>
            </w:r>
          </w:p>
        </w:tc>
        <w:tc>
          <w:tcPr>
            <w:tcW w:w="1301" w:type="dxa"/>
            <w:noWrap/>
            <w:hideMark/>
          </w:tcPr>
          <w:p w14:paraId="74899B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21B1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A1E7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2B34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A37F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2042B5" w14:textId="77777777" w:rsidTr="001B33A8">
        <w:trPr>
          <w:trHeight w:val="320"/>
          <w:jc w:val="center"/>
        </w:trPr>
        <w:tc>
          <w:tcPr>
            <w:tcW w:w="1063" w:type="dxa"/>
            <w:noWrap/>
            <w:hideMark/>
          </w:tcPr>
          <w:p w14:paraId="67D25B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758</w:t>
            </w:r>
          </w:p>
        </w:tc>
        <w:tc>
          <w:tcPr>
            <w:tcW w:w="1301" w:type="dxa"/>
            <w:noWrap/>
            <w:hideMark/>
          </w:tcPr>
          <w:p w14:paraId="0C1B1A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DE46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4024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BF745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058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F8BD58" w14:textId="77777777" w:rsidTr="001B33A8">
        <w:trPr>
          <w:trHeight w:val="320"/>
          <w:jc w:val="center"/>
        </w:trPr>
        <w:tc>
          <w:tcPr>
            <w:tcW w:w="1063" w:type="dxa"/>
            <w:noWrap/>
            <w:hideMark/>
          </w:tcPr>
          <w:p w14:paraId="1FAC06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759</w:t>
            </w:r>
          </w:p>
        </w:tc>
        <w:tc>
          <w:tcPr>
            <w:tcW w:w="1301" w:type="dxa"/>
            <w:noWrap/>
            <w:hideMark/>
          </w:tcPr>
          <w:p w14:paraId="258CB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82CB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B65B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DC04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A7BC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5C1513" w14:textId="77777777" w:rsidTr="001B33A8">
        <w:trPr>
          <w:trHeight w:val="320"/>
          <w:jc w:val="center"/>
        </w:trPr>
        <w:tc>
          <w:tcPr>
            <w:tcW w:w="1063" w:type="dxa"/>
            <w:noWrap/>
            <w:hideMark/>
          </w:tcPr>
          <w:p w14:paraId="2E84B0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760</w:t>
            </w:r>
          </w:p>
        </w:tc>
        <w:tc>
          <w:tcPr>
            <w:tcW w:w="1301" w:type="dxa"/>
            <w:noWrap/>
            <w:hideMark/>
          </w:tcPr>
          <w:p w14:paraId="3367E5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D84A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A47A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FE20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C569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C0AC28" w14:textId="77777777" w:rsidTr="001B33A8">
        <w:trPr>
          <w:trHeight w:val="320"/>
          <w:jc w:val="center"/>
        </w:trPr>
        <w:tc>
          <w:tcPr>
            <w:tcW w:w="1063" w:type="dxa"/>
            <w:noWrap/>
            <w:hideMark/>
          </w:tcPr>
          <w:p w14:paraId="0CA175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761</w:t>
            </w:r>
          </w:p>
        </w:tc>
        <w:tc>
          <w:tcPr>
            <w:tcW w:w="1301" w:type="dxa"/>
            <w:noWrap/>
            <w:hideMark/>
          </w:tcPr>
          <w:p w14:paraId="292C97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ADF3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643A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1838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0C9B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A825C5" w14:textId="77777777" w:rsidTr="001B33A8">
        <w:trPr>
          <w:trHeight w:val="320"/>
          <w:jc w:val="center"/>
        </w:trPr>
        <w:tc>
          <w:tcPr>
            <w:tcW w:w="1063" w:type="dxa"/>
            <w:noWrap/>
            <w:hideMark/>
          </w:tcPr>
          <w:p w14:paraId="399961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762</w:t>
            </w:r>
          </w:p>
        </w:tc>
        <w:tc>
          <w:tcPr>
            <w:tcW w:w="1301" w:type="dxa"/>
            <w:noWrap/>
            <w:hideMark/>
          </w:tcPr>
          <w:p w14:paraId="4C37DB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F87D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F54C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85F41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BA50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3A0428" w14:textId="77777777" w:rsidTr="001B33A8">
        <w:trPr>
          <w:trHeight w:val="320"/>
          <w:jc w:val="center"/>
        </w:trPr>
        <w:tc>
          <w:tcPr>
            <w:tcW w:w="1063" w:type="dxa"/>
            <w:noWrap/>
            <w:hideMark/>
          </w:tcPr>
          <w:p w14:paraId="41BDB1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763</w:t>
            </w:r>
          </w:p>
        </w:tc>
        <w:tc>
          <w:tcPr>
            <w:tcW w:w="1301" w:type="dxa"/>
            <w:noWrap/>
            <w:hideMark/>
          </w:tcPr>
          <w:p w14:paraId="253F6D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5910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D098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85A3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D721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612EB1" w14:textId="77777777" w:rsidTr="001B33A8">
        <w:trPr>
          <w:trHeight w:val="320"/>
          <w:jc w:val="center"/>
        </w:trPr>
        <w:tc>
          <w:tcPr>
            <w:tcW w:w="1063" w:type="dxa"/>
            <w:noWrap/>
            <w:hideMark/>
          </w:tcPr>
          <w:p w14:paraId="32BE3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764</w:t>
            </w:r>
          </w:p>
        </w:tc>
        <w:tc>
          <w:tcPr>
            <w:tcW w:w="1301" w:type="dxa"/>
            <w:noWrap/>
            <w:hideMark/>
          </w:tcPr>
          <w:p w14:paraId="476842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CBE3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D10B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ACB7E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9670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DF1CAF" w14:textId="77777777" w:rsidTr="001B33A8">
        <w:trPr>
          <w:trHeight w:val="320"/>
          <w:jc w:val="center"/>
        </w:trPr>
        <w:tc>
          <w:tcPr>
            <w:tcW w:w="1063" w:type="dxa"/>
            <w:noWrap/>
            <w:hideMark/>
          </w:tcPr>
          <w:p w14:paraId="154942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765</w:t>
            </w:r>
          </w:p>
        </w:tc>
        <w:tc>
          <w:tcPr>
            <w:tcW w:w="1301" w:type="dxa"/>
            <w:noWrap/>
            <w:hideMark/>
          </w:tcPr>
          <w:p w14:paraId="367A88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E610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1B85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CE54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0892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E3396C" w14:textId="77777777" w:rsidTr="001B33A8">
        <w:trPr>
          <w:trHeight w:val="320"/>
          <w:jc w:val="center"/>
        </w:trPr>
        <w:tc>
          <w:tcPr>
            <w:tcW w:w="1063" w:type="dxa"/>
            <w:noWrap/>
            <w:hideMark/>
          </w:tcPr>
          <w:p w14:paraId="7D5C15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766</w:t>
            </w:r>
          </w:p>
        </w:tc>
        <w:tc>
          <w:tcPr>
            <w:tcW w:w="1301" w:type="dxa"/>
            <w:noWrap/>
            <w:hideMark/>
          </w:tcPr>
          <w:p w14:paraId="50C3FE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0EDB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0CE8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53CE9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3DFB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73E5A9" w14:textId="77777777" w:rsidTr="001B33A8">
        <w:trPr>
          <w:trHeight w:val="320"/>
          <w:jc w:val="center"/>
        </w:trPr>
        <w:tc>
          <w:tcPr>
            <w:tcW w:w="1063" w:type="dxa"/>
            <w:noWrap/>
            <w:hideMark/>
          </w:tcPr>
          <w:p w14:paraId="5A1EC0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767</w:t>
            </w:r>
          </w:p>
        </w:tc>
        <w:tc>
          <w:tcPr>
            <w:tcW w:w="1301" w:type="dxa"/>
            <w:noWrap/>
            <w:hideMark/>
          </w:tcPr>
          <w:p w14:paraId="68C4EC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B939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E030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A05E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908C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391ED3" w14:textId="77777777" w:rsidTr="001B33A8">
        <w:trPr>
          <w:trHeight w:val="320"/>
          <w:jc w:val="center"/>
        </w:trPr>
        <w:tc>
          <w:tcPr>
            <w:tcW w:w="1063" w:type="dxa"/>
            <w:noWrap/>
            <w:hideMark/>
          </w:tcPr>
          <w:p w14:paraId="483E44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768</w:t>
            </w:r>
          </w:p>
        </w:tc>
        <w:tc>
          <w:tcPr>
            <w:tcW w:w="1301" w:type="dxa"/>
            <w:noWrap/>
            <w:hideMark/>
          </w:tcPr>
          <w:p w14:paraId="17CF62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F7B7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538C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464C0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9E26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2042D3" w14:textId="77777777" w:rsidTr="001B33A8">
        <w:trPr>
          <w:trHeight w:val="320"/>
          <w:jc w:val="center"/>
        </w:trPr>
        <w:tc>
          <w:tcPr>
            <w:tcW w:w="1063" w:type="dxa"/>
            <w:noWrap/>
            <w:hideMark/>
          </w:tcPr>
          <w:p w14:paraId="196062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769</w:t>
            </w:r>
          </w:p>
        </w:tc>
        <w:tc>
          <w:tcPr>
            <w:tcW w:w="1301" w:type="dxa"/>
            <w:noWrap/>
            <w:hideMark/>
          </w:tcPr>
          <w:p w14:paraId="21A872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4ADC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EF7E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ED10D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9AEA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D1213F" w14:textId="77777777" w:rsidTr="001B33A8">
        <w:trPr>
          <w:trHeight w:val="320"/>
          <w:jc w:val="center"/>
        </w:trPr>
        <w:tc>
          <w:tcPr>
            <w:tcW w:w="1063" w:type="dxa"/>
            <w:noWrap/>
            <w:hideMark/>
          </w:tcPr>
          <w:p w14:paraId="29B049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770</w:t>
            </w:r>
          </w:p>
        </w:tc>
        <w:tc>
          <w:tcPr>
            <w:tcW w:w="1301" w:type="dxa"/>
            <w:noWrap/>
            <w:hideMark/>
          </w:tcPr>
          <w:p w14:paraId="6AFDE4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2CCB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9039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E853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6B92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98A9DB" w14:textId="77777777" w:rsidTr="001B33A8">
        <w:trPr>
          <w:trHeight w:val="320"/>
          <w:jc w:val="center"/>
        </w:trPr>
        <w:tc>
          <w:tcPr>
            <w:tcW w:w="1063" w:type="dxa"/>
            <w:noWrap/>
            <w:hideMark/>
          </w:tcPr>
          <w:p w14:paraId="37F56F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771</w:t>
            </w:r>
          </w:p>
        </w:tc>
        <w:tc>
          <w:tcPr>
            <w:tcW w:w="1301" w:type="dxa"/>
            <w:noWrap/>
            <w:hideMark/>
          </w:tcPr>
          <w:p w14:paraId="5DBE17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A500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00AD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0CBD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913B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3894B2" w14:textId="77777777" w:rsidTr="001B33A8">
        <w:trPr>
          <w:trHeight w:val="320"/>
          <w:jc w:val="center"/>
        </w:trPr>
        <w:tc>
          <w:tcPr>
            <w:tcW w:w="1063" w:type="dxa"/>
            <w:noWrap/>
            <w:hideMark/>
          </w:tcPr>
          <w:p w14:paraId="4FB915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772</w:t>
            </w:r>
          </w:p>
        </w:tc>
        <w:tc>
          <w:tcPr>
            <w:tcW w:w="1301" w:type="dxa"/>
            <w:noWrap/>
            <w:hideMark/>
          </w:tcPr>
          <w:p w14:paraId="0A74A2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7F07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F58EA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3B42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900C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C72930" w14:textId="77777777" w:rsidTr="001B33A8">
        <w:trPr>
          <w:trHeight w:val="320"/>
          <w:jc w:val="center"/>
        </w:trPr>
        <w:tc>
          <w:tcPr>
            <w:tcW w:w="1063" w:type="dxa"/>
            <w:noWrap/>
            <w:hideMark/>
          </w:tcPr>
          <w:p w14:paraId="0CAD63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773</w:t>
            </w:r>
          </w:p>
        </w:tc>
        <w:tc>
          <w:tcPr>
            <w:tcW w:w="1301" w:type="dxa"/>
            <w:noWrap/>
            <w:hideMark/>
          </w:tcPr>
          <w:p w14:paraId="72C49D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E8C9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76DB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C088B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9F8B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5D621C4" w14:textId="77777777" w:rsidTr="001B33A8">
        <w:trPr>
          <w:trHeight w:val="320"/>
          <w:jc w:val="center"/>
        </w:trPr>
        <w:tc>
          <w:tcPr>
            <w:tcW w:w="1063" w:type="dxa"/>
            <w:noWrap/>
            <w:hideMark/>
          </w:tcPr>
          <w:p w14:paraId="5A83E2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774</w:t>
            </w:r>
          </w:p>
        </w:tc>
        <w:tc>
          <w:tcPr>
            <w:tcW w:w="1301" w:type="dxa"/>
            <w:noWrap/>
            <w:hideMark/>
          </w:tcPr>
          <w:p w14:paraId="10865D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CD72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DA62E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5908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8051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9AB964" w14:textId="77777777" w:rsidTr="001B33A8">
        <w:trPr>
          <w:trHeight w:val="320"/>
          <w:jc w:val="center"/>
        </w:trPr>
        <w:tc>
          <w:tcPr>
            <w:tcW w:w="1063" w:type="dxa"/>
            <w:noWrap/>
            <w:hideMark/>
          </w:tcPr>
          <w:p w14:paraId="52DA21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775</w:t>
            </w:r>
          </w:p>
        </w:tc>
        <w:tc>
          <w:tcPr>
            <w:tcW w:w="1301" w:type="dxa"/>
            <w:noWrap/>
            <w:hideMark/>
          </w:tcPr>
          <w:p w14:paraId="153BD9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1386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2719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0FD1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5414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63E114" w14:textId="77777777" w:rsidTr="001B33A8">
        <w:trPr>
          <w:trHeight w:val="320"/>
          <w:jc w:val="center"/>
        </w:trPr>
        <w:tc>
          <w:tcPr>
            <w:tcW w:w="1063" w:type="dxa"/>
            <w:noWrap/>
            <w:hideMark/>
          </w:tcPr>
          <w:p w14:paraId="6FC70F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776</w:t>
            </w:r>
          </w:p>
        </w:tc>
        <w:tc>
          <w:tcPr>
            <w:tcW w:w="1301" w:type="dxa"/>
            <w:noWrap/>
            <w:hideMark/>
          </w:tcPr>
          <w:p w14:paraId="429F7B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4A66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53F6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2027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9D4B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4D6273" w14:textId="77777777" w:rsidTr="001B33A8">
        <w:trPr>
          <w:trHeight w:val="320"/>
          <w:jc w:val="center"/>
        </w:trPr>
        <w:tc>
          <w:tcPr>
            <w:tcW w:w="1063" w:type="dxa"/>
            <w:noWrap/>
            <w:hideMark/>
          </w:tcPr>
          <w:p w14:paraId="76BE8A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777</w:t>
            </w:r>
          </w:p>
        </w:tc>
        <w:tc>
          <w:tcPr>
            <w:tcW w:w="1301" w:type="dxa"/>
            <w:noWrap/>
            <w:hideMark/>
          </w:tcPr>
          <w:p w14:paraId="06D3CF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CD3A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3A92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15BB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7D20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81100C" w14:textId="77777777" w:rsidTr="001B33A8">
        <w:trPr>
          <w:trHeight w:val="320"/>
          <w:jc w:val="center"/>
        </w:trPr>
        <w:tc>
          <w:tcPr>
            <w:tcW w:w="1063" w:type="dxa"/>
            <w:noWrap/>
            <w:hideMark/>
          </w:tcPr>
          <w:p w14:paraId="19C690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778</w:t>
            </w:r>
          </w:p>
        </w:tc>
        <w:tc>
          <w:tcPr>
            <w:tcW w:w="1301" w:type="dxa"/>
            <w:noWrap/>
            <w:hideMark/>
          </w:tcPr>
          <w:p w14:paraId="71B187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987E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43A6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5C33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16DF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44735A" w14:textId="77777777" w:rsidTr="001B33A8">
        <w:trPr>
          <w:trHeight w:val="320"/>
          <w:jc w:val="center"/>
        </w:trPr>
        <w:tc>
          <w:tcPr>
            <w:tcW w:w="1063" w:type="dxa"/>
            <w:noWrap/>
            <w:hideMark/>
          </w:tcPr>
          <w:p w14:paraId="425160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779</w:t>
            </w:r>
          </w:p>
        </w:tc>
        <w:tc>
          <w:tcPr>
            <w:tcW w:w="1301" w:type="dxa"/>
            <w:noWrap/>
            <w:hideMark/>
          </w:tcPr>
          <w:p w14:paraId="4702D8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43F2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C8B9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763DE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5F97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454D71" w14:textId="77777777" w:rsidTr="001B33A8">
        <w:trPr>
          <w:trHeight w:val="320"/>
          <w:jc w:val="center"/>
        </w:trPr>
        <w:tc>
          <w:tcPr>
            <w:tcW w:w="1063" w:type="dxa"/>
            <w:noWrap/>
            <w:hideMark/>
          </w:tcPr>
          <w:p w14:paraId="350A19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780</w:t>
            </w:r>
          </w:p>
        </w:tc>
        <w:tc>
          <w:tcPr>
            <w:tcW w:w="1301" w:type="dxa"/>
            <w:noWrap/>
            <w:hideMark/>
          </w:tcPr>
          <w:p w14:paraId="5F8949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C3CA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29DC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B0DA2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D9F2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9DC87A" w14:textId="77777777" w:rsidTr="001B33A8">
        <w:trPr>
          <w:trHeight w:val="320"/>
          <w:jc w:val="center"/>
        </w:trPr>
        <w:tc>
          <w:tcPr>
            <w:tcW w:w="1063" w:type="dxa"/>
            <w:noWrap/>
            <w:hideMark/>
          </w:tcPr>
          <w:p w14:paraId="41B891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781</w:t>
            </w:r>
          </w:p>
        </w:tc>
        <w:tc>
          <w:tcPr>
            <w:tcW w:w="1301" w:type="dxa"/>
            <w:noWrap/>
            <w:hideMark/>
          </w:tcPr>
          <w:p w14:paraId="60BDAC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908F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CE02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513A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D154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3BAC892" w14:textId="77777777" w:rsidTr="001B33A8">
        <w:trPr>
          <w:trHeight w:val="320"/>
          <w:jc w:val="center"/>
        </w:trPr>
        <w:tc>
          <w:tcPr>
            <w:tcW w:w="1063" w:type="dxa"/>
            <w:noWrap/>
            <w:hideMark/>
          </w:tcPr>
          <w:p w14:paraId="1220D9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782</w:t>
            </w:r>
          </w:p>
        </w:tc>
        <w:tc>
          <w:tcPr>
            <w:tcW w:w="1301" w:type="dxa"/>
            <w:noWrap/>
            <w:hideMark/>
          </w:tcPr>
          <w:p w14:paraId="11317F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E352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D8A8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C2BC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07F7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31852A" w14:textId="77777777" w:rsidTr="001B33A8">
        <w:trPr>
          <w:trHeight w:val="320"/>
          <w:jc w:val="center"/>
        </w:trPr>
        <w:tc>
          <w:tcPr>
            <w:tcW w:w="1063" w:type="dxa"/>
            <w:noWrap/>
            <w:hideMark/>
          </w:tcPr>
          <w:p w14:paraId="4FAD52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783</w:t>
            </w:r>
          </w:p>
        </w:tc>
        <w:tc>
          <w:tcPr>
            <w:tcW w:w="1301" w:type="dxa"/>
            <w:noWrap/>
            <w:hideMark/>
          </w:tcPr>
          <w:p w14:paraId="4755BE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869B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1087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1835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CE5F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F1AF48" w14:textId="77777777" w:rsidTr="001B33A8">
        <w:trPr>
          <w:trHeight w:val="320"/>
          <w:jc w:val="center"/>
        </w:trPr>
        <w:tc>
          <w:tcPr>
            <w:tcW w:w="1063" w:type="dxa"/>
            <w:noWrap/>
            <w:hideMark/>
          </w:tcPr>
          <w:p w14:paraId="47CE7E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784</w:t>
            </w:r>
          </w:p>
        </w:tc>
        <w:tc>
          <w:tcPr>
            <w:tcW w:w="1301" w:type="dxa"/>
            <w:noWrap/>
            <w:hideMark/>
          </w:tcPr>
          <w:p w14:paraId="57E2D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AEB6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A869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E85EE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54F2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355248" w14:textId="77777777" w:rsidTr="001B33A8">
        <w:trPr>
          <w:trHeight w:val="320"/>
          <w:jc w:val="center"/>
        </w:trPr>
        <w:tc>
          <w:tcPr>
            <w:tcW w:w="1063" w:type="dxa"/>
            <w:noWrap/>
            <w:hideMark/>
          </w:tcPr>
          <w:p w14:paraId="46DE16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785</w:t>
            </w:r>
          </w:p>
        </w:tc>
        <w:tc>
          <w:tcPr>
            <w:tcW w:w="1301" w:type="dxa"/>
            <w:noWrap/>
            <w:hideMark/>
          </w:tcPr>
          <w:p w14:paraId="5116DE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564D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E12E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D45E7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AC54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CAA591" w14:textId="77777777" w:rsidTr="001B33A8">
        <w:trPr>
          <w:trHeight w:val="320"/>
          <w:jc w:val="center"/>
        </w:trPr>
        <w:tc>
          <w:tcPr>
            <w:tcW w:w="1063" w:type="dxa"/>
            <w:noWrap/>
            <w:hideMark/>
          </w:tcPr>
          <w:p w14:paraId="3DA28D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786</w:t>
            </w:r>
          </w:p>
        </w:tc>
        <w:tc>
          <w:tcPr>
            <w:tcW w:w="1301" w:type="dxa"/>
            <w:noWrap/>
            <w:hideMark/>
          </w:tcPr>
          <w:p w14:paraId="202B2A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FF62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730F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3818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11B7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C49720" w14:textId="77777777" w:rsidTr="001B33A8">
        <w:trPr>
          <w:trHeight w:val="320"/>
          <w:jc w:val="center"/>
        </w:trPr>
        <w:tc>
          <w:tcPr>
            <w:tcW w:w="1063" w:type="dxa"/>
            <w:noWrap/>
            <w:hideMark/>
          </w:tcPr>
          <w:p w14:paraId="673E7F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787</w:t>
            </w:r>
          </w:p>
        </w:tc>
        <w:tc>
          <w:tcPr>
            <w:tcW w:w="1301" w:type="dxa"/>
            <w:noWrap/>
            <w:hideMark/>
          </w:tcPr>
          <w:p w14:paraId="63B4B4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8592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4087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F95CC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ADA5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587BB8" w14:textId="77777777" w:rsidTr="001B33A8">
        <w:trPr>
          <w:trHeight w:val="320"/>
          <w:jc w:val="center"/>
        </w:trPr>
        <w:tc>
          <w:tcPr>
            <w:tcW w:w="1063" w:type="dxa"/>
            <w:noWrap/>
            <w:hideMark/>
          </w:tcPr>
          <w:p w14:paraId="1AE668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788</w:t>
            </w:r>
          </w:p>
        </w:tc>
        <w:tc>
          <w:tcPr>
            <w:tcW w:w="1301" w:type="dxa"/>
            <w:noWrap/>
            <w:hideMark/>
          </w:tcPr>
          <w:p w14:paraId="144070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257E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6F24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6E503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8452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52C429F" w14:textId="77777777" w:rsidTr="001B33A8">
        <w:trPr>
          <w:trHeight w:val="320"/>
          <w:jc w:val="center"/>
        </w:trPr>
        <w:tc>
          <w:tcPr>
            <w:tcW w:w="1063" w:type="dxa"/>
            <w:noWrap/>
            <w:hideMark/>
          </w:tcPr>
          <w:p w14:paraId="498F3C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789</w:t>
            </w:r>
          </w:p>
        </w:tc>
        <w:tc>
          <w:tcPr>
            <w:tcW w:w="1301" w:type="dxa"/>
            <w:noWrap/>
            <w:hideMark/>
          </w:tcPr>
          <w:p w14:paraId="16FFA2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052D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9DD5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18C0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3A2F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503D74" w14:textId="77777777" w:rsidTr="001B33A8">
        <w:trPr>
          <w:trHeight w:val="320"/>
          <w:jc w:val="center"/>
        </w:trPr>
        <w:tc>
          <w:tcPr>
            <w:tcW w:w="1063" w:type="dxa"/>
            <w:noWrap/>
            <w:hideMark/>
          </w:tcPr>
          <w:p w14:paraId="5E047E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790</w:t>
            </w:r>
          </w:p>
        </w:tc>
        <w:tc>
          <w:tcPr>
            <w:tcW w:w="1301" w:type="dxa"/>
            <w:noWrap/>
            <w:hideMark/>
          </w:tcPr>
          <w:p w14:paraId="6D6338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7745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B0F1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22EF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1290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9AEA62" w14:textId="77777777" w:rsidTr="001B33A8">
        <w:trPr>
          <w:trHeight w:val="320"/>
          <w:jc w:val="center"/>
        </w:trPr>
        <w:tc>
          <w:tcPr>
            <w:tcW w:w="1063" w:type="dxa"/>
            <w:noWrap/>
            <w:hideMark/>
          </w:tcPr>
          <w:p w14:paraId="265270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791</w:t>
            </w:r>
          </w:p>
        </w:tc>
        <w:tc>
          <w:tcPr>
            <w:tcW w:w="1301" w:type="dxa"/>
            <w:noWrap/>
            <w:hideMark/>
          </w:tcPr>
          <w:p w14:paraId="43AACF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E09A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919B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F8C55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8F2C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9B0363" w14:textId="77777777" w:rsidTr="001B33A8">
        <w:trPr>
          <w:trHeight w:val="320"/>
          <w:jc w:val="center"/>
        </w:trPr>
        <w:tc>
          <w:tcPr>
            <w:tcW w:w="1063" w:type="dxa"/>
            <w:noWrap/>
            <w:hideMark/>
          </w:tcPr>
          <w:p w14:paraId="6C1E99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792</w:t>
            </w:r>
          </w:p>
        </w:tc>
        <w:tc>
          <w:tcPr>
            <w:tcW w:w="1301" w:type="dxa"/>
            <w:noWrap/>
            <w:hideMark/>
          </w:tcPr>
          <w:p w14:paraId="6D002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E0E0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1B2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2FD7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EDA9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0E3701" w14:textId="77777777" w:rsidTr="001B33A8">
        <w:trPr>
          <w:trHeight w:val="320"/>
          <w:jc w:val="center"/>
        </w:trPr>
        <w:tc>
          <w:tcPr>
            <w:tcW w:w="1063" w:type="dxa"/>
            <w:noWrap/>
            <w:hideMark/>
          </w:tcPr>
          <w:p w14:paraId="1EDDE7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793</w:t>
            </w:r>
          </w:p>
        </w:tc>
        <w:tc>
          <w:tcPr>
            <w:tcW w:w="1301" w:type="dxa"/>
            <w:noWrap/>
            <w:hideMark/>
          </w:tcPr>
          <w:p w14:paraId="420026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CD3F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FD05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CD9D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3695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A3B74C" w14:textId="77777777" w:rsidTr="001B33A8">
        <w:trPr>
          <w:trHeight w:val="320"/>
          <w:jc w:val="center"/>
        </w:trPr>
        <w:tc>
          <w:tcPr>
            <w:tcW w:w="1063" w:type="dxa"/>
            <w:noWrap/>
            <w:hideMark/>
          </w:tcPr>
          <w:p w14:paraId="546110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794</w:t>
            </w:r>
          </w:p>
        </w:tc>
        <w:tc>
          <w:tcPr>
            <w:tcW w:w="1301" w:type="dxa"/>
            <w:noWrap/>
            <w:hideMark/>
          </w:tcPr>
          <w:p w14:paraId="2AB6A7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C41DD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ECE6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4B2FA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823E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68715E" w14:textId="77777777" w:rsidTr="001B33A8">
        <w:trPr>
          <w:trHeight w:val="320"/>
          <w:jc w:val="center"/>
        </w:trPr>
        <w:tc>
          <w:tcPr>
            <w:tcW w:w="1063" w:type="dxa"/>
            <w:noWrap/>
            <w:hideMark/>
          </w:tcPr>
          <w:p w14:paraId="64BBA4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795</w:t>
            </w:r>
          </w:p>
        </w:tc>
        <w:tc>
          <w:tcPr>
            <w:tcW w:w="1301" w:type="dxa"/>
            <w:noWrap/>
            <w:hideMark/>
          </w:tcPr>
          <w:p w14:paraId="0DA067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C1D5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2307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EB8A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2012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F4155B" w14:textId="77777777" w:rsidTr="001B33A8">
        <w:trPr>
          <w:trHeight w:val="320"/>
          <w:jc w:val="center"/>
        </w:trPr>
        <w:tc>
          <w:tcPr>
            <w:tcW w:w="1063" w:type="dxa"/>
            <w:noWrap/>
            <w:hideMark/>
          </w:tcPr>
          <w:p w14:paraId="4FD220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796</w:t>
            </w:r>
          </w:p>
        </w:tc>
        <w:tc>
          <w:tcPr>
            <w:tcW w:w="1301" w:type="dxa"/>
            <w:noWrap/>
            <w:hideMark/>
          </w:tcPr>
          <w:p w14:paraId="4B3E69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7146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A545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75EEF4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FD56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B0DB00" w14:textId="77777777" w:rsidTr="001B33A8">
        <w:trPr>
          <w:trHeight w:val="320"/>
          <w:jc w:val="center"/>
        </w:trPr>
        <w:tc>
          <w:tcPr>
            <w:tcW w:w="1063" w:type="dxa"/>
            <w:noWrap/>
            <w:hideMark/>
          </w:tcPr>
          <w:p w14:paraId="38E3EF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797</w:t>
            </w:r>
          </w:p>
        </w:tc>
        <w:tc>
          <w:tcPr>
            <w:tcW w:w="1301" w:type="dxa"/>
            <w:noWrap/>
            <w:hideMark/>
          </w:tcPr>
          <w:p w14:paraId="1B5A22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FAB8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8C02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24B4B3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4E73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542EC9" w14:textId="77777777" w:rsidTr="001B33A8">
        <w:trPr>
          <w:trHeight w:val="320"/>
          <w:jc w:val="center"/>
        </w:trPr>
        <w:tc>
          <w:tcPr>
            <w:tcW w:w="1063" w:type="dxa"/>
            <w:noWrap/>
            <w:hideMark/>
          </w:tcPr>
          <w:p w14:paraId="67CE54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798</w:t>
            </w:r>
          </w:p>
        </w:tc>
        <w:tc>
          <w:tcPr>
            <w:tcW w:w="1301" w:type="dxa"/>
            <w:noWrap/>
            <w:hideMark/>
          </w:tcPr>
          <w:p w14:paraId="7179B5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3D9B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7327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BF66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A09A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C326AA" w14:textId="77777777" w:rsidTr="001B33A8">
        <w:trPr>
          <w:trHeight w:val="320"/>
          <w:jc w:val="center"/>
        </w:trPr>
        <w:tc>
          <w:tcPr>
            <w:tcW w:w="1063" w:type="dxa"/>
            <w:noWrap/>
            <w:hideMark/>
          </w:tcPr>
          <w:p w14:paraId="2E93D2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799</w:t>
            </w:r>
          </w:p>
        </w:tc>
        <w:tc>
          <w:tcPr>
            <w:tcW w:w="1301" w:type="dxa"/>
            <w:noWrap/>
            <w:hideMark/>
          </w:tcPr>
          <w:p w14:paraId="7808E1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CB24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566A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51EE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D68B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1F54CC" w14:textId="77777777" w:rsidTr="001B33A8">
        <w:trPr>
          <w:trHeight w:val="320"/>
          <w:jc w:val="center"/>
        </w:trPr>
        <w:tc>
          <w:tcPr>
            <w:tcW w:w="1063" w:type="dxa"/>
            <w:noWrap/>
            <w:hideMark/>
          </w:tcPr>
          <w:p w14:paraId="7FAF35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800</w:t>
            </w:r>
          </w:p>
        </w:tc>
        <w:tc>
          <w:tcPr>
            <w:tcW w:w="1301" w:type="dxa"/>
            <w:noWrap/>
            <w:hideMark/>
          </w:tcPr>
          <w:p w14:paraId="7FA839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BB5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8DF1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7D34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917A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B1DBA0" w14:textId="77777777" w:rsidTr="001B33A8">
        <w:trPr>
          <w:trHeight w:val="320"/>
          <w:jc w:val="center"/>
        </w:trPr>
        <w:tc>
          <w:tcPr>
            <w:tcW w:w="1063" w:type="dxa"/>
            <w:noWrap/>
            <w:hideMark/>
          </w:tcPr>
          <w:p w14:paraId="6B04D4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801</w:t>
            </w:r>
          </w:p>
        </w:tc>
        <w:tc>
          <w:tcPr>
            <w:tcW w:w="1301" w:type="dxa"/>
            <w:noWrap/>
            <w:hideMark/>
          </w:tcPr>
          <w:p w14:paraId="33515E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A9B8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0808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36F3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3AC5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54AD36" w14:textId="77777777" w:rsidTr="001B33A8">
        <w:trPr>
          <w:trHeight w:val="320"/>
          <w:jc w:val="center"/>
        </w:trPr>
        <w:tc>
          <w:tcPr>
            <w:tcW w:w="1063" w:type="dxa"/>
            <w:noWrap/>
            <w:hideMark/>
          </w:tcPr>
          <w:p w14:paraId="1C4350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802</w:t>
            </w:r>
          </w:p>
        </w:tc>
        <w:tc>
          <w:tcPr>
            <w:tcW w:w="1301" w:type="dxa"/>
            <w:noWrap/>
            <w:hideMark/>
          </w:tcPr>
          <w:p w14:paraId="5D60D4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6B784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5822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52B820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F1D3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8CCC79" w14:textId="77777777" w:rsidTr="001B33A8">
        <w:trPr>
          <w:trHeight w:val="320"/>
          <w:jc w:val="center"/>
        </w:trPr>
        <w:tc>
          <w:tcPr>
            <w:tcW w:w="1063" w:type="dxa"/>
            <w:noWrap/>
            <w:hideMark/>
          </w:tcPr>
          <w:p w14:paraId="4785C9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803</w:t>
            </w:r>
          </w:p>
        </w:tc>
        <w:tc>
          <w:tcPr>
            <w:tcW w:w="1301" w:type="dxa"/>
            <w:noWrap/>
            <w:hideMark/>
          </w:tcPr>
          <w:p w14:paraId="7286BE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3D45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9F94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1915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2C2B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9762AF" w14:textId="77777777" w:rsidTr="001B33A8">
        <w:trPr>
          <w:trHeight w:val="320"/>
          <w:jc w:val="center"/>
        </w:trPr>
        <w:tc>
          <w:tcPr>
            <w:tcW w:w="1063" w:type="dxa"/>
            <w:noWrap/>
            <w:hideMark/>
          </w:tcPr>
          <w:p w14:paraId="0A8D20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804</w:t>
            </w:r>
          </w:p>
        </w:tc>
        <w:tc>
          <w:tcPr>
            <w:tcW w:w="1301" w:type="dxa"/>
            <w:noWrap/>
            <w:hideMark/>
          </w:tcPr>
          <w:p w14:paraId="6312F0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A358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D7488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B45A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D6AC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560FF7" w14:textId="77777777" w:rsidTr="001B33A8">
        <w:trPr>
          <w:trHeight w:val="320"/>
          <w:jc w:val="center"/>
        </w:trPr>
        <w:tc>
          <w:tcPr>
            <w:tcW w:w="1063" w:type="dxa"/>
            <w:noWrap/>
            <w:hideMark/>
          </w:tcPr>
          <w:p w14:paraId="0EB199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805</w:t>
            </w:r>
          </w:p>
        </w:tc>
        <w:tc>
          <w:tcPr>
            <w:tcW w:w="1301" w:type="dxa"/>
            <w:noWrap/>
            <w:hideMark/>
          </w:tcPr>
          <w:p w14:paraId="4E59EF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48F0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331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48C0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2242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67C0EE" w14:textId="77777777" w:rsidTr="001B33A8">
        <w:trPr>
          <w:trHeight w:val="320"/>
          <w:jc w:val="center"/>
        </w:trPr>
        <w:tc>
          <w:tcPr>
            <w:tcW w:w="1063" w:type="dxa"/>
            <w:noWrap/>
            <w:hideMark/>
          </w:tcPr>
          <w:p w14:paraId="72AF38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806</w:t>
            </w:r>
          </w:p>
        </w:tc>
        <w:tc>
          <w:tcPr>
            <w:tcW w:w="1301" w:type="dxa"/>
            <w:noWrap/>
            <w:hideMark/>
          </w:tcPr>
          <w:p w14:paraId="470825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A414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A0E7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E296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9A7A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DCCABA" w14:textId="77777777" w:rsidTr="001B33A8">
        <w:trPr>
          <w:trHeight w:val="320"/>
          <w:jc w:val="center"/>
        </w:trPr>
        <w:tc>
          <w:tcPr>
            <w:tcW w:w="1063" w:type="dxa"/>
            <w:noWrap/>
            <w:hideMark/>
          </w:tcPr>
          <w:p w14:paraId="4D614C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807</w:t>
            </w:r>
          </w:p>
        </w:tc>
        <w:tc>
          <w:tcPr>
            <w:tcW w:w="1301" w:type="dxa"/>
            <w:noWrap/>
            <w:hideMark/>
          </w:tcPr>
          <w:p w14:paraId="28B102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AE0A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E74E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AF8A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4053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8D5403" w14:textId="77777777" w:rsidTr="001B33A8">
        <w:trPr>
          <w:trHeight w:val="320"/>
          <w:jc w:val="center"/>
        </w:trPr>
        <w:tc>
          <w:tcPr>
            <w:tcW w:w="1063" w:type="dxa"/>
            <w:noWrap/>
            <w:hideMark/>
          </w:tcPr>
          <w:p w14:paraId="215A0B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808</w:t>
            </w:r>
          </w:p>
        </w:tc>
        <w:tc>
          <w:tcPr>
            <w:tcW w:w="1301" w:type="dxa"/>
            <w:noWrap/>
            <w:hideMark/>
          </w:tcPr>
          <w:p w14:paraId="168477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F18E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7E3A2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DCF1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95E5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0CB6C0" w14:textId="77777777" w:rsidTr="001B33A8">
        <w:trPr>
          <w:trHeight w:val="320"/>
          <w:jc w:val="center"/>
        </w:trPr>
        <w:tc>
          <w:tcPr>
            <w:tcW w:w="1063" w:type="dxa"/>
            <w:noWrap/>
            <w:hideMark/>
          </w:tcPr>
          <w:p w14:paraId="61DCE3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809</w:t>
            </w:r>
          </w:p>
        </w:tc>
        <w:tc>
          <w:tcPr>
            <w:tcW w:w="1301" w:type="dxa"/>
            <w:noWrap/>
            <w:hideMark/>
          </w:tcPr>
          <w:p w14:paraId="7210EC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3FC2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155C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8D56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E3D9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ABD989" w14:textId="77777777" w:rsidTr="001B33A8">
        <w:trPr>
          <w:trHeight w:val="320"/>
          <w:jc w:val="center"/>
        </w:trPr>
        <w:tc>
          <w:tcPr>
            <w:tcW w:w="1063" w:type="dxa"/>
            <w:noWrap/>
            <w:hideMark/>
          </w:tcPr>
          <w:p w14:paraId="34CBCA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810</w:t>
            </w:r>
          </w:p>
        </w:tc>
        <w:tc>
          <w:tcPr>
            <w:tcW w:w="1301" w:type="dxa"/>
            <w:noWrap/>
            <w:hideMark/>
          </w:tcPr>
          <w:p w14:paraId="092C24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9046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E5BB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45119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AC00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BAB96A" w14:textId="77777777" w:rsidTr="001B33A8">
        <w:trPr>
          <w:trHeight w:val="320"/>
          <w:jc w:val="center"/>
        </w:trPr>
        <w:tc>
          <w:tcPr>
            <w:tcW w:w="1063" w:type="dxa"/>
            <w:noWrap/>
            <w:hideMark/>
          </w:tcPr>
          <w:p w14:paraId="6AC556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811</w:t>
            </w:r>
          </w:p>
        </w:tc>
        <w:tc>
          <w:tcPr>
            <w:tcW w:w="1301" w:type="dxa"/>
            <w:noWrap/>
            <w:hideMark/>
          </w:tcPr>
          <w:p w14:paraId="2F8F99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00FB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AFC2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C0304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200D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C336D6" w14:textId="77777777" w:rsidTr="001B33A8">
        <w:trPr>
          <w:trHeight w:val="320"/>
          <w:jc w:val="center"/>
        </w:trPr>
        <w:tc>
          <w:tcPr>
            <w:tcW w:w="1063" w:type="dxa"/>
            <w:noWrap/>
            <w:hideMark/>
          </w:tcPr>
          <w:p w14:paraId="2A67D7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812</w:t>
            </w:r>
          </w:p>
        </w:tc>
        <w:tc>
          <w:tcPr>
            <w:tcW w:w="1301" w:type="dxa"/>
            <w:noWrap/>
            <w:hideMark/>
          </w:tcPr>
          <w:p w14:paraId="6CBA62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4ECE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6073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4942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6604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C419A1" w14:textId="77777777" w:rsidTr="001B33A8">
        <w:trPr>
          <w:trHeight w:val="320"/>
          <w:jc w:val="center"/>
        </w:trPr>
        <w:tc>
          <w:tcPr>
            <w:tcW w:w="1063" w:type="dxa"/>
            <w:noWrap/>
            <w:hideMark/>
          </w:tcPr>
          <w:p w14:paraId="261B86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813</w:t>
            </w:r>
          </w:p>
        </w:tc>
        <w:tc>
          <w:tcPr>
            <w:tcW w:w="1301" w:type="dxa"/>
            <w:noWrap/>
            <w:hideMark/>
          </w:tcPr>
          <w:p w14:paraId="0909CF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7772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621B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C9C4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8C41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3405B9" w14:textId="77777777" w:rsidTr="001B33A8">
        <w:trPr>
          <w:trHeight w:val="320"/>
          <w:jc w:val="center"/>
        </w:trPr>
        <w:tc>
          <w:tcPr>
            <w:tcW w:w="1063" w:type="dxa"/>
            <w:noWrap/>
            <w:hideMark/>
          </w:tcPr>
          <w:p w14:paraId="4B1801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814</w:t>
            </w:r>
          </w:p>
        </w:tc>
        <w:tc>
          <w:tcPr>
            <w:tcW w:w="1301" w:type="dxa"/>
            <w:noWrap/>
            <w:hideMark/>
          </w:tcPr>
          <w:p w14:paraId="72EBD3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2C98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EB51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A8AE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620A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38F736" w14:textId="77777777" w:rsidTr="001B33A8">
        <w:trPr>
          <w:trHeight w:val="320"/>
          <w:jc w:val="center"/>
        </w:trPr>
        <w:tc>
          <w:tcPr>
            <w:tcW w:w="1063" w:type="dxa"/>
            <w:noWrap/>
            <w:hideMark/>
          </w:tcPr>
          <w:p w14:paraId="58CC5A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815</w:t>
            </w:r>
          </w:p>
        </w:tc>
        <w:tc>
          <w:tcPr>
            <w:tcW w:w="1301" w:type="dxa"/>
            <w:noWrap/>
            <w:hideMark/>
          </w:tcPr>
          <w:p w14:paraId="32BFA2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BE41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F566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69A7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7324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A0F55E" w14:textId="77777777" w:rsidTr="001B33A8">
        <w:trPr>
          <w:trHeight w:val="320"/>
          <w:jc w:val="center"/>
        </w:trPr>
        <w:tc>
          <w:tcPr>
            <w:tcW w:w="1063" w:type="dxa"/>
            <w:noWrap/>
            <w:hideMark/>
          </w:tcPr>
          <w:p w14:paraId="187072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816</w:t>
            </w:r>
          </w:p>
        </w:tc>
        <w:tc>
          <w:tcPr>
            <w:tcW w:w="1301" w:type="dxa"/>
            <w:noWrap/>
            <w:hideMark/>
          </w:tcPr>
          <w:p w14:paraId="2CE9BA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9202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6925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CAB45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2878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D6B3AB" w14:textId="77777777" w:rsidTr="001B33A8">
        <w:trPr>
          <w:trHeight w:val="320"/>
          <w:jc w:val="center"/>
        </w:trPr>
        <w:tc>
          <w:tcPr>
            <w:tcW w:w="1063" w:type="dxa"/>
            <w:noWrap/>
            <w:hideMark/>
          </w:tcPr>
          <w:p w14:paraId="05F1F6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817</w:t>
            </w:r>
          </w:p>
        </w:tc>
        <w:tc>
          <w:tcPr>
            <w:tcW w:w="1301" w:type="dxa"/>
            <w:noWrap/>
            <w:hideMark/>
          </w:tcPr>
          <w:p w14:paraId="2E7A62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2CAD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F8E6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A90D5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352B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0E880F" w14:textId="77777777" w:rsidTr="001B33A8">
        <w:trPr>
          <w:trHeight w:val="320"/>
          <w:jc w:val="center"/>
        </w:trPr>
        <w:tc>
          <w:tcPr>
            <w:tcW w:w="1063" w:type="dxa"/>
            <w:noWrap/>
            <w:hideMark/>
          </w:tcPr>
          <w:p w14:paraId="0EB7A9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818</w:t>
            </w:r>
          </w:p>
        </w:tc>
        <w:tc>
          <w:tcPr>
            <w:tcW w:w="1301" w:type="dxa"/>
            <w:noWrap/>
            <w:hideMark/>
          </w:tcPr>
          <w:p w14:paraId="36F129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BF7C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1D28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9BDB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A996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285BB7" w14:textId="77777777" w:rsidTr="001B33A8">
        <w:trPr>
          <w:trHeight w:val="320"/>
          <w:jc w:val="center"/>
        </w:trPr>
        <w:tc>
          <w:tcPr>
            <w:tcW w:w="1063" w:type="dxa"/>
            <w:noWrap/>
            <w:hideMark/>
          </w:tcPr>
          <w:p w14:paraId="0386A2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819</w:t>
            </w:r>
          </w:p>
        </w:tc>
        <w:tc>
          <w:tcPr>
            <w:tcW w:w="1301" w:type="dxa"/>
            <w:noWrap/>
            <w:hideMark/>
          </w:tcPr>
          <w:p w14:paraId="5F142C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F8AF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692F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55F2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28D2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59E12D" w14:textId="77777777" w:rsidTr="001B33A8">
        <w:trPr>
          <w:trHeight w:val="320"/>
          <w:jc w:val="center"/>
        </w:trPr>
        <w:tc>
          <w:tcPr>
            <w:tcW w:w="1063" w:type="dxa"/>
            <w:noWrap/>
            <w:hideMark/>
          </w:tcPr>
          <w:p w14:paraId="4A5386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820</w:t>
            </w:r>
          </w:p>
        </w:tc>
        <w:tc>
          <w:tcPr>
            <w:tcW w:w="1301" w:type="dxa"/>
            <w:noWrap/>
            <w:hideMark/>
          </w:tcPr>
          <w:p w14:paraId="0154E7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5378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4744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 xml:space="preserve">flake </w:t>
            </w:r>
          </w:p>
        </w:tc>
        <w:tc>
          <w:tcPr>
            <w:tcW w:w="2887" w:type="dxa"/>
            <w:noWrap/>
            <w:hideMark/>
          </w:tcPr>
          <w:p w14:paraId="4B2383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8333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23C42C" w14:textId="77777777" w:rsidTr="001B33A8">
        <w:trPr>
          <w:trHeight w:val="320"/>
          <w:jc w:val="center"/>
        </w:trPr>
        <w:tc>
          <w:tcPr>
            <w:tcW w:w="1063" w:type="dxa"/>
            <w:noWrap/>
            <w:hideMark/>
          </w:tcPr>
          <w:p w14:paraId="54205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821</w:t>
            </w:r>
          </w:p>
        </w:tc>
        <w:tc>
          <w:tcPr>
            <w:tcW w:w="1301" w:type="dxa"/>
            <w:noWrap/>
            <w:hideMark/>
          </w:tcPr>
          <w:p w14:paraId="775FA4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4564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2284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3DFE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F229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A96C56" w14:textId="77777777" w:rsidTr="001B33A8">
        <w:trPr>
          <w:trHeight w:val="320"/>
          <w:jc w:val="center"/>
        </w:trPr>
        <w:tc>
          <w:tcPr>
            <w:tcW w:w="1063" w:type="dxa"/>
            <w:noWrap/>
            <w:hideMark/>
          </w:tcPr>
          <w:p w14:paraId="4229B7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822</w:t>
            </w:r>
          </w:p>
        </w:tc>
        <w:tc>
          <w:tcPr>
            <w:tcW w:w="1301" w:type="dxa"/>
            <w:noWrap/>
            <w:hideMark/>
          </w:tcPr>
          <w:p w14:paraId="557A62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1E62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B231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15A62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9E0E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ECBD4B" w14:textId="77777777" w:rsidTr="001B33A8">
        <w:trPr>
          <w:trHeight w:val="320"/>
          <w:jc w:val="center"/>
        </w:trPr>
        <w:tc>
          <w:tcPr>
            <w:tcW w:w="1063" w:type="dxa"/>
            <w:noWrap/>
            <w:hideMark/>
          </w:tcPr>
          <w:p w14:paraId="23AE18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823</w:t>
            </w:r>
          </w:p>
        </w:tc>
        <w:tc>
          <w:tcPr>
            <w:tcW w:w="1301" w:type="dxa"/>
            <w:noWrap/>
            <w:hideMark/>
          </w:tcPr>
          <w:p w14:paraId="68DF76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DBDE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E434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D066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A92B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6976E96" w14:textId="77777777" w:rsidTr="001B33A8">
        <w:trPr>
          <w:trHeight w:val="320"/>
          <w:jc w:val="center"/>
        </w:trPr>
        <w:tc>
          <w:tcPr>
            <w:tcW w:w="1063" w:type="dxa"/>
            <w:noWrap/>
            <w:hideMark/>
          </w:tcPr>
          <w:p w14:paraId="3226C2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824</w:t>
            </w:r>
          </w:p>
        </w:tc>
        <w:tc>
          <w:tcPr>
            <w:tcW w:w="1301" w:type="dxa"/>
            <w:noWrap/>
            <w:hideMark/>
          </w:tcPr>
          <w:p w14:paraId="141118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EF53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7613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DFF2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BFE3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D26EF2" w14:textId="77777777" w:rsidTr="001B33A8">
        <w:trPr>
          <w:trHeight w:val="320"/>
          <w:jc w:val="center"/>
        </w:trPr>
        <w:tc>
          <w:tcPr>
            <w:tcW w:w="1063" w:type="dxa"/>
            <w:noWrap/>
            <w:hideMark/>
          </w:tcPr>
          <w:p w14:paraId="4A7A3D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825</w:t>
            </w:r>
          </w:p>
        </w:tc>
        <w:tc>
          <w:tcPr>
            <w:tcW w:w="1301" w:type="dxa"/>
            <w:noWrap/>
            <w:hideMark/>
          </w:tcPr>
          <w:p w14:paraId="4E96FD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18E67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F2981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4783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183C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7F0F16" w14:textId="77777777" w:rsidTr="001B33A8">
        <w:trPr>
          <w:trHeight w:val="320"/>
          <w:jc w:val="center"/>
        </w:trPr>
        <w:tc>
          <w:tcPr>
            <w:tcW w:w="1063" w:type="dxa"/>
            <w:noWrap/>
            <w:hideMark/>
          </w:tcPr>
          <w:p w14:paraId="53F71B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826</w:t>
            </w:r>
          </w:p>
        </w:tc>
        <w:tc>
          <w:tcPr>
            <w:tcW w:w="1301" w:type="dxa"/>
            <w:noWrap/>
            <w:hideMark/>
          </w:tcPr>
          <w:p w14:paraId="49F41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1F1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FAA6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C542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6D19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4F3793" w14:textId="77777777" w:rsidTr="001B33A8">
        <w:trPr>
          <w:trHeight w:val="320"/>
          <w:jc w:val="center"/>
        </w:trPr>
        <w:tc>
          <w:tcPr>
            <w:tcW w:w="1063" w:type="dxa"/>
            <w:noWrap/>
            <w:hideMark/>
          </w:tcPr>
          <w:p w14:paraId="0472A7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827</w:t>
            </w:r>
          </w:p>
        </w:tc>
        <w:tc>
          <w:tcPr>
            <w:tcW w:w="1301" w:type="dxa"/>
            <w:noWrap/>
            <w:hideMark/>
          </w:tcPr>
          <w:p w14:paraId="3D9FBB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D7F1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4A98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C9E0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24E4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6E779B" w14:textId="77777777" w:rsidTr="001B33A8">
        <w:trPr>
          <w:trHeight w:val="320"/>
          <w:jc w:val="center"/>
        </w:trPr>
        <w:tc>
          <w:tcPr>
            <w:tcW w:w="1063" w:type="dxa"/>
            <w:noWrap/>
            <w:hideMark/>
          </w:tcPr>
          <w:p w14:paraId="7913C7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828</w:t>
            </w:r>
          </w:p>
        </w:tc>
        <w:tc>
          <w:tcPr>
            <w:tcW w:w="1301" w:type="dxa"/>
            <w:noWrap/>
            <w:hideMark/>
          </w:tcPr>
          <w:p w14:paraId="06DBAB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5E15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7A40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0CB1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CE6E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9544E7" w14:textId="77777777" w:rsidTr="001B33A8">
        <w:trPr>
          <w:trHeight w:val="320"/>
          <w:jc w:val="center"/>
        </w:trPr>
        <w:tc>
          <w:tcPr>
            <w:tcW w:w="1063" w:type="dxa"/>
            <w:noWrap/>
            <w:hideMark/>
          </w:tcPr>
          <w:p w14:paraId="1AEF37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829</w:t>
            </w:r>
          </w:p>
        </w:tc>
        <w:tc>
          <w:tcPr>
            <w:tcW w:w="1301" w:type="dxa"/>
            <w:noWrap/>
            <w:hideMark/>
          </w:tcPr>
          <w:p w14:paraId="662CFF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51A0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8227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2186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8CB1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3D1076" w14:textId="77777777" w:rsidTr="001B33A8">
        <w:trPr>
          <w:trHeight w:val="320"/>
          <w:jc w:val="center"/>
        </w:trPr>
        <w:tc>
          <w:tcPr>
            <w:tcW w:w="1063" w:type="dxa"/>
            <w:noWrap/>
            <w:hideMark/>
          </w:tcPr>
          <w:p w14:paraId="3C810D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830</w:t>
            </w:r>
          </w:p>
        </w:tc>
        <w:tc>
          <w:tcPr>
            <w:tcW w:w="1301" w:type="dxa"/>
            <w:noWrap/>
            <w:hideMark/>
          </w:tcPr>
          <w:p w14:paraId="3DEC57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E69C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0DC4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2F5D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F3EF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2B6150" w14:textId="77777777" w:rsidTr="001B33A8">
        <w:trPr>
          <w:trHeight w:val="320"/>
          <w:jc w:val="center"/>
        </w:trPr>
        <w:tc>
          <w:tcPr>
            <w:tcW w:w="1063" w:type="dxa"/>
            <w:noWrap/>
            <w:hideMark/>
          </w:tcPr>
          <w:p w14:paraId="21AD6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831</w:t>
            </w:r>
          </w:p>
        </w:tc>
        <w:tc>
          <w:tcPr>
            <w:tcW w:w="1301" w:type="dxa"/>
            <w:noWrap/>
            <w:hideMark/>
          </w:tcPr>
          <w:p w14:paraId="154765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1B93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0686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71E8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6D96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C4A855" w14:textId="77777777" w:rsidTr="001B33A8">
        <w:trPr>
          <w:trHeight w:val="320"/>
          <w:jc w:val="center"/>
        </w:trPr>
        <w:tc>
          <w:tcPr>
            <w:tcW w:w="1063" w:type="dxa"/>
            <w:noWrap/>
            <w:hideMark/>
          </w:tcPr>
          <w:p w14:paraId="5340F8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832</w:t>
            </w:r>
          </w:p>
        </w:tc>
        <w:tc>
          <w:tcPr>
            <w:tcW w:w="1301" w:type="dxa"/>
            <w:noWrap/>
            <w:hideMark/>
          </w:tcPr>
          <w:p w14:paraId="7E7806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A5D8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7F8B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2169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81C0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D7C2F0" w14:textId="77777777" w:rsidTr="001B33A8">
        <w:trPr>
          <w:trHeight w:val="320"/>
          <w:jc w:val="center"/>
        </w:trPr>
        <w:tc>
          <w:tcPr>
            <w:tcW w:w="1063" w:type="dxa"/>
            <w:noWrap/>
            <w:hideMark/>
          </w:tcPr>
          <w:p w14:paraId="787A86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833</w:t>
            </w:r>
          </w:p>
        </w:tc>
        <w:tc>
          <w:tcPr>
            <w:tcW w:w="1301" w:type="dxa"/>
            <w:noWrap/>
            <w:hideMark/>
          </w:tcPr>
          <w:p w14:paraId="0F92D3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D310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2504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125F6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1F6E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F7907B" w14:textId="77777777" w:rsidTr="001B33A8">
        <w:trPr>
          <w:trHeight w:val="320"/>
          <w:jc w:val="center"/>
        </w:trPr>
        <w:tc>
          <w:tcPr>
            <w:tcW w:w="1063" w:type="dxa"/>
            <w:noWrap/>
            <w:hideMark/>
          </w:tcPr>
          <w:p w14:paraId="3E5E3C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834</w:t>
            </w:r>
          </w:p>
        </w:tc>
        <w:tc>
          <w:tcPr>
            <w:tcW w:w="1301" w:type="dxa"/>
            <w:noWrap/>
            <w:hideMark/>
          </w:tcPr>
          <w:p w14:paraId="404EF5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3809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C3A4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7F88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3D4E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16C780" w14:textId="77777777" w:rsidTr="001B33A8">
        <w:trPr>
          <w:trHeight w:val="320"/>
          <w:jc w:val="center"/>
        </w:trPr>
        <w:tc>
          <w:tcPr>
            <w:tcW w:w="1063" w:type="dxa"/>
            <w:noWrap/>
            <w:hideMark/>
          </w:tcPr>
          <w:p w14:paraId="136E9E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835</w:t>
            </w:r>
          </w:p>
        </w:tc>
        <w:tc>
          <w:tcPr>
            <w:tcW w:w="1301" w:type="dxa"/>
            <w:noWrap/>
            <w:hideMark/>
          </w:tcPr>
          <w:p w14:paraId="15C134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FFA9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0A7A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F7D4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5E9F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89CCE9" w14:textId="77777777" w:rsidTr="001B33A8">
        <w:trPr>
          <w:trHeight w:val="320"/>
          <w:jc w:val="center"/>
        </w:trPr>
        <w:tc>
          <w:tcPr>
            <w:tcW w:w="1063" w:type="dxa"/>
            <w:noWrap/>
            <w:hideMark/>
          </w:tcPr>
          <w:p w14:paraId="40F06E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836</w:t>
            </w:r>
          </w:p>
        </w:tc>
        <w:tc>
          <w:tcPr>
            <w:tcW w:w="1301" w:type="dxa"/>
            <w:noWrap/>
            <w:hideMark/>
          </w:tcPr>
          <w:p w14:paraId="62D053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17A7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7847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46EE45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62C0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07F56B" w14:textId="77777777" w:rsidTr="001B33A8">
        <w:trPr>
          <w:trHeight w:val="320"/>
          <w:jc w:val="center"/>
        </w:trPr>
        <w:tc>
          <w:tcPr>
            <w:tcW w:w="1063" w:type="dxa"/>
            <w:noWrap/>
            <w:hideMark/>
          </w:tcPr>
          <w:p w14:paraId="0386D8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837</w:t>
            </w:r>
          </w:p>
        </w:tc>
        <w:tc>
          <w:tcPr>
            <w:tcW w:w="1301" w:type="dxa"/>
            <w:noWrap/>
            <w:hideMark/>
          </w:tcPr>
          <w:p w14:paraId="673993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EC29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FC89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2DA8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8B24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126B723" w14:textId="77777777" w:rsidTr="001B33A8">
        <w:trPr>
          <w:trHeight w:val="320"/>
          <w:jc w:val="center"/>
        </w:trPr>
        <w:tc>
          <w:tcPr>
            <w:tcW w:w="1063" w:type="dxa"/>
            <w:noWrap/>
            <w:hideMark/>
          </w:tcPr>
          <w:p w14:paraId="4D5F03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838</w:t>
            </w:r>
          </w:p>
        </w:tc>
        <w:tc>
          <w:tcPr>
            <w:tcW w:w="1301" w:type="dxa"/>
            <w:noWrap/>
            <w:hideMark/>
          </w:tcPr>
          <w:p w14:paraId="510424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F327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2CEF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FEA7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7568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6773E3" w14:textId="77777777" w:rsidTr="001B33A8">
        <w:trPr>
          <w:trHeight w:val="320"/>
          <w:jc w:val="center"/>
        </w:trPr>
        <w:tc>
          <w:tcPr>
            <w:tcW w:w="1063" w:type="dxa"/>
            <w:noWrap/>
            <w:hideMark/>
          </w:tcPr>
          <w:p w14:paraId="154C74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839</w:t>
            </w:r>
          </w:p>
        </w:tc>
        <w:tc>
          <w:tcPr>
            <w:tcW w:w="1301" w:type="dxa"/>
            <w:noWrap/>
            <w:hideMark/>
          </w:tcPr>
          <w:p w14:paraId="311F75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F6FE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9359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DA9C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6811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183145" w14:textId="77777777" w:rsidTr="001B33A8">
        <w:trPr>
          <w:trHeight w:val="320"/>
          <w:jc w:val="center"/>
        </w:trPr>
        <w:tc>
          <w:tcPr>
            <w:tcW w:w="1063" w:type="dxa"/>
            <w:noWrap/>
            <w:hideMark/>
          </w:tcPr>
          <w:p w14:paraId="07D5C0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840</w:t>
            </w:r>
          </w:p>
        </w:tc>
        <w:tc>
          <w:tcPr>
            <w:tcW w:w="1301" w:type="dxa"/>
            <w:noWrap/>
            <w:hideMark/>
          </w:tcPr>
          <w:p w14:paraId="2E4404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61A9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B1CF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7330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4FBD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CC7372" w14:textId="77777777" w:rsidTr="001B33A8">
        <w:trPr>
          <w:trHeight w:val="320"/>
          <w:jc w:val="center"/>
        </w:trPr>
        <w:tc>
          <w:tcPr>
            <w:tcW w:w="1063" w:type="dxa"/>
            <w:noWrap/>
            <w:hideMark/>
          </w:tcPr>
          <w:p w14:paraId="5F2715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841</w:t>
            </w:r>
          </w:p>
        </w:tc>
        <w:tc>
          <w:tcPr>
            <w:tcW w:w="1301" w:type="dxa"/>
            <w:noWrap/>
            <w:hideMark/>
          </w:tcPr>
          <w:p w14:paraId="796E16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5EF1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663A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4E66B2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E5047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A9F40D" w14:textId="77777777" w:rsidTr="001B33A8">
        <w:trPr>
          <w:trHeight w:val="320"/>
          <w:jc w:val="center"/>
        </w:trPr>
        <w:tc>
          <w:tcPr>
            <w:tcW w:w="1063" w:type="dxa"/>
            <w:noWrap/>
            <w:hideMark/>
          </w:tcPr>
          <w:p w14:paraId="3675BC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842</w:t>
            </w:r>
          </w:p>
        </w:tc>
        <w:tc>
          <w:tcPr>
            <w:tcW w:w="1301" w:type="dxa"/>
            <w:noWrap/>
            <w:hideMark/>
          </w:tcPr>
          <w:p w14:paraId="5DD7C2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3B9F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5ED4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0B71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38F2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F590D0" w14:textId="77777777" w:rsidTr="001B33A8">
        <w:trPr>
          <w:trHeight w:val="320"/>
          <w:jc w:val="center"/>
        </w:trPr>
        <w:tc>
          <w:tcPr>
            <w:tcW w:w="1063" w:type="dxa"/>
            <w:noWrap/>
            <w:hideMark/>
          </w:tcPr>
          <w:p w14:paraId="030453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843</w:t>
            </w:r>
          </w:p>
        </w:tc>
        <w:tc>
          <w:tcPr>
            <w:tcW w:w="1301" w:type="dxa"/>
            <w:noWrap/>
            <w:hideMark/>
          </w:tcPr>
          <w:p w14:paraId="580F47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3C67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6BB7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C6D8E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F0B8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2A3C43" w14:textId="77777777" w:rsidTr="001B33A8">
        <w:trPr>
          <w:trHeight w:val="320"/>
          <w:jc w:val="center"/>
        </w:trPr>
        <w:tc>
          <w:tcPr>
            <w:tcW w:w="1063" w:type="dxa"/>
            <w:noWrap/>
            <w:hideMark/>
          </w:tcPr>
          <w:p w14:paraId="72C139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844</w:t>
            </w:r>
          </w:p>
        </w:tc>
        <w:tc>
          <w:tcPr>
            <w:tcW w:w="1301" w:type="dxa"/>
            <w:noWrap/>
            <w:hideMark/>
          </w:tcPr>
          <w:p w14:paraId="79C032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6188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CAC2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A95472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22D3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4BD97F" w14:textId="77777777" w:rsidTr="001B33A8">
        <w:trPr>
          <w:trHeight w:val="320"/>
          <w:jc w:val="center"/>
        </w:trPr>
        <w:tc>
          <w:tcPr>
            <w:tcW w:w="1063" w:type="dxa"/>
            <w:noWrap/>
            <w:hideMark/>
          </w:tcPr>
          <w:p w14:paraId="3556C3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845</w:t>
            </w:r>
          </w:p>
        </w:tc>
        <w:tc>
          <w:tcPr>
            <w:tcW w:w="1301" w:type="dxa"/>
            <w:noWrap/>
            <w:hideMark/>
          </w:tcPr>
          <w:p w14:paraId="5C9745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426E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9BDA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2203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A587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4E5A38" w14:textId="77777777" w:rsidTr="001B33A8">
        <w:trPr>
          <w:trHeight w:val="320"/>
          <w:jc w:val="center"/>
        </w:trPr>
        <w:tc>
          <w:tcPr>
            <w:tcW w:w="1063" w:type="dxa"/>
            <w:noWrap/>
            <w:hideMark/>
          </w:tcPr>
          <w:p w14:paraId="48E3A6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846</w:t>
            </w:r>
          </w:p>
        </w:tc>
        <w:tc>
          <w:tcPr>
            <w:tcW w:w="1301" w:type="dxa"/>
            <w:noWrap/>
            <w:hideMark/>
          </w:tcPr>
          <w:p w14:paraId="6068A3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58B7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8EA0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BDFCC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6023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947F2D" w14:textId="77777777" w:rsidTr="001B33A8">
        <w:trPr>
          <w:trHeight w:val="320"/>
          <w:jc w:val="center"/>
        </w:trPr>
        <w:tc>
          <w:tcPr>
            <w:tcW w:w="1063" w:type="dxa"/>
            <w:noWrap/>
            <w:hideMark/>
          </w:tcPr>
          <w:p w14:paraId="60E7CF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847</w:t>
            </w:r>
          </w:p>
        </w:tc>
        <w:tc>
          <w:tcPr>
            <w:tcW w:w="1301" w:type="dxa"/>
            <w:noWrap/>
            <w:hideMark/>
          </w:tcPr>
          <w:p w14:paraId="380265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076A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A07B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99F4C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4BA8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13346C" w14:textId="77777777" w:rsidTr="001B33A8">
        <w:trPr>
          <w:trHeight w:val="320"/>
          <w:jc w:val="center"/>
        </w:trPr>
        <w:tc>
          <w:tcPr>
            <w:tcW w:w="1063" w:type="dxa"/>
            <w:noWrap/>
            <w:hideMark/>
          </w:tcPr>
          <w:p w14:paraId="4BDF9D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848</w:t>
            </w:r>
          </w:p>
        </w:tc>
        <w:tc>
          <w:tcPr>
            <w:tcW w:w="1301" w:type="dxa"/>
            <w:noWrap/>
            <w:hideMark/>
          </w:tcPr>
          <w:p w14:paraId="5C9C45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3517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CFC2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25B15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7B9B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0581E3" w14:textId="77777777" w:rsidTr="001B33A8">
        <w:trPr>
          <w:trHeight w:val="320"/>
          <w:jc w:val="center"/>
        </w:trPr>
        <w:tc>
          <w:tcPr>
            <w:tcW w:w="1063" w:type="dxa"/>
            <w:noWrap/>
            <w:hideMark/>
          </w:tcPr>
          <w:p w14:paraId="2FCEF0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849</w:t>
            </w:r>
          </w:p>
        </w:tc>
        <w:tc>
          <w:tcPr>
            <w:tcW w:w="1301" w:type="dxa"/>
            <w:noWrap/>
            <w:hideMark/>
          </w:tcPr>
          <w:p w14:paraId="30DCBE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8143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D043D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A826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C4A5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6D1FD8C" w14:textId="77777777" w:rsidTr="001B33A8">
        <w:trPr>
          <w:trHeight w:val="320"/>
          <w:jc w:val="center"/>
        </w:trPr>
        <w:tc>
          <w:tcPr>
            <w:tcW w:w="1063" w:type="dxa"/>
            <w:noWrap/>
            <w:hideMark/>
          </w:tcPr>
          <w:p w14:paraId="1E54CD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850</w:t>
            </w:r>
          </w:p>
        </w:tc>
        <w:tc>
          <w:tcPr>
            <w:tcW w:w="1301" w:type="dxa"/>
            <w:noWrap/>
            <w:hideMark/>
          </w:tcPr>
          <w:p w14:paraId="365468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4BF1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7001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EBB2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EAD3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8A0776" w14:textId="77777777" w:rsidTr="001B33A8">
        <w:trPr>
          <w:trHeight w:val="320"/>
          <w:jc w:val="center"/>
        </w:trPr>
        <w:tc>
          <w:tcPr>
            <w:tcW w:w="1063" w:type="dxa"/>
            <w:noWrap/>
            <w:hideMark/>
          </w:tcPr>
          <w:p w14:paraId="70F8CF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851</w:t>
            </w:r>
          </w:p>
        </w:tc>
        <w:tc>
          <w:tcPr>
            <w:tcW w:w="1301" w:type="dxa"/>
            <w:noWrap/>
            <w:hideMark/>
          </w:tcPr>
          <w:p w14:paraId="14470E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0555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8A028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4B5C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67BB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7F93CD" w14:textId="77777777" w:rsidTr="001B33A8">
        <w:trPr>
          <w:trHeight w:val="320"/>
          <w:jc w:val="center"/>
        </w:trPr>
        <w:tc>
          <w:tcPr>
            <w:tcW w:w="1063" w:type="dxa"/>
            <w:noWrap/>
            <w:hideMark/>
          </w:tcPr>
          <w:p w14:paraId="654D2F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852</w:t>
            </w:r>
          </w:p>
        </w:tc>
        <w:tc>
          <w:tcPr>
            <w:tcW w:w="1301" w:type="dxa"/>
            <w:noWrap/>
            <w:hideMark/>
          </w:tcPr>
          <w:p w14:paraId="5D2168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B5B2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68EF1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4C67E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63BE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65B996" w14:textId="77777777" w:rsidTr="001B33A8">
        <w:trPr>
          <w:trHeight w:val="320"/>
          <w:jc w:val="center"/>
        </w:trPr>
        <w:tc>
          <w:tcPr>
            <w:tcW w:w="1063" w:type="dxa"/>
            <w:noWrap/>
            <w:hideMark/>
          </w:tcPr>
          <w:p w14:paraId="275602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853</w:t>
            </w:r>
          </w:p>
        </w:tc>
        <w:tc>
          <w:tcPr>
            <w:tcW w:w="1301" w:type="dxa"/>
            <w:noWrap/>
            <w:hideMark/>
          </w:tcPr>
          <w:p w14:paraId="29A8F3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A3D3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EFD2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7AAC0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3CF3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9A8AA9" w14:textId="77777777" w:rsidTr="001B33A8">
        <w:trPr>
          <w:trHeight w:val="320"/>
          <w:jc w:val="center"/>
        </w:trPr>
        <w:tc>
          <w:tcPr>
            <w:tcW w:w="1063" w:type="dxa"/>
            <w:noWrap/>
            <w:hideMark/>
          </w:tcPr>
          <w:p w14:paraId="2E8D93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854</w:t>
            </w:r>
          </w:p>
        </w:tc>
        <w:tc>
          <w:tcPr>
            <w:tcW w:w="1301" w:type="dxa"/>
            <w:noWrap/>
            <w:hideMark/>
          </w:tcPr>
          <w:p w14:paraId="085002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85E7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0B0C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EFFE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A651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6F921B" w14:textId="77777777" w:rsidTr="001B33A8">
        <w:trPr>
          <w:trHeight w:val="320"/>
          <w:jc w:val="center"/>
        </w:trPr>
        <w:tc>
          <w:tcPr>
            <w:tcW w:w="1063" w:type="dxa"/>
            <w:noWrap/>
            <w:hideMark/>
          </w:tcPr>
          <w:p w14:paraId="0CC66E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855</w:t>
            </w:r>
          </w:p>
        </w:tc>
        <w:tc>
          <w:tcPr>
            <w:tcW w:w="1301" w:type="dxa"/>
            <w:noWrap/>
            <w:hideMark/>
          </w:tcPr>
          <w:p w14:paraId="3394AC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9832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E78D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41E510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DD86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910FEE" w14:textId="77777777" w:rsidTr="001B33A8">
        <w:trPr>
          <w:trHeight w:val="320"/>
          <w:jc w:val="center"/>
        </w:trPr>
        <w:tc>
          <w:tcPr>
            <w:tcW w:w="1063" w:type="dxa"/>
            <w:noWrap/>
            <w:hideMark/>
          </w:tcPr>
          <w:p w14:paraId="2A44E1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856</w:t>
            </w:r>
          </w:p>
        </w:tc>
        <w:tc>
          <w:tcPr>
            <w:tcW w:w="1301" w:type="dxa"/>
            <w:noWrap/>
            <w:hideMark/>
          </w:tcPr>
          <w:p w14:paraId="2F999C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2028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B7F4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32CF3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9C12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FF095E" w14:textId="77777777" w:rsidTr="001B33A8">
        <w:trPr>
          <w:trHeight w:val="320"/>
          <w:jc w:val="center"/>
        </w:trPr>
        <w:tc>
          <w:tcPr>
            <w:tcW w:w="1063" w:type="dxa"/>
            <w:noWrap/>
            <w:hideMark/>
          </w:tcPr>
          <w:p w14:paraId="071D1B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857</w:t>
            </w:r>
          </w:p>
        </w:tc>
        <w:tc>
          <w:tcPr>
            <w:tcW w:w="1301" w:type="dxa"/>
            <w:noWrap/>
            <w:hideMark/>
          </w:tcPr>
          <w:p w14:paraId="02A618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1628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2D62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238B9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2CC7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D65D1B" w14:textId="77777777" w:rsidTr="001B33A8">
        <w:trPr>
          <w:trHeight w:val="320"/>
          <w:jc w:val="center"/>
        </w:trPr>
        <w:tc>
          <w:tcPr>
            <w:tcW w:w="1063" w:type="dxa"/>
            <w:noWrap/>
            <w:hideMark/>
          </w:tcPr>
          <w:p w14:paraId="60174A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858</w:t>
            </w:r>
          </w:p>
        </w:tc>
        <w:tc>
          <w:tcPr>
            <w:tcW w:w="1301" w:type="dxa"/>
            <w:noWrap/>
            <w:hideMark/>
          </w:tcPr>
          <w:p w14:paraId="788EBA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9C1D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15F0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B547F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3073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71A2FC" w14:textId="77777777" w:rsidTr="001B33A8">
        <w:trPr>
          <w:trHeight w:val="320"/>
          <w:jc w:val="center"/>
        </w:trPr>
        <w:tc>
          <w:tcPr>
            <w:tcW w:w="1063" w:type="dxa"/>
            <w:noWrap/>
            <w:hideMark/>
          </w:tcPr>
          <w:p w14:paraId="09BE97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859</w:t>
            </w:r>
          </w:p>
        </w:tc>
        <w:tc>
          <w:tcPr>
            <w:tcW w:w="1301" w:type="dxa"/>
            <w:noWrap/>
            <w:hideMark/>
          </w:tcPr>
          <w:p w14:paraId="6FB57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B1EF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B43A5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226CB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A726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E6C9D5" w14:textId="77777777" w:rsidTr="001B33A8">
        <w:trPr>
          <w:trHeight w:val="320"/>
          <w:jc w:val="center"/>
        </w:trPr>
        <w:tc>
          <w:tcPr>
            <w:tcW w:w="1063" w:type="dxa"/>
            <w:noWrap/>
            <w:hideMark/>
          </w:tcPr>
          <w:p w14:paraId="5A866E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860</w:t>
            </w:r>
          </w:p>
        </w:tc>
        <w:tc>
          <w:tcPr>
            <w:tcW w:w="1301" w:type="dxa"/>
            <w:noWrap/>
            <w:hideMark/>
          </w:tcPr>
          <w:p w14:paraId="724312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2153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9A00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FECF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954E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47043B" w14:textId="77777777" w:rsidTr="001B33A8">
        <w:trPr>
          <w:trHeight w:val="320"/>
          <w:jc w:val="center"/>
        </w:trPr>
        <w:tc>
          <w:tcPr>
            <w:tcW w:w="1063" w:type="dxa"/>
            <w:noWrap/>
            <w:hideMark/>
          </w:tcPr>
          <w:p w14:paraId="4BD9C4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861</w:t>
            </w:r>
          </w:p>
        </w:tc>
        <w:tc>
          <w:tcPr>
            <w:tcW w:w="1301" w:type="dxa"/>
            <w:noWrap/>
            <w:hideMark/>
          </w:tcPr>
          <w:p w14:paraId="7C46CD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57F5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81D7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3998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56C8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BEA09B" w14:textId="77777777" w:rsidTr="001B33A8">
        <w:trPr>
          <w:trHeight w:val="320"/>
          <w:jc w:val="center"/>
        </w:trPr>
        <w:tc>
          <w:tcPr>
            <w:tcW w:w="1063" w:type="dxa"/>
            <w:noWrap/>
            <w:hideMark/>
          </w:tcPr>
          <w:p w14:paraId="697A18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862</w:t>
            </w:r>
          </w:p>
        </w:tc>
        <w:tc>
          <w:tcPr>
            <w:tcW w:w="1301" w:type="dxa"/>
            <w:noWrap/>
            <w:hideMark/>
          </w:tcPr>
          <w:p w14:paraId="0BFDB6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581B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35D2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D8AD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3831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39F314" w14:textId="77777777" w:rsidTr="001B33A8">
        <w:trPr>
          <w:trHeight w:val="320"/>
          <w:jc w:val="center"/>
        </w:trPr>
        <w:tc>
          <w:tcPr>
            <w:tcW w:w="1063" w:type="dxa"/>
            <w:noWrap/>
            <w:hideMark/>
          </w:tcPr>
          <w:p w14:paraId="1B242E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863</w:t>
            </w:r>
          </w:p>
        </w:tc>
        <w:tc>
          <w:tcPr>
            <w:tcW w:w="1301" w:type="dxa"/>
            <w:noWrap/>
            <w:hideMark/>
          </w:tcPr>
          <w:p w14:paraId="562550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942E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C7B1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B0270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00FE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FC23FF" w14:textId="77777777" w:rsidTr="001B33A8">
        <w:trPr>
          <w:trHeight w:val="320"/>
          <w:jc w:val="center"/>
        </w:trPr>
        <w:tc>
          <w:tcPr>
            <w:tcW w:w="1063" w:type="dxa"/>
            <w:noWrap/>
            <w:hideMark/>
          </w:tcPr>
          <w:p w14:paraId="0F2F0C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864</w:t>
            </w:r>
          </w:p>
        </w:tc>
        <w:tc>
          <w:tcPr>
            <w:tcW w:w="1301" w:type="dxa"/>
            <w:noWrap/>
            <w:hideMark/>
          </w:tcPr>
          <w:p w14:paraId="1AF5BF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CA14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6FEE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1970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0F31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AEA279E" w14:textId="77777777" w:rsidTr="001B33A8">
        <w:trPr>
          <w:trHeight w:val="320"/>
          <w:jc w:val="center"/>
        </w:trPr>
        <w:tc>
          <w:tcPr>
            <w:tcW w:w="1063" w:type="dxa"/>
            <w:noWrap/>
            <w:hideMark/>
          </w:tcPr>
          <w:p w14:paraId="73FDDC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865</w:t>
            </w:r>
          </w:p>
        </w:tc>
        <w:tc>
          <w:tcPr>
            <w:tcW w:w="1301" w:type="dxa"/>
            <w:noWrap/>
            <w:hideMark/>
          </w:tcPr>
          <w:p w14:paraId="6D135F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51F4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183B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A0FB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4137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B98ECE" w14:textId="77777777" w:rsidTr="001B33A8">
        <w:trPr>
          <w:trHeight w:val="320"/>
          <w:jc w:val="center"/>
        </w:trPr>
        <w:tc>
          <w:tcPr>
            <w:tcW w:w="1063" w:type="dxa"/>
            <w:noWrap/>
            <w:hideMark/>
          </w:tcPr>
          <w:p w14:paraId="33FECB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866</w:t>
            </w:r>
          </w:p>
        </w:tc>
        <w:tc>
          <w:tcPr>
            <w:tcW w:w="1301" w:type="dxa"/>
            <w:noWrap/>
            <w:hideMark/>
          </w:tcPr>
          <w:p w14:paraId="50C5D4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8045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3F1B2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5283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32F3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A802DD" w14:textId="77777777" w:rsidTr="001B33A8">
        <w:trPr>
          <w:trHeight w:val="320"/>
          <w:jc w:val="center"/>
        </w:trPr>
        <w:tc>
          <w:tcPr>
            <w:tcW w:w="1063" w:type="dxa"/>
            <w:noWrap/>
            <w:hideMark/>
          </w:tcPr>
          <w:p w14:paraId="12A83F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867</w:t>
            </w:r>
          </w:p>
        </w:tc>
        <w:tc>
          <w:tcPr>
            <w:tcW w:w="1301" w:type="dxa"/>
            <w:noWrap/>
            <w:hideMark/>
          </w:tcPr>
          <w:p w14:paraId="5B979D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74FB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CD0BE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3583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4E15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CF7033" w14:textId="77777777" w:rsidTr="001B33A8">
        <w:trPr>
          <w:trHeight w:val="320"/>
          <w:jc w:val="center"/>
        </w:trPr>
        <w:tc>
          <w:tcPr>
            <w:tcW w:w="1063" w:type="dxa"/>
            <w:noWrap/>
            <w:hideMark/>
          </w:tcPr>
          <w:p w14:paraId="7382AF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868</w:t>
            </w:r>
          </w:p>
        </w:tc>
        <w:tc>
          <w:tcPr>
            <w:tcW w:w="1301" w:type="dxa"/>
            <w:noWrap/>
            <w:hideMark/>
          </w:tcPr>
          <w:p w14:paraId="7793AB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338D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D79F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FE72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4DB9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205D20" w14:textId="77777777" w:rsidTr="001B33A8">
        <w:trPr>
          <w:trHeight w:val="320"/>
          <w:jc w:val="center"/>
        </w:trPr>
        <w:tc>
          <w:tcPr>
            <w:tcW w:w="1063" w:type="dxa"/>
            <w:noWrap/>
            <w:hideMark/>
          </w:tcPr>
          <w:p w14:paraId="1C103A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869</w:t>
            </w:r>
          </w:p>
        </w:tc>
        <w:tc>
          <w:tcPr>
            <w:tcW w:w="1301" w:type="dxa"/>
            <w:noWrap/>
            <w:hideMark/>
          </w:tcPr>
          <w:p w14:paraId="359009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CEE1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B273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F5390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8F07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B433B1" w14:textId="77777777" w:rsidTr="001B33A8">
        <w:trPr>
          <w:trHeight w:val="320"/>
          <w:jc w:val="center"/>
        </w:trPr>
        <w:tc>
          <w:tcPr>
            <w:tcW w:w="1063" w:type="dxa"/>
            <w:noWrap/>
            <w:hideMark/>
          </w:tcPr>
          <w:p w14:paraId="14A146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870</w:t>
            </w:r>
          </w:p>
        </w:tc>
        <w:tc>
          <w:tcPr>
            <w:tcW w:w="1301" w:type="dxa"/>
            <w:noWrap/>
            <w:hideMark/>
          </w:tcPr>
          <w:p w14:paraId="0A0762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63C6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6BD2E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AB139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652E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E3F7FA" w14:textId="77777777" w:rsidTr="001B33A8">
        <w:trPr>
          <w:trHeight w:val="320"/>
          <w:jc w:val="center"/>
        </w:trPr>
        <w:tc>
          <w:tcPr>
            <w:tcW w:w="1063" w:type="dxa"/>
            <w:noWrap/>
            <w:hideMark/>
          </w:tcPr>
          <w:p w14:paraId="092FEA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871</w:t>
            </w:r>
          </w:p>
        </w:tc>
        <w:tc>
          <w:tcPr>
            <w:tcW w:w="1301" w:type="dxa"/>
            <w:noWrap/>
            <w:hideMark/>
          </w:tcPr>
          <w:p w14:paraId="0E419C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0CCF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7AA8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9483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92E1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A8B809" w14:textId="77777777" w:rsidTr="001B33A8">
        <w:trPr>
          <w:trHeight w:val="320"/>
          <w:jc w:val="center"/>
        </w:trPr>
        <w:tc>
          <w:tcPr>
            <w:tcW w:w="1063" w:type="dxa"/>
            <w:noWrap/>
            <w:hideMark/>
          </w:tcPr>
          <w:p w14:paraId="07AD01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872</w:t>
            </w:r>
          </w:p>
        </w:tc>
        <w:tc>
          <w:tcPr>
            <w:tcW w:w="1301" w:type="dxa"/>
            <w:noWrap/>
            <w:hideMark/>
          </w:tcPr>
          <w:p w14:paraId="1312B6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E390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39A1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F60B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A666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7F291D" w14:textId="77777777" w:rsidTr="001B33A8">
        <w:trPr>
          <w:trHeight w:val="320"/>
          <w:jc w:val="center"/>
        </w:trPr>
        <w:tc>
          <w:tcPr>
            <w:tcW w:w="1063" w:type="dxa"/>
            <w:noWrap/>
            <w:hideMark/>
          </w:tcPr>
          <w:p w14:paraId="75A906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873</w:t>
            </w:r>
          </w:p>
        </w:tc>
        <w:tc>
          <w:tcPr>
            <w:tcW w:w="1301" w:type="dxa"/>
            <w:noWrap/>
            <w:hideMark/>
          </w:tcPr>
          <w:p w14:paraId="70588B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F1D1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FCC5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2523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F2D2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AFC954" w14:textId="77777777" w:rsidTr="001B33A8">
        <w:trPr>
          <w:trHeight w:val="320"/>
          <w:jc w:val="center"/>
        </w:trPr>
        <w:tc>
          <w:tcPr>
            <w:tcW w:w="1063" w:type="dxa"/>
            <w:noWrap/>
            <w:hideMark/>
          </w:tcPr>
          <w:p w14:paraId="15591A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874</w:t>
            </w:r>
          </w:p>
        </w:tc>
        <w:tc>
          <w:tcPr>
            <w:tcW w:w="1301" w:type="dxa"/>
            <w:noWrap/>
            <w:hideMark/>
          </w:tcPr>
          <w:p w14:paraId="164A0A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90AB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08F7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164D5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4F56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ED3AD1" w14:textId="77777777" w:rsidTr="001B33A8">
        <w:trPr>
          <w:trHeight w:val="320"/>
          <w:jc w:val="center"/>
        </w:trPr>
        <w:tc>
          <w:tcPr>
            <w:tcW w:w="1063" w:type="dxa"/>
            <w:noWrap/>
            <w:hideMark/>
          </w:tcPr>
          <w:p w14:paraId="10CB7C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875</w:t>
            </w:r>
          </w:p>
        </w:tc>
        <w:tc>
          <w:tcPr>
            <w:tcW w:w="1301" w:type="dxa"/>
            <w:noWrap/>
            <w:hideMark/>
          </w:tcPr>
          <w:p w14:paraId="696789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2484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F720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EB3499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B2BC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6258A6" w14:textId="77777777" w:rsidTr="001B33A8">
        <w:trPr>
          <w:trHeight w:val="320"/>
          <w:jc w:val="center"/>
        </w:trPr>
        <w:tc>
          <w:tcPr>
            <w:tcW w:w="1063" w:type="dxa"/>
            <w:noWrap/>
            <w:hideMark/>
          </w:tcPr>
          <w:p w14:paraId="11F654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876</w:t>
            </w:r>
          </w:p>
        </w:tc>
        <w:tc>
          <w:tcPr>
            <w:tcW w:w="1301" w:type="dxa"/>
            <w:noWrap/>
            <w:hideMark/>
          </w:tcPr>
          <w:p w14:paraId="32021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B199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529C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5074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F53E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009192" w14:textId="77777777" w:rsidTr="001B33A8">
        <w:trPr>
          <w:trHeight w:val="320"/>
          <w:jc w:val="center"/>
        </w:trPr>
        <w:tc>
          <w:tcPr>
            <w:tcW w:w="1063" w:type="dxa"/>
            <w:noWrap/>
            <w:hideMark/>
          </w:tcPr>
          <w:p w14:paraId="76EF96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877</w:t>
            </w:r>
          </w:p>
        </w:tc>
        <w:tc>
          <w:tcPr>
            <w:tcW w:w="1301" w:type="dxa"/>
            <w:noWrap/>
            <w:hideMark/>
          </w:tcPr>
          <w:p w14:paraId="607316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35EF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2383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834B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13DC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B63589" w14:textId="77777777" w:rsidTr="001B33A8">
        <w:trPr>
          <w:trHeight w:val="320"/>
          <w:jc w:val="center"/>
        </w:trPr>
        <w:tc>
          <w:tcPr>
            <w:tcW w:w="1063" w:type="dxa"/>
            <w:noWrap/>
            <w:hideMark/>
          </w:tcPr>
          <w:p w14:paraId="70DD56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878</w:t>
            </w:r>
          </w:p>
        </w:tc>
        <w:tc>
          <w:tcPr>
            <w:tcW w:w="1301" w:type="dxa"/>
            <w:noWrap/>
            <w:hideMark/>
          </w:tcPr>
          <w:p w14:paraId="763AD3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C4C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D287A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FC4A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BFA8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EC2345" w14:textId="77777777" w:rsidTr="001B33A8">
        <w:trPr>
          <w:trHeight w:val="320"/>
          <w:jc w:val="center"/>
        </w:trPr>
        <w:tc>
          <w:tcPr>
            <w:tcW w:w="1063" w:type="dxa"/>
            <w:noWrap/>
            <w:hideMark/>
          </w:tcPr>
          <w:p w14:paraId="373090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879</w:t>
            </w:r>
          </w:p>
        </w:tc>
        <w:tc>
          <w:tcPr>
            <w:tcW w:w="1301" w:type="dxa"/>
            <w:noWrap/>
            <w:hideMark/>
          </w:tcPr>
          <w:p w14:paraId="5D122C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3ED0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D096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62530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A383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7E1230" w14:textId="77777777" w:rsidTr="001B33A8">
        <w:trPr>
          <w:trHeight w:val="320"/>
          <w:jc w:val="center"/>
        </w:trPr>
        <w:tc>
          <w:tcPr>
            <w:tcW w:w="1063" w:type="dxa"/>
            <w:noWrap/>
            <w:hideMark/>
          </w:tcPr>
          <w:p w14:paraId="7F120A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880</w:t>
            </w:r>
          </w:p>
        </w:tc>
        <w:tc>
          <w:tcPr>
            <w:tcW w:w="1301" w:type="dxa"/>
            <w:noWrap/>
            <w:hideMark/>
          </w:tcPr>
          <w:p w14:paraId="723045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D4B7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86AB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5CF0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76E0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CDF25EF" w14:textId="77777777" w:rsidTr="001B33A8">
        <w:trPr>
          <w:trHeight w:val="320"/>
          <w:jc w:val="center"/>
        </w:trPr>
        <w:tc>
          <w:tcPr>
            <w:tcW w:w="1063" w:type="dxa"/>
            <w:noWrap/>
            <w:hideMark/>
          </w:tcPr>
          <w:p w14:paraId="628C8F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881</w:t>
            </w:r>
          </w:p>
        </w:tc>
        <w:tc>
          <w:tcPr>
            <w:tcW w:w="1301" w:type="dxa"/>
            <w:noWrap/>
            <w:hideMark/>
          </w:tcPr>
          <w:p w14:paraId="456A40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3653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1C7E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28F7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8240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610190" w14:textId="77777777" w:rsidTr="001B33A8">
        <w:trPr>
          <w:trHeight w:val="320"/>
          <w:jc w:val="center"/>
        </w:trPr>
        <w:tc>
          <w:tcPr>
            <w:tcW w:w="1063" w:type="dxa"/>
            <w:noWrap/>
            <w:hideMark/>
          </w:tcPr>
          <w:p w14:paraId="37BF10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882</w:t>
            </w:r>
          </w:p>
        </w:tc>
        <w:tc>
          <w:tcPr>
            <w:tcW w:w="1301" w:type="dxa"/>
            <w:noWrap/>
            <w:hideMark/>
          </w:tcPr>
          <w:p w14:paraId="37D78E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81AA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6F06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58E44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B88F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851AEC" w14:textId="77777777" w:rsidTr="001B33A8">
        <w:trPr>
          <w:trHeight w:val="320"/>
          <w:jc w:val="center"/>
        </w:trPr>
        <w:tc>
          <w:tcPr>
            <w:tcW w:w="1063" w:type="dxa"/>
            <w:noWrap/>
            <w:hideMark/>
          </w:tcPr>
          <w:p w14:paraId="1885A0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883</w:t>
            </w:r>
          </w:p>
        </w:tc>
        <w:tc>
          <w:tcPr>
            <w:tcW w:w="1301" w:type="dxa"/>
            <w:noWrap/>
            <w:hideMark/>
          </w:tcPr>
          <w:p w14:paraId="597751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8E25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38A8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B087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6A77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DCFAED" w14:textId="77777777" w:rsidTr="001B33A8">
        <w:trPr>
          <w:trHeight w:val="320"/>
          <w:jc w:val="center"/>
        </w:trPr>
        <w:tc>
          <w:tcPr>
            <w:tcW w:w="1063" w:type="dxa"/>
            <w:noWrap/>
            <w:hideMark/>
          </w:tcPr>
          <w:p w14:paraId="4066AE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884</w:t>
            </w:r>
          </w:p>
        </w:tc>
        <w:tc>
          <w:tcPr>
            <w:tcW w:w="1301" w:type="dxa"/>
            <w:noWrap/>
            <w:hideMark/>
          </w:tcPr>
          <w:p w14:paraId="3E30B6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CF09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B52F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F15E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DD10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F7E867" w14:textId="77777777" w:rsidTr="001B33A8">
        <w:trPr>
          <w:trHeight w:val="320"/>
          <w:jc w:val="center"/>
        </w:trPr>
        <w:tc>
          <w:tcPr>
            <w:tcW w:w="1063" w:type="dxa"/>
            <w:noWrap/>
            <w:hideMark/>
          </w:tcPr>
          <w:p w14:paraId="04932D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885</w:t>
            </w:r>
          </w:p>
        </w:tc>
        <w:tc>
          <w:tcPr>
            <w:tcW w:w="1301" w:type="dxa"/>
            <w:noWrap/>
            <w:hideMark/>
          </w:tcPr>
          <w:p w14:paraId="1D4C9F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98F7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5F45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EEC49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6732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E670EF" w14:textId="77777777" w:rsidTr="001B33A8">
        <w:trPr>
          <w:trHeight w:val="320"/>
          <w:jc w:val="center"/>
        </w:trPr>
        <w:tc>
          <w:tcPr>
            <w:tcW w:w="1063" w:type="dxa"/>
            <w:noWrap/>
            <w:hideMark/>
          </w:tcPr>
          <w:p w14:paraId="5E9B7C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886</w:t>
            </w:r>
          </w:p>
        </w:tc>
        <w:tc>
          <w:tcPr>
            <w:tcW w:w="1301" w:type="dxa"/>
            <w:noWrap/>
            <w:hideMark/>
          </w:tcPr>
          <w:p w14:paraId="0E0706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8B2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D229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9F41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F78C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89AE3F" w14:textId="77777777" w:rsidTr="001B33A8">
        <w:trPr>
          <w:trHeight w:val="320"/>
          <w:jc w:val="center"/>
        </w:trPr>
        <w:tc>
          <w:tcPr>
            <w:tcW w:w="1063" w:type="dxa"/>
            <w:noWrap/>
            <w:hideMark/>
          </w:tcPr>
          <w:p w14:paraId="6D875E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887</w:t>
            </w:r>
          </w:p>
        </w:tc>
        <w:tc>
          <w:tcPr>
            <w:tcW w:w="1301" w:type="dxa"/>
            <w:noWrap/>
            <w:hideMark/>
          </w:tcPr>
          <w:p w14:paraId="7D51D6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8DD2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C58C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A8F74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92F3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1A1832" w14:textId="77777777" w:rsidTr="001B33A8">
        <w:trPr>
          <w:trHeight w:val="320"/>
          <w:jc w:val="center"/>
        </w:trPr>
        <w:tc>
          <w:tcPr>
            <w:tcW w:w="1063" w:type="dxa"/>
            <w:noWrap/>
            <w:hideMark/>
          </w:tcPr>
          <w:p w14:paraId="4FEE66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888</w:t>
            </w:r>
          </w:p>
        </w:tc>
        <w:tc>
          <w:tcPr>
            <w:tcW w:w="1301" w:type="dxa"/>
            <w:noWrap/>
            <w:hideMark/>
          </w:tcPr>
          <w:p w14:paraId="07ED7D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023C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DCF9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53FE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5FC5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AF1F4A" w14:textId="77777777" w:rsidTr="001B33A8">
        <w:trPr>
          <w:trHeight w:val="320"/>
          <w:jc w:val="center"/>
        </w:trPr>
        <w:tc>
          <w:tcPr>
            <w:tcW w:w="1063" w:type="dxa"/>
            <w:noWrap/>
            <w:hideMark/>
          </w:tcPr>
          <w:p w14:paraId="611EF9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889</w:t>
            </w:r>
          </w:p>
        </w:tc>
        <w:tc>
          <w:tcPr>
            <w:tcW w:w="1301" w:type="dxa"/>
            <w:noWrap/>
            <w:hideMark/>
          </w:tcPr>
          <w:p w14:paraId="7C4BEF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2A27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34E2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DC0F5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7691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5A9C5EF" w14:textId="77777777" w:rsidTr="001B33A8">
        <w:trPr>
          <w:trHeight w:val="320"/>
          <w:jc w:val="center"/>
        </w:trPr>
        <w:tc>
          <w:tcPr>
            <w:tcW w:w="1063" w:type="dxa"/>
            <w:noWrap/>
            <w:hideMark/>
          </w:tcPr>
          <w:p w14:paraId="195027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890</w:t>
            </w:r>
          </w:p>
        </w:tc>
        <w:tc>
          <w:tcPr>
            <w:tcW w:w="1301" w:type="dxa"/>
            <w:noWrap/>
            <w:hideMark/>
          </w:tcPr>
          <w:p w14:paraId="3319C6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D4CD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D496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A99E2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57F6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CC5F90" w14:textId="77777777" w:rsidTr="001B33A8">
        <w:trPr>
          <w:trHeight w:val="320"/>
          <w:jc w:val="center"/>
        </w:trPr>
        <w:tc>
          <w:tcPr>
            <w:tcW w:w="1063" w:type="dxa"/>
            <w:noWrap/>
            <w:hideMark/>
          </w:tcPr>
          <w:p w14:paraId="7D1B2C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891</w:t>
            </w:r>
          </w:p>
        </w:tc>
        <w:tc>
          <w:tcPr>
            <w:tcW w:w="1301" w:type="dxa"/>
            <w:noWrap/>
            <w:hideMark/>
          </w:tcPr>
          <w:p w14:paraId="1690B4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85C97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20BD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1069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C774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0348EF" w14:textId="77777777" w:rsidTr="001B33A8">
        <w:trPr>
          <w:trHeight w:val="320"/>
          <w:jc w:val="center"/>
        </w:trPr>
        <w:tc>
          <w:tcPr>
            <w:tcW w:w="1063" w:type="dxa"/>
            <w:noWrap/>
            <w:hideMark/>
          </w:tcPr>
          <w:p w14:paraId="757AD8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892</w:t>
            </w:r>
          </w:p>
        </w:tc>
        <w:tc>
          <w:tcPr>
            <w:tcW w:w="1301" w:type="dxa"/>
            <w:noWrap/>
            <w:hideMark/>
          </w:tcPr>
          <w:p w14:paraId="04D921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D3EE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669F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FF049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1DB0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DE51FC" w14:textId="77777777" w:rsidTr="001B33A8">
        <w:trPr>
          <w:trHeight w:val="320"/>
          <w:jc w:val="center"/>
        </w:trPr>
        <w:tc>
          <w:tcPr>
            <w:tcW w:w="1063" w:type="dxa"/>
            <w:noWrap/>
            <w:hideMark/>
          </w:tcPr>
          <w:p w14:paraId="2A11C3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893</w:t>
            </w:r>
          </w:p>
        </w:tc>
        <w:tc>
          <w:tcPr>
            <w:tcW w:w="1301" w:type="dxa"/>
            <w:noWrap/>
            <w:hideMark/>
          </w:tcPr>
          <w:p w14:paraId="067E4F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CDAA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1CEF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173A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6EDB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FB2ACF" w14:textId="77777777" w:rsidTr="001B33A8">
        <w:trPr>
          <w:trHeight w:val="320"/>
          <w:jc w:val="center"/>
        </w:trPr>
        <w:tc>
          <w:tcPr>
            <w:tcW w:w="1063" w:type="dxa"/>
            <w:noWrap/>
            <w:hideMark/>
          </w:tcPr>
          <w:p w14:paraId="2BFC16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894</w:t>
            </w:r>
          </w:p>
        </w:tc>
        <w:tc>
          <w:tcPr>
            <w:tcW w:w="1301" w:type="dxa"/>
            <w:noWrap/>
            <w:hideMark/>
          </w:tcPr>
          <w:p w14:paraId="00FEB4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5CA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B328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30A2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AFDE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6FB313" w14:textId="77777777" w:rsidTr="001B33A8">
        <w:trPr>
          <w:trHeight w:val="320"/>
          <w:jc w:val="center"/>
        </w:trPr>
        <w:tc>
          <w:tcPr>
            <w:tcW w:w="1063" w:type="dxa"/>
            <w:noWrap/>
            <w:hideMark/>
          </w:tcPr>
          <w:p w14:paraId="59A62C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895</w:t>
            </w:r>
          </w:p>
        </w:tc>
        <w:tc>
          <w:tcPr>
            <w:tcW w:w="1301" w:type="dxa"/>
            <w:noWrap/>
            <w:hideMark/>
          </w:tcPr>
          <w:p w14:paraId="57147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943A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9330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C53A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E4FA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C3AFB52" w14:textId="77777777" w:rsidTr="001B33A8">
        <w:trPr>
          <w:trHeight w:val="320"/>
          <w:jc w:val="center"/>
        </w:trPr>
        <w:tc>
          <w:tcPr>
            <w:tcW w:w="1063" w:type="dxa"/>
            <w:noWrap/>
            <w:hideMark/>
          </w:tcPr>
          <w:p w14:paraId="3735CF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896</w:t>
            </w:r>
          </w:p>
        </w:tc>
        <w:tc>
          <w:tcPr>
            <w:tcW w:w="1301" w:type="dxa"/>
            <w:noWrap/>
            <w:hideMark/>
          </w:tcPr>
          <w:p w14:paraId="2670A5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81D0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3684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984AB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71BB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4DF862" w14:textId="77777777" w:rsidTr="001B33A8">
        <w:trPr>
          <w:trHeight w:val="320"/>
          <w:jc w:val="center"/>
        </w:trPr>
        <w:tc>
          <w:tcPr>
            <w:tcW w:w="1063" w:type="dxa"/>
            <w:noWrap/>
            <w:hideMark/>
          </w:tcPr>
          <w:p w14:paraId="7DC880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897</w:t>
            </w:r>
          </w:p>
        </w:tc>
        <w:tc>
          <w:tcPr>
            <w:tcW w:w="1301" w:type="dxa"/>
            <w:noWrap/>
            <w:hideMark/>
          </w:tcPr>
          <w:p w14:paraId="0FF8CC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D8D9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168C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28AA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7BE0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F74484" w14:textId="77777777" w:rsidTr="001B33A8">
        <w:trPr>
          <w:trHeight w:val="320"/>
          <w:jc w:val="center"/>
        </w:trPr>
        <w:tc>
          <w:tcPr>
            <w:tcW w:w="1063" w:type="dxa"/>
            <w:noWrap/>
            <w:hideMark/>
          </w:tcPr>
          <w:p w14:paraId="193E95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898</w:t>
            </w:r>
          </w:p>
        </w:tc>
        <w:tc>
          <w:tcPr>
            <w:tcW w:w="1301" w:type="dxa"/>
            <w:noWrap/>
            <w:hideMark/>
          </w:tcPr>
          <w:p w14:paraId="110991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2508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C16B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4904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5604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7F9FC2" w14:textId="77777777" w:rsidTr="001B33A8">
        <w:trPr>
          <w:trHeight w:val="320"/>
          <w:jc w:val="center"/>
        </w:trPr>
        <w:tc>
          <w:tcPr>
            <w:tcW w:w="1063" w:type="dxa"/>
            <w:noWrap/>
            <w:hideMark/>
          </w:tcPr>
          <w:p w14:paraId="4E0C67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899</w:t>
            </w:r>
          </w:p>
        </w:tc>
        <w:tc>
          <w:tcPr>
            <w:tcW w:w="1301" w:type="dxa"/>
            <w:noWrap/>
            <w:hideMark/>
          </w:tcPr>
          <w:p w14:paraId="4CF03F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C63A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B510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53404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7DFD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C556AA" w14:textId="77777777" w:rsidTr="001B33A8">
        <w:trPr>
          <w:trHeight w:val="320"/>
          <w:jc w:val="center"/>
        </w:trPr>
        <w:tc>
          <w:tcPr>
            <w:tcW w:w="1063" w:type="dxa"/>
            <w:noWrap/>
            <w:hideMark/>
          </w:tcPr>
          <w:p w14:paraId="7B20A4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900</w:t>
            </w:r>
          </w:p>
        </w:tc>
        <w:tc>
          <w:tcPr>
            <w:tcW w:w="1301" w:type="dxa"/>
            <w:noWrap/>
            <w:hideMark/>
          </w:tcPr>
          <w:p w14:paraId="2E65D9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66EB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67B4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478EDE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5B61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E0E72B" w14:textId="77777777" w:rsidTr="001B33A8">
        <w:trPr>
          <w:trHeight w:val="320"/>
          <w:jc w:val="center"/>
        </w:trPr>
        <w:tc>
          <w:tcPr>
            <w:tcW w:w="1063" w:type="dxa"/>
            <w:noWrap/>
            <w:hideMark/>
          </w:tcPr>
          <w:p w14:paraId="119A7E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901</w:t>
            </w:r>
          </w:p>
        </w:tc>
        <w:tc>
          <w:tcPr>
            <w:tcW w:w="1301" w:type="dxa"/>
            <w:noWrap/>
            <w:hideMark/>
          </w:tcPr>
          <w:p w14:paraId="6EEACD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DF1B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23C7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9A38E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1738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53F470" w14:textId="77777777" w:rsidTr="001B33A8">
        <w:trPr>
          <w:trHeight w:val="320"/>
          <w:jc w:val="center"/>
        </w:trPr>
        <w:tc>
          <w:tcPr>
            <w:tcW w:w="1063" w:type="dxa"/>
            <w:noWrap/>
            <w:hideMark/>
          </w:tcPr>
          <w:p w14:paraId="4B1118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902</w:t>
            </w:r>
          </w:p>
        </w:tc>
        <w:tc>
          <w:tcPr>
            <w:tcW w:w="1301" w:type="dxa"/>
            <w:noWrap/>
            <w:hideMark/>
          </w:tcPr>
          <w:p w14:paraId="69EE08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D7AF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6A17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216F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104C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7EDCC2" w14:textId="77777777" w:rsidTr="001B33A8">
        <w:trPr>
          <w:trHeight w:val="320"/>
          <w:jc w:val="center"/>
        </w:trPr>
        <w:tc>
          <w:tcPr>
            <w:tcW w:w="1063" w:type="dxa"/>
            <w:noWrap/>
            <w:hideMark/>
          </w:tcPr>
          <w:p w14:paraId="2BD545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903</w:t>
            </w:r>
          </w:p>
        </w:tc>
        <w:tc>
          <w:tcPr>
            <w:tcW w:w="1301" w:type="dxa"/>
            <w:noWrap/>
            <w:hideMark/>
          </w:tcPr>
          <w:p w14:paraId="2FC5FD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9352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BFD0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A2608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7898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8354FA" w14:textId="77777777" w:rsidTr="001B33A8">
        <w:trPr>
          <w:trHeight w:val="320"/>
          <w:jc w:val="center"/>
        </w:trPr>
        <w:tc>
          <w:tcPr>
            <w:tcW w:w="1063" w:type="dxa"/>
            <w:noWrap/>
            <w:hideMark/>
          </w:tcPr>
          <w:p w14:paraId="45E7E7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904</w:t>
            </w:r>
          </w:p>
        </w:tc>
        <w:tc>
          <w:tcPr>
            <w:tcW w:w="1301" w:type="dxa"/>
            <w:noWrap/>
            <w:hideMark/>
          </w:tcPr>
          <w:p w14:paraId="6C9B93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7617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7CC5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ADF2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ACA6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5BE511" w14:textId="77777777" w:rsidTr="001B33A8">
        <w:trPr>
          <w:trHeight w:val="320"/>
          <w:jc w:val="center"/>
        </w:trPr>
        <w:tc>
          <w:tcPr>
            <w:tcW w:w="1063" w:type="dxa"/>
            <w:noWrap/>
            <w:hideMark/>
          </w:tcPr>
          <w:p w14:paraId="2D5FC6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905</w:t>
            </w:r>
          </w:p>
        </w:tc>
        <w:tc>
          <w:tcPr>
            <w:tcW w:w="1301" w:type="dxa"/>
            <w:noWrap/>
            <w:hideMark/>
          </w:tcPr>
          <w:p w14:paraId="4E54B8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2D69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2DD1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C7C7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3EFC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207779" w14:textId="77777777" w:rsidTr="001B33A8">
        <w:trPr>
          <w:trHeight w:val="320"/>
          <w:jc w:val="center"/>
        </w:trPr>
        <w:tc>
          <w:tcPr>
            <w:tcW w:w="1063" w:type="dxa"/>
            <w:noWrap/>
            <w:hideMark/>
          </w:tcPr>
          <w:p w14:paraId="706F9D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906</w:t>
            </w:r>
          </w:p>
        </w:tc>
        <w:tc>
          <w:tcPr>
            <w:tcW w:w="1301" w:type="dxa"/>
            <w:noWrap/>
            <w:hideMark/>
          </w:tcPr>
          <w:p w14:paraId="0509BA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3A21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14E1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0B6EB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36C4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61018BD" w14:textId="77777777" w:rsidTr="001B33A8">
        <w:trPr>
          <w:trHeight w:val="320"/>
          <w:jc w:val="center"/>
        </w:trPr>
        <w:tc>
          <w:tcPr>
            <w:tcW w:w="1063" w:type="dxa"/>
            <w:noWrap/>
            <w:hideMark/>
          </w:tcPr>
          <w:p w14:paraId="7F9433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907</w:t>
            </w:r>
          </w:p>
        </w:tc>
        <w:tc>
          <w:tcPr>
            <w:tcW w:w="1301" w:type="dxa"/>
            <w:noWrap/>
            <w:hideMark/>
          </w:tcPr>
          <w:p w14:paraId="738E47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4ECF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8085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80A9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B2EB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05F503" w14:textId="77777777" w:rsidTr="001B33A8">
        <w:trPr>
          <w:trHeight w:val="320"/>
          <w:jc w:val="center"/>
        </w:trPr>
        <w:tc>
          <w:tcPr>
            <w:tcW w:w="1063" w:type="dxa"/>
            <w:noWrap/>
            <w:hideMark/>
          </w:tcPr>
          <w:p w14:paraId="4291EA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908</w:t>
            </w:r>
          </w:p>
        </w:tc>
        <w:tc>
          <w:tcPr>
            <w:tcW w:w="1301" w:type="dxa"/>
            <w:noWrap/>
            <w:hideMark/>
          </w:tcPr>
          <w:p w14:paraId="72CF6A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347B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6631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7E73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4EA4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6528D7" w14:textId="77777777" w:rsidTr="001B33A8">
        <w:trPr>
          <w:trHeight w:val="320"/>
          <w:jc w:val="center"/>
        </w:trPr>
        <w:tc>
          <w:tcPr>
            <w:tcW w:w="1063" w:type="dxa"/>
            <w:noWrap/>
            <w:hideMark/>
          </w:tcPr>
          <w:p w14:paraId="669535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909</w:t>
            </w:r>
          </w:p>
        </w:tc>
        <w:tc>
          <w:tcPr>
            <w:tcW w:w="1301" w:type="dxa"/>
            <w:noWrap/>
            <w:hideMark/>
          </w:tcPr>
          <w:p w14:paraId="05381F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0B6E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8E2F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C31C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1BD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7FF5CF" w14:textId="77777777" w:rsidTr="001B33A8">
        <w:trPr>
          <w:trHeight w:val="320"/>
          <w:jc w:val="center"/>
        </w:trPr>
        <w:tc>
          <w:tcPr>
            <w:tcW w:w="1063" w:type="dxa"/>
            <w:noWrap/>
            <w:hideMark/>
          </w:tcPr>
          <w:p w14:paraId="7FDCC0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910</w:t>
            </w:r>
          </w:p>
        </w:tc>
        <w:tc>
          <w:tcPr>
            <w:tcW w:w="1301" w:type="dxa"/>
            <w:noWrap/>
            <w:hideMark/>
          </w:tcPr>
          <w:p w14:paraId="52D5E7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2F65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523F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A632FE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96CE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A83574" w14:textId="77777777" w:rsidTr="001B33A8">
        <w:trPr>
          <w:trHeight w:val="320"/>
          <w:jc w:val="center"/>
        </w:trPr>
        <w:tc>
          <w:tcPr>
            <w:tcW w:w="1063" w:type="dxa"/>
            <w:noWrap/>
            <w:hideMark/>
          </w:tcPr>
          <w:p w14:paraId="2D05CB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911</w:t>
            </w:r>
          </w:p>
        </w:tc>
        <w:tc>
          <w:tcPr>
            <w:tcW w:w="1301" w:type="dxa"/>
            <w:noWrap/>
            <w:hideMark/>
          </w:tcPr>
          <w:p w14:paraId="525754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64AC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49F3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1C0B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40DE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336D92" w14:textId="77777777" w:rsidTr="001B33A8">
        <w:trPr>
          <w:trHeight w:val="320"/>
          <w:jc w:val="center"/>
        </w:trPr>
        <w:tc>
          <w:tcPr>
            <w:tcW w:w="1063" w:type="dxa"/>
            <w:noWrap/>
            <w:hideMark/>
          </w:tcPr>
          <w:p w14:paraId="09175A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912</w:t>
            </w:r>
          </w:p>
        </w:tc>
        <w:tc>
          <w:tcPr>
            <w:tcW w:w="1301" w:type="dxa"/>
            <w:noWrap/>
            <w:hideMark/>
          </w:tcPr>
          <w:p w14:paraId="5FF84D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BC2F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78A3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2B852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6FE1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FFE878" w14:textId="77777777" w:rsidTr="001B33A8">
        <w:trPr>
          <w:trHeight w:val="320"/>
          <w:jc w:val="center"/>
        </w:trPr>
        <w:tc>
          <w:tcPr>
            <w:tcW w:w="1063" w:type="dxa"/>
            <w:noWrap/>
            <w:hideMark/>
          </w:tcPr>
          <w:p w14:paraId="12FF3B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913</w:t>
            </w:r>
          </w:p>
        </w:tc>
        <w:tc>
          <w:tcPr>
            <w:tcW w:w="1301" w:type="dxa"/>
            <w:noWrap/>
            <w:hideMark/>
          </w:tcPr>
          <w:p w14:paraId="648A3B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0E9B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78F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30D94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F996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FCC1465" w14:textId="77777777" w:rsidTr="001B33A8">
        <w:trPr>
          <w:trHeight w:val="320"/>
          <w:jc w:val="center"/>
        </w:trPr>
        <w:tc>
          <w:tcPr>
            <w:tcW w:w="1063" w:type="dxa"/>
            <w:noWrap/>
            <w:hideMark/>
          </w:tcPr>
          <w:p w14:paraId="3785FD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914</w:t>
            </w:r>
          </w:p>
        </w:tc>
        <w:tc>
          <w:tcPr>
            <w:tcW w:w="1301" w:type="dxa"/>
            <w:noWrap/>
            <w:hideMark/>
          </w:tcPr>
          <w:p w14:paraId="2A5E53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C7D0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9660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04739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5480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487A68" w14:textId="77777777" w:rsidTr="001B33A8">
        <w:trPr>
          <w:trHeight w:val="320"/>
          <w:jc w:val="center"/>
        </w:trPr>
        <w:tc>
          <w:tcPr>
            <w:tcW w:w="1063" w:type="dxa"/>
            <w:noWrap/>
            <w:hideMark/>
          </w:tcPr>
          <w:p w14:paraId="433746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915</w:t>
            </w:r>
          </w:p>
        </w:tc>
        <w:tc>
          <w:tcPr>
            <w:tcW w:w="1301" w:type="dxa"/>
            <w:noWrap/>
            <w:hideMark/>
          </w:tcPr>
          <w:p w14:paraId="3A996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53B6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9CCE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AA03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CAE1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E49E20" w14:textId="77777777" w:rsidTr="001B33A8">
        <w:trPr>
          <w:trHeight w:val="320"/>
          <w:jc w:val="center"/>
        </w:trPr>
        <w:tc>
          <w:tcPr>
            <w:tcW w:w="1063" w:type="dxa"/>
            <w:noWrap/>
            <w:hideMark/>
          </w:tcPr>
          <w:p w14:paraId="568CE9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916</w:t>
            </w:r>
          </w:p>
        </w:tc>
        <w:tc>
          <w:tcPr>
            <w:tcW w:w="1301" w:type="dxa"/>
            <w:noWrap/>
            <w:hideMark/>
          </w:tcPr>
          <w:p w14:paraId="76F17D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5C8A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4C92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9A58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EF56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09BDEF" w14:textId="77777777" w:rsidTr="001B33A8">
        <w:trPr>
          <w:trHeight w:val="320"/>
          <w:jc w:val="center"/>
        </w:trPr>
        <w:tc>
          <w:tcPr>
            <w:tcW w:w="1063" w:type="dxa"/>
            <w:noWrap/>
            <w:hideMark/>
          </w:tcPr>
          <w:p w14:paraId="0F9307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917</w:t>
            </w:r>
          </w:p>
        </w:tc>
        <w:tc>
          <w:tcPr>
            <w:tcW w:w="1301" w:type="dxa"/>
            <w:noWrap/>
            <w:hideMark/>
          </w:tcPr>
          <w:p w14:paraId="169ECC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0E23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7B12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9452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5A0F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79D8AB" w14:textId="77777777" w:rsidTr="001B33A8">
        <w:trPr>
          <w:trHeight w:val="320"/>
          <w:jc w:val="center"/>
        </w:trPr>
        <w:tc>
          <w:tcPr>
            <w:tcW w:w="1063" w:type="dxa"/>
            <w:noWrap/>
            <w:hideMark/>
          </w:tcPr>
          <w:p w14:paraId="06C866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918</w:t>
            </w:r>
          </w:p>
        </w:tc>
        <w:tc>
          <w:tcPr>
            <w:tcW w:w="1301" w:type="dxa"/>
            <w:noWrap/>
            <w:hideMark/>
          </w:tcPr>
          <w:p w14:paraId="510472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AEAA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BFE3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926F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813F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6E6DEF" w14:textId="77777777" w:rsidTr="001B33A8">
        <w:trPr>
          <w:trHeight w:val="320"/>
          <w:jc w:val="center"/>
        </w:trPr>
        <w:tc>
          <w:tcPr>
            <w:tcW w:w="1063" w:type="dxa"/>
            <w:noWrap/>
            <w:hideMark/>
          </w:tcPr>
          <w:p w14:paraId="7C79E4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919</w:t>
            </w:r>
          </w:p>
        </w:tc>
        <w:tc>
          <w:tcPr>
            <w:tcW w:w="1301" w:type="dxa"/>
            <w:noWrap/>
            <w:hideMark/>
          </w:tcPr>
          <w:p w14:paraId="6B3633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6A73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3CEB0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4C27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3954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8DC0D5" w14:textId="77777777" w:rsidTr="001B33A8">
        <w:trPr>
          <w:trHeight w:val="320"/>
          <w:jc w:val="center"/>
        </w:trPr>
        <w:tc>
          <w:tcPr>
            <w:tcW w:w="1063" w:type="dxa"/>
            <w:noWrap/>
            <w:hideMark/>
          </w:tcPr>
          <w:p w14:paraId="5C7C3E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920</w:t>
            </w:r>
          </w:p>
        </w:tc>
        <w:tc>
          <w:tcPr>
            <w:tcW w:w="1301" w:type="dxa"/>
            <w:noWrap/>
            <w:hideMark/>
          </w:tcPr>
          <w:p w14:paraId="256ACB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1BFD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D27F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76388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56F8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A98A8C" w14:textId="77777777" w:rsidTr="001B33A8">
        <w:trPr>
          <w:trHeight w:val="320"/>
          <w:jc w:val="center"/>
        </w:trPr>
        <w:tc>
          <w:tcPr>
            <w:tcW w:w="1063" w:type="dxa"/>
            <w:noWrap/>
            <w:hideMark/>
          </w:tcPr>
          <w:p w14:paraId="092BA4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921</w:t>
            </w:r>
          </w:p>
        </w:tc>
        <w:tc>
          <w:tcPr>
            <w:tcW w:w="1301" w:type="dxa"/>
            <w:noWrap/>
            <w:hideMark/>
          </w:tcPr>
          <w:p w14:paraId="6A6550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BC4BF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EDD5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269E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2D0F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1BB6A2E" w14:textId="77777777" w:rsidTr="001B33A8">
        <w:trPr>
          <w:trHeight w:val="320"/>
          <w:jc w:val="center"/>
        </w:trPr>
        <w:tc>
          <w:tcPr>
            <w:tcW w:w="1063" w:type="dxa"/>
            <w:noWrap/>
            <w:hideMark/>
          </w:tcPr>
          <w:p w14:paraId="283513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922</w:t>
            </w:r>
          </w:p>
        </w:tc>
        <w:tc>
          <w:tcPr>
            <w:tcW w:w="1301" w:type="dxa"/>
            <w:noWrap/>
            <w:hideMark/>
          </w:tcPr>
          <w:p w14:paraId="174730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184D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C70C3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1AFE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F78B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8C70E2" w14:textId="77777777" w:rsidTr="001B33A8">
        <w:trPr>
          <w:trHeight w:val="320"/>
          <w:jc w:val="center"/>
        </w:trPr>
        <w:tc>
          <w:tcPr>
            <w:tcW w:w="1063" w:type="dxa"/>
            <w:noWrap/>
            <w:hideMark/>
          </w:tcPr>
          <w:p w14:paraId="5DE522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923</w:t>
            </w:r>
          </w:p>
        </w:tc>
        <w:tc>
          <w:tcPr>
            <w:tcW w:w="1301" w:type="dxa"/>
            <w:noWrap/>
            <w:hideMark/>
          </w:tcPr>
          <w:p w14:paraId="3A66A6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1D0C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76B4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D048A7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5427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18E969" w14:textId="77777777" w:rsidTr="001B33A8">
        <w:trPr>
          <w:trHeight w:val="320"/>
          <w:jc w:val="center"/>
        </w:trPr>
        <w:tc>
          <w:tcPr>
            <w:tcW w:w="1063" w:type="dxa"/>
            <w:noWrap/>
            <w:hideMark/>
          </w:tcPr>
          <w:p w14:paraId="2BD37A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924</w:t>
            </w:r>
          </w:p>
        </w:tc>
        <w:tc>
          <w:tcPr>
            <w:tcW w:w="1301" w:type="dxa"/>
            <w:noWrap/>
            <w:hideMark/>
          </w:tcPr>
          <w:p w14:paraId="6B0A7A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06D7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7A9D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3EFF6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63B4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50E3C3" w14:textId="77777777" w:rsidTr="001B33A8">
        <w:trPr>
          <w:trHeight w:val="320"/>
          <w:jc w:val="center"/>
        </w:trPr>
        <w:tc>
          <w:tcPr>
            <w:tcW w:w="1063" w:type="dxa"/>
            <w:noWrap/>
            <w:hideMark/>
          </w:tcPr>
          <w:p w14:paraId="67BF30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925</w:t>
            </w:r>
          </w:p>
        </w:tc>
        <w:tc>
          <w:tcPr>
            <w:tcW w:w="1301" w:type="dxa"/>
            <w:noWrap/>
            <w:hideMark/>
          </w:tcPr>
          <w:p w14:paraId="2CB719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4E69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42B6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59EA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1435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9CB506" w14:textId="77777777" w:rsidTr="001B33A8">
        <w:trPr>
          <w:trHeight w:val="320"/>
          <w:jc w:val="center"/>
        </w:trPr>
        <w:tc>
          <w:tcPr>
            <w:tcW w:w="1063" w:type="dxa"/>
            <w:noWrap/>
            <w:hideMark/>
          </w:tcPr>
          <w:p w14:paraId="523EB7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926</w:t>
            </w:r>
          </w:p>
        </w:tc>
        <w:tc>
          <w:tcPr>
            <w:tcW w:w="1301" w:type="dxa"/>
            <w:noWrap/>
            <w:hideMark/>
          </w:tcPr>
          <w:p w14:paraId="4AFFBB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CE5C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B966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A4B1F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3BF7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625B86" w14:textId="77777777" w:rsidTr="001B33A8">
        <w:trPr>
          <w:trHeight w:val="320"/>
          <w:jc w:val="center"/>
        </w:trPr>
        <w:tc>
          <w:tcPr>
            <w:tcW w:w="1063" w:type="dxa"/>
            <w:noWrap/>
            <w:hideMark/>
          </w:tcPr>
          <w:p w14:paraId="5CD9A8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927</w:t>
            </w:r>
          </w:p>
        </w:tc>
        <w:tc>
          <w:tcPr>
            <w:tcW w:w="1301" w:type="dxa"/>
            <w:noWrap/>
            <w:hideMark/>
          </w:tcPr>
          <w:p w14:paraId="251F6A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46FD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6ADD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B67B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86C5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2D99DA" w14:textId="77777777" w:rsidTr="001B33A8">
        <w:trPr>
          <w:trHeight w:val="320"/>
          <w:jc w:val="center"/>
        </w:trPr>
        <w:tc>
          <w:tcPr>
            <w:tcW w:w="1063" w:type="dxa"/>
            <w:noWrap/>
            <w:hideMark/>
          </w:tcPr>
          <w:p w14:paraId="275DF7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928</w:t>
            </w:r>
          </w:p>
        </w:tc>
        <w:tc>
          <w:tcPr>
            <w:tcW w:w="1301" w:type="dxa"/>
            <w:noWrap/>
            <w:hideMark/>
          </w:tcPr>
          <w:p w14:paraId="5ADF53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A5A2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5B75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C948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320D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1427C4" w14:textId="77777777" w:rsidTr="001B33A8">
        <w:trPr>
          <w:trHeight w:val="320"/>
          <w:jc w:val="center"/>
        </w:trPr>
        <w:tc>
          <w:tcPr>
            <w:tcW w:w="1063" w:type="dxa"/>
            <w:noWrap/>
            <w:hideMark/>
          </w:tcPr>
          <w:p w14:paraId="257420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929</w:t>
            </w:r>
          </w:p>
        </w:tc>
        <w:tc>
          <w:tcPr>
            <w:tcW w:w="1301" w:type="dxa"/>
            <w:noWrap/>
            <w:hideMark/>
          </w:tcPr>
          <w:p w14:paraId="730632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C0F7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8F1C6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5D02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B82F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D3E7F9" w14:textId="77777777" w:rsidTr="001B33A8">
        <w:trPr>
          <w:trHeight w:val="320"/>
          <w:jc w:val="center"/>
        </w:trPr>
        <w:tc>
          <w:tcPr>
            <w:tcW w:w="1063" w:type="dxa"/>
            <w:noWrap/>
            <w:hideMark/>
          </w:tcPr>
          <w:p w14:paraId="7C463D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930</w:t>
            </w:r>
          </w:p>
        </w:tc>
        <w:tc>
          <w:tcPr>
            <w:tcW w:w="1301" w:type="dxa"/>
            <w:noWrap/>
            <w:hideMark/>
          </w:tcPr>
          <w:p w14:paraId="2DAAAE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F65F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1ABA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5FE0C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6B84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61A27D" w14:textId="77777777" w:rsidTr="001B33A8">
        <w:trPr>
          <w:trHeight w:val="320"/>
          <w:jc w:val="center"/>
        </w:trPr>
        <w:tc>
          <w:tcPr>
            <w:tcW w:w="1063" w:type="dxa"/>
            <w:noWrap/>
            <w:hideMark/>
          </w:tcPr>
          <w:p w14:paraId="62771A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931</w:t>
            </w:r>
          </w:p>
        </w:tc>
        <w:tc>
          <w:tcPr>
            <w:tcW w:w="1301" w:type="dxa"/>
            <w:noWrap/>
            <w:hideMark/>
          </w:tcPr>
          <w:p w14:paraId="0E396D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2F18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C103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B6A3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AC27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63DE46" w14:textId="77777777" w:rsidTr="001B33A8">
        <w:trPr>
          <w:trHeight w:val="320"/>
          <w:jc w:val="center"/>
        </w:trPr>
        <w:tc>
          <w:tcPr>
            <w:tcW w:w="1063" w:type="dxa"/>
            <w:noWrap/>
            <w:hideMark/>
          </w:tcPr>
          <w:p w14:paraId="50A36D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932</w:t>
            </w:r>
          </w:p>
        </w:tc>
        <w:tc>
          <w:tcPr>
            <w:tcW w:w="1301" w:type="dxa"/>
            <w:noWrap/>
            <w:hideMark/>
          </w:tcPr>
          <w:p w14:paraId="28B35E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4276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C5D3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5337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B922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79B4C8" w14:textId="77777777" w:rsidTr="001B33A8">
        <w:trPr>
          <w:trHeight w:val="320"/>
          <w:jc w:val="center"/>
        </w:trPr>
        <w:tc>
          <w:tcPr>
            <w:tcW w:w="1063" w:type="dxa"/>
            <w:noWrap/>
            <w:hideMark/>
          </w:tcPr>
          <w:p w14:paraId="7852E1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933</w:t>
            </w:r>
          </w:p>
        </w:tc>
        <w:tc>
          <w:tcPr>
            <w:tcW w:w="1301" w:type="dxa"/>
            <w:noWrap/>
            <w:hideMark/>
          </w:tcPr>
          <w:p w14:paraId="1EB1E0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0F5F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BD9B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E0F2F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99B3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DAA0AC" w14:textId="77777777" w:rsidTr="001B33A8">
        <w:trPr>
          <w:trHeight w:val="320"/>
          <w:jc w:val="center"/>
        </w:trPr>
        <w:tc>
          <w:tcPr>
            <w:tcW w:w="1063" w:type="dxa"/>
            <w:noWrap/>
            <w:hideMark/>
          </w:tcPr>
          <w:p w14:paraId="231934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934</w:t>
            </w:r>
          </w:p>
        </w:tc>
        <w:tc>
          <w:tcPr>
            <w:tcW w:w="1301" w:type="dxa"/>
            <w:noWrap/>
            <w:hideMark/>
          </w:tcPr>
          <w:p w14:paraId="19077A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032C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C3FF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522B48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9986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A1726D" w14:textId="77777777" w:rsidTr="001B33A8">
        <w:trPr>
          <w:trHeight w:val="320"/>
          <w:jc w:val="center"/>
        </w:trPr>
        <w:tc>
          <w:tcPr>
            <w:tcW w:w="1063" w:type="dxa"/>
            <w:noWrap/>
            <w:hideMark/>
          </w:tcPr>
          <w:p w14:paraId="5152A7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935</w:t>
            </w:r>
          </w:p>
        </w:tc>
        <w:tc>
          <w:tcPr>
            <w:tcW w:w="1301" w:type="dxa"/>
            <w:noWrap/>
            <w:hideMark/>
          </w:tcPr>
          <w:p w14:paraId="6AE32D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4CD9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4B91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0CEB5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5A5C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D1B76A0" w14:textId="77777777" w:rsidTr="001B33A8">
        <w:trPr>
          <w:trHeight w:val="320"/>
          <w:jc w:val="center"/>
        </w:trPr>
        <w:tc>
          <w:tcPr>
            <w:tcW w:w="1063" w:type="dxa"/>
            <w:noWrap/>
            <w:hideMark/>
          </w:tcPr>
          <w:p w14:paraId="1DAF67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936</w:t>
            </w:r>
          </w:p>
        </w:tc>
        <w:tc>
          <w:tcPr>
            <w:tcW w:w="1301" w:type="dxa"/>
            <w:noWrap/>
            <w:hideMark/>
          </w:tcPr>
          <w:p w14:paraId="6D20E5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15D0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F5C3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613F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5BFD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BD7F0A" w14:textId="77777777" w:rsidTr="001B33A8">
        <w:trPr>
          <w:trHeight w:val="320"/>
          <w:jc w:val="center"/>
        </w:trPr>
        <w:tc>
          <w:tcPr>
            <w:tcW w:w="1063" w:type="dxa"/>
            <w:noWrap/>
            <w:hideMark/>
          </w:tcPr>
          <w:p w14:paraId="41A28E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937</w:t>
            </w:r>
          </w:p>
        </w:tc>
        <w:tc>
          <w:tcPr>
            <w:tcW w:w="1301" w:type="dxa"/>
            <w:noWrap/>
            <w:hideMark/>
          </w:tcPr>
          <w:p w14:paraId="14427F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24FC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3F87D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EF40C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4B10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F1EB0A" w14:textId="77777777" w:rsidTr="001B33A8">
        <w:trPr>
          <w:trHeight w:val="320"/>
          <w:jc w:val="center"/>
        </w:trPr>
        <w:tc>
          <w:tcPr>
            <w:tcW w:w="1063" w:type="dxa"/>
            <w:noWrap/>
            <w:hideMark/>
          </w:tcPr>
          <w:p w14:paraId="3FBF82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938</w:t>
            </w:r>
          </w:p>
        </w:tc>
        <w:tc>
          <w:tcPr>
            <w:tcW w:w="1301" w:type="dxa"/>
            <w:noWrap/>
            <w:hideMark/>
          </w:tcPr>
          <w:p w14:paraId="30FA15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144A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70F1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0012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F28C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DFDD18" w14:textId="77777777" w:rsidTr="001B33A8">
        <w:trPr>
          <w:trHeight w:val="320"/>
          <w:jc w:val="center"/>
        </w:trPr>
        <w:tc>
          <w:tcPr>
            <w:tcW w:w="1063" w:type="dxa"/>
            <w:noWrap/>
            <w:hideMark/>
          </w:tcPr>
          <w:p w14:paraId="0ED2AE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939</w:t>
            </w:r>
          </w:p>
        </w:tc>
        <w:tc>
          <w:tcPr>
            <w:tcW w:w="1301" w:type="dxa"/>
            <w:noWrap/>
            <w:hideMark/>
          </w:tcPr>
          <w:p w14:paraId="438EBC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D130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4894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6AC0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DB08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98AF45" w14:textId="77777777" w:rsidTr="001B33A8">
        <w:trPr>
          <w:trHeight w:val="320"/>
          <w:jc w:val="center"/>
        </w:trPr>
        <w:tc>
          <w:tcPr>
            <w:tcW w:w="1063" w:type="dxa"/>
            <w:noWrap/>
            <w:hideMark/>
          </w:tcPr>
          <w:p w14:paraId="3F31E0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940</w:t>
            </w:r>
          </w:p>
        </w:tc>
        <w:tc>
          <w:tcPr>
            <w:tcW w:w="1301" w:type="dxa"/>
            <w:noWrap/>
            <w:hideMark/>
          </w:tcPr>
          <w:p w14:paraId="7772CF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8AA7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4FD0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061AA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9935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182FA0" w14:textId="77777777" w:rsidTr="001B33A8">
        <w:trPr>
          <w:trHeight w:val="320"/>
          <w:jc w:val="center"/>
        </w:trPr>
        <w:tc>
          <w:tcPr>
            <w:tcW w:w="1063" w:type="dxa"/>
            <w:noWrap/>
            <w:hideMark/>
          </w:tcPr>
          <w:p w14:paraId="4288DA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941</w:t>
            </w:r>
          </w:p>
        </w:tc>
        <w:tc>
          <w:tcPr>
            <w:tcW w:w="1301" w:type="dxa"/>
            <w:noWrap/>
            <w:hideMark/>
          </w:tcPr>
          <w:p w14:paraId="172BE6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3413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ACCCF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42C2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EB9D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5CD648" w14:textId="77777777" w:rsidTr="001B33A8">
        <w:trPr>
          <w:trHeight w:val="320"/>
          <w:jc w:val="center"/>
        </w:trPr>
        <w:tc>
          <w:tcPr>
            <w:tcW w:w="1063" w:type="dxa"/>
            <w:noWrap/>
            <w:hideMark/>
          </w:tcPr>
          <w:p w14:paraId="57E7E2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942</w:t>
            </w:r>
          </w:p>
        </w:tc>
        <w:tc>
          <w:tcPr>
            <w:tcW w:w="1301" w:type="dxa"/>
            <w:noWrap/>
            <w:hideMark/>
          </w:tcPr>
          <w:p w14:paraId="75EDAA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C242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708A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8753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12CD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CEAB63" w14:textId="77777777" w:rsidTr="001B33A8">
        <w:trPr>
          <w:trHeight w:val="320"/>
          <w:jc w:val="center"/>
        </w:trPr>
        <w:tc>
          <w:tcPr>
            <w:tcW w:w="1063" w:type="dxa"/>
            <w:noWrap/>
            <w:hideMark/>
          </w:tcPr>
          <w:p w14:paraId="609540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943</w:t>
            </w:r>
          </w:p>
        </w:tc>
        <w:tc>
          <w:tcPr>
            <w:tcW w:w="1301" w:type="dxa"/>
            <w:noWrap/>
            <w:hideMark/>
          </w:tcPr>
          <w:p w14:paraId="58E3DE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DF83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C593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C2386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9B45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E796FD" w14:textId="77777777" w:rsidTr="001B33A8">
        <w:trPr>
          <w:trHeight w:val="320"/>
          <w:jc w:val="center"/>
        </w:trPr>
        <w:tc>
          <w:tcPr>
            <w:tcW w:w="1063" w:type="dxa"/>
            <w:noWrap/>
            <w:hideMark/>
          </w:tcPr>
          <w:p w14:paraId="0091E5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944</w:t>
            </w:r>
          </w:p>
        </w:tc>
        <w:tc>
          <w:tcPr>
            <w:tcW w:w="1301" w:type="dxa"/>
            <w:noWrap/>
            <w:hideMark/>
          </w:tcPr>
          <w:p w14:paraId="7818BF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7A83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1B8E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F2AED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6BC8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FA884A" w14:textId="77777777" w:rsidTr="001B33A8">
        <w:trPr>
          <w:trHeight w:val="320"/>
          <w:jc w:val="center"/>
        </w:trPr>
        <w:tc>
          <w:tcPr>
            <w:tcW w:w="1063" w:type="dxa"/>
            <w:noWrap/>
            <w:hideMark/>
          </w:tcPr>
          <w:p w14:paraId="5A9814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945</w:t>
            </w:r>
          </w:p>
        </w:tc>
        <w:tc>
          <w:tcPr>
            <w:tcW w:w="1301" w:type="dxa"/>
            <w:noWrap/>
            <w:hideMark/>
          </w:tcPr>
          <w:p w14:paraId="176282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22BE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E88A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1D77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3B17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961BF6" w14:textId="77777777" w:rsidTr="001B33A8">
        <w:trPr>
          <w:trHeight w:val="320"/>
          <w:jc w:val="center"/>
        </w:trPr>
        <w:tc>
          <w:tcPr>
            <w:tcW w:w="1063" w:type="dxa"/>
            <w:noWrap/>
            <w:hideMark/>
          </w:tcPr>
          <w:p w14:paraId="614B87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946</w:t>
            </w:r>
          </w:p>
        </w:tc>
        <w:tc>
          <w:tcPr>
            <w:tcW w:w="1301" w:type="dxa"/>
            <w:noWrap/>
            <w:hideMark/>
          </w:tcPr>
          <w:p w14:paraId="299932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29C6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BB67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8373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A30F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0C0980" w14:textId="77777777" w:rsidTr="001B33A8">
        <w:trPr>
          <w:trHeight w:val="320"/>
          <w:jc w:val="center"/>
        </w:trPr>
        <w:tc>
          <w:tcPr>
            <w:tcW w:w="1063" w:type="dxa"/>
            <w:noWrap/>
            <w:hideMark/>
          </w:tcPr>
          <w:p w14:paraId="24BB4E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947</w:t>
            </w:r>
          </w:p>
        </w:tc>
        <w:tc>
          <w:tcPr>
            <w:tcW w:w="1301" w:type="dxa"/>
            <w:noWrap/>
            <w:hideMark/>
          </w:tcPr>
          <w:p w14:paraId="40CF10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B3CA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600C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DF54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E541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057C74" w14:textId="77777777" w:rsidTr="001B33A8">
        <w:trPr>
          <w:trHeight w:val="320"/>
          <w:jc w:val="center"/>
        </w:trPr>
        <w:tc>
          <w:tcPr>
            <w:tcW w:w="1063" w:type="dxa"/>
            <w:noWrap/>
            <w:hideMark/>
          </w:tcPr>
          <w:p w14:paraId="18D56C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948</w:t>
            </w:r>
          </w:p>
        </w:tc>
        <w:tc>
          <w:tcPr>
            <w:tcW w:w="1301" w:type="dxa"/>
            <w:noWrap/>
            <w:hideMark/>
          </w:tcPr>
          <w:p w14:paraId="4EC1DD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65EE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8B55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65C9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92B3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2CB9A6" w14:textId="77777777" w:rsidTr="001B33A8">
        <w:trPr>
          <w:trHeight w:val="320"/>
          <w:jc w:val="center"/>
        </w:trPr>
        <w:tc>
          <w:tcPr>
            <w:tcW w:w="1063" w:type="dxa"/>
            <w:noWrap/>
            <w:hideMark/>
          </w:tcPr>
          <w:p w14:paraId="6C8423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949</w:t>
            </w:r>
          </w:p>
        </w:tc>
        <w:tc>
          <w:tcPr>
            <w:tcW w:w="1301" w:type="dxa"/>
            <w:noWrap/>
            <w:hideMark/>
          </w:tcPr>
          <w:p w14:paraId="2443F9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C6DD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3B57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597F9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0162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FCCFA9" w14:textId="77777777" w:rsidTr="001B33A8">
        <w:trPr>
          <w:trHeight w:val="320"/>
          <w:jc w:val="center"/>
        </w:trPr>
        <w:tc>
          <w:tcPr>
            <w:tcW w:w="1063" w:type="dxa"/>
            <w:noWrap/>
            <w:hideMark/>
          </w:tcPr>
          <w:p w14:paraId="58DAC4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950</w:t>
            </w:r>
          </w:p>
        </w:tc>
        <w:tc>
          <w:tcPr>
            <w:tcW w:w="1301" w:type="dxa"/>
            <w:noWrap/>
            <w:hideMark/>
          </w:tcPr>
          <w:p w14:paraId="5BA05A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BBCA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5FAA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25B1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1FDA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85703D" w14:textId="77777777" w:rsidTr="001B33A8">
        <w:trPr>
          <w:trHeight w:val="320"/>
          <w:jc w:val="center"/>
        </w:trPr>
        <w:tc>
          <w:tcPr>
            <w:tcW w:w="1063" w:type="dxa"/>
            <w:noWrap/>
            <w:hideMark/>
          </w:tcPr>
          <w:p w14:paraId="6FB73C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951</w:t>
            </w:r>
          </w:p>
        </w:tc>
        <w:tc>
          <w:tcPr>
            <w:tcW w:w="1301" w:type="dxa"/>
            <w:noWrap/>
            <w:hideMark/>
          </w:tcPr>
          <w:p w14:paraId="63A9E3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850D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7429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166C6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CE90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35CC73" w14:textId="77777777" w:rsidTr="001B33A8">
        <w:trPr>
          <w:trHeight w:val="320"/>
          <w:jc w:val="center"/>
        </w:trPr>
        <w:tc>
          <w:tcPr>
            <w:tcW w:w="1063" w:type="dxa"/>
            <w:noWrap/>
            <w:hideMark/>
          </w:tcPr>
          <w:p w14:paraId="4B2FCB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952</w:t>
            </w:r>
          </w:p>
        </w:tc>
        <w:tc>
          <w:tcPr>
            <w:tcW w:w="1301" w:type="dxa"/>
            <w:noWrap/>
            <w:hideMark/>
          </w:tcPr>
          <w:p w14:paraId="0396F5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45E6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9A20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EC4D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8C8E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DE5C6E" w14:textId="77777777" w:rsidTr="001B33A8">
        <w:trPr>
          <w:trHeight w:val="320"/>
          <w:jc w:val="center"/>
        </w:trPr>
        <w:tc>
          <w:tcPr>
            <w:tcW w:w="1063" w:type="dxa"/>
            <w:noWrap/>
            <w:hideMark/>
          </w:tcPr>
          <w:p w14:paraId="44F13B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953</w:t>
            </w:r>
          </w:p>
        </w:tc>
        <w:tc>
          <w:tcPr>
            <w:tcW w:w="1301" w:type="dxa"/>
            <w:noWrap/>
            <w:hideMark/>
          </w:tcPr>
          <w:p w14:paraId="758A7A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939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D29E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F27FE0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F025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7EF8BC" w14:textId="77777777" w:rsidTr="001B33A8">
        <w:trPr>
          <w:trHeight w:val="320"/>
          <w:jc w:val="center"/>
        </w:trPr>
        <w:tc>
          <w:tcPr>
            <w:tcW w:w="1063" w:type="dxa"/>
            <w:noWrap/>
            <w:hideMark/>
          </w:tcPr>
          <w:p w14:paraId="368CD4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954</w:t>
            </w:r>
          </w:p>
        </w:tc>
        <w:tc>
          <w:tcPr>
            <w:tcW w:w="1301" w:type="dxa"/>
            <w:noWrap/>
            <w:hideMark/>
          </w:tcPr>
          <w:p w14:paraId="53C806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B04C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6B1F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AC03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F98C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44C2AA" w14:textId="77777777" w:rsidTr="001B33A8">
        <w:trPr>
          <w:trHeight w:val="320"/>
          <w:jc w:val="center"/>
        </w:trPr>
        <w:tc>
          <w:tcPr>
            <w:tcW w:w="1063" w:type="dxa"/>
            <w:noWrap/>
            <w:hideMark/>
          </w:tcPr>
          <w:p w14:paraId="321923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955</w:t>
            </w:r>
          </w:p>
        </w:tc>
        <w:tc>
          <w:tcPr>
            <w:tcW w:w="1301" w:type="dxa"/>
            <w:noWrap/>
            <w:hideMark/>
          </w:tcPr>
          <w:p w14:paraId="0977CC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FE3F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D209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3B368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DD34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BA93C5" w14:textId="77777777" w:rsidTr="001B33A8">
        <w:trPr>
          <w:trHeight w:val="320"/>
          <w:jc w:val="center"/>
        </w:trPr>
        <w:tc>
          <w:tcPr>
            <w:tcW w:w="1063" w:type="dxa"/>
            <w:noWrap/>
            <w:hideMark/>
          </w:tcPr>
          <w:p w14:paraId="4AECC7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956</w:t>
            </w:r>
          </w:p>
        </w:tc>
        <w:tc>
          <w:tcPr>
            <w:tcW w:w="1301" w:type="dxa"/>
            <w:noWrap/>
            <w:hideMark/>
          </w:tcPr>
          <w:p w14:paraId="78B522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7F841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FB07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6401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ADC0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6DC3F0" w14:textId="77777777" w:rsidTr="001B33A8">
        <w:trPr>
          <w:trHeight w:val="320"/>
          <w:jc w:val="center"/>
        </w:trPr>
        <w:tc>
          <w:tcPr>
            <w:tcW w:w="1063" w:type="dxa"/>
            <w:noWrap/>
            <w:hideMark/>
          </w:tcPr>
          <w:p w14:paraId="67C3C5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957</w:t>
            </w:r>
          </w:p>
        </w:tc>
        <w:tc>
          <w:tcPr>
            <w:tcW w:w="1301" w:type="dxa"/>
            <w:noWrap/>
            <w:hideMark/>
          </w:tcPr>
          <w:p w14:paraId="5C79F7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0ABB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D949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D231D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202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DFB987" w14:textId="77777777" w:rsidTr="001B33A8">
        <w:trPr>
          <w:trHeight w:val="320"/>
          <w:jc w:val="center"/>
        </w:trPr>
        <w:tc>
          <w:tcPr>
            <w:tcW w:w="1063" w:type="dxa"/>
            <w:noWrap/>
            <w:hideMark/>
          </w:tcPr>
          <w:p w14:paraId="3502A0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958</w:t>
            </w:r>
          </w:p>
        </w:tc>
        <w:tc>
          <w:tcPr>
            <w:tcW w:w="1301" w:type="dxa"/>
            <w:noWrap/>
            <w:hideMark/>
          </w:tcPr>
          <w:p w14:paraId="40D293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68DE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2957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0555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1411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E74E3A" w14:textId="77777777" w:rsidTr="001B33A8">
        <w:trPr>
          <w:trHeight w:val="320"/>
          <w:jc w:val="center"/>
        </w:trPr>
        <w:tc>
          <w:tcPr>
            <w:tcW w:w="1063" w:type="dxa"/>
            <w:noWrap/>
            <w:hideMark/>
          </w:tcPr>
          <w:p w14:paraId="2FDD4F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959</w:t>
            </w:r>
          </w:p>
        </w:tc>
        <w:tc>
          <w:tcPr>
            <w:tcW w:w="1301" w:type="dxa"/>
            <w:noWrap/>
            <w:hideMark/>
          </w:tcPr>
          <w:p w14:paraId="58458A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EB42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725C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5855B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6515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3B8950F" w14:textId="77777777" w:rsidTr="001B33A8">
        <w:trPr>
          <w:trHeight w:val="320"/>
          <w:jc w:val="center"/>
        </w:trPr>
        <w:tc>
          <w:tcPr>
            <w:tcW w:w="1063" w:type="dxa"/>
            <w:noWrap/>
            <w:hideMark/>
          </w:tcPr>
          <w:p w14:paraId="26B0E1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960</w:t>
            </w:r>
          </w:p>
        </w:tc>
        <w:tc>
          <w:tcPr>
            <w:tcW w:w="1301" w:type="dxa"/>
            <w:noWrap/>
            <w:hideMark/>
          </w:tcPr>
          <w:p w14:paraId="6AC25B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3EA4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2C89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9EB8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5FCF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CDCA3E" w14:textId="77777777" w:rsidTr="001B33A8">
        <w:trPr>
          <w:trHeight w:val="320"/>
          <w:jc w:val="center"/>
        </w:trPr>
        <w:tc>
          <w:tcPr>
            <w:tcW w:w="1063" w:type="dxa"/>
            <w:noWrap/>
            <w:hideMark/>
          </w:tcPr>
          <w:p w14:paraId="7B3B31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961</w:t>
            </w:r>
          </w:p>
        </w:tc>
        <w:tc>
          <w:tcPr>
            <w:tcW w:w="1301" w:type="dxa"/>
            <w:noWrap/>
            <w:hideMark/>
          </w:tcPr>
          <w:p w14:paraId="28F049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38CB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E177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C2C3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2C47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AEC257" w14:textId="77777777" w:rsidTr="001B33A8">
        <w:trPr>
          <w:trHeight w:val="320"/>
          <w:jc w:val="center"/>
        </w:trPr>
        <w:tc>
          <w:tcPr>
            <w:tcW w:w="1063" w:type="dxa"/>
            <w:noWrap/>
            <w:hideMark/>
          </w:tcPr>
          <w:p w14:paraId="47D488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962</w:t>
            </w:r>
          </w:p>
        </w:tc>
        <w:tc>
          <w:tcPr>
            <w:tcW w:w="1301" w:type="dxa"/>
            <w:noWrap/>
            <w:hideMark/>
          </w:tcPr>
          <w:p w14:paraId="3F72AC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54CE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8267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AD7ED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D93A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31ABEC" w14:textId="77777777" w:rsidTr="001B33A8">
        <w:trPr>
          <w:trHeight w:val="320"/>
          <w:jc w:val="center"/>
        </w:trPr>
        <w:tc>
          <w:tcPr>
            <w:tcW w:w="1063" w:type="dxa"/>
            <w:noWrap/>
            <w:hideMark/>
          </w:tcPr>
          <w:p w14:paraId="7D627C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963</w:t>
            </w:r>
          </w:p>
        </w:tc>
        <w:tc>
          <w:tcPr>
            <w:tcW w:w="1301" w:type="dxa"/>
            <w:noWrap/>
            <w:hideMark/>
          </w:tcPr>
          <w:p w14:paraId="464DBA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FA54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79D2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97C18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2388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634F9E" w14:textId="77777777" w:rsidTr="001B33A8">
        <w:trPr>
          <w:trHeight w:val="320"/>
          <w:jc w:val="center"/>
        </w:trPr>
        <w:tc>
          <w:tcPr>
            <w:tcW w:w="1063" w:type="dxa"/>
            <w:noWrap/>
            <w:hideMark/>
          </w:tcPr>
          <w:p w14:paraId="789D59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964</w:t>
            </w:r>
          </w:p>
        </w:tc>
        <w:tc>
          <w:tcPr>
            <w:tcW w:w="1301" w:type="dxa"/>
            <w:noWrap/>
            <w:hideMark/>
          </w:tcPr>
          <w:p w14:paraId="477C52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68C5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5FAC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5D19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FB72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4085C4" w14:textId="77777777" w:rsidTr="001B33A8">
        <w:trPr>
          <w:trHeight w:val="320"/>
          <w:jc w:val="center"/>
        </w:trPr>
        <w:tc>
          <w:tcPr>
            <w:tcW w:w="1063" w:type="dxa"/>
            <w:noWrap/>
            <w:hideMark/>
          </w:tcPr>
          <w:p w14:paraId="0DF23B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965</w:t>
            </w:r>
          </w:p>
        </w:tc>
        <w:tc>
          <w:tcPr>
            <w:tcW w:w="1301" w:type="dxa"/>
            <w:noWrap/>
            <w:hideMark/>
          </w:tcPr>
          <w:p w14:paraId="20D0A6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8CDC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F679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8DA6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A7F3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A8790D" w14:textId="77777777" w:rsidTr="001B33A8">
        <w:trPr>
          <w:trHeight w:val="320"/>
          <w:jc w:val="center"/>
        </w:trPr>
        <w:tc>
          <w:tcPr>
            <w:tcW w:w="1063" w:type="dxa"/>
            <w:noWrap/>
            <w:hideMark/>
          </w:tcPr>
          <w:p w14:paraId="495893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966</w:t>
            </w:r>
          </w:p>
        </w:tc>
        <w:tc>
          <w:tcPr>
            <w:tcW w:w="1301" w:type="dxa"/>
            <w:noWrap/>
            <w:hideMark/>
          </w:tcPr>
          <w:p w14:paraId="663008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C6A8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2AE0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F67B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0E67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078142" w14:textId="77777777" w:rsidTr="001B33A8">
        <w:trPr>
          <w:trHeight w:val="320"/>
          <w:jc w:val="center"/>
        </w:trPr>
        <w:tc>
          <w:tcPr>
            <w:tcW w:w="1063" w:type="dxa"/>
            <w:noWrap/>
            <w:hideMark/>
          </w:tcPr>
          <w:p w14:paraId="2938AA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967</w:t>
            </w:r>
          </w:p>
        </w:tc>
        <w:tc>
          <w:tcPr>
            <w:tcW w:w="1301" w:type="dxa"/>
            <w:noWrap/>
            <w:hideMark/>
          </w:tcPr>
          <w:p w14:paraId="7DFF8A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6482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DDE96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321C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7C20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04A9E7" w14:textId="77777777" w:rsidTr="001B33A8">
        <w:trPr>
          <w:trHeight w:val="320"/>
          <w:jc w:val="center"/>
        </w:trPr>
        <w:tc>
          <w:tcPr>
            <w:tcW w:w="1063" w:type="dxa"/>
            <w:noWrap/>
            <w:hideMark/>
          </w:tcPr>
          <w:p w14:paraId="33F694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968</w:t>
            </w:r>
          </w:p>
        </w:tc>
        <w:tc>
          <w:tcPr>
            <w:tcW w:w="1301" w:type="dxa"/>
            <w:noWrap/>
            <w:hideMark/>
          </w:tcPr>
          <w:p w14:paraId="15B260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217C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AC2D9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0DCE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2E3D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598D88" w14:textId="77777777" w:rsidTr="001B33A8">
        <w:trPr>
          <w:trHeight w:val="320"/>
          <w:jc w:val="center"/>
        </w:trPr>
        <w:tc>
          <w:tcPr>
            <w:tcW w:w="1063" w:type="dxa"/>
            <w:noWrap/>
            <w:hideMark/>
          </w:tcPr>
          <w:p w14:paraId="11F6B5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969</w:t>
            </w:r>
          </w:p>
        </w:tc>
        <w:tc>
          <w:tcPr>
            <w:tcW w:w="1301" w:type="dxa"/>
            <w:noWrap/>
            <w:hideMark/>
          </w:tcPr>
          <w:p w14:paraId="40A353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CD30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C191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F970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C666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5ED5FB" w14:textId="77777777" w:rsidTr="001B33A8">
        <w:trPr>
          <w:trHeight w:val="320"/>
          <w:jc w:val="center"/>
        </w:trPr>
        <w:tc>
          <w:tcPr>
            <w:tcW w:w="1063" w:type="dxa"/>
            <w:noWrap/>
            <w:hideMark/>
          </w:tcPr>
          <w:p w14:paraId="149797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970</w:t>
            </w:r>
          </w:p>
        </w:tc>
        <w:tc>
          <w:tcPr>
            <w:tcW w:w="1301" w:type="dxa"/>
            <w:noWrap/>
            <w:hideMark/>
          </w:tcPr>
          <w:p w14:paraId="16A8C9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38CF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7989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8F2B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51DB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48347F" w14:textId="77777777" w:rsidTr="001B33A8">
        <w:trPr>
          <w:trHeight w:val="320"/>
          <w:jc w:val="center"/>
        </w:trPr>
        <w:tc>
          <w:tcPr>
            <w:tcW w:w="1063" w:type="dxa"/>
            <w:noWrap/>
            <w:hideMark/>
          </w:tcPr>
          <w:p w14:paraId="7143CA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971</w:t>
            </w:r>
          </w:p>
        </w:tc>
        <w:tc>
          <w:tcPr>
            <w:tcW w:w="1301" w:type="dxa"/>
            <w:noWrap/>
            <w:hideMark/>
          </w:tcPr>
          <w:p w14:paraId="50AF67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2D11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140E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6CDC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B809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F6A5F5" w14:textId="77777777" w:rsidTr="001B33A8">
        <w:trPr>
          <w:trHeight w:val="320"/>
          <w:jc w:val="center"/>
        </w:trPr>
        <w:tc>
          <w:tcPr>
            <w:tcW w:w="1063" w:type="dxa"/>
            <w:noWrap/>
            <w:hideMark/>
          </w:tcPr>
          <w:p w14:paraId="0212A8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972</w:t>
            </w:r>
          </w:p>
        </w:tc>
        <w:tc>
          <w:tcPr>
            <w:tcW w:w="1301" w:type="dxa"/>
            <w:noWrap/>
            <w:hideMark/>
          </w:tcPr>
          <w:p w14:paraId="20C40D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3C1B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9072F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3B17A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7D6E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1DE5BD" w14:textId="77777777" w:rsidTr="001B33A8">
        <w:trPr>
          <w:trHeight w:val="320"/>
          <w:jc w:val="center"/>
        </w:trPr>
        <w:tc>
          <w:tcPr>
            <w:tcW w:w="1063" w:type="dxa"/>
            <w:noWrap/>
            <w:hideMark/>
          </w:tcPr>
          <w:p w14:paraId="6E4963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973</w:t>
            </w:r>
          </w:p>
        </w:tc>
        <w:tc>
          <w:tcPr>
            <w:tcW w:w="1301" w:type="dxa"/>
            <w:noWrap/>
            <w:hideMark/>
          </w:tcPr>
          <w:p w14:paraId="108661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4430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FE5B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14D9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197E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45C35F" w14:textId="77777777" w:rsidTr="001B33A8">
        <w:trPr>
          <w:trHeight w:val="320"/>
          <w:jc w:val="center"/>
        </w:trPr>
        <w:tc>
          <w:tcPr>
            <w:tcW w:w="1063" w:type="dxa"/>
            <w:noWrap/>
            <w:hideMark/>
          </w:tcPr>
          <w:p w14:paraId="0E0363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974</w:t>
            </w:r>
          </w:p>
        </w:tc>
        <w:tc>
          <w:tcPr>
            <w:tcW w:w="1301" w:type="dxa"/>
            <w:noWrap/>
            <w:hideMark/>
          </w:tcPr>
          <w:p w14:paraId="331B1E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619F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20B0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19A69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82F6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85B3C9" w14:textId="77777777" w:rsidTr="001B33A8">
        <w:trPr>
          <w:trHeight w:val="320"/>
          <w:jc w:val="center"/>
        </w:trPr>
        <w:tc>
          <w:tcPr>
            <w:tcW w:w="1063" w:type="dxa"/>
            <w:noWrap/>
            <w:hideMark/>
          </w:tcPr>
          <w:p w14:paraId="2D64DE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975</w:t>
            </w:r>
          </w:p>
        </w:tc>
        <w:tc>
          <w:tcPr>
            <w:tcW w:w="1301" w:type="dxa"/>
            <w:noWrap/>
            <w:hideMark/>
          </w:tcPr>
          <w:p w14:paraId="11C1E0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D1B1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A116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F53E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7AF7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5D6333" w14:textId="77777777" w:rsidTr="001B33A8">
        <w:trPr>
          <w:trHeight w:val="320"/>
          <w:jc w:val="center"/>
        </w:trPr>
        <w:tc>
          <w:tcPr>
            <w:tcW w:w="1063" w:type="dxa"/>
            <w:noWrap/>
            <w:hideMark/>
          </w:tcPr>
          <w:p w14:paraId="7E4EEF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976</w:t>
            </w:r>
          </w:p>
        </w:tc>
        <w:tc>
          <w:tcPr>
            <w:tcW w:w="1301" w:type="dxa"/>
            <w:noWrap/>
            <w:hideMark/>
          </w:tcPr>
          <w:p w14:paraId="3544E8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A846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AA5E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F2E1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993A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7AE516" w14:textId="77777777" w:rsidTr="001B33A8">
        <w:trPr>
          <w:trHeight w:val="320"/>
          <w:jc w:val="center"/>
        </w:trPr>
        <w:tc>
          <w:tcPr>
            <w:tcW w:w="1063" w:type="dxa"/>
            <w:noWrap/>
            <w:hideMark/>
          </w:tcPr>
          <w:p w14:paraId="40B378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977</w:t>
            </w:r>
          </w:p>
        </w:tc>
        <w:tc>
          <w:tcPr>
            <w:tcW w:w="1301" w:type="dxa"/>
            <w:noWrap/>
            <w:hideMark/>
          </w:tcPr>
          <w:p w14:paraId="4017A3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F7D1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2DDE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DAFEA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A344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4AB1B9" w14:textId="77777777" w:rsidTr="001B33A8">
        <w:trPr>
          <w:trHeight w:val="320"/>
          <w:jc w:val="center"/>
        </w:trPr>
        <w:tc>
          <w:tcPr>
            <w:tcW w:w="1063" w:type="dxa"/>
            <w:noWrap/>
            <w:hideMark/>
          </w:tcPr>
          <w:p w14:paraId="5AB351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978</w:t>
            </w:r>
          </w:p>
        </w:tc>
        <w:tc>
          <w:tcPr>
            <w:tcW w:w="1301" w:type="dxa"/>
            <w:noWrap/>
            <w:hideMark/>
          </w:tcPr>
          <w:p w14:paraId="2C3C84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C28B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6B86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A0DF5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6387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DB78EB3" w14:textId="77777777" w:rsidTr="001B33A8">
        <w:trPr>
          <w:trHeight w:val="320"/>
          <w:jc w:val="center"/>
        </w:trPr>
        <w:tc>
          <w:tcPr>
            <w:tcW w:w="1063" w:type="dxa"/>
            <w:noWrap/>
            <w:hideMark/>
          </w:tcPr>
          <w:p w14:paraId="0990D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979</w:t>
            </w:r>
          </w:p>
        </w:tc>
        <w:tc>
          <w:tcPr>
            <w:tcW w:w="1301" w:type="dxa"/>
            <w:noWrap/>
            <w:hideMark/>
          </w:tcPr>
          <w:p w14:paraId="15E47E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D7AA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BDBB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BCAF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EBA8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472E13" w14:textId="77777777" w:rsidTr="001B33A8">
        <w:trPr>
          <w:trHeight w:val="320"/>
          <w:jc w:val="center"/>
        </w:trPr>
        <w:tc>
          <w:tcPr>
            <w:tcW w:w="1063" w:type="dxa"/>
            <w:noWrap/>
            <w:hideMark/>
          </w:tcPr>
          <w:p w14:paraId="25EA34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980</w:t>
            </w:r>
          </w:p>
        </w:tc>
        <w:tc>
          <w:tcPr>
            <w:tcW w:w="1301" w:type="dxa"/>
            <w:noWrap/>
            <w:hideMark/>
          </w:tcPr>
          <w:p w14:paraId="24F7A8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0D2F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ED13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1E0E9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20D2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2275CE" w14:textId="77777777" w:rsidTr="001B33A8">
        <w:trPr>
          <w:trHeight w:val="320"/>
          <w:jc w:val="center"/>
        </w:trPr>
        <w:tc>
          <w:tcPr>
            <w:tcW w:w="1063" w:type="dxa"/>
            <w:noWrap/>
            <w:hideMark/>
          </w:tcPr>
          <w:p w14:paraId="2BBF60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981</w:t>
            </w:r>
          </w:p>
        </w:tc>
        <w:tc>
          <w:tcPr>
            <w:tcW w:w="1301" w:type="dxa"/>
            <w:noWrap/>
            <w:hideMark/>
          </w:tcPr>
          <w:p w14:paraId="67D4A1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4C1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8C45F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9BAD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F070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570747" w14:textId="77777777" w:rsidTr="001B33A8">
        <w:trPr>
          <w:trHeight w:val="320"/>
          <w:jc w:val="center"/>
        </w:trPr>
        <w:tc>
          <w:tcPr>
            <w:tcW w:w="1063" w:type="dxa"/>
            <w:noWrap/>
            <w:hideMark/>
          </w:tcPr>
          <w:p w14:paraId="570E23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982</w:t>
            </w:r>
          </w:p>
        </w:tc>
        <w:tc>
          <w:tcPr>
            <w:tcW w:w="1301" w:type="dxa"/>
            <w:noWrap/>
            <w:hideMark/>
          </w:tcPr>
          <w:p w14:paraId="547779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8388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2A18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EDD2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0ACC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9AA154" w14:textId="77777777" w:rsidTr="001B33A8">
        <w:trPr>
          <w:trHeight w:val="320"/>
          <w:jc w:val="center"/>
        </w:trPr>
        <w:tc>
          <w:tcPr>
            <w:tcW w:w="1063" w:type="dxa"/>
            <w:noWrap/>
            <w:hideMark/>
          </w:tcPr>
          <w:p w14:paraId="1BBF33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983</w:t>
            </w:r>
          </w:p>
        </w:tc>
        <w:tc>
          <w:tcPr>
            <w:tcW w:w="1301" w:type="dxa"/>
            <w:noWrap/>
            <w:hideMark/>
          </w:tcPr>
          <w:p w14:paraId="113595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C498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2DBB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88F4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6D99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490A66" w14:textId="77777777" w:rsidTr="001B33A8">
        <w:trPr>
          <w:trHeight w:val="320"/>
          <w:jc w:val="center"/>
        </w:trPr>
        <w:tc>
          <w:tcPr>
            <w:tcW w:w="1063" w:type="dxa"/>
            <w:noWrap/>
            <w:hideMark/>
          </w:tcPr>
          <w:p w14:paraId="182BD3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984</w:t>
            </w:r>
          </w:p>
        </w:tc>
        <w:tc>
          <w:tcPr>
            <w:tcW w:w="1301" w:type="dxa"/>
            <w:noWrap/>
            <w:hideMark/>
          </w:tcPr>
          <w:p w14:paraId="64639A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1B37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B3980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1023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70B1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8A0032" w14:textId="77777777" w:rsidTr="001B33A8">
        <w:trPr>
          <w:trHeight w:val="320"/>
          <w:jc w:val="center"/>
        </w:trPr>
        <w:tc>
          <w:tcPr>
            <w:tcW w:w="1063" w:type="dxa"/>
            <w:noWrap/>
            <w:hideMark/>
          </w:tcPr>
          <w:p w14:paraId="1720AD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985</w:t>
            </w:r>
          </w:p>
        </w:tc>
        <w:tc>
          <w:tcPr>
            <w:tcW w:w="1301" w:type="dxa"/>
            <w:noWrap/>
            <w:hideMark/>
          </w:tcPr>
          <w:p w14:paraId="5BB61E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C965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462D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493B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36AC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43D589" w14:textId="77777777" w:rsidTr="001B33A8">
        <w:trPr>
          <w:trHeight w:val="320"/>
          <w:jc w:val="center"/>
        </w:trPr>
        <w:tc>
          <w:tcPr>
            <w:tcW w:w="1063" w:type="dxa"/>
            <w:noWrap/>
            <w:hideMark/>
          </w:tcPr>
          <w:p w14:paraId="703658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986</w:t>
            </w:r>
          </w:p>
        </w:tc>
        <w:tc>
          <w:tcPr>
            <w:tcW w:w="1301" w:type="dxa"/>
            <w:noWrap/>
            <w:hideMark/>
          </w:tcPr>
          <w:p w14:paraId="6FE38F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0AA0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B88C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E65E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52D8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EBADB4" w14:textId="77777777" w:rsidTr="001B33A8">
        <w:trPr>
          <w:trHeight w:val="320"/>
          <w:jc w:val="center"/>
        </w:trPr>
        <w:tc>
          <w:tcPr>
            <w:tcW w:w="1063" w:type="dxa"/>
            <w:noWrap/>
            <w:hideMark/>
          </w:tcPr>
          <w:p w14:paraId="1E63A9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987</w:t>
            </w:r>
          </w:p>
        </w:tc>
        <w:tc>
          <w:tcPr>
            <w:tcW w:w="1301" w:type="dxa"/>
            <w:noWrap/>
            <w:hideMark/>
          </w:tcPr>
          <w:p w14:paraId="706AB7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14F3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E0F4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1EDF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2CF6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0111D6" w14:textId="77777777" w:rsidTr="001B33A8">
        <w:trPr>
          <w:trHeight w:val="320"/>
          <w:jc w:val="center"/>
        </w:trPr>
        <w:tc>
          <w:tcPr>
            <w:tcW w:w="1063" w:type="dxa"/>
            <w:noWrap/>
            <w:hideMark/>
          </w:tcPr>
          <w:p w14:paraId="727398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988</w:t>
            </w:r>
          </w:p>
        </w:tc>
        <w:tc>
          <w:tcPr>
            <w:tcW w:w="1301" w:type="dxa"/>
            <w:noWrap/>
            <w:hideMark/>
          </w:tcPr>
          <w:p w14:paraId="579DE7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D611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714A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33C37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88B7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DBC2CA" w14:textId="77777777" w:rsidTr="001B33A8">
        <w:trPr>
          <w:trHeight w:val="320"/>
          <w:jc w:val="center"/>
        </w:trPr>
        <w:tc>
          <w:tcPr>
            <w:tcW w:w="1063" w:type="dxa"/>
            <w:noWrap/>
            <w:hideMark/>
          </w:tcPr>
          <w:p w14:paraId="691626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989</w:t>
            </w:r>
          </w:p>
        </w:tc>
        <w:tc>
          <w:tcPr>
            <w:tcW w:w="1301" w:type="dxa"/>
            <w:noWrap/>
            <w:hideMark/>
          </w:tcPr>
          <w:p w14:paraId="11BF46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014F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7478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D79C1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F49A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B368D73" w14:textId="77777777" w:rsidTr="001B33A8">
        <w:trPr>
          <w:trHeight w:val="320"/>
          <w:jc w:val="center"/>
        </w:trPr>
        <w:tc>
          <w:tcPr>
            <w:tcW w:w="1063" w:type="dxa"/>
            <w:noWrap/>
            <w:hideMark/>
          </w:tcPr>
          <w:p w14:paraId="61CC85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990</w:t>
            </w:r>
          </w:p>
        </w:tc>
        <w:tc>
          <w:tcPr>
            <w:tcW w:w="1301" w:type="dxa"/>
            <w:noWrap/>
            <w:hideMark/>
          </w:tcPr>
          <w:p w14:paraId="7E339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9B64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35A4D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4B792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2276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6363A8" w14:textId="77777777" w:rsidTr="001B33A8">
        <w:trPr>
          <w:trHeight w:val="320"/>
          <w:jc w:val="center"/>
        </w:trPr>
        <w:tc>
          <w:tcPr>
            <w:tcW w:w="1063" w:type="dxa"/>
            <w:noWrap/>
            <w:hideMark/>
          </w:tcPr>
          <w:p w14:paraId="46DD18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991</w:t>
            </w:r>
          </w:p>
        </w:tc>
        <w:tc>
          <w:tcPr>
            <w:tcW w:w="1301" w:type="dxa"/>
            <w:noWrap/>
            <w:hideMark/>
          </w:tcPr>
          <w:p w14:paraId="2B0DF1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06EF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1C43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14704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3326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9ABA561" w14:textId="77777777" w:rsidTr="001B33A8">
        <w:trPr>
          <w:trHeight w:val="320"/>
          <w:jc w:val="center"/>
        </w:trPr>
        <w:tc>
          <w:tcPr>
            <w:tcW w:w="1063" w:type="dxa"/>
            <w:noWrap/>
            <w:hideMark/>
          </w:tcPr>
          <w:p w14:paraId="5BF2E2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992</w:t>
            </w:r>
          </w:p>
        </w:tc>
        <w:tc>
          <w:tcPr>
            <w:tcW w:w="1301" w:type="dxa"/>
            <w:noWrap/>
            <w:hideMark/>
          </w:tcPr>
          <w:p w14:paraId="0FF754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679B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BE9F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70B6DE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7FCB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8FC423" w14:textId="77777777" w:rsidTr="001B33A8">
        <w:trPr>
          <w:trHeight w:val="320"/>
          <w:jc w:val="center"/>
        </w:trPr>
        <w:tc>
          <w:tcPr>
            <w:tcW w:w="1063" w:type="dxa"/>
            <w:noWrap/>
            <w:hideMark/>
          </w:tcPr>
          <w:p w14:paraId="48F46E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993</w:t>
            </w:r>
          </w:p>
        </w:tc>
        <w:tc>
          <w:tcPr>
            <w:tcW w:w="1301" w:type="dxa"/>
            <w:noWrap/>
            <w:hideMark/>
          </w:tcPr>
          <w:p w14:paraId="643E27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7DCD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5331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9571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51F7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3C4FBB" w14:textId="77777777" w:rsidTr="001B33A8">
        <w:trPr>
          <w:trHeight w:val="320"/>
          <w:jc w:val="center"/>
        </w:trPr>
        <w:tc>
          <w:tcPr>
            <w:tcW w:w="1063" w:type="dxa"/>
            <w:noWrap/>
            <w:hideMark/>
          </w:tcPr>
          <w:p w14:paraId="68642A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994</w:t>
            </w:r>
          </w:p>
        </w:tc>
        <w:tc>
          <w:tcPr>
            <w:tcW w:w="1301" w:type="dxa"/>
            <w:noWrap/>
            <w:hideMark/>
          </w:tcPr>
          <w:p w14:paraId="65CC2F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455B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D6AF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095C9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1E1C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25FE17" w14:textId="77777777" w:rsidTr="001B33A8">
        <w:trPr>
          <w:trHeight w:val="320"/>
          <w:jc w:val="center"/>
        </w:trPr>
        <w:tc>
          <w:tcPr>
            <w:tcW w:w="1063" w:type="dxa"/>
            <w:noWrap/>
            <w:hideMark/>
          </w:tcPr>
          <w:p w14:paraId="31CBA8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995</w:t>
            </w:r>
          </w:p>
        </w:tc>
        <w:tc>
          <w:tcPr>
            <w:tcW w:w="1301" w:type="dxa"/>
            <w:noWrap/>
            <w:hideMark/>
          </w:tcPr>
          <w:p w14:paraId="6D11E1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14A0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55AE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1C840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7D4D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37EB56" w14:textId="77777777" w:rsidTr="001B33A8">
        <w:trPr>
          <w:trHeight w:val="320"/>
          <w:jc w:val="center"/>
        </w:trPr>
        <w:tc>
          <w:tcPr>
            <w:tcW w:w="1063" w:type="dxa"/>
            <w:noWrap/>
            <w:hideMark/>
          </w:tcPr>
          <w:p w14:paraId="299172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996</w:t>
            </w:r>
          </w:p>
        </w:tc>
        <w:tc>
          <w:tcPr>
            <w:tcW w:w="1301" w:type="dxa"/>
            <w:noWrap/>
            <w:hideMark/>
          </w:tcPr>
          <w:p w14:paraId="4BE830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9127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AB7D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F3A7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77E9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61F4133" w14:textId="77777777" w:rsidTr="001B33A8">
        <w:trPr>
          <w:trHeight w:val="320"/>
          <w:jc w:val="center"/>
        </w:trPr>
        <w:tc>
          <w:tcPr>
            <w:tcW w:w="1063" w:type="dxa"/>
            <w:noWrap/>
            <w:hideMark/>
          </w:tcPr>
          <w:p w14:paraId="5F4C13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997</w:t>
            </w:r>
          </w:p>
        </w:tc>
        <w:tc>
          <w:tcPr>
            <w:tcW w:w="1301" w:type="dxa"/>
            <w:noWrap/>
            <w:hideMark/>
          </w:tcPr>
          <w:p w14:paraId="048AF2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884B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BC38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C069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6B44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CFB95C" w14:textId="77777777" w:rsidTr="001B33A8">
        <w:trPr>
          <w:trHeight w:val="320"/>
          <w:jc w:val="center"/>
        </w:trPr>
        <w:tc>
          <w:tcPr>
            <w:tcW w:w="1063" w:type="dxa"/>
            <w:noWrap/>
            <w:hideMark/>
          </w:tcPr>
          <w:p w14:paraId="281539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998</w:t>
            </w:r>
          </w:p>
        </w:tc>
        <w:tc>
          <w:tcPr>
            <w:tcW w:w="1301" w:type="dxa"/>
            <w:noWrap/>
            <w:hideMark/>
          </w:tcPr>
          <w:p w14:paraId="514B42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5297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8E8F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E30FA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F115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D68E0E" w14:textId="77777777" w:rsidTr="001B33A8">
        <w:trPr>
          <w:trHeight w:val="320"/>
          <w:jc w:val="center"/>
        </w:trPr>
        <w:tc>
          <w:tcPr>
            <w:tcW w:w="1063" w:type="dxa"/>
            <w:noWrap/>
            <w:hideMark/>
          </w:tcPr>
          <w:p w14:paraId="6506D2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999</w:t>
            </w:r>
          </w:p>
        </w:tc>
        <w:tc>
          <w:tcPr>
            <w:tcW w:w="1301" w:type="dxa"/>
            <w:noWrap/>
            <w:hideMark/>
          </w:tcPr>
          <w:p w14:paraId="51BD5E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D9B9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3A3BC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B8A84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878A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D9341E" w14:textId="77777777" w:rsidTr="001B33A8">
        <w:trPr>
          <w:trHeight w:val="320"/>
          <w:jc w:val="center"/>
        </w:trPr>
        <w:tc>
          <w:tcPr>
            <w:tcW w:w="1063" w:type="dxa"/>
            <w:noWrap/>
            <w:hideMark/>
          </w:tcPr>
          <w:p w14:paraId="6D147E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1000</w:t>
            </w:r>
          </w:p>
        </w:tc>
        <w:tc>
          <w:tcPr>
            <w:tcW w:w="1301" w:type="dxa"/>
            <w:noWrap/>
            <w:hideMark/>
          </w:tcPr>
          <w:p w14:paraId="464ECF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75C6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5F34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69DC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7191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B37D24" w14:textId="77777777" w:rsidTr="001B33A8">
        <w:trPr>
          <w:trHeight w:val="320"/>
          <w:jc w:val="center"/>
        </w:trPr>
        <w:tc>
          <w:tcPr>
            <w:tcW w:w="1063" w:type="dxa"/>
            <w:noWrap/>
            <w:hideMark/>
          </w:tcPr>
          <w:p w14:paraId="2DB145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1001</w:t>
            </w:r>
          </w:p>
        </w:tc>
        <w:tc>
          <w:tcPr>
            <w:tcW w:w="1301" w:type="dxa"/>
            <w:noWrap/>
            <w:hideMark/>
          </w:tcPr>
          <w:p w14:paraId="04BBA1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32ED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D9CA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F36D8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EA18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C5F530" w14:textId="77777777" w:rsidTr="001B33A8">
        <w:trPr>
          <w:trHeight w:val="320"/>
          <w:jc w:val="center"/>
        </w:trPr>
        <w:tc>
          <w:tcPr>
            <w:tcW w:w="1063" w:type="dxa"/>
            <w:noWrap/>
            <w:hideMark/>
          </w:tcPr>
          <w:p w14:paraId="0FD4C4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1002</w:t>
            </w:r>
          </w:p>
        </w:tc>
        <w:tc>
          <w:tcPr>
            <w:tcW w:w="1301" w:type="dxa"/>
            <w:noWrap/>
            <w:hideMark/>
          </w:tcPr>
          <w:p w14:paraId="707943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123E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1E387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E1D3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53D2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7ED920" w14:textId="77777777" w:rsidTr="001B33A8">
        <w:trPr>
          <w:trHeight w:val="320"/>
          <w:jc w:val="center"/>
        </w:trPr>
        <w:tc>
          <w:tcPr>
            <w:tcW w:w="1063" w:type="dxa"/>
            <w:noWrap/>
            <w:hideMark/>
          </w:tcPr>
          <w:p w14:paraId="6E5C11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1003</w:t>
            </w:r>
          </w:p>
        </w:tc>
        <w:tc>
          <w:tcPr>
            <w:tcW w:w="1301" w:type="dxa"/>
            <w:noWrap/>
            <w:hideMark/>
          </w:tcPr>
          <w:p w14:paraId="5D07C9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BE14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D2FBD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8D91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1EA3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044714" w14:textId="77777777" w:rsidTr="001B33A8">
        <w:trPr>
          <w:trHeight w:val="320"/>
          <w:jc w:val="center"/>
        </w:trPr>
        <w:tc>
          <w:tcPr>
            <w:tcW w:w="1063" w:type="dxa"/>
            <w:noWrap/>
            <w:hideMark/>
          </w:tcPr>
          <w:p w14:paraId="6B5C58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1004</w:t>
            </w:r>
          </w:p>
        </w:tc>
        <w:tc>
          <w:tcPr>
            <w:tcW w:w="1301" w:type="dxa"/>
            <w:noWrap/>
            <w:hideMark/>
          </w:tcPr>
          <w:p w14:paraId="50B9F3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C3C4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675B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D3C39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61E7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C83127" w14:textId="77777777" w:rsidTr="001B33A8">
        <w:trPr>
          <w:trHeight w:val="320"/>
          <w:jc w:val="center"/>
        </w:trPr>
        <w:tc>
          <w:tcPr>
            <w:tcW w:w="1063" w:type="dxa"/>
            <w:noWrap/>
            <w:hideMark/>
          </w:tcPr>
          <w:p w14:paraId="4227A9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1005</w:t>
            </w:r>
          </w:p>
        </w:tc>
        <w:tc>
          <w:tcPr>
            <w:tcW w:w="1301" w:type="dxa"/>
            <w:noWrap/>
            <w:hideMark/>
          </w:tcPr>
          <w:p w14:paraId="0692E8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F575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AED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1515AD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94E9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2901A6" w14:textId="77777777" w:rsidTr="001B33A8">
        <w:trPr>
          <w:trHeight w:val="320"/>
          <w:jc w:val="center"/>
        </w:trPr>
        <w:tc>
          <w:tcPr>
            <w:tcW w:w="1063" w:type="dxa"/>
            <w:noWrap/>
            <w:hideMark/>
          </w:tcPr>
          <w:p w14:paraId="38128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1006</w:t>
            </w:r>
          </w:p>
        </w:tc>
        <w:tc>
          <w:tcPr>
            <w:tcW w:w="1301" w:type="dxa"/>
            <w:noWrap/>
            <w:hideMark/>
          </w:tcPr>
          <w:p w14:paraId="39A1F5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5DF9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3D78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E5384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289D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9BB0FB" w14:textId="77777777" w:rsidTr="001B33A8">
        <w:trPr>
          <w:trHeight w:val="320"/>
          <w:jc w:val="center"/>
        </w:trPr>
        <w:tc>
          <w:tcPr>
            <w:tcW w:w="1063" w:type="dxa"/>
            <w:noWrap/>
            <w:hideMark/>
          </w:tcPr>
          <w:p w14:paraId="43311E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1007</w:t>
            </w:r>
          </w:p>
        </w:tc>
        <w:tc>
          <w:tcPr>
            <w:tcW w:w="1301" w:type="dxa"/>
            <w:noWrap/>
            <w:hideMark/>
          </w:tcPr>
          <w:p w14:paraId="4E6B6B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0593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ED4B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6A89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96E9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26FD02" w14:textId="77777777" w:rsidTr="001B33A8">
        <w:trPr>
          <w:trHeight w:val="320"/>
          <w:jc w:val="center"/>
        </w:trPr>
        <w:tc>
          <w:tcPr>
            <w:tcW w:w="1063" w:type="dxa"/>
            <w:noWrap/>
            <w:hideMark/>
          </w:tcPr>
          <w:p w14:paraId="75E162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1008</w:t>
            </w:r>
          </w:p>
        </w:tc>
        <w:tc>
          <w:tcPr>
            <w:tcW w:w="1301" w:type="dxa"/>
            <w:noWrap/>
            <w:hideMark/>
          </w:tcPr>
          <w:p w14:paraId="62964A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AA4A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07F3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034A7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AB06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81465D" w14:textId="77777777" w:rsidTr="001B33A8">
        <w:trPr>
          <w:trHeight w:val="320"/>
          <w:jc w:val="center"/>
        </w:trPr>
        <w:tc>
          <w:tcPr>
            <w:tcW w:w="1063" w:type="dxa"/>
            <w:noWrap/>
            <w:hideMark/>
          </w:tcPr>
          <w:p w14:paraId="35C4E8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1009</w:t>
            </w:r>
          </w:p>
        </w:tc>
        <w:tc>
          <w:tcPr>
            <w:tcW w:w="1301" w:type="dxa"/>
            <w:noWrap/>
            <w:hideMark/>
          </w:tcPr>
          <w:p w14:paraId="5E1962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ED51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6397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C30B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D14C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9E0E27" w14:textId="77777777" w:rsidTr="001B33A8">
        <w:trPr>
          <w:trHeight w:val="320"/>
          <w:jc w:val="center"/>
        </w:trPr>
        <w:tc>
          <w:tcPr>
            <w:tcW w:w="1063" w:type="dxa"/>
            <w:noWrap/>
            <w:hideMark/>
          </w:tcPr>
          <w:p w14:paraId="677539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1010</w:t>
            </w:r>
          </w:p>
        </w:tc>
        <w:tc>
          <w:tcPr>
            <w:tcW w:w="1301" w:type="dxa"/>
            <w:noWrap/>
            <w:hideMark/>
          </w:tcPr>
          <w:p w14:paraId="173CE2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D52C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0A08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1E22C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1ABB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7D37F2" w14:textId="77777777" w:rsidTr="001B33A8">
        <w:trPr>
          <w:trHeight w:val="320"/>
          <w:jc w:val="center"/>
        </w:trPr>
        <w:tc>
          <w:tcPr>
            <w:tcW w:w="1063" w:type="dxa"/>
            <w:noWrap/>
            <w:hideMark/>
          </w:tcPr>
          <w:p w14:paraId="0F9193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1011</w:t>
            </w:r>
          </w:p>
        </w:tc>
        <w:tc>
          <w:tcPr>
            <w:tcW w:w="1301" w:type="dxa"/>
            <w:noWrap/>
            <w:hideMark/>
          </w:tcPr>
          <w:p w14:paraId="5EDF40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BBC2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2756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2706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21C4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E36C3F" w14:textId="77777777" w:rsidTr="001B33A8">
        <w:trPr>
          <w:trHeight w:val="320"/>
          <w:jc w:val="center"/>
        </w:trPr>
        <w:tc>
          <w:tcPr>
            <w:tcW w:w="1063" w:type="dxa"/>
            <w:noWrap/>
            <w:hideMark/>
          </w:tcPr>
          <w:p w14:paraId="31D835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1012</w:t>
            </w:r>
          </w:p>
        </w:tc>
        <w:tc>
          <w:tcPr>
            <w:tcW w:w="1301" w:type="dxa"/>
            <w:noWrap/>
            <w:hideMark/>
          </w:tcPr>
          <w:p w14:paraId="4E7625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776A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319B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73355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DE3D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27DF45" w14:textId="77777777" w:rsidTr="001B33A8">
        <w:trPr>
          <w:trHeight w:val="320"/>
          <w:jc w:val="center"/>
        </w:trPr>
        <w:tc>
          <w:tcPr>
            <w:tcW w:w="1063" w:type="dxa"/>
            <w:noWrap/>
            <w:hideMark/>
          </w:tcPr>
          <w:p w14:paraId="76BC97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1013</w:t>
            </w:r>
          </w:p>
        </w:tc>
        <w:tc>
          <w:tcPr>
            <w:tcW w:w="1301" w:type="dxa"/>
            <w:noWrap/>
            <w:hideMark/>
          </w:tcPr>
          <w:p w14:paraId="3C1022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1FAB8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808A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56D6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330A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7D4D97" w14:textId="77777777" w:rsidTr="001B33A8">
        <w:trPr>
          <w:trHeight w:val="320"/>
          <w:jc w:val="center"/>
        </w:trPr>
        <w:tc>
          <w:tcPr>
            <w:tcW w:w="1063" w:type="dxa"/>
            <w:noWrap/>
            <w:hideMark/>
          </w:tcPr>
          <w:p w14:paraId="6DAD28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1014</w:t>
            </w:r>
          </w:p>
        </w:tc>
        <w:tc>
          <w:tcPr>
            <w:tcW w:w="1301" w:type="dxa"/>
            <w:noWrap/>
            <w:hideMark/>
          </w:tcPr>
          <w:p w14:paraId="26E6F1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C73B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3AFF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4591AC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A301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BEB413" w14:textId="77777777" w:rsidTr="001B33A8">
        <w:trPr>
          <w:trHeight w:val="320"/>
          <w:jc w:val="center"/>
        </w:trPr>
        <w:tc>
          <w:tcPr>
            <w:tcW w:w="1063" w:type="dxa"/>
            <w:noWrap/>
            <w:hideMark/>
          </w:tcPr>
          <w:p w14:paraId="261655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1015</w:t>
            </w:r>
          </w:p>
        </w:tc>
        <w:tc>
          <w:tcPr>
            <w:tcW w:w="1301" w:type="dxa"/>
            <w:noWrap/>
            <w:hideMark/>
          </w:tcPr>
          <w:p w14:paraId="41D7F9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8EB1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47FC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AA17F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BFB6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901694" w14:textId="77777777" w:rsidTr="001B33A8">
        <w:trPr>
          <w:trHeight w:val="320"/>
          <w:jc w:val="center"/>
        </w:trPr>
        <w:tc>
          <w:tcPr>
            <w:tcW w:w="1063" w:type="dxa"/>
            <w:noWrap/>
            <w:hideMark/>
          </w:tcPr>
          <w:p w14:paraId="280F11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1016</w:t>
            </w:r>
          </w:p>
        </w:tc>
        <w:tc>
          <w:tcPr>
            <w:tcW w:w="1301" w:type="dxa"/>
            <w:noWrap/>
            <w:hideMark/>
          </w:tcPr>
          <w:p w14:paraId="650DD2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523E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2F4D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CC61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5395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09220A" w14:textId="77777777" w:rsidTr="001B33A8">
        <w:trPr>
          <w:trHeight w:val="320"/>
          <w:jc w:val="center"/>
        </w:trPr>
        <w:tc>
          <w:tcPr>
            <w:tcW w:w="1063" w:type="dxa"/>
            <w:noWrap/>
            <w:hideMark/>
          </w:tcPr>
          <w:p w14:paraId="65BEFD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1017</w:t>
            </w:r>
          </w:p>
        </w:tc>
        <w:tc>
          <w:tcPr>
            <w:tcW w:w="1301" w:type="dxa"/>
            <w:noWrap/>
            <w:hideMark/>
          </w:tcPr>
          <w:p w14:paraId="6AFF2B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3D3B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0EB8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CC37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A402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D6C603" w14:textId="77777777" w:rsidTr="001B33A8">
        <w:trPr>
          <w:trHeight w:val="320"/>
          <w:jc w:val="center"/>
        </w:trPr>
        <w:tc>
          <w:tcPr>
            <w:tcW w:w="1063" w:type="dxa"/>
            <w:noWrap/>
            <w:hideMark/>
          </w:tcPr>
          <w:p w14:paraId="456BA1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1018</w:t>
            </w:r>
          </w:p>
        </w:tc>
        <w:tc>
          <w:tcPr>
            <w:tcW w:w="1301" w:type="dxa"/>
            <w:noWrap/>
            <w:hideMark/>
          </w:tcPr>
          <w:p w14:paraId="4D1959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09BB2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1573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0BEC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6939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0548D9" w14:textId="77777777" w:rsidTr="001B33A8">
        <w:trPr>
          <w:trHeight w:val="320"/>
          <w:jc w:val="center"/>
        </w:trPr>
        <w:tc>
          <w:tcPr>
            <w:tcW w:w="1063" w:type="dxa"/>
            <w:noWrap/>
            <w:hideMark/>
          </w:tcPr>
          <w:p w14:paraId="7A7760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1019</w:t>
            </w:r>
          </w:p>
        </w:tc>
        <w:tc>
          <w:tcPr>
            <w:tcW w:w="1301" w:type="dxa"/>
            <w:noWrap/>
            <w:hideMark/>
          </w:tcPr>
          <w:p w14:paraId="50B6ED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CBAF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055B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8404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DF13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79207ED" w14:textId="77777777" w:rsidTr="001B33A8">
        <w:trPr>
          <w:trHeight w:val="320"/>
          <w:jc w:val="center"/>
        </w:trPr>
        <w:tc>
          <w:tcPr>
            <w:tcW w:w="1063" w:type="dxa"/>
            <w:noWrap/>
            <w:hideMark/>
          </w:tcPr>
          <w:p w14:paraId="69C88B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1020</w:t>
            </w:r>
          </w:p>
        </w:tc>
        <w:tc>
          <w:tcPr>
            <w:tcW w:w="1301" w:type="dxa"/>
            <w:noWrap/>
            <w:hideMark/>
          </w:tcPr>
          <w:p w14:paraId="4D8CDE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41AD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A8B8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CB17E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F838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838115" w14:textId="77777777" w:rsidTr="001B33A8">
        <w:trPr>
          <w:trHeight w:val="320"/>
          <w:jc w:val="center"/>
        </w:trPr>
        <w:tc>
          <w:tcPr>
            <w:tcW w:w="1063" w:type="dxa"/>
            <w:noWrap/>
            <w:hideMark/>
          </w:tcPr>
          <w:p w14:paraId="5846D6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1021</w:t>
            </w:r>
          </w:p>
        </w:tc>
        <w:tc>
          <w:tcPr>
            <w:tcW w:w="1301" w:type="dxa"/>
            <w:noWrap/>
            <w:hideMark/>
          </w:tcPr>
          <w:p w14:paraId="309D10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9A76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B9E6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C13E7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AD61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0BE545" w14:textId="77777777" w:rsidTr="001B33A8">
        <w:trPr>
          <w:trHeight w:val="320"/>
          <w:jc w:val="center"/>
        </w:trPr>
        <w:tc>
          <w:tcPr>
            <w:tcW w:w="1063" w:type="dxa"/>
            <w:noWrap/>
            <w:hideMark/>
          </w:tcPr>
          <w:p w14:paraId="50FC0B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1022</w:t>
            </w:r>
          </w:p>
        </w:tc>
        <w:tc>
          <w:tcPr>
            <w:tcW w:w="1301" w:type="dxa"/>
            <w:noWrap/>
            <w:hideMark/>
          </w:tcPr>
          <w:p w14:paraId="704D28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130E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520D2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4289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0933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994077" w14:textId="77777777" w:rsidTr="001B33A8">
        <w:trPr>
          <w:trHeight w:val="320"/>
          <w:jc w:val="center"/>
        </w:trPr>
        <w:tc>
          <w:tcPr>
            <w:tcW w:w="1063" w:type="dxa"/>
            <w:noWrap/>
            <w:hideMark/>
          </w:tcPr>
          <w:p w14:paraId="6A6746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1023</w:t>
            </w:r>
          </w:p>
        </w:tc>
        <w:tc>
          <w:tcPr>
            <w:tcW w:w="1301" w:type="dxa"/>
            <w:noWrap/>
            <w:hideMark/>
          </w:tcPr>
          <w:p w14:paraId="16FF22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E212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FE7CA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4925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1CDE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E90CD9" w14:textId="77777777" w:rsidTr="001B33A8">
        <w:trPr>
          <w:trHeight w:val="320"/>
          <w:jc w:val="center"/>
        </w:trPr>
        <w:tc>
          <w:tcPr>
            <w:tcW w:w="1063" w:type="dxa"/>
            <w:noWrap/>
            <w:hideMark/>
          </w:tcPr>
          <w:p w14:paraId="0C4AE6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1024</w:t>
            </w:r>
          </w:p>
        </w:tc>
        <w:tc>
          <w:tcPr>
            <w:tcW w:w="1301" w:type="dxa"/>
            <w:noWrap/>
            <w:hideMark/>
          </w:tcPr>
          <w:p w14:paraId="306F26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323BC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D12FF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CCE74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2F4E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88E77E" w14:textId="77777777" w:rsidTr="001B33A8">
        <w:trPr>
          <w:trHeight w:val="320"/>
          <w:jc w:val="center"/>
        </w:trPr>
        <w:tc>
          <w:tcPr>
            <w:tcW w:w="1063" w:type="dxa"/>
            <w:noWrap/>
            <w:hideMark/>
          </w:tcPr>
          <w:p w14:paraId="769EB2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1025</w:t>
            </w:r>
          </w:p>
        </w:tc>
        <w:tc>
          <w:tcPr>
            <w:tcW w:w="1301" w:type="dxa"/>
            <w:noWrap/>
            <w:hideMark/>
          </w:tcPr>
          <w:p w14:paraId="413E57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B8AB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973B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6D3FD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790A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392F58" w14:textId="77777777" w:rsidTr="001B33A8">
        <w:trPr>
          <w:trHeight w:val="320"/>
          <w:jc w:val="center"/>
        </w:trPr>
        <w:tc>
          <w:tcPr>
            <w:tcW w:w="1063" w:type="dxa"/>
            <w:noWrap/>
            <w:hideMark/>
          </w:tcPr>
          <w:p w14:paraId="2C25C9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1026</w:t>
            </w:r>
          </w:p>
        </w:tc>
        <w:tc>
          <w:tcPr>
            <w:tcW w:w="1301" w:type="dxa"/>
            <w:noWrap/>
            <w:hideMark/>
          </w:tcPr>
          <w:p w14:paraId="40C269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5F63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756E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13E6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5FD3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A1B4F1" w14:textId="77777777" w:rsidTr="001B33A8">
        <w:trPr>
          <w:trHeight w:val="320"/>
          <w:jc w:val="center"/>
        </w:trPr>
        <w:tc>
          <w:tcPr>
            <w:tcW w:w="1063" w:type="dxa"/>
            <w:noWrap/>
            <w:hideMark/>
          </w:tcPr>
          <w:p w14:paraId="22DA45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1027</w:t>
            </w:r>
          </w:p>
        </w:tc>
        <w:tc>
          <w:tcPr>
            <w:tcW w:w="1301" w:type="dxa"/>
            <w:noWrap/>
            <w:hideMark/>
          </w:tcPr>
          <w:p w14:paraId="2AA8DC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2B58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8F975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1E8E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E322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1CF09C" w14:textId="77777777" w:rsidTr="001B33A8">
        <w:trPr>
          <w:trHeight w:val="320"/>
          <w:jc w:val="center"/>
        </w:trPr>
        <w:tc>
          <w:tcPr>
            <w:tcW w:w="1063" w:type="dxa"/>
            <w:noWrap/>
            <w:hideMark/>
          </w:tcPr>
          <w:p w14:paraId="39A750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1028</w:t>
            </w:r>
          </w:p>
        </w:tc>
        <w:tc>
          <w:tcPr>
            <w:tcW w:w="1301" w:type="dxa"/>
            <w:noWrap/>
            <w:hideMark/>
          </w:tcPr>
          <w:p w14:paraId="62CECF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FAFC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A35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62D99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C8DE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0F62CC" w14:textId="77777777" w:rsidTr="001B33A8">
        <w:trPr>
          <w:trHeight w:val="320"/>
          <w:jc w:val="center"/>
        </w:trPr>
        <w:tc>
          <w:tcPr>
            <w:tcW w:w="1063" w:type="dxa"/>
            <w:noWrap/>
            <w:hideMark/>
          </w:tcPr>
          <w:p w14:paraId="2B4741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1029</w:t>
            </w:r>
          </w:p>
        </w:tc>
        <w:tc>
          <w:tcPr>
            <w:tcW w:w="1301" w:type="dxa"/>
            <w:noWrap/>
            <w:hideMark/>
          </w:tcPr>
          <w:p w14:paraId="679E1C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B911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F380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9E68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9E90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811E19" w14:textId="77777777" w:rsidTr="001B33A8">
        <w:trPr>
          <w:trHeight w:val="320"/>
          <w:jc w:val="center"/>
        </w:trPr>
        <w:tc>
          <w:tcPr>
            <w:tcW w:w="1063" w:type="dxa"/>
            <w:noWrap/>
            <w:hideMark/>
          </w:tcPr>
          <w:p w14:paraId="764E1D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1030</w:t>
            </w:r>
          </w:p>
        </w:tc>
        <w:tc>
          <w:tcPr>
            <w:tcW w:w="1301" w:type="dxa"/>
            <w:noWrap/>
            <w:hideMark/>
          </w:tcPr>
          <w:p w14:paraId="2DD364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B635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1E7B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A6881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2A58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CA0B00" w14:textId="77777777" w:rsidTr="001B33A8">
        <w:trPr>
          <w:trHeight w:val="320"/>
          <w:jc w:val="center"/>
        </w:trPr>
        <w:tc>
          <w:tcPr>
            <w:tcW w:w="1063" w:type="dxa"/>
            <w:noWrap/>
            <w:hideMark/>
          </w:tcPr>
          <w:p w14:paraId="016C9F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1031</w:t>
            </w:r>
          </w:p>
        </w:tc>
        <w:tc>
          <w:tcPr>
            <w:tcW w:w="1301" w:type="dxa"/>
            <w:noWrap/>
            <w:hideMark/>
          </w:tcPr>
          <w:p w14:paraId="3F2D7D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2ED4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9E83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2A1BE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5722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9144D3" w14:textId="77777777" w:rsidTr="001B33A8">
        <w:trPr>
          <w:trHeight w:val="320"/>
          <w:jc w:val="center"/>
        </w:trPr>
        <w:tc>
          <w:tcPr>
            <w:tcW w:w="1063" w:type="dxa"/>
            <w:noWrap/>
            <w:hideMark/>
          </w:tcPr>
          <w:p w14:paraId="7014F4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1032</w:t>
            </w:r>
          </w:p>
        </w:tc>
        <w:tc>
          <w:tcPr>
            <w:tcW w:w="1301" w:type="dxa"/>
            <w:noWrap/>
            <w:hideMark/>
          </w:tcPr>
          <w:p w14:paraId="6EFCD1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0468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1CBB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4080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B987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56D4A1" w14:textId="77777777" w:rsidTr="001B33A8">
        <w:trPr>
          <w:trHeight w:val="320"/>
          <w:jc w:val="center"/>
        </w:trPr>
        <w:tc>
          <w:tcPr>
            <w:tcW w:w="1063" w:type="dxa"/>
            <w:noWrap/>
            <w:hideMark/>
          </w:tcPr>
          <w:p w14:paraId="1A0A13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1033</w:t>
            </w:r>
          </w:p>
        </w:tc>
        <w:tc>
          <w:tcPr>
            <w:tcW w:w="1301" w:type="dxa"/>
            <w:noWrap/>
            <w:hideMark/>
          </w:tcPr>
          <w:p w14:paraId="0F885B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27F5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147D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1C46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0747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E2570EE" w14:textId="77777777" w:rsidTr="001B33A8">
        <w:trPr>
          <w:trHeight w:val="320"/>
          <w:jc w:val="center"/>
        </w:trPr>
        <w:tc>
          <w:tcPr>
            <w:tcW w:w="1063" w:type="dxa"/>
            <w:noWrap/>
            <w:hideMark/>
          </w:tcPr>
          <w:p w14:paraId="0227F1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1034</w:t>
            </w:r>
          </w:p>
        </w:tc>
        <w:tc>
          <w:tcPr>
            <w:tcW w:w="1301" w:type="dxa"/>
            <w:noWrap/>
            <w:hideMark/>
          </w:tcPr>
          <w:p w14:paraId="515DA4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088DD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B816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A4DFC0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5AD1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88828D" w14:textId="77777777" w:rsidTr="001B33A8">
        <w:trPr>
          <w:trHeight w:val="320"/>
          <w:jc w:val="center"/>
        </w:trPr>
        <w:tc>
          <w:tcPr>
            <w:tcW w:w="1063" w:type="dxa"/>
            <w:noWrap/>
            <w:hideMark/>
          </w:tcPr>
          <w:p w14:paraId="4D6A0D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1035</w:t>
            </w:r>
          </w:p>
        </w:tc>
        <w:tc>
          <w:tcPr>
            <w:tcW w:w="1301" w:type="dxa"/>
            <w:noWrap/>
            <w:hideMark/>
          </w:tcPr>
          <w:p w14:paraId="7885E3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6D21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AB8F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A1BE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E5C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069B10" w14:textId="77777777" w:rsidTr="001B33A8">
        <w:trPr>
          <w:trHeight w:val="320"/>
          <w:jc w:val="center"/>
        </w:trPr>
        <w:tc>
          <w:tcPr>
            <w:tcW w:w="1063" w:type="dxa"/>
            <w:noWrap/>
            <w:hideMark/>
          </w:tcPr>
          <w:p w14:paraId="750518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1036</w:t>
            </w:r>
          </w:p>
        </w:tc>
        <w:tc>
          <w:tcPr>
            <w:tcW w:w="1301" w:type="dxa"/>
            <w:noWrap/>
            <w:hideMark/>
          </w:tcPr>
          <w:p w14:paraId="5F81AA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6930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7936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37D6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E3AA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62FA19" w14:textId="77777777" w:rsidTr="001B33A8">
        <w:trPr>
          <w:trHeight w:val="320"/>
          <w:jc w:val="center"/>
        </w:trPr>
        <w:tc>
          <w:tcPr>
            <w:tcW w:w="1063" w:type="dxa"/>
            <w:noWrap/>
            <w:hideMark/>
          </w:tcPr>
          <w:p w14:paraId="387771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1037</w:t>
            </w:r>
          </w:p>
        </w:tc>
        <w:tc>
          <w:tcPr>
            <w:tcW w:w="1301" w:type="dxa"/>
            <w:noWrap/>
            <w:hideMark/>
          </w:tcPr>
          <w:p w14:paraId="594760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5887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584D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ACDC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8DEA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E93A4F" w14:textId="77777777" w:rsidTr="001B33A8">
        <w:trPr>
          <w:trHeight w:val="320"/>
          <w:jc w:val="center"/>
        </w:trPr>
        <w:tc>
          <w:tcPr>
            <w:tcW w:w="1063" w:type="dxa"/>
            <w:noWrap/>
            <w:hideMark/>
          </w:tcPr>
          <w:p w14:paraId="052159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1038</w:t>
            </w:r>
          </w:p>
        </w:tc>
        <w:tc>
          <w:tcPr>
            <w:tcW w:w="1301" w:type="dxa"/>
            <w:noWrap/>
            <w:hideMark/>
          </w:tcPr>
          <w:p w14:paraId="6B7EC7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C9BF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D21F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0E935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D70B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48DEFF" w14:textId="77777777" w:rsidTr="001B33A8">
        <w:trPr>
          <w:trHeight w:val="320"/>
          <w:jc w:val="center"/>
        </w:trPr>
        <w:tc>
          <w:tcPr>
            <w:tcW w:w="1063" w:type="dxa"/>
            <w:noWrap/>
            <w:hideMark/>
          </w:tcPr>
          <w:p w14:paraId="026E9F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1039</w:t>
            </w:r>
          </w:p>
        </w:tc>
        <w:tc>
          <w:tcPr>
            <w:tcW w:w="1301" w:type="dxa"/>
            <w:noWrap/>
            <w:hideMark/>
          </w:tcPr>
          <w:p w14:paraId="68E8B6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A798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8E50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AF66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FB0D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3AAA4C" w14:textId="77777777" w:rsidTr="001B33A8">
        <w:trPr>
          <w:trHeight w:val="320"/>
          <w:jc w:val="center"/>
        </w:trPr>
        <w:tc>
          <w:tcPr>
            <w:tcW w:w="1063" w:type="dxa"/>
            <w:noWrap/>
            <w:hideMark/>
          </w:tcPr>
          <w:p w14:paraId="0A9FB0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1040</w:t>
            </w:r>
          </w:p>
        </w:tc>
        <w:tc>
          <w:tcPr>
            <w:tcW w:w="1301" w:type="dxa"/>
            <w:noWrap/>
            <w:hideMark/>
          </w:tcPr>
          <w:p w14:paraId="2B33E2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97BB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127A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FBDBE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E4F9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09D121" w14:textId="77777777" w:rsidTr="001B33A8">
        <w:trPr>
          <w:trHeight w:val="320"/>
          <w:jc w:val="center"/>
        </w:trPr>
        <w:tc>
          <w:tcPr>
            <w:tcW w:w="1063" w:type="dxa"/>
            <w:noWrap/>
            <w:hideMark/>
          </w:tcPr>
          <w:p w14:paraId="76A3F9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1041</w:t>
            </w:r>
          </w:p>
        </w:tc>
        <w:tc>
          <w:tcPr>
            <w:tcW w:w="1301" w:type="dxa"/>
            <w:noWrap/>
            <w:hideMark/>
          </w:tcPr>
          <w:p w14:paraId="0B9D1B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28B0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00EF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FFFB6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09F5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60FA8F5" w14:textId="77777777" w:rsidTr="001B33A8">
        <w:trPr>
          <w:trHeight w:val="320"/>
          <w:jc w:val="center"/>
        </w:trPr>
        <w:tc>
          <w:tcPr>
            <w:tcW w:w="1063" w:type="dxa"/>
            <w:noWrap/>
            <w:hideMark/>
          </w:tcPr>
          <w:p w14:paraId="3BA8C0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1042</w:t>
            </w:r>
          </w:p>
        </w:tc>
        <w:tc>
          <w:tcPr>
            <w:tcW w:w="1301" w:type="dxa"/>
            <w:noWrap/>
            <w:hideMark/>
          </w:tcPr>
          <w:p w14:paraId="53ECA1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FC60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026C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064F6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E1E4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D85DF4" w14:textId="77777777" w:rsidTr="001B33A8">
        <w:trPr>
          <w:trHeight w:val="320"/>
          <w:jc w:val="center"/>
        </w:trPr>
        <w:tc>
          <w:tcPr>
            <w:tcW w:w="1063" w:type="dxa"/>
            <w:noWrap/>
            <w:hideMark/>
          </w:tcPr>
          <w:p w14:paraId="71D171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1043</w:t>
            </w:r>
          </w:p>
        </w:tc>
        <w:tc>
          <w:tcPr>
            <w:tcW w:w="1301" w:type="dxa"/>
            <w:noWrap/>
            <w:hideMark/>
          </w:tcPr>
          <w:p w14:paraId="0AEDEC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9DCC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B7EC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F31D7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BCA3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6A5F04" w14:textId="77777777" w:rsidTr="001B33A8">
        <w:trPr>
          <w:trHeight w:val="320"/>
          <w:jc w:val="center"/>
        </w:trPr>
        <w:tc>
          <w:tcPr>
            <w:tcW w:w="1063" w:type="dxa"/>
            <w:noWrap/>
            <w:hideMark/>
          </w:tcPr>
          <w:p w14:paraId="369943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1044</w:t>
            </w:r>
          </w:p>
        </w:tc>
        <w:tc>
          <w:tcPr>
            <w:tcW w:w="1301" w:type="dxa"/>
            <w:noWrap/>
            <w:hideMark/>
          </w:tcPr>
          <w:p w14:paraId="30B74C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F3CE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3743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27F6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DD5D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F06506" w14:textId="77777777" w:rsidTr="001B33A8">
        <w:trPr>
          <w:trHeight w:val="320"/>
          <w:jc w:val="center"/>
        </w:trPr>
        <w:tc>
          <w:tcPr>
            <w:tcW w:w="1063" w:type="dxa"/>
            <w:noWrap/>
            <w:hideMark/>
          </w:tcPr>
          <w:p w14:paraId="71CBDC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1045</w:t>
            </w:r>
          </w:p>
        </w:tc>
        <w:tc>
          <w:tcPr>
            <w:tcW w:w="1301" w:type="dxa"/>
            <w:noWrap/>
            <w:hideMark/>
          </w:tcPr>
          <w:p w14:paraId="34CC19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0B5A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AD5C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B89E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E15E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7C0ED2" w14:textId="77777777" w:rsidTr="001B33A8">
        <w:trPr>
          <w:trHeight w:val="320"/>
          <w:jc w:val="center"/>
        </w:trPr>
        <w:tc>
          <w:tcPr>
            <w:tcW w:w="1063" w:type="dxa"/>
            <w:noWrap/>
            <w:hideMark/>
          </w:tcPr>
          <w:p w14:paraId="276060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1046</w:t>
            </w:r>
          </w:p>
        </w:tc>
        <w:tc>
          <w:tcPr>
            <w:tcW w:w="1301" w:type="dxa"/>
            <w:noWrap/>
            <w:hideMark/>
          </w:tcPr>
          <w:p w14:paraId="37643A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35FA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E56C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7081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D60B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5F68544" w14:textId="77777777" w:rsidTr="001B33A8">
        <w:trPr>
          <w:trHeight w:val="320"/>
          <w:jc w:val="center"/>
        </w:trPr>
        <w:tc>
          <w:tcPr>
            <w:tcW w:w="1063" w:type="dxa"/>
            <w:noWrap/>
            <w:hideMark/>
          </w:tcPr>
          <w:p w14:paraId="5D515F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1047</w:t>
            </w:r>
          </w:p>
        </w:tc>
        <w:tc>
          <w:tcPr>
            <w:tcW w:w="1301" w:type="dxa"/>
            <w:noWrap/>
            <w:hideMark/>
          </w:tcPr>
          <w:p w14:paraId="15BE7B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8372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D7C4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8B7B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E0B1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3E86A6" w14:textId="77777777" w:rsidTr="001B33A8">
        <w:trPr>
          <w:trHeight w:val="320"/>
          <w:jc w:val="center"/>
        </w:trPr>
        <w:tc>
          <w:tcPr>
            <w:tcW w:w="1063" w:type="dxa"/>
            <w:noWrap/>
            <w:hideMark/>
          </w:tcPr>
          <w:p w14:paraId="2D6347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1048</w:t>
            </w:r>
          </w:p>
        </w:tc>
        <w:tc>
          <w:tcPr>
            <w:tcW w:w="1301" w:type="dxa"/>
            <w:noWrap/>
            <w:hideMark/>
          </w:tcPr>
          <w:p w14:paraId="54B0B8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97F3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6AB6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E2FB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277E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D9BB9C" w14:textId="77777777" w:rsidTr="001B33A8">
        <w:trPr>
          <w:trHeight w:val="320"/>
          <w:jc w:val="center"/>
        </w:trPr>
        <w:tc>
          <w:tcPr>
            <w:tcW w:w="1063" w:type="dxa"/>
            <w:noWrap/>
            <w:hideMark/>
          </w:tcPr>
          <w:p w14:paraId="2CC05B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1049</w:t>
            </w:r>
          </w:p>
        </w:tc>
        <w:tc>
          <w:tcPr>
            <w:tcW w:w="1301" w:type="dxa"/>
            <w:noWrap/>
            <w:hideMark/>
          </w:tcPr>
          <w:p w14:paraId="6A881A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758F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02DA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F83B94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6042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E43B60" w14:textId="77777777" w:rsidTr="001B33A8">
        <w:trPr>
          <w:trHeight w:val="320"/>
          <w:jc w:val="center"/>
        </w:trPr>
        <w:tc>
          <w:tcPr>
            <w:tcW w:w="1063" w:type="dxa"/>
            <w:noWrap/>
            <w:hideMark/>
          </w:tcPr>
          <w:p w14:paraId="2DFF11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1050</w:t>
            </w:r>
          </w:p>
        </w:tc>
        <w:tc>
          <w:tcPr>
            <w:tcW w:w="1301" w:type="dxa"/>
            <w:noWrap/>
            <w:hideMark/>
          </w:tcPr>
          <w:p w14:paraId="2D5EE1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EA90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A9B3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4FE6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FF15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936306" w14:textId="77777777" w:rsidTr="001B33A8">
        <w:trPr>
          <w:trHeight w:val="320"/>
          <w:jc w:val="center"/>
        </w:trPr>
        <w:tc>
          <w:tcPr>
            <w:tcW w:w="1063" w:type="dxa"/>
            <w:noWrap/>
            <w:hideMark/>
          </w:tcPr>
          <w:p w14:paraId="77C6A5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1051</w:t>
            </w:r>
          </w:p>
        </w:tc>
        <w:tc>
          <w:tcPr>
            <w:tcW w:w="1301" w:type="dxa"/>
            <w:noWrap/>
            <w:hideMark/>
          </w:tcPr>
          <w:p w14:paraId="1ACAA7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928F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98DD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37823F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BBA4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DB2D13" w14:textId="77777777" w:rsidTr="001B33A8">
        <w:trPr>
          <w:trHeight w:val="320"/>
          <w:jc w:val="center"/>
        </w:trPr>
        <w:tc>
          <w:tcPr>
            <w:tcW w:w="1063" w:type="dxa"/>
            <w:noWrap/>
            <w:hideMark/>
          </w:tcPr>
          <w:p w14:paraId="014A8E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1052</w:t>
            </w:r>
          </w:p>
        </w:tc>
        <w:tc>
          <w:tcPr>
            <w:tcW w:w="1301" w:type="dxa"/>
            <w:noWrap/>
            <w:hideMark/>
          </w:tcPr>
          <w:p w14:paraId="2437B3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E3AE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AE63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23CA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560A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1CCEAE" w14:textId="77777777" w:rsidTr="001B33A8">
        <w:trPr>
          <w:trHeight w:val="320"/>
          <w:jc w:val="center"/>
        </w:trPr>
        <w:tc>
          <w:tcPr>
            <w:tcW w:w="1063" w:type="dxa"/>
            <w:noWrap/>
            <w:hideMark/>
          </w:tcPr>
          <w:p w14:paraId="1D5D09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1053</w:t>
            </w:r>
          </w:p>
        </w:tc>
        <w:tc>
          <w:tcPr>
            <w:tcW w:w="1301" w:type="dxa"/>
            <w:noWrap/>
            <w:hideMark/>
          </w:tcPr>
          <w:p w14:paraId="15368E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F5FA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A23F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E67BC4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6808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A6E87A" w14:textId="77777777" w:rsidTr="001B33A8">
        <w:trPr>
          <w:trHeight w:val="320"/>
          <w:jc w:val="center"/>
        </w:trPr>
        <w:tc>
          <w:tcPr>
            <w:tcW w:w="1063" w:type="dxa"/>
            <w:noWrap/>
            <w:hideMark/>
          </w:tcPr>
          <w:p w14:paraId="4231D1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1054</w:t>
            </w:r>
          </w:p>
        </w:tc>
        <w:tc>
          <w:tcPr>
            <w:tcW w:w="1301" w:type="dxa"/>
            <w:noWrap/>
            <w:hideMark/>
          </w:tcPr>
          <w:p w14:paraId="0C4522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3CF3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4604A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12D4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B902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FE6B21" w14:textId="77777777" w:rsidTr="001B33A8">
        <w:trPr>
          <w:trHeight w:val="320"/>
          <w:jc w:val="center"/>
        </w:trPr>
        <w:tc>
          <w:tcPr>
            <w:tcW w:w="1063" w:type="dxa"/>
            <w:noWrap/>
            <w:hideMark/>
          </w:tcPr>
          <w:p w14:paraId="7D3172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1055</w:t>
            </w:r>
          </w:p>
        </w:tc>
        <w:tc>
          <w:tcPr>
            <w:tcW w:w="1301" w:type="dxa"/>
            <w:noWrap/>
            <w:hideMark/>
          </w:tcPr>
          <w:p w14:paraId="6CF60A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0C2E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548F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1E67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9AB4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65B2F0" w14:textId="77777777" w:rsidTr="001B33A8">
        <w:trPr>
          <w:trHeight w:val="320"/>
          <w:jc w:val="center"/>
        </w:trPr>
        <w:tc>
          <w:tcPr>
            <w:tcW w:w="1063" w:type="dxa"/>
            <w:noWrap/>
            <w:hideMark/>
          </w:tcPr>
          <w:p w14:paraId="436089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1056</w:t>
            </w:r>
          </w:p>
        </w:tc>
        <w:tc>
          <w:tcPr>
            <w:tcW w:w="1301" w:type="dxa"/>
            <w:noWrap/>
            <w:hideMark/>
          </w:tcPr>
          <w:p w14:paraId="698A12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E58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E717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C8589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36B2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8F4E81" w14:textId="77777777" w:rsidTr="001B33A8">
        <w:trPr>
          <w:trHeight w:val="320"/>
          <w:jc w:val="center"/>
        </w:trPr>
        <w:tc>
          <w:tcPr>
            <w:tcW w:w="1063" w:type="dxa"/>
            <w:noWrap/>
            <w:hideMark/>
          </w:tcPr>
          <w:p w14:paraId="2C8E85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1057</w:t>
            </w:r>
          </w:p>
        </w:tc>
        <w:tc>
          <w:tcPr>
            <w:tcW w:w="1301" w:type="dxa"/>
            <w:noWrap/>
            <w:hideMark/>
          </w:tcPr>
          <w:p w14:paraId="72A512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B4B1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04F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00865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510D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5F538A" w14:textId="77777777" w:rsidTr="001B33A8">
        <w:trPr>
          <w:trHeight w:val="320"/>
          <w:jc w:val="center"/>
        </w:trPr>
        <w:tc>
          <w:tcPr>
            <w:tcW w:w="1063" w:type="dxa"/>
            <w:noWrap/>
            <w:hideMark/>
          </w:tcPr>
          <w:p w14:paraId="0EC380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1058</w:t>
            </w:r>
          </w:p>
        </w:tc>
        <w:tc>
          <w:tcPr>
            <w:tcW w:w="1301" w:type="dxa"/>
            <w:noWrap/>
            <w:hideMark/>
          </w:tcPr>
          <w:p w14:paraId="7D3145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64F1F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8728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2F325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5685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382608" w14:textId="77777777" w:rsidTr="001B33A8">
        <w:trPr>
          <w:trHeight w:val="320"/>
          <w:jc w:val="center"/>
        </w:trPr>
        <w:tc>
          <w:tcPr>
            <w:tcW w:w="1063" w:type="dxa"/>
            <w:noWrap/>
            <w:hideMark/>
          </w:tcPr>
          <w:p w14:paraId="7314AF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1059</w:t>
            </w:r>
          </w:p>
        </w:tc>
        <w:tc>
          <w:tcPr>
            <w:tcW w:w="1301" w:type="dxa"/>
            <w:noWrap/>
            <w:hideMark/>
          </w:tcPr>
          <w:p w14:paraId="7B8C37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4D2D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D15E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2778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6156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051E3A" w14:textId="77777777" w:rsidTr="001B33A8">
        <w:trPr>
          <w:trHeight w:val="320"/>
          <w:jc w:val="center"/>
        </w:trPr>
        <w:tc>
          <w:tcPr>
            <w:tcW w:w="1063" w:type="dxa"/>
            <w:noWrap/>
            <w:hideMark/>
          </w:tcPr>
          <w:p w14:paraId="1917CF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1060</w:t>
            </w:r>
          </w:p>
        </w:tc>
        <w:tc>
          <w:tcPr>
            <w:tcW w:w="1301" w:type="dxa"/>
            <w:noWrap/>
            <w:hideMark/>
          </w:tcPr>
          <w:p w14:paraId="418ED5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AD55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BD4B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16C12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5CBE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53BDE8" w14:textId="77777777" w:rsidTr="001B33A8">
        <w:trPr>
          <w:trHeight w:val="320"/>
          <w:jc w:val="center"/>
        </w:trPr>
        <w:tc>
          <w:tcPr>
            <w:tcW w:w="1063" w:type="dxa"/>
            <w:noWrap/>
            <w:hideMark/>
          </w:tcPr>
          <w:p w14:paraId="376555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1061</w:t>
            </w:r>
          </w:p>
        </w:tc>
        <w:tc>
          <w:tcPr>
            <w:tcW w:w="1301" w:type="dxa"/>
            <w:noWrap/>
            <w:hideMark/>
          </w:tcPr>
          <w:p w14:paraId="459BBB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61E6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CC5E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6387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B4A6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DCD841" w14:textId="77777777" w:rsidTr="001B33A8">
        <w:trPr>
          <w:trHeight w:val="320"/>
          <w:jc w:val="center"/>
        </w:trPr>
        <w:tc>
          <w:tcPr>
            <w:tcW w:w="1063" w:type="dxa"/>
            <w:noWrap/>
            <w:hideMark/>
          </w:tcPr>
          <w:p w14:paraId="08A93E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1062</w:t>
            </w:r>
          </w:p>
        </w:tc>
        <w:tc>
          <w:tcPr>
            <w:tcW w:w="1301" w:type="dxa"/>
            <w:noWrap/>
            <w:hideMark/>
          </w:tcPr>
          <w:p w14:paraId="5FBE71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183A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86EE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77F0C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7057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01D75A" w14:textId="77777777" w:rsidTr="001B33A8">
        <w:trPr>
          <w:trHeight w:val="320"/>
          <w:jc w:val="center"/>
        </w:trPr>
        <w:tc>
          <w:tcPr>
            <w:tcW w:w="1063" w:type="dxa"/>
            <w:noWrap/>
            <w:hideMark/>
          </w:tcPr>
          <w:p w14:paraId="2B6109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1063</w:t>
            </w:r>
          </w:p>
        </w:tc>
        <w:tc>
          <w:tcPr>
            <w:tcW w:w="1301" w:type="dxa"/>
            <w:noWrap/>
            <w:hideMark/>
          </w:tcPr>
          <w:p w14:paraId="44B1D1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B6D1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9BC8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6573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D567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6C5EDE0" w14:textId="77777777" w:rsidTr="001B33A8">
        <w:trPr>
          <w:trHeight w:val="320"/>
          <w:jc w:val="center"/>
        </w:trPr>
        <w:tc>
          <w:tcPr>
            <w:tcW w:w="1063" w:type="dxa"/>
            <w:noWrap/>
            <w:hideMark/>
          </w:tcPr>
          <w:p w14:paraId="57AF7E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1064</w:t>
            </w:r>
          </w:p>
        </w:tc>
        <w:tc>
          <w:tcPr>
            <w:tcW w:w="1301" w:type="dxa"/>
            <w:noWrap/>
            <w:hideMark/>
          </w:tcPr>
          <w:p w14:paraId="028650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D633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9387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B7DB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D6C8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6A4790" w14:textId="77777777" w:rsidTr="001B33A8">
        <w:trPr>
          <w:trHeight w:val="320"/>
          <w:jc w:val="center"/>
        </w:trPr>
        <w:tc>
          <w:tcPr>
            <w:tcW w:w="1063" w:type="dxa"/>
            <w:noWrap/>
            <w:hideMark/>
          </w:tcPr>
          <w:p w14:paraId="424358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1065</w:t>
            </w:r>
          </w:p>
        </w:tc>
        <w:tc>
          <w:tcPr>
            <w:tcW w:w="1301" w:type="dxa"/>
            <w:noWrap/>
            <w:hideMark/>
          </w:tcPr>
          <w:p w14:paraId="2CAB0E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683A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A072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5BBF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40A7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F8265FC" w14:textId="77777777" w:rsidTr="001B33A8">
        <w:trPr>
          <w:trHeight w:val="320"/>
          <w:jc w:val="center"/>
        </w:trPr>
        <w:tc>
          <w:tcPr>
            <w:tcW w:w="1063" w:type="dxa"/>
            <w:noWrap/>
            <w:hideMark/>
          </w:tcPr>
          <w:p w14:paraId="524834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1066</w:t>
            </w:r>
          </w:p>
        </w:tc>
        <w:tc>
          <w:tcPr>
            <w:tcW w:w="1301" w:type="dxa"/>
            <w:noWrap/>
            <w:hideMark/>
          </w:tcPr>
          <w:p w14:paraId="372186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26A3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163F5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D9B4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F484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DB05C6" w14:textId="77777777" w:rsidTr="001B33A8">
        <w:trPr>
          <w:trHeight w:val="320"/>
          <w:jc w:val="center"/>
        </w:trPr>
        <w:tc>
          <w:tcPr>
            <w:tcW w:w="1063" w:type="dxa"/>
            <w:noWrap/>
            <w:hideMark/>
          </w:tcPr>
          <w:p w14:paraId="488F73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1067</w:t>
            </w:r>
          </w:p>
        </w:tc>
        <w:tc>
          <w:tcPr>
            <w:tcW w:w="1301" w:type="dxa"/>
            <w:noWrap/>
            <w:hideMark/>
          </w:tcPr>
          <w:p w14:paraId="424DDD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41AF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EC03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356329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DD32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4794EC" w14:textId="77777777" w:rsidTr="001B33A8">
        <w:trPr>
          <w:trHeight w:val="320"/>
          <w:jc w:val="center"/>
        </w:trPr>
        <w:tc>
          <w:tcPr>
            <w:tcW w:w="1063" w:type="dxa"/>
            <w:noWrap/>
            <w:hideMark/>
          </w:tcPr>
          <w:p w14:paraId="697948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1068</w:t>
            </w:r>
          </w:p>
        </w:tc>
        <w:tc>
          <w:tcPr>
            <w:tcW w:w="1301" w:type="dxa"/>
            <w:noWrap/>
            <w:hideMark/>
          </w:tcPr>
          <w:p w14:paraId="6CDD8D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9B1D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C4FE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F7278C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A894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CCB02E0" w14:textId="77777777" w:rsidTr="001B33A8">
        <w:trPr>
          <w:trHeight w:val="320"/>
          <w:jc w:val="center"/>
        </w:trPr>
        <w:tc>
          <w:tcPr>
            <w:tcW w:w="1063" w:type="dxa"/>
            <w:noWrap/>
            <w:hideMark/>
          </w:tcPr>
          <w:p w14:paraId="142900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1069</w:t>
            </w:r>
          </w:p>
        </w:tc>
        <w:tc>
          <w:tcPr>
            <w:tcW w:w="1301" w:type="dxa"/>
            <w:noWrap/>
            <w:hideMark/>
          </w:tcPr>
          <w:p w14:paraId="04141E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F1F8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D83B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7D91E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5B54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657180" w14:textId="77777777" w:rsidTr="001B33A8">
        <w:trPr>
          <w:trHeight w:val="320"/>
          <w:jc w:val="center"/>
        </w:trPr>
        <w:tc>
          <w:tcPr>
            <w:tcW w:w="1063" w:type="dxa"/>
            <w:noWrap/>
            <w:hideMark/>
          </w:tcPr>
          <w:p w14:paraId="233A29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1070</w:t>
            </w:r>
          </w:p>
        </w:tc>
        <w:tc>
          <w:tcPr>
            <w:tcW w:w="1301" w:type="dxa"/>
            <w:noWrap/>
            <w:hideMark/>
          </w:tcPr>
          <w:p w14:paraId="095379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6589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6979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54EE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DD43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EA606C" w14:textId="77777777" w:rsidTr="001B33A8">
        <w:trPr>
          <w:trHeight w:val="320"/>
          <w:jc w:val="center"/>
        </w:trPr>
        <w:tc>
          <w:tcPr>
            <w:tcW w:w="1063" w:type="dxa"/>
            <w:noWrap/>
            <w:hideMark/>
          </w:tcPr>
          <w:p w14:paraId="15C028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1071</w:t>
            </w:r>
          </w:p>
        </w:tc>
        <w:tc>
          <w:tcPr>
            <w:tcW w:w="1301" w:type="dxa"/>
            <w:noWrap/>
            <w:hideMark/>
          </w:tcPr>
          <w:p w14:paraId="07F09A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62C8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AF1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04769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C1B9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9607B7" w14:textId="77777777" w:rsidTr="001B33A8">
        <w:trPr>
          <w:trHeight w:val="320"/>
          <w:jc w:val="center"/>
        </w:trPr>
        <w:tc>
          <w:tcPr>
            <w:tcW w:w="1063" w:type="dxa"/>
            <w:noWrap/>
            <w:hideMark/>
          </w:tcPr>
          <w:p w14:paraId="4A81DD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1072</w:t>
            </w:r>
          </w:p>
        </w:tc>
        <w:tc>
          <w:tcPr>
            <w:tcW w:w="1301" w:type="dxa"/>
            <w:noWrap/>
            <w:hideMark/>
          </w:tcPr>
          <w:p w14:paraId="732DE2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5F5B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5843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1099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0E74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6995B6" w14:textId="77777777" w:rsidTr="001B33A8">
        <w:trPr>
          <w:trHeight w:val="320"/>
          <w:jc w:val="center"/>
        </w:trPr>
        <w:tc>
          <w:tcPr>
            <w:tcW w:w="1063" w:type="dxa"/>
            <w:noWrap/>
            <w:hideMark/>
          </w:tcPr>
          <w:p w14:paraId="6DB2CA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1073</w:t>
            </w:r>
          </w:p>
        </w:tc>
        <w:tc>
          <w:tcPr>
            <w:tcW w:w="1301" w:type="dxa"/>
            <w:noWrap/>
            <w:hideMark/>
          </w:tcPr>
          <w:p w14:paraId="7F03F4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D124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7A7E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628E5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2FF2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DAFE72" w14:textId="77777777" w:rsidTr="001B33A8">
        <w:trPr>
          <w:trHeight w:val="320"/>
          <w:jc w:val="center"/>
        </w:trPr>
        <w:tc>
          <w:tcPr>
            <w:tcW w:w="1063" w:type="dxa"/>
            <w:noWrap/>
            <w:hideMark/>
          </w:tcPr>
          <w:p w14:paraId="38A155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1074</w:t>
            </w:r>
          </w:p>
        </w:tc>
        <w:tc>
          <w:tcPr>
            <w:tcW w:w="1301" w:type="dxa"/>
            <w:noWrap/>
            <w:hideMark/>
          </w:tcPr>
          <w:p w14:paraId="2050C5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BA86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CACF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280E6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9F99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CCE2FA9" w14:textId="77777777" w:rsidTr="001B33A8">
        <w:trPr>
          <w:trHeight w:val="320"/>
          <w:jc w:val="center"/>
        </w:trPr>
        <w:tc>
          <w:tcPr>
            <w:tcW w:w="1063" w:type="dxa"/>
            <w:noWrap/>
            <w:hideMark/>
          </w:tcPr>
          <w:p w14:paraId="2B603A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1075</w:t>
            </w:r>
          </w:p>
        </w:tc>
        <w:tc>
          <w:tcPr>
            <w:tcW w:w="1301" w:type="dxa"/>
            <w:noWrap/>
            <w:hideMark/>
          </w:tcPr>
          <w:p w14:paraId="25A587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55A6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E8BB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6476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9B95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A4B630" w14:textId="77777777" w:rsidTr="001B33A8">
        <w:trPr>
          <w:trHeight w:val="320"/>
          <w:jc w:val="center"/>
        </w:trPr>
        <w:tc>
          <w:tcPr>
            <w:tcW w:w="1063" w:type="dxa"/>
            <w:noWrap/>
            <w:hideMark/>
          </w:tcPr>
          <w:p w14:paraId="0D0758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1076</w:t>
            </w:r>
          </w:p>
        </w:tc>
        <w:tc>
          <w:tcPr>
            <w:tcW w:w="1301" w:type="dxa"/>
            <w:noWrap/>
            <w:hideMark/>
          </w:tcPr>
          <w:p w14:paraId="6DECA4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7DA7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9A29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39D3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0B03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03F6C3" w14:textId="77777777" w:rsidTr="001B33A8">
        <w:trPr>
          <w:trHeight w:val="320"/>
          <w:jc w:val="center"/>
        </w:trPr>
        <w:tc>
          <w:tcPr>
            <w:tcW w:w="1063" w:type="dxa"/>
            <w:noWrap/>
            <w:hideMark/>
          </w:tcPr>
          <w:p w14:paraId="0CEE08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1077</w:t>
            </w:r>
          </w:p>
        </w:tc>
        <w:tc>
          <w:tcPr>
            <w:tcW w:w="1301" w:type="dxa"/>
            <w:noWrap/>
            <w:hideMark/>
          </w:tcPr>
          <w:p w14:paraId="22CD12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5908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9FE9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BD0C5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2A7C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B75D8C" w14:textId="77777777" w:rsidTr="001B33A8">
        <w:trPr>
          <w:trHeight w:val="320"/>
          <w:jc w:val="center"/>
        </w:trPr>
        <w:tc>
          <w:tcPr>
            <w:tcW w:w="1063" w:type="dxa"/>
            <w:noWrap/>
            <w:hideMark/>
          </w:tcPr>
          <w:p w14:paraId="771E59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1078</w:t>
            </w:r>
          </w:p>
        </w:tc>
        <w:tc>
          <w:tcPr>
            <w:tcW w:w="1301" w:type="dxa"/>
            <w:noWrap/>
            <w:hideMark/>
          </w:tcPr>
          <w:p w14:paraId="6251DD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A603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EC2F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E366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0430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C9500D" w14:textId="77777777" w:rsidTr="001B33A8">
        <w:trPr>
          <w:trHeight w:val="320"/>
          <w:jc w:val="center"/>
        </w:trPr>
        <w:tc>
          <w:tcPr>
            <w:tcW w:w="1063" w:type="dxa"/>
            <w:noWrap/>
            <w:hideMark/>
          </w:tcPr>
          <w:p w14:paraId="7A8C8B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1079</w:t>
            </w:r>
          </w:p>
        </w:tc>
        <w:tc>
          <w:tcPr>
            <w:tcW w:w="1301" w:type="dxa"/>
            <w:noWrap/>
            <w:hideMark/>
          </w:tcPr>
          <w:p w14:paraId="7CD02D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6002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3BE6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10EDE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E9A0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14549A" w14:textId="77777777" w:rsidTr="001B33A8">
        <w:trPr>
          <w:trHeight w:val="320"/>
          <w:jc w:val="center"/>
        </w:trPr>
        <w:tc>
          <w:tcPr>
            <w:tcW w:w="1063" w:type="dxa"/>
            <w:noWrap/>
            <w:hideMark/>
          </w:tcPr>
          <w:p w14:paraId="4910DC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1080</w:t>
            </w:r>
          </w:p>
        </w:tc>
        <w:tc>
          <w:tcPr>
            <w:tcW w:w="1301" w:type="dxa"/>
            <w:noWrap/>
            <w:hideMark/>
          </w:tcPr>
          <w:p w14:paraId="26DBF2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F7F8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0479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B21B6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15D1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8EF14F" w14:textId="77777777" w:rsidTr="001B33A8">
        <w:trPr>
          <w:trHeight w:val="320"/>
          <w:jc w:val="center"/>
        </w:trPr>
        <w:tc>
          <w:tcPr>
            <w:tcW w:w="1063" w:type="dxa"/>
            <w:noWrap/>
            <w:hideMark/>
          </w:tcPr>
          <w:p w14:paraId="3FFE7E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1081</w:t>
            </w:r>
          </w:p>
        </w:tc>
        <w:tc>
          <w:tcPr>
            <w:tcW w:w="1301" w:type="dxa"/>
            <w:noWrap/>
            <w:hideMark/>
          </w:tcPr>
          <w:p w14:paraId="213768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B2FE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DF47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CD5B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3DD1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6055F4" w14:textId="77777777" w:rsidTr="001B33A8">
        <w:trPr>
          <w:trHeight w:val="320"/>
          <w:jc w:val="center"/>
        </w:trPr>
        <w:tc>
          <w:tcPr>
            <w:tcW w:w="1063" w:type="dxa"/>
            <w:noWrap/>
            <w:hideMark/>
          </w:tcPr>
          <w:p w14:paraId="17CC39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1082</w:t>
            </w:r>
          </w:p>
        </w:tc>
        <w:tc>
          <w:tcPr>
            <w:tcW w:w="1301" w:type="dxa"/>
            <w:noWrap/>
            <w:hideMark/>
          </w:tcPr>
          <w:p w14:paraId="10C66F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BB6A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E354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27A47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16A2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E3B770C" w14:textId="77777777" w:rsidTr="001B33A8">
        <w:trPr>
          <w:trHeight w:val="320"/>
          <w:jc w:val="center"/>
        </w:trPr>
        <w:tc>
          <w:tcPr>
            <w:tcW w:w="1063" w:type="dxa"/>
            <w:noWrap/>
            <w:hideMark/>
          </w:tcPr>
          <w:p w14:paraId="30CE4F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1083</w:t>
            </w:r>
          </w:p>
        </w:tc>
        <w:tc>
          <w:tcPr>
            <w:tcW w:w="1301" w:type="dxa"/>
            <w:noWrap/>
            <w:hideMark/>
          </w:tcPr>
          <w:p w14:paraId="75BC79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807A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DCD6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29ACB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63AE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A9EAF3" w14:textId="77777777" w:rsidTr="001B33A8">
        <w:trPr>
          <w:trHeight w:val="320"/>
          <w:jc w:val="center"/>
        </w:trPr>
        <w:tc>
          <w:tcPr>
            <w:tcW w:w="1063" w:type="dxa"/>
            <w:noWrap/>
            <w:hideMark/>
          </w:tcPr>
          <w:p w14:paraId="1A52C7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1084</w:t>
            </w:r>
          </w:p>
        </w:tc>
        <w:tc>
          <w:tcPr>
            <w:tcW w:w="1301" w:type="dxa"/>
            <w:noWrap/>
            <w:hideMark/>
          </w:tcPr>
          <w:p w14:paraId="74CA9E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3F35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00295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20337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4A12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D71715" w14:textId="77777777" w:rsidTr="001B33A8">
        <w:trPr>
          <w:trHeight w:val="320"/>
          <w:jc w:val="center"/>
        </w:trPr>
        <w:tc>
          <w:tcPr>
            <w:tcW w:w="1063" w:type="dxa"/>
            <w:noWrap/>
            <w:hideMark/>
          </w:tcPr>
          <w:p w14:paraId="7FA74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1085</w:t>
            </w:r>
          </w:p>
        </w:tc>
        <w:tc>
          <w:tcPr>
            <w:tcW w:w="1301" w:type="dxa"/>
            <w:noWrap/>
            <w:hideMark/>
          </w:tcPr>
          <w:p w14:paraId="4F9E5A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8F13A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64E1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1E7A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2E5D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53214C" w14:textId="77777777" w:rsidTr="001B33A8">
        <w:trPr>
          <w:trHeight w:val="320"/>
          <w:jc w:val="center"/>
        </w:trPr>
        <w:tc>
          <w:tcPr>
            <w:tcW w:w="1063" w:type="dxa"/>
            <w:noWrap/>
            <w:hideMark/>
          </w:tcPr>
          <w:p w14:paraId="2B9D58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1086</w:t>
            </w:r>
          </w:p>
        </w:tc>
        <w:tc>
          <w:tcPr>
            <w:tcW w:w="1301" w:type="dxa"/>
            <w:noWrap/>
            <w:hideMark/>
          </w:tcPr>
          <w:p w14:paraId="4E5402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FF98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7CFA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99E45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C839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DD1A9B" w14:textId="77777777" w:rsidTr="001B33A8">
        <w:trPr>
          <w:trHeight w:val="320"/>
          <w:jc w:val="center"/>
        </w:trPr>
        <w:tc>
          <w:tcPr>
            <w:tcW w:w="1063" w:type="dxa"/>
            <w:noWrap/>
            <w:hideMark/>
          </w:tcPr>
          <w:p w14:paraId="753117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1087</w:t>
            </w:r>
          </w:p>
        </w:tc>
        <w:tc>
          <w:tcPr>
            <w:tcW w:w="1301" w:type="dxa"/>
            <w:noWrap/>
            <w:hideMark/>
          </w:tcPr>
          <w:p w14:paraId="776C1B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5C3E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DD7A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A77E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B7B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BBAE6E" w14:textId="77777777" w:rsidTr="001B33A8">
        <w:trPr>
          <w:trHeight w:val="320"/>
          <w:jc w:val="center"/>
        </w:trPr>
        <w:tc>
          <w:tcPr>
            <w:tcW w:w="1063" w:type="dxa"/>
            <w:noWrap/>
            <w:hideMark/>
          </w:tcPr>
          <w:p w14:paraId="295284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1088</w:t>
            </w:r>
          </w:p>
        </w:tc>
        <w:tc>
          <w:tcPr>
            <w:tcW w:w="1301" w:type="dxa"/>
            <w:noWrap/>
            <w:hideMark/>
          </w:tcPr>
          <w:p w14:paraId="5DC34A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0FC8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9583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E3D6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F547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42A640" w14:textId="77777777" w:rsidTr="001B33A8">
        <w:trPr>
          <w:trHeight w:val="320"/>
          <w:jc w:val="center"/>
        </w:trPr>
        <w:tc>
          <w:tcPr>
            <w:tcW w:w="1063" w:type="dxa"/>
            <w:noWrap/>
            <w:hideMark/>
          </w:tcPr>
          <w:p w14:paraId="631F8A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1089</w:t>
            </w:r>
          </w:p>
        </w:tc>
        <w:tc>
          <w:tcPr>
            <w:tcW w:w="1301" w:type="dxa"/>
            <w:noWrap/>
            <w:hideMark/>
          </w:tcPr>
          <w:p w14:paraId="4C17EB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A275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816B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084D8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C7FD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297BF1" w14:textId="77777777" w:rsidTr="001B33A8">
        <w:trPr>
          <w:trHeight w:val="320"/>
          <w:jc w:val="center"/>
        </w:trPr>
        <w:tc>
          <w:tcPr>
            <w:tcW w:w="1063" w:type="dxa"/>
            <w:noWrap/>
            <w:hideMark/>
          </w:tcPr>
          <w:p w14:paraId="50F09B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1090</w:t>
            </w:r>
          </w:p>
        </w:tc>
        <w:tc>
          <w:tcPr>
            <w:tcW w:w="1301" w:type="dxa"/>
            <w:noWrap/>
            <w:hideMark/>
          </w:tcPr>
          <w:p w14:paraId="3981A4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9DD9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A22E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D06F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CF77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3D9A9D" w14:textId="77777777" w:rsidTr="001B33A8">
        <w:trPr>
          <w:trHeight w:val="320"/>
          <w:jc w:val="center"/>
        </w:trPr>
        <w:tc>
          <w:tcPr>
            <w:tcW w:w="1063" w:type="dxa"/>
            <w:noWrap/>
            <w:hideMark/>
          </w:tcPr>
          <w:p w14:paraId="348496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1091</w:t>
            </w:r>
          </w:p>
        </w:tc>
        <w:tc>
          <w:tcPr>
            <w:tcW w:w="1301" w:type="dxa"/>
            <w:noWrap/>
            <w:hideMark/>
          </w:tcPr>
          <w:p w14:paraId="5D9A36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38FC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2D71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6365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384F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698B00" w14:textId="77777777" w:rsidTr="001B33A8">
        <w:trPr>
          <w:trHeight w:val="320"/>
          <w:jc w:val="center"/>
        </w:trPr>
        <w:tc>
          <w:tcPr>
            <w:tcW w:w="1063" w:type="dxa"/>
            <w:noWrap/>
            <w:hideMark/>
          </w:tcPr>
          <w:p w14:paraId="04613A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1092</w:t>
            </w:r>
          </w:p>
        </w:tc>
        <w:tc>
          <w:tcPr>
            <w:tcW w:w="1301" w:type="dxa"/>
            <w:noWrap/>
            <w:hideMark/>
          </w:tcPr>
          <w:p w14:paraId="210657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B5652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AC17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0D26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73ED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E33284" w14:textId="77777777" w:rsidTr="001B33A8">
        <w:trPr>
          <w:trHeight w:val="320"/>
          <w:jc w:val="center"/>
        </w:trPr>
        <w:tc>
          <w:tcPr>
            <w:tcW w:w="1063" w:type="dxa"/>
            <w:noWrap/>
            <w:hideMark/>
          </w:tcPr>
          <w:p w14:paraId="060675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1093</w:t>
            </w:r>
          </w:p>
        </w:tc>
        <w:tc>
          <w:tcPr>
            <w:tcW w:w="1301" w:type="dxa"/>
            <w:noWrap/>
            <w:hideMark/>
          </w:tcPr>
          <w:p w14:paraId="40DAD0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6EDE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623D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E464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73A0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7A1793" w14:textId="77777777" w:rsidTr="001B33A8">
        <w:trPr>
          <w:trHeight w:val="320"/>
          <w:jc w:val="center"/>
        </w:trPr>
        <w:tc>
          <w:tcPr>
            <w:tcW w:w="1063" w:type="dxa"/>
            <w:noWrap/>
            <w:hideMark/>
          </w:tcPr>
          <w:p w14:paraId="0A15BE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1094</w:t>
            </w:r>
          </w:p>
        </w:tc>
        <w:tc>
          <w:tcPr>
            <w:tcW w:w="1301" w:type="dxa"/>
            <w:noWrap/>
            <w:hideMark/>
          </w:tcPr>
          <w:p w14:paraId="7F2714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3F52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D4829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66706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6212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49763E" w14:textId="77777777" w:rsidTr="001B33A8">
        <w:trPr>
          <w:trHeight w:val="320"/>
          <w:jc w:val="center"/>
        </w:trPr>
        <w:tc>
          <w:tcPr>
            <w:tcW w:w="1063" w:type="dxa"/>
            <w:noWrap/>
            <w:hideMark/>
          </w:tcPr>
          <w:p w14:paraId="5DE74F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1095</w:t>
            </w:r>
          </w:p>
        </w:tc>
        <w:tc>
          <w:tcPr>
            <w:tcW w:w="1301" w:type="dxa"/>
            <w:noWrap/>
            <w:hideMark/>
          </w:tcPr>
          <w:p w14:paraId="0DD627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B545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471C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70E47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589B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56DED27" w14:textId="77777777" w:rsidTr="001B33A8">
        <w:trPr>
          <w:trHeight w:val="320"/>
          <w:jc w:val="center"/>
        </w:trPr>
        <w:tc>
          <w:tcPr>
            <w:tcW w:w="1063" w:type="dxa"/>
            <w:noWrap/>
            <w:hideMark/>
          </w:tcPr>
          <w:p w14:paraId="2549E9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1096</w:t>
            </w:r>
          </w:p>
        </w:tc>
        <w:tc>
          <w:tcPr>
            <w:tcW w:w="1301" w:type="dxa"/>
            <w:noWrap/>
            <w:hideMark/>
          </w:tcPr>
          <w:p w14:paraId="1F9AA5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DA64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7582C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BFB6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B680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6E0713" w14:textId="77777777" w:rsidTr="001B33A8">
        <w:trPr>
          <w:trHeight w:val="320"/>
          <w:jc w:val="center"/>
        </w:trPr>
        <w:tc>
          <w:tcPr>
            <w:tcW w:w="1063" w:type="dxa"/>
            <w:noWrap/>
            <w:hideMark/>
          </w:tcPr>
          <w:p w14:paraId="352F9B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1097</w:t>
            </w:r>
          </w:p>
        </w:tc>
        <w:tc>
          <w:tcPr>
            <w:tcW w:w="1301" w:type="dxa"/>
            <w:noWrap/>
            <w:hideMark/>
          </w:tcPr>
          <w:p w14:paraId="7E6A8F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10C2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10D2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5661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9F39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32361F" w14:textId="77777777" w:rsidTr="001B33A8">
        <w:trPr>
          <w:trHeight w:val="320"/>
          <w:jc w:val="center"/>
        </w:trPr>
        <w:tc>
          <w:tcPr>
            <w:tcW w:w="1063" w:type="dxa"/>
            <w:noWrap/>
            <w:hideMark/>
          </w:tcPr>
          <w:p w14:paraId="2F1205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1098</w:t>
            </w:r>
          </w:p>
        </w:tc>
        <w:tc>
          <w:tcPr>
            <w:tcW w:w="1301" w:type="dxa"/>
            <w:noWrap/>
            <w:hideMark/>
          </w:tcPr>
          <w:p w14:paraId="615A55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8D97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0207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D425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33FB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B62FC5" w14:textId="77777777" w:rsidTr="001B33A8">
        <w:trPr>
          <w:trHeight w:val="320"/>
          <w:jc w:val="center"/>
        </w:trPr>
        <w:tc>
          <w:tcPr>
            <w:tcW w:w="1063" w:type="dxa"/>
            <w:noWrap/>
            <w:hideMark/>
          </w:tcPr>
          <w:p w14:paraId="735349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1099</w:t>
            </w:r>
          </w:p>
        </w:tc>
        <w:tc>
          <w:tcPr>
            <w:tcW w:w="1301" w:type="dxa"/>
            <w:noWrap/>
            <w:hideMark/>
          </w:tcPr>
          <w:p w14:paraId="5D4173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E9FF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EB1F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82CA8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6E76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60CE7E" w14:textId="77777777" w:rsidTr="001B33A8">
        <w:trPr>
          <w:trHeight w:val="320"/>
          <w:jc w:val="center"/>
        </w:trPr>
        <w:tc>
          <w:tcPr>
            <w:tcW w:w="1063" w:type="dxa"/>
            <w:noWrap/>
            <w:hideMark/>
          </w:tcPr>
          <w:p w14:paraId="58536E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1100</w:t>
            </w:r>
          </w:p>
        </w:tc>
        <w:tc>
          <w:tcPr>
            <w:tcW w:w="1301" w:type="dxa"/>
            <w:noWrap/>
            <w:hideMark/>
          </w:tcPr>
          <w:p w14:paraId="13BD98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8DD2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CECC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8F1FD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21FF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68D9AF" w14:textId="77777777" w:rsidTr="001B33A8">
        <w:trPr>
          <w:trHeight w:val="320"/>
          <w:jc w:val="center"/>
        </w:trPr>
        <w:tc>
          <w:tcPr>
            <w:tcW w:w="1063" w:type="dxa"/>
            <w:noWrap/>
            <w:hideMark/>
          </w:tcPr>
          <w:p w14:paraId="2ADEAD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1101</w:t>
            </w:r>
          </w:p>
        </w:tc>
        <w:tc>
          <w:tcPr>
            <w:tcW w:w="1301" w:type="dxa"/>
            <w:noWrap/>
            <w:hideMark/>
          </w:tcPr>
          <w:p w14:paraId="3BB255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8AA9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9447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7850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970A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A72CB3" w14:textId="77777777" w:rsidTr="001B33A8">
        <w:trPr>
          <w:trHeight w:val="320"/>
          <w:jc w:val="center"/>
        </w:trPr>
        <w:tc>
          <w:tcPr>
            <w:tcW w:w="1063" w:type="dxa"/>
            <w:noWrap/>
            <w:hideMark/>
          </w:tcPr>
          <w:p w14:paraId="3873BC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1102</w:t>
            </w:r>
          </w:p>
        </w:tc>
        <w:tc>
          <w:tcPr>
            <w:tcW w:w="1301" w:type="dxa"/>
            <w:noWrap/>
            <w:hideMark/>
          </w:tcPr>
          <w:p w14:paraId="4B24C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FA61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7BE0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74FC1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0981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FE9383" w14:textId="77777777" w:rsidTr="001B33A8">
        <w:trPr>
          <w:trHeight w:val="320"/>
          <w:jc w:val="center"/>
        </w:trPr>
        <w:tc>
          <w:tcPr>
            <w:tcW w:w="1063" w:type="dxa"/>
            <w:noWrap/>
            <w:hideMark/>
          </w:tcPr>
          <w:p w14:paraId="2B6ABC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1103</w:t>
            </w:r>
          </w:p>
        </w:tc>
        <w:tc>
          <w:tcPr>
            <w:tcW w:w="1301" w:type="dxa"/>
            <w:noWrap/>
            <w:hideMark/>
          </w:tcPr>
          <w:p w14:paraId="38C87C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6494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AB6C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27439E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DDED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045476" w14:textId="77777777" w:rsidTr="001B33A8">
        <w:trPr>
          <w:trHeight w:val="320"/>
          <w:jc w:val="center"/>
        </w:trPr>
        <w:tc>
          <w:tcPr>
            <w:tcW w:w="1063" w:type="dxa"/>
            <w:noWrap/>
            <w:hideMark/>
          </w:tcPr>
          <w:p w14:paraId="136DFB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1104</w:t>
            </w:r>
          </w:p>
        </w:tc>
        <w:tc>
          <w:tcPr>
            <w:tcW w:w="1301" w:type="dxa"/>
            <w:noWrap/>
            <w:hideMark/>
          </w:tcPr>
          <w:p w14:paraId="7D5D1C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09F0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582C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A5AF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DD83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D2DA9E" w14:textId="77777777" w:rsidTr="001B33A8">
        <w:trPr>
          <w:trHeight w:val="320"/>
          <w:jc w:val="center"/>
        </w:trPr>
        <w:tc>
          <w:tcPr>
            <w:tcW w:w="1063" w:type="dxa"/>
            <w:noWrap/>
            <w:hideMark/>
          </w:tcPr>
          <w:p w14:paraId="1128DA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1105</w:t>
            </w:r>
          </w:p>
        </w:tc>
        <w:tc>
          <w:tcPr>
            <w:tcW w:w="1301" w:type="dxa"/>
            <w:noWrap/>
            <w:hideMark/>
          </w:tcPr>
          <w:p w14:paraId="675923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BFD9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F59B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6286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0BEE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5F29E0" w14:textId="77777777" w:rsidTr="001B33A8">
        <w:trPr>
          <w:trHeight w:val="320"/>
          <w:jc w:val="center"/>
        </w:trPr>
        <w:tc>
          <w:tcPr>
            <w:tcW w:w="1063" w:type="dxa"/>
            <w:noWrap/>
            <w:hideMark/>
          </w:tcPr>
          <w:p w14:paraId="1F19D9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1106</w:t>
            </w:r>
          </w:p>
        </w:tc>
        <w:tc>
          <w:tcPr>
            <w:tcW w:w="1301" w:type="dxa"/>
            <w:noWrap/>
            <w:hideMark/>
          </w:tcPr>
          <w:p w14:paraId="3DB273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2050F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4298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E426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AC69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3C390C" w14:textId="77777777" w:rsidTr="001B33A8">
        <w:trPr>
          <w:trHeight w:val="320"/>
          <w:jc w:val="center"/>
        </w:trPr>
        <w:tc>
          <w:tcPr>
            <w:tcW w:w="1063" w:type="dxa"/>
            <w:noWrap/>
            <w:hideMark/>
          </w:tcPr>
          <w:p w14:paraId="18D665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1107</w:t>
            </w:r>
          </w:p>
        </w:tc>
        <w:tc>
          <w:tcPr>
            <w:tcW w:w="1301" w:type="dxa"/>
            <w:noWrap/>
            <w:hideMark/>
          </w:tcPr>
          <w:p w14:paraId="73F7DB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A55E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120CD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28413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E019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77DD97" w14:textId="77777777" w:rsidTr="001B33A8">
        <w:trPr>
          <w:trHeight w:val="320"/>
          <w:jc w:val="center"/>
        </w:trPr>
        <w:tc>
          <w:tcPr>
            <w:tcW w:w="1063" w:type="dxa"/>
            <w:noWrap/>
            <w:hideMark/>
          </w:tcPr>
          <w:p w14:paraId="3B6562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1108</w:t>
            </w:r>
          </w:p>
        </w:tc>
        <w:tc>
          <w:tcPr>
            <w:tcW w:w="1301" w:type="dxa"/>
            <w:noWrap/>
            <w:hideMark/>
          </w:tcPr>
          <w:p w14:paraId="3B6E19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D272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915E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D1D6E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B1A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E1EC9A" w14:textId="77777777" w:rsidTr="001B33A8">
        <w:trPr>
          <w:trHeight w:val="320"/>
          <w:jc w:val="center"/>
        </w:trPr>
        <w:tc>
          <w:tcPr>
            <w:tcW w:w="1063" w:type="dxa"/>
            <w:noWrap/>
            <w:hideMark/>
          </w:tcPr>
          <w:p w14:paraId="587CD7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1109</w:t>
            </w:r>
          </w:p>
        </w:tc>
        <w:tc>
          <w:tcPr>
            <w:tcW w:w="1301" w:type="dxa"/>
            <w:noWrap/>
            <w:hideMark/>
          </w:tcPr>
          <w:p w14:paraId="4854D3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557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F816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7F36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8E1C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C1A347" w14:textId="77777777" w:rsidTr="001B33A8">
        <w:trPr>
          <w:trHeight w:val="320"/>
          <w:jc w:val="center"/>
        </w:trPr>
        <w:tc>
          <w:tcPr>
            <w:tcW w:w="1063" w:type="dxa"/>
            <w:noWrap/>
            <w:hideMark/>
          </w:tcPr>
          <w:p w14:paraId="333EB6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1110</w:t>
            </w:r>
          </w:p>
        </w:tc>
        <w:tc>
          <w:tcPr>
            <w:tcW w:w="1301" w:type="dxa"/>
            <w:noWrap/>
            <w:hideMark/>
          </w:tcPr>
          <w:p w14:paraId="07E180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00EA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3296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B872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535A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4542EB" w14:textId="77777777" w:rsidTr="001B33A8">
        <w:trPr>
          <w:trHeight w:val="320"/>
          <w:jc w:val="center"/>
        </w:trPr>
        <w:tc>
          <w:tcPr>
            <w:tcW w:w="1063" w:type="dxa"/>
            <w:noWrap/>
            <w:hideMark/>
          </w:tcPr>
          <w:p w14:paraId="1BA1A8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1111</w:t>
            </w:r>
          </w:p>
        </w:tc>
        <w:tc>
          <w:tcPr>
            <w:tcW w:w="1301" w:type="dxa"/>
            <w:noWrap/>
            <w:hideMark/>
          </w:tcPr>
          <w:p w14:paraId="23D550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8F9F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E0D2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0108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BCB3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C8AEFD" w14:textId="77777777" w:rsidTr="001B33A8">
        <w:trPr>
          <w:trHeight w:val="320"/>
          <w:jc w:val="center"/>
        </w:trPr>
        <w:tc>
          <w:tcPr>
            <w:tcW w:w="1063" w:type="dxa"/>
            <w:noWrap/>
            <w:hideMark/>
          </w:tcPr>
          <w:p w14:paraId="20251A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1112</w:t>
            </w:r>
          </w:p>
        </w:tc>
        <w:tc>
          <w:tcPr>
            <w:tcW w:w="1301" w:type="dxa"/>
            <w:noWrap/>
            <w:hideMark/>
          </w:tcPr>
          <w:p w14:paraId="4A67EE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03D48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09CF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753A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88E5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9BF509" w14:textId="77777777" w:rsidTr="001B33A8">
        <w:trPr>
          <w:trHeight w:val="320"/>
          <w:jc w:val="center"/>
        </w:trPr>
        <w:tc>
          <w:tcPr>
            <w:tcW w:w="1063" w:type="dxa"/>
            <w:noWrap/>
            <w:hideMark/>
          </w:tcPr>
          <w:p w14:paraId="5CEE1C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1113</w:t>
            </w:r>
          </w:p>
        </w:tc>
        <w:tc>
          <w:tcPr>
            <w:tcW w:w="1301" w:type="dxa"/>
            <w:noWrap/>
            <w:hideMark/>
          </w:tcPr>
          <w:p w14:paraId="35D17B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7E3B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C31E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6A94F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1B33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998F66" w14:textId="77777777" w:rsidTr="001B33A8">
        <w:trPr>
          <w:trHeight w:val="320"/>
          <w:jc w:val="center"/>
        </w:trPr>
        <w:tc>
          <w:tcPr>
            <w:tcW w:w="1063" w:type="dxa"/>
            <w:noWrap/>
            <w:hideMark/>
          </w:tcPr>
          <w:p w14:paraId="57140F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1114</w:t>
            </w:r>
          </w:p>
        </w:tc>
        <w:tc>
          <w:tcPr>
            <w:tcW w:w="1301" w:type="dxa"/>
            <w:noWrap/>
            <w:hideMark/>
          </w:tcPr>
          <w:p w14:paraId="37B666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7ACF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64EA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89E7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0436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243A31" w14:textId="77777777" w:rsidTr="001B33A8">
        <w:trPr>
          <w:trHeight w:val="320"/>
          <w:jc w:val="center"/>
        </w:trPr>
        <w:tc>
          <w:tcPr>
            <w:tcW w:w="1063" w:type="dxa"/>
            <w:noWrap/>
            <w:hideMark/>
          </w:tcPr>
          <w:p w14:paraId="531F0D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1115</w:t>
            </w:r>
          </w:p>
        </w:tc>
        <w:tc>
          <w:tcPr>
            <w:tcW w:w="1301" w:type="dxa"/>
            <w:noWrap/>
            <w:hideMark/>
          </w:tcPr>
          <w:p w14:paraId="695FE1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6B5D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EDC8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1F32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86EC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A63F12" w14:textId="77777777" w:rsidTr="001B33A8">
        <w:trPr>
          <w:trHeight w:val="320"/>
          <w:jc w:val="center"/>
        </w:trPr>
        <w:tc>
          <w:tcPr>
            <w:tcW w:w="1063" w:type="dxa"/>
            <w:noWrap/>
            <w:hideMark/>
          </w:tcPr>
          <w:p w14:paraId="58D912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1116</w:t>
            </w:r>
          </w:p>
        </w:tc>
        <w:tc>
          <w:tcPr>
            <w:tcW w:w="1301" w:type="dxa"/>
            <w:noWrap/>
            <w:hideMark/>
          </w:tcPr>
          <w:p w14:paraId="1AAFB0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1AA2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C719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2627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45BE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85EB8CE" w14:textId="77777777" w:rsidTr="001B33A8">
        <w:trPr>
          <w:trHeight w:val="320"/>
          <w:jc w:val="center"/>
        </w:trPr>
        <w:tc>
          <w:tcPr>
            <w:tcW w:w="1063" w:type="dxa"/>
            <w:noWrap/>
            <w:hideMark/>
          </w:tcPr>
          <w:p w14:paraId="5ACE84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1117</w:t>
            </w:r>
          </w:p>
        </w:tc>
        <w:tc>
          <w:tcPr>
            <w:tcW w:w="1301" w:type="dxa"/>
            <w:noWrap/>
            <w:hideMark/>
          </w:tcPr>
          <w:p w14:paraId="3FC129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5AAC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88D9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1B59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168E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D95245" w14:textId="77777777" w:rsidTr="001B33A8">
        <w:trPr>
          <w:trHeight w:val="320"/>
          <w:jc w:val="center"/>
        </w:trPr>
        <w:tc>
          <w:tcPr>
            <w:tcW w:w="1063" w:type="dxa"/>
            <w:noWrap/>
            <w:hideMark/>
          </w:tcPr>
          <w:p w14:paraId="24E488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1118</w:t>
            </w:r>
          </w:p>
        </w:tc>
        <w:tc>
          <w:tcPr>
            <w:tcW w:w="1301" w:type="dxa"/>
            <w:noWrap/>
            <w:hideMark/>
          </w:tcPr>
          <w:p w14:paraId="6E589C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7831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1061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6C0A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1DF8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5646E9" w14:textId="77777777" w:rsidTr="001B33A8">
        <w:trPr>
          <w:trHeight w:val="320"/>
          <w:jc w:val="center"/>
        </w:trPr>
        <w:tc>
          <w:tcPr>
            <w:tcW w:w="1063" w:type="dxa"/>
            <w:noWrap/>
            <w:hideMark/>
          </w:tcPr>
          <w:p w14:paraId="3C3609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1119</w:t>
            </w:r>
          </w:p>
        </w:tc>
        <w:tc>
          <w:tcPr>
            <w:tcW w:w="1301" w:type="dxa"/>
            <w:noWrap/>
            <w:hideMark/>
          </w:tcPr>
          <w:p w14:paraId="00292D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D4F9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635A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A2A5A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9752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B5CD20" w14:textId="77777777" w:rsidTr="001B33A8">
        <w:trPr>
          <w:trHeight w:val="320"/>
          <w:jc w:val="center"/>
        </w:trPr>
        <w:tc>
          <w:tcPr>
            <w:tcW w:w="1063" w:type="dxa"/>
            <w:noWrap/>
            <w:hideMark/>
          </w:tcPr>
          <w:p w14:paraId="43EB44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1120</w:t>
            </w:r>
          </w:p>
        </w:tc>
        <w:tc>
          <w:tcPr>
            <w:tcW w:w="1301" w:type="dxa"/>
            <w:noWrap/>
            <w:hideMark/>
          </w:tcPr>
          <w:p w14:paraId="33B431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DBB5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D452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8051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3F9E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E4DE9B" w14:textId="77777777" w:rsidTr="001B33A8">
        <w:trPr>
          <w:trHeight w:val="320"/>
          <w:jc w:val="center"/>
        </w:trPr>
        <w:tc>
          <w:tcPr>
            <w:tcW w:w="1063" w:type="dxa"/>
            <w:noWrap/>
            <w:hideMark/>
          </w:tcPr>
          <w:p w14:paraId="7B8B0C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1121</w:t>
            </w:r>
          </w:p>
        </w:tc>
        <w:tc>
          <w:tcPr>
            <w:tcW w:w="1301" w:type="dxa"/>
            <w:noWrap/>
            <w:hideMark/>
          </w:tcPr>
          <w:p w14:paraId="2067CC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0CA3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F22A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65B8D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14A4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433672" w14:textId="77777777" w:rsidTr="001B33A8">
        <w:trPr>
          <w:trHeight w:val="320"/>
          <w:jc w:val="center"/>
        </w:trPr>
        <w:tc>
          <w:tcPr>
            <w:tcW w:w="1063" w:type="dxa"/>
            <w:noWrap/>
            <w:hideMark/>
          </w:tcPr>
          <w:p w14:paraId="0E3CC0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1122</w:t>
            </w:r>
          </w:p>
        </w:tc>
        <w:tc>
          <w:tcPr>
            <w:tcW w:w="1301" w:type="dxa"/>
            <w:noWrap/>
            <w:hideMark/>
          </w:tcPr>
          <w:p w14:paraId="4BA40B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4BD9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F59E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D0DF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3A22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B8DABE" w14:textId="77777777" w:rsidTr="001B33A8">
        <w:trPr>
          <w:trHeight w:val="320"/>
          <w:jc w:val="center"/>
        </w:trPr>
        <w:tc>
          <w:tcPr>
            <w:tcW w:w="1063" w:type="dxa"/>
            <w:noWrap/>
            <w:hideMark/>
          </w:tcPr>
          <w:p w14:paraId="0D8C96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1123</w:t>
            </w:r>
          </w:p>
        </w:tc>
        <w:tc>
          <w:tcPr>
            <w:tcW w:w="1301" w:type="dxa"/>
            <w:noWrap/>
            <w:hideMark/>
          </w:tcPr>
          <w:p w14:paraId="656419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25D7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BA6D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0B35F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9275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9F0BF0" w14:textId="77777777" w:rsidTr="001B33A8">
        <w:trPr>
          <w:trHeight w:val="320"/>
          <w:jc w:val="center"/>
        </w:trPr>
        <w:tc>
          <w:tcPr>
            <w:tcW w:w="1063" w:type="dxa"/>
            <w:noWrap/>
            <w:hideMark/>
          </w:tcPr>
          <w:p w14:paraId="27AC78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1124</w:t>
            </w:r>
          </w:p>
        </w:tc>
        <w:tc>
          <w:tcPr>
            <w:tcW w:w="1301" w:type="dxa"/>
            <w:noWrap/>
            <w:hideMark/>
          </w:tcPr>
          <w:p w14:paraId="1E9D59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56D9B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E86A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5890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3A38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E82210" w14:textId="77777777" w:rsidTr="001B33A8">
        <w:trPr>
          <w:trHeight w:val="320"/>
          <w:jc w:val="center"/>
        </w:trPr>
        <w:tc>
          <w:tcPr>
            <w:tcW w:w="1063" w:type="dxa"/>
            <w:noWrap/>
            <w:hideMark/>
          </w:tcPr>
          <w:p w14:paraId="5099E4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1125</w:t>
            </w:r>
          </w:p>
        </w:tc>
        <w:tc>
          <w:tcPr>
            <w:tcW w:w="1301" w:type="dxa"/>
            <w:noWrap/>
            <w:hideMark/>
          </w:tcPr>
          <w:p w14:paraId="3ADC4B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378F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8DFA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DEC9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8D32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6A995AD" w14:textId="77777777" w:rsidTr="001B33A8">
        <w:trPr>
          <w:trHeight w:val="320"/>
          <w:jc w:val="center"/>
        </w:trPr>
        <w:tc>
          <w:tcPr>
            <w:tcW w:w="1063" w:type="dxa"/>
            <w:noWrap/>
            <w:hideMark/>
          </w:tcPr>
          <w:p w14:paraId="746FA9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1126</w:t>
            </w:r>
          </w:p>
        </w:tc>
        <w:tc>
          <w:tcPr>
            <w:tcW w:w="1301" w:type="dxa"/>
            <w:noWrap/>
            <w:hideMark/>
          </w:tcPr>
          <w:p w14:paraId="7AD351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7E6D4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741F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E85C6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63D9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7F8327" w14:textId="77777777" w:rsidTr="001B33A8">
        <w:trPr>
          <w:trHeight w:val="320"/>
          <w:jc w:val="center"/>
        </w:trPr>
        <w:tc>
          <w:tcPr>
            <w:tcW w:w="1063" w:type="dxa"/>
            <w:noWrap/>
            <w:hideMark/>
          </w:tcPr>
          <w:p w14:paraId="42DFF6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1127</w:t>
            </w:r>
          </w:p>
        </w:tc>
        <w:tc>
          <w:tcPr>
            <w:tcW w:w="1301" w:type="dxa"/>
            <w:noWrap/>
            <w:hideMark/>
          </w:tcPr>
          <w:p w14:paraId="24ED23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8767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D8E18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58F4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DB05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6FA8EA" w14:textId="77777777" w:rsidTr="001B33A8">
        <w:trPr>
          <w:trHeight w:val="320"/>
          <w:jc w:val="center"/>
        </w:trPr>
        <w:tc>
          <w:tcPr>
            <w:tcW w:w="1063" w:type="dxa"/>
            <w:noWrap/>
            <w:hideMark/>
          </w:tcPr>
          <w:p w14:paraId="71D76D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1128</w:t>
            </w:r>
          </w:p>
        </w:tc>
        <w:tc>
          <w:tcPr>
            <w:tcW w:w="1301" w:type="dxa"/>
            <w:noWrap/>
            <w:hideMark/>
          </w:tcPr>
          <w:p w14:paraId="709084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3A8A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CD7F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9256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AE6B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C41A09" w14:textId="77777777" w:rsidTr="001B33A8">
        <w:trPr>
          <w:trHeight w:val="320"/>
          <w:jc w:val="center"/>
        </w:trPr>
        <w:tc>
          <w:tcPr>
            <w:tcW w:w="1063" w:type="dxa"/>
            <w:noWrap/>
            <w:hideMark/>
          </w:tcPr>
          <w:p w14:paraId="04AFBA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1129</w:t>
            </w:r>
          </w:p>
        </w:tc>
        <w:tc>
          <w:tcPr>
            <w:tcW w:w="1301" w:type="dxa"/>
            <w:noWrap/>
            <w:hideMark/>
          </w:tcPr>
          <w:p w14:paraId="6492A1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5460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805E9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D63B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1A9B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BE2450" w14:textId="77777777" w:rsidTr="001B33A8">
        <w:trPr>
          <w:trHeight w:val="320"/>
          <w:jc w:val="center"/>
        </w:trPr>
        <w:tc>
          <w:tcPr>
            <w:tcW w:w="1063" w:type="dxa"/>
            <w:noWrap/>
            <w:hideMark/>
          </w:tcPr>
          <w:p w14:paraId="79278E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1130</w:t>
            </w:r>
          </w:p>
        </w:tc>
        <w:tc>
          <w:tcPr>
            <w:tcW w:w="1301" w:type="dxa"/>
            <w:noWrap/>
            <w:hideMark/>
          </w:tcPr>
          <w:p w14:paraId="7DA31B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546C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CE58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370D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3B23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13666F" w14:textId="77777777" w:rsidTr="001B33A8">
        <w:trPr>
          <w:trHeight w:val="320"/>
          <w:jc w:val="center"/>
        </w:trPr>
        <w:tc>
          <w:tcPr>
            <w:tcW w:w="1063" w:type="dxa"/>
            <w:noWrap/>
            <w:hideMark/>
          </w:tcPr>
          <w:p w14:paraId="7983ED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1131</w:t>
            </w:r>
          </w:p>
        </w:tc>
        <w:tc>
          <w:tcPr>
            <w:tcW w:w="1301" w:type="dxa"/>
            <w:noWrap/>
            <w:hideMark/>
          </w:tcPr>
          <w:p w14:paraId="5544AC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A13F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FE31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C9FE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A82E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EEA1528" w14:textId="77777777" w:rsidTr="001B33A8">
        <w:trPr>
          <w:trHeight w:val="320"/>
          <w:jc w:val="center"/>
        </w:trPr>
        <w:tc>
          <w:tcPr>
            <w:tcW w:w="1063" w:type="dxa"/>
            <w:noWrap/>
            <w:hideMark/>
          </w:tcPr>
          <w:p w14:paraId="694D84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1132</w:t>
            </w:r>
          </w:p>
        </w:tc>
        <w:tc>
          <w:tcPr>
            <w:tcW w:w="1301" w:type="dxa"/>
            <w:noWrap/>
            <w:hideMark/>
          </w:tcPr>
          <w:p w14:paraId="5DCE89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77F1E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CE0D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5F404B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D419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FEED0B" w14:textId="77777777" w:rsidTr="001B33A8">
        <w:trPr>
          <w:trHeight w:val="320"/>
          <w:jc w:val="center"/>
        </w:trPr>
        <w:tc>
          <w:tcPr>
            <w:tcW w:w="1063" w:type="dxa"/>
            <w:noWrap/>
            <w:hideMark/>
          </w:tcPr>
          <w:p w14:paraId="653A7D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1133</w:t>
            </w:r>
          </w:p>
        </w:tc>
        <w:tc>
          <w:tcPr>
            <w:tcW w:w="1301" w:type="dxa"/>
            <w:noWrap/>
            <w:hideMark/>
          </w:tcPr>
          <w:p w14:paraId="0FEA3C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1451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89BD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340C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E19A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42C4D2" w14:textId="77777777" w:rsidTr="001B33A8">
        <w:trPr>
          <w:trHeight w:val="320"/>
          <w:jc w:val="center"/>
        </w:trPr>
        <w:tc>
          <w:tcPr>
            <w:tcW w:w="1063" w:type="dxa"/>
            <w:noWrap/>
            <w:hideMark/>
          </w:tcPr>
          <w:p w14:paraId="44D8BA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1134</w:t>
            </w:r>
          </w:p>
        </w:tc>
        <w:tc>
          <w:tcPr>
            <w:tcW w:w="1301" w:type="dxa"/>
            <w:noWrap/>
            <w:hideMark/>
          </w:tcPr>
          <w:p w14:paraId="496E21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13E6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6B8C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EAB6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E2DC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3D9C75" w14:textId="77777777" w:rsidTr="001B33A8">
        <w:trPr>
          <w:trHeight w:val="320"/>
          <w:jc w:val="center"/>
        </w:trPr>
        <w:tc>
          <w:tcPr>
            <w:tcW w:w="1063" w:type="dxa"/>
            <w:noWrap/>
            <w:hideMark/>
          </w:tcPr>
          <w:p w14:paraId="448579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1135</w:t>
            </w:r>
          </w:p>
        </w:tc>
        <w:tc>
          <w:tcPr>
            <w:tcW w:w="1301" w:type="dxa"/>
            <w:noWrap/>
            <w:hideMark/>
          </w:tcPr>
          <w:p w14:paraId="4F9D27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EDF9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95F0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4346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A2D7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2F6EC3" w14:textId="77777777" w:rsidTr="001B33A8">
        <w:trPr>
          <w:trHeight w:val="320"/>
          <w:jc w:val="center"/>
        </w:trPr>
        <w:tc>
          <w:tcPr>
            <w:tcW w:w="1063" w:type="dxa"/>
            <w:noWrap/>
            <w:hideMark/>
          </w:tcPr>
          <w:p w14:paraId="10A7E4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1136</w:t>
            </w:r>
          </w:p>
        </w:tc>
        <w:tc>
          <w:tcPr>
            <w:tcW w:w="1301" w:type="dxa"/>
            <w:noWrap/>
            <w:hideMark/>
          </w:tcPr>
          <w:p w14:paraId="1402AA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5EC5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D2B8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0C74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4626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819C70" w14:textId="77777777" w:rsidTr="001B33A8">
        <w:trPr>
          <w:trHeight w:val="320"/>
          <w:jc w:val="center"/>
        </w:trPr>
        <w:tc>
          <w:tcPr>
            <w:tcW w:w="1063" w:type="dxa"/>
            <w:noWrap/>
            <w:hideMark/>
          </w:tcPr>
          <w:p w14:paraId="4AB8E9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1137</w:t>
            </w:r>
          </w:p>
        </w:tc>
        <w:tc>
          <w:tcPr>
            <w:tcW w:w="1301" w:type="dxa"/>
            <w:noWrap/>
            <w:hideMark/>
          </w:tcPr>
          <w:p w14:paraId="32EBA2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BDFE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DEF3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26F3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DE41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5947E23" w14:textId="77777777" w:rsidTr="001B33A8">
        <w:trPr>
          <w:trHeight w:val="320"/>
          <w:jc w:val="center"/>
        </w:trPr>
        <w:tc>
          <w:tcPr>
            <w:tcW w:w="1063" w:type="dxa"/>
            <w:noWrap/>
            <w:hideMark/>
          </w:tcPr>
          <w:p w14:paraId="545B4F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1138</w:t>
            </w:r>
          </w:p>
        </w:tc>
        <w:tc>
          <w:tcPr>
            <w:tcW w:w="1301" w:type="dxa"/>
            <w:noWrap/>
            <w:hideMark/>
          </w:tcPr>
          <w:p w14:paraId="4E0001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3E6C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2DBAE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C0FD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D926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814355" w14:textId="77777777" w:rsidTr="001B33A8">
        <w:trPr>
          <w:trHeight w:val="320"/>
          <w:jc w:val="center"/>
        </w:trPr>
        <w:tc>
          <w:tcPr>
            <w:tcW w:w="1063" w:type="dxa"/>
            <w:noWrap/>
            <w:hideMark/>
          </w:tcPr>
          <w:p w14:paraId="7CB7C2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1139</w:t>
            </w:r>
          </w:p>
        </w:tc>
        <w:tc>
          <w:tcPr>
            <w:tcW w:w="1301" w:type="dxa"/>
            <w:noWrap/>
            <w:hideMark/>
          </w:tcPr>
          <w:p w14:paraId="30BD0E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F47E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B0C9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2C1D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1902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E4BC3F" w14:textId="77777777" w:rsidTr="001B33A8">
        <w:trPr>
          <w:trHeight w:val="320"/>
          <w:jc w:val="center"/>
        </w:trPr>
        <w:tc>
          <w:tcPr>
            <w:tcW w:w="1063" w:type="dxa"/>
            <w:noWrap/>
            <w:hideMark/>
          </w:tcPr>
          <w:p w14:paraId="700110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1140</w:t>
            </w:r>
          </w:p>
        </w:tc>
        <w:tc>
          <w:tcPr>
            <w:tcW w:w="1301" w:type="dxa"/>
            <w:noWrap/>
            <w:hideMark/>
          </w:tcPr>
          <w:p w14:paraId="73E241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FAD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72C48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D75F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9771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6696BA" w14:textId="77777777" w:rsidTr="001B33A8">
        <w:trPr>
          <w:trHeight w:val="320"/>
          <w:jc w:val="center"/>
        </w:trPr>
        <w:tc>
          <w:tcPr>
            <w:tcW w:w="1063" w:type="dxa"/>
            <w:noWrap/>
            <w:hideMark/>
          </w:tcPr>
          <w:p w14:paraId="4B16B7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1141</w:t>
            </w:r>
          </w:p>
        </w:tc>
        <w:tc>
          <w:tcPr>
            <w:tcW w:w="1301" w:type="dxa"/>
            <w:noWrap/>
            <w:hideMark/>
          </w:tcPr>
          <w:p w14:paraId="418397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49E5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DE699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90C8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7653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895563" w14:textId="77777777" w:rsidTr="001B33A8">
        <w:trPr>
          <w:trHeight w:val="320"/>
          <w:jc w:val="center"/>
        </w:trPr>
        <w:tc>
          <w:tcPr>
            <w:tcW w:w="1063" w:type="dxa"/>
            <w:noWrap/>
            <w:hideMark/>
          </w:tcPr>
          <w:p w14:paraId="25B12A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1142</w:t>
            </w:r>
          </w:p>
        </w:tc>
        <w:tc>
          <w:tcPr>
            <w:tcW w:w="1301" w:type="dxa"/>
            <w:noWrap/>
            <w:hideMark/>
          </w:tcPr>
          <w:p w14:paraId="18BEDE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7641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CB16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1EC5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7BDA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C12400" w14:textId="77777777" w:rsidTr="001B33A8">
        <w:trPr>
          <w:trHeight w:val="320"/>
          <w:jc w:val="center"/>
        </w:trPr>
        <w:tc>
          <w:tcPr>
            <w:tcW w:w="1063" w:type="dxa"/>
            <w:noWrap/>
            <w:hideMark/>
          </w:tcPr>
          <w:p w14:paraId="069D9A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1143</w:t>
            </w:r>
          </w:p>
        </w:tc>
        <w:tc>
          <w:tcPr>
            <w:tcW w:w="1301" w:type="dxa"/>
            <w:noWrap/>
            <w:hideMark/>
          </w:tcPr>
          <w:p w14:paraId="674A2F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00C1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C1DFA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2B24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C021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0B5557" w14:textId="77777777" w:rsidTr="001B33A8">
        <w:trPr>
          <w:trHeight w:val="320"/>
          <w:jc w:val="center"/>
        </w:trPr>
        <w:tc>
          <w:tcPr>
            <w:tcW w:w="1063" w:type="dxa"/>
            <w:noWrap/>
            <w:hideMark/>
          </w:tcPr>
          <w:p w14:paraId="138EEE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1144</w:t>
            </w:r>
          </w:p>
        </w:tc>
        <w:tc>
          <w:tcPr>
            <w:tcW w:w="1301" w:type="dxa"/>
            <w:noWrap/>
            <w:hideMark/>
          </w:tcPr>
          <w:p w14:paraId="6D6F60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E7D0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293B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E4A3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28C4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9B5EFD" w14:textId="77777777" w:rsidTr="001B33A8">
        <w:trPr>
          <w:trHeight w:val="320"/>
          <w:jc w:val="center"/>
        </w:trPr>
        <w:tc>
          <w:tcPr>
            <w:tcW w:w="1063" w:type="dxa"/>
            <w:noWrap/>
            <w:hideMark/>
          </w:tcPr>
          <w:p w14:paraId="29D594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1145</w:t>
            </w:r>
          </w:p>
        </w:tc>
        <w:tc>
          <w:tcPr>
            <w:tcW w:w="1301" w:type="dxa"/>
            <w:noWrap/>
            <w:hideMark/>
          </w:tcPr>
          <w:p w14:paraId="01B70D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68C78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E590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EBBE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58B1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DEFC7F" w14:textId="77777777" w:rsidTr="001B33A8">
        <w:trPr>
          <w:trHeight w:val="320"/>
          <w:jc w:val="center"/>
        </w:trPr>
        <w:tc>
          <w:tcPr>
            <w:tcW w:w="1063" w:type="dxa"/>
            <w:noWrap/>
            <w:hideMark/>
          </w:tcPr>
          <w:p w14:paraId="0897F9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1146</w:t>
            </w:r>
          </w:p>
        </w:tc>
        <w:tc>
          <w:tcPr>
            <w:tcW w:w="1301" w:type="dxa"/>
            <w:noWrap/>
            <w:hideMark/>
          </w:tcPr>
          <w:p w14:paraId="493F61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970A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6B56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D3B2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0787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6931AB" w14:textId="77777777" w:rsidTr="001B33A8">
        <w:trPr>
          <w:trHeight w:val="320"/>
          <w:jc w:val="center"/>
        </w:trPr>
        <w:tc>
          <w:tcPr>
            <w:tcW w:w="1063" w:type="dxa"/>
            <w:noWrap/>
            <w:hideMark/>
          </w:tcPr>
          <w:p w14:paraId="40899E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1147</w:t>
            </w:r>
          </w:p>
        </w:tc>
        <w:tc>
          <w:tcPr>
            <w:tcW w:w="1301" w:type="dxa"/>
            <w:noWrap/>
            <w:hideMark/>
          </w:tcPr>
          <w:p w14:paraId="7A9F0D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2CC08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785F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FD425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542D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2BA196" w14:textId="77777777" w:rsidTr="001B33A8">
        <w:trPr>
          <w:trHeight w:val="320"/>
          <w:jc w:val="center"/>
        </w:trPr>
        <w:tc>
          <w:tcPr>
            <w:tcW w:w="1063" w:type="dxa"/>
            <w:noWrap/>
            <w:hideMark/>
          </w:tcPr>
          <w:p w14:paraId="63A355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1148</w:t>
            </w:r>
          </w:p>
        </w:tc>
        <w:tc>
          <w:tcPr>
            <w:tcW w:w="1301" w:type="dxa"/>
            <w:noWrap/>
            <w:hideMark/>
          </w:tcPr>
          <w:p w14:paraId="0C16A3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978A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B0E5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7244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0934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B53416" w14:textId="77777777" w:rsidTr="001B33A8">
        <w:trPr>
          <w:trHeight w:val="320"/>
          <w:jc w:val="center"/>
        </w:trPr>
        <w:tc>
          <w:tcPr>
            <w:tcW w:w="1063" w:type="dxa"/>
            <w:noWrap/>
            <w:hideMark/>
          </w:tcPr>
          <w:p w14:paraId="5FE2FF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1149</w:t>
            </w:r>
          </w:p>
        </w:tc>
        <w:tc>
          <w:tcPr>
            <w:tcW w:w="1301" w:type="dxa"/>
            <w:noWrap/>
            <w:hideMark/>
          </w:tcPr>
          <w:p w14:paraId="2278CB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2973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477B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5BC9E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30AE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D34494" w14:textId="77777777" w:rsidTr="001B33A8">
        <w:trPr>
          <w:trHeight w:val="320"/>
          <w:jc w:val="center"/>
        </w:trPr>
        <w:tc>
          <w:tcPr>
            <w:tcW w:w="1063" w:type="dxa"/>
            <w:noWrap/>
            <w:hideMark/>
          </w:tcPr>
          <w:p w14:paraId="2C9C21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1150</w:t>
            </w:r>
          </w:p>
        </w:tc>
        <w:tc>
          <w:tcPr>
            <w:tcW w:w="1301" w:type="dxa"/>
            <w:noWrap/>
            <w:hideMark/>
          </w:tcPr>
          <w:p w14:paraId="7CC418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FFEF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A88DF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E4E0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E302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DC2837" w14:textId="77777777" w:rsidTr="001B33A8">
        <w:trPr>
          <w:trHeight w:val="320"/>
          <w:jc w:val="center"/>
        </w:trPr>
        <w:tc>
          <w:tcPr>
            <w:tcW w:w="1063" w:type="dxa"/>
            <w:noWrap/>
            <w:hideMark/>
          </w:tcPr>
          <w:p w14:paraId="68FACC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1151</w:t>
            </w:r>
          </w:p>
        </w:tc>
        <w:tc>
          <w:tcPr>
            <w:tcW w:w="1301" w:type="dxa"/>
            <w:noWrap/>
            <w:hideMark/>
          </w:tcPr>
          <w:p w14:paraId="78717E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14DE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AD9A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FB13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0A6B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48E177" w14:textId="77777777" w:rsidTr="001B33A8">
        <w:trPr>
          <w:trHeight w:val="320"/>
          <w:jc w:val="center"/>
        </w:trPr>
        <w:tc>
          <w:tcPr>
            <w:tcW w:w="1063" w:type="dxa"/>
            <w:noWrap/>
            <w:hideMark/>
          </w:tcPr>
          <w:p w14:paraId="5DFF7E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1152</w:t>
            </w:r>
          </w:p>
        </w:tc>
        <w:tc>
          <w:tcPr>
            <w:tcW w:w="1301" w:type="dxa"/>
            <w:noWrap/>
            <w:hideMark/>
          </w:tcPr>
          <w:p w14:paraId="2DB245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2F12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F391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211C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13FF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E7F3FE" w14:textId="77777777" w:rsidTr="001B33A8">
        <w:trPr>
          <w:trHeight w:val="320"/>
          <w:jc w:val="center"/>
        </w:trPr>
        <w:tc>
          <w:tcPr>
            <w:tcW w:w="1063" w:type="dxa"/>
            <w:noWrap/>
            <w:hideMark/>
          </w:tcPr>
          <w:p w14:paraId="58FE80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1153</w:t>
            </w:r>
          </w:p>
        </w:tc>
        <w:tc>
          <w:tcPr>
            <w:tcW w:w="1301" w:type="dxa"/>
            <w:noWrap/>
            <w:hideMark/>
          </w:tcPr>
          <w:p w14:paraId="36929D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A213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C508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F6EB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46A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3C2B79" w14:textId="77777777" w:rsidTr="001B33A8">
        <w:trPr>
          <w:trHeight w:val="320"/>
          <w:jc w:val="center"/>
        </w:trPr>
        <w:tc>
          <w:tcPr>
            <w:tcW w:w="1063" w:type="dxa"/>
            <w:noWrap/>
            <w:hideMark/>
          </w:tcPr>
          <w:p w14:paraId="6D882B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1154</w:t>
            </w:r>
          </w:p>
        </w:tc>
        <w:tc>
          <w:tcPr>
            <w:tcW w:w="1301" w:type="dxa"/>
            <w:noWrap/>
            <w:hideMark/>
          </w:tcPr>
          <w:p w14:paraId="1BFC40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4DE9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0CAA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E8D1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18D8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C6A1AF" w14:textId="77777777" w:rsidTr="001B33A8">
        <w:trPr>
          <w:trHeight w:val="320"/>
          <w:jc w:val="center"/>
        </w:trPr>
        <w:tc>
          <w:tcPr>
            <w:tcW w:w="1063" w:type="dxa"/>
            <w:noWrap/>
            <w:hideMark/>
          </w:tcPr>
          <w:p w14:paraId="455CB2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1155</w:t>
            </w:r>
          </w:p>
        </w:tc>
        <w:tc>
          <w:tcPr>
            <w:tcW w:w="1301" w:type="dxa"/>
            <w:noWrap/>
            <w:hideMark/>
          </w:tcPr>
          <w:p w14:paraId="103D6C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7E3C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DB42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E824A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6697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2D6A53" w14:textId="77777777" w:rsidTr="001B33A8">
        <w:trPr>
          <w:trHeight w:val="320"/>
          <w:jc w:val="center"/>
        </w:trPr>
        <w:tc>
          <w:tcPr>
            <w:tcW w:w="1063" w:type="dxa"/>
            <w:noWrap/>
            <w:hideMark/>
          </w:tcPr>
          <w:p w14:paraId="7835B2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1156</w:t>
            </w:r>
          </w:p>
        </w:tc>
        <w:tc>
          <w:tcPr>
            <w:tcW w:w="1301" w:type="dxa"/>
            <w:noWrap/>
            <w:hideMark/>
          </w:tcPr>
          <w:p w14:paraId="3F0B09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79DC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0963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3A86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4A2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044EFA" w14:textId="77777777" w:rsidTr="001B33A8">
        <w:trPr>
          <w:trHeight w:val="320"/>
          <w:jc w:val="center"/>
        </w:trPr>
        <w:tc>
          <w:tcPr>
            <w:tcW w:w="1063" w:type="dxa"/>
            <w:noWrap/>
            <w:hideMark/>
          </w:tcPr>
          <w:p w14:paraId="3F54DC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1157</w:t>
            </w:r>
          </w:p>
        </w:tc>
        <w:tc>
          <w:tcPr>
            <w:tcW w:w="1301" w:type="dxa"/>
            <w:noWrap/>
            <w:hideMark/>
          </w:tcPr>
          <w:p w14:paraId="35927B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A777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AE9F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43CC8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0871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818EC5" w14:textId="77777777" w:rsidTr="001B33A8">
        <w:trPr>
          <w:trHeight w:val="320"/>
          <w:jc w:val="center"/>
        </w:trPr>
        <w:tc>
          <w:tcPr>
            <w:tcW w:w="1063" w:type="dxa"/>
            <w:noWrap/>
            <w:hideMark/>
          </w:tcPr>
          <w:p w14:paraId="265688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1158</w:t>
            </w:r>
          </w:p>
        </w:tc>
        <w:tc>
          <w:tcPr>
            <w:tcW w:w="1301" w:type="dxa"/>
            <w:noWrap/>
            <w:hideMark/>
          </w:tcPr>
          <w:p w14:paraId="60C6A6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F9B8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2033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6FDA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1361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D6ED17" w14:textId="77777777" w:rsidTr="001B33A8">
        <w:trPr>
          <w:trHeight w:val="320"/>
          <w:jc w:val="center"/>
        </w:trPr>
        <w:tc>
          <w:tcPr>
            <w:tcW w:w="1063" w:type="dxa"/>
            <w:noWrap/>
            <w:hideMark/>
          </w:tcPr>
          <w:p w14:paraId="5A4EF1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1159</w:t>
            </w:r>
          </w:p>
        </w:tc>
        <w:tc>
          <w:tcPr>
            <w:tcW w:w="1301" w:type="dxa"/>
            <w:noWrap/>
            <w:hideMark/>
          </w:tcPr>
          <w:p w14:paraId="218E2F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6BEAD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C105B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flakelake</w:t>
            </w:r>
          </w:p>
        </w:tc>
        <w:tc>
          <w:tcPr>
            <w:tcW w:w="2887" w:type="dxa"/>
            <w:noWrap/>
            <w:hideMark/>
          </w:tcPr>
          <w:p w14:paraId="5A9A12A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94F7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623FEF" w14:textId="77777777" w:rsidTr="001B33A8">
        <w:trPr>
          <w:trHeight w:val="320"/>
          <w:jc w:val="center"/>
        </w:trPr>
        <w:tc>
          <w:tcPr>
            <w:tcW w:w="1063" w:type="dxa"/>
            <w:noWrap/>
            <w:hideMark/>
          </w:tcPr>
          <w:p w14:paraId="1E5261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1160</w:t>
            </w:r>
          </w:p>
        </w:tc>
        <w:tc>
          <w:tcPr>
            <w:tcW w:w="1301" w:type="dxa"/>
            <w:noWrap/>
            <w:hideMark/>
          </w:tcPr>
          <w:p w14:paraId="597CC6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E2E4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57DC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flakelake</w:t>
            </w:r>
          </w:p>
        </w:tc>
        <w:tc>
          <w:tcPr>
            <w:tcW w:w="2887" w:type="dxa"/>
            <w:noWrap/>
            <w:hideMark/>
          </w:tcPr>
          <w:p w14:paraId="46A957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59E2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BEB7FC" w14:textId="77777777" w:rsidTr="001B33A8">
        <w:trPr>
          <w:trHeight w:val="320"/>
          <w:jc w:val="center"/>
        </w:trPr>
        <w:tc>
          <w:tcPr>
            <w:tcW w:w="1063" w:type="dxa"/>
            <w:noWrap/>
            <w:hideMark/>
          </w:tcPr>
          <w:p w14:paraId="643B9E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1161</w:t>
            </w:r>
          </w:p>
        </w:tc>
        <w:tc>
          <w:tcPr>
            <w:tcW w:w="1301" w:type="dxa"/>
            <w:noWrap/>
            <w:hideMark/>
          </w:tcPr>
          <w:p w14:paraId="5E3787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5986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9BAD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4DF7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2920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CDE4F6" w14:textId="77777777" w:rsidTr="001B33A8">
        <w:trPr>
          <w:trHeight w:val="320"/>
          <w:jc w:val="center"/>
        </w:trPr>
        <w:tc>
          <w:tcPr>
            <w:tcW w:w="1063" w:type="dxa"/>
            <w:noWrap/>
            <w:hideMark/>
          </w:tcPr>
          <w:p w14:paraId="4CA519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1162</w:t>
            </w:r>
          </w:p>
        </w:tc>
        <w:tc>
          <w:tcPr>
            <w:tcW w:w="1301" w:type="dxa"/>
            <w:noWrap/>
            <w:hideMark/>
          </w:tcPr>
          <w:p w14:paraId="74D63D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FFD1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1E61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68119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2B3C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F73BB0" w14:textId="77777777" w:rsidTr="001B33A8">
        <w:trPr>
          <w:trHeight w:val="320"/>
          <w:jc w:val="center"/>
        </w:trPr>
        <w:tc>
          <w:tcPr>
            <w:tcW w:w="1063" w:type="dxa"/>
            <w:noWrap/>
            <w:hideMark/>
          </w:tcPr>
          <w:p w14:paraId="14D56B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1163</w:t>
            </w:r>
          </w:p>
        </w:tc>
        <w:tc>
          <w:tcPr>
            <w:tcW w:w="1301" w:type="dxa"/>
            <w:noWrap/>
            <w:hideMark/>
          </w:tcPr>
          <w:p w14:paraId="5A7919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D087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E6F4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445E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D218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F45B09" w14:textId="77777777" w:rsidTr="001B33A8">
        <w:trPr>
          <w:trHeight w:val="320"/>
          <w:jc w:val="center"/>
        </w:trPr>
        <w:tc>
          <w:tcPr>
            <w:tcW w:w="1063" w:type="dxa"/>
            <w:noWrap/>
            <w:hideMark/>
          </w:tcPr>
          <w:p w14:paraId="15B99C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1164</w:t>
            </w:r>
          </w:p>
        </w:tc>
        <w:tc>
          <w:tcPr>
            <w:tcW w:w="1301" w:type="dxa"/>
            <w:noWrap/>
            <w:hideMark/>
          </w:tcPr>
          <w:p w14:paraId="0CC0C0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ABCD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EFBDF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A88F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811A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21160D" w14:textId="77777777" w:rsidTr="001B33A8">
        <w:trPr>
          <w:trHeight w:val="320"/>
          <w:jc w:val="center"/>
        </w:trPr>
        <w:tc>
          <w:tcPr>
            <w:tcW w:w="1063" w:type="dxa"/>
            <w:noWrap/>
            <w:hideMark/>
          </w:tcPr>
          <w:p w14:paraId="4A5531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1165</w:t>
            </w:r>
          </w:p>
        </w:tc>
        <w:tc>
          <w:tcPr>
            <w:tcW w:w="1301" w:type="dxa"/>
            <w:noWrap/>
            <w:hideMark/>
          </w:tcPr>
          <w:p w14:paraId="416919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0EC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2DBA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52D3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E71B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2B7E08" w14:textId="77777777" w:rsidTr="001B33A8">
        <w:trPr>
          <w:trHeight w:val="320"/>
          <w:jc w:val="center"/>
        </w:trPr>
        <w:tc>
          <w:tcPr>
            <w:tcW w:w="1063" w:type="dxa"/>
            <w:noWrap/>
            <w:hideMark/>
          </w:tcPr>
          <w:p w14:paraId="4B57E7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1166</w:t>
            </w:r>
          </w:p>
        </w:tc>
        <w:tc>
          <w:tcPr>
            <w:tcW w:w="1301" w:type="dxa"/>
            <w:noWrap/>
            <w:hideMark/>
          </w:tcPr>
          <w:p w14:paraId="06586D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5D0A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569B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8988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B6C8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AFBB4A" w14:textId="77777777" w:rsidTr="001B33A8">
        <w:trPr>
          <w:trHeight w:val="320"/>
          <w:jc w:val="center"/>
        </w:trPr>
        <w:tc>
          <w:tcPr>
            <w:tcW w:w="1063" w:type="dxa"/>
            <w:noWrap/>
            <w:hideMark/>
          </w:tcPr>
          <w:p w14:paraId="028EDE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1167</w:t>
            </w:r>
          </w:p>
        </w:tc>
        <w:tc>
          <w:tcPr>
            <w:tcW w:w="1301" w:type="dxa"/>
            <w:noWrap/>
            <w:hideMark/>
          </w:tcPr>
          <w:p w14:paraId="3DFB06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3EF8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D6D8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2FC2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79D3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8418F8" w14:textId="77777777" w:rsidTr="001B33A8">
        <w:trPr>
          <w:trHeight w:val="320"/>
          <w:jc w:val="center"/>
        </w:trPr>
        <w:tc>
          <w:tcPr>
            <w:tcW w:w="1063" w:type="dxa"/>
            <w:noWrap/>
            <w:hideMark/>
          </w:tcPr>
          <w:p w14:paraId="34B0AF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1168</w:t>
            </w:r>
          </w:p>
        </w:tc>
        <w:tc>
          <w:tcPr>
            <w:tcW w:w="1301" w:type="dxa"/>
            <w:noWrap/>
            <w:hideMark/>
          </w:tcPr>
          <w:p w14:paraId="7947A9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32CE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190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ACDE9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F823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2904B4" w14:textId="77777777" w:rsidTr="001B33A8">
        <w:trPr>
          <w:trHeight w:val="320"/>
          <w:jc w:val="center"/>
        </w:trPr>
        <w:tc>
          <w:tcPr>
            <w:tcW w:w="1063" w:type="dxa"/>
            <w:noWrap/>
            <w:hideMark/>
          </w:tcPr>
          <w:p w14:paraId="53BEB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1169</w:t>
            </w:r>
          </w:p>
        </w:tc>
        <w:tc>
          <w:tcPr>
            <w:tcW w:w="1301" w:type="dxa"/>
            <w:noWrap/>
            <w:hideMark/>
          </w:tcPr>
          <w:p w14:paraId="55F7C0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91D0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0738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09D5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27C1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E9FE8B" w14:textId="77777777" w:rsidTr="001B33A8">
        <w:trPr>
          <w:trHeight w:val="320"/>
          <w:jc w:val="center"/>
        </w:trPr>
        <w:tc>
          <w:tcPr>
            <w:tcW w:w="1063" w:type="dxa"/>
            <w:noWrap/>
            <w:hideMark/>
          </w:tcPr>
          <w:p w14:paraId="0DA62E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1170</w:t>
            </w:r>
          </w:p>
        </w:tc>
        <w:tc>
          <w:tcPr>
            <w:tcW w:w="1301" w:type="dxa"/>
            <w:noWrap/>
            <w:hideMark/>
          </w:tcPr>
          <w:p w14:paraId="3B55BE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7FF3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A0A5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E86A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EBFA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B0113C" w14:textId="77777777" w:rsidTr="001B33A8">
        <w:trPr>
          <w:trHeight w:val="320"/>
          <w:jc w:val="center"/>
        </w:trPr>
        <w:tc>
          <w:tcPr>
            <w:tcW w:w="1063" w:type="dxa"/>
            <w:noWrap/>
            <w:hideMark/>
          </w:tcPr>
          <w:p w14:paraId="68D705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1171</w:t>
            </w:r>
          </w:p>
        </w:tc>
        <w:tc>
          <w:tcPr>
            <w:tcW w:w="1301" w:type="dxa"/>
            <w:noWrap/>
            <w:hideMark/>
          </w:tcPr>
          <w:p w14:paraId="1BEC3B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C489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EB5E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9CD59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2CE7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2256EF" w14:textId="77777777" w:rsidTr="001B33A8">
        <w:trPr>
          <w:trHeight w:val="320"/>
          <w:jc w:val="center"/>
        </w:trPr>
        <w:tc>
          <w:tcPr>
            <w:tcW w:w="1063" w:type="dxa"/>
            <w:noWrap/>
            <w:hideMark/>
          </w:tcPr>
          <w:p w14:paraId="689211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1172</w:t>
            </w:r>
          </w:p>
        </w:tc>
        <w:tc>
          <w:tcPr>
            <w:tcW w:w="1301" w:type="dxa"/>
            <w:noWrap/>
            <w:hideMark/>
          </w:tcPr>
          <w:p w14:paraId="46AB9D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B905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144C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6D502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2706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A14646" w14:textId="77777777" w:rsidTr="001B33A8">
        <w:trPr>
          <w:trHeight w:val="320"/>
          <w:jc w:val="center"/>
        </w:trPr>
        <w:tc>
          <w:tcPr>
            <w:tcW w:w="1063" w:type="dxa"/>
            <w:noWrap/>
            <w:hideMark/>
          </w:tcPr>
          <w:p w14:paraId="3C6DE4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1173</w:t>
            </w:r>
          </w:p>
        </w:tc>
        <w:tc>
          <w:tcPr>
            <w:tcW w:w="1301" w:type="dxa"/>
            <w:noWrap/>
            <w:hideMark/>
          </w:tcPr>
          <w:p w14:paraId="5EF0FA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B4A3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019C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6E0BFA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C898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2DFDD6" w14:textId="77777777" w:rsidTr="001B33A8">
        <w:trPr>
          <w:trHeight w:val="320"/>
          <w:jc w:val="center"/>
        </w:trPr>
        <w:tc>
          <w:tcPr>
            <w:tcW w:w="1063" w:type="dxa"/>
            <w:noWrap/>
            <w:hideMark/>
          </w:tcPr>
          <w:p w14:paraId="4A11BF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1174</w:t>
            </w:r>
          </w:p>
        </w:tc>
        <w:tc>
          <w:tcPr>
            <w:tcW w:w="1301" w:type="dxa"/>
            <w:noWrap/>
            <w:hideMark/>
          </w:tcPr>
          <w:p w14:paraId="25F223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465B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277E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3606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9C10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79CCED" w14:textId="77777777" w:rsidTr="001B33A8">
        <w:trPr>
          <w:trHeight w:val="320"/>
          <w:jc w:val="center"/>
        </w:trPr>
        <w:tc>
          <w:tcPr>
            <w:tcW w:w="1063" w:type="dxa"/>
            <w:noWrap/>
            <w:hideMark/>
          </w:tcPr>
          <w:p w14:paraId="4E6FB9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1175</w:t>
            </w:r>
          </w:p>
        </w:tc>
        <w:tc>
          <w:tcPr>
            <w:tcW w:w="1301" w:type="dxa"/>
            <w:noWrap/>
            <w:hideMark/>
          </w:tcPr>
          <w:p w14:paraId="2F3EB7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1A9F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6C92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3E275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1A63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C31504" w14:textId="77777777" w:rsidTr="001B33A8">
        <w:trPr>
          <w:trHeight w:val="320"/>
          <w:jc w:val="center"/>
        </w:trPr>
        <w:tc>
          <w:tcPr>
            <w:tcW w:w="1063" w:type="dxa"/>
            <w:noWrap/>
            <w:hideMark/>
          </w:tcPr>
          <w:p w14:paraId="47B783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1176</w:t>
            </w:r>
          </w:p>
        </w:tc>
        <w:tc>
          <w:tcPr>
            <w:tcW w:w="1301" w:type="dxa"/>
            <w:noWrap/>
            <w:hideMark/>
          </w:tcPr>
          <w:p w14:paraId="664C0C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8E7D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7BC8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BE4F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48C5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509777" w14:textId="77777777" w:rsidTr="001B33A8">
        <w:trPr>
          <w:trHeight w:val="320"/>
          <w:jc w:val="center"/>
        </w:trPr>
        <w:tc>
          <w:tcPr>
            <w:tcW w:w="1063" w:type="dxa"/>
            <w:noWrap/>
            <w:hideMark/>
          </w:tcPr>
          <w:p w14:paraId="740A17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1177</w:t>
            </w:r>
          </w:p>
        </w:tc>
        <w:tc>
          <w:tcPr>
            <w:tcW w:w="1301" w:type="dxa"/>
            <w:noWrap/>
            <w:hideMark/>
          </w:tcPr>
          <w:p w14:paraId="42296D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A68FC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8AE50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6046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0D10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F04EE2" w14:textId="77777777" w:rsidTr="001B33A8">
        <w:trPr>
          <w:trHeight w:val="320"/>
          <w:jc w:val="center"/>
        </w:trPr>
        <w:tc>
          <w:tcPr>
            <w:tcW w:w="1063" w:type="dxa"/>
            <w:noWrap/>
            <w:hideMark/>
          </w:tcPr>
          <w:p w14:paraId="3DCF91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1178</w:t>
            </w:r>
          </w:p>
        </w:tc>
        <w:tc>
          <w:tcPr>
            <w:tcW w:w="1301" w:type="dxa"/>
            <w:noWrap/>
            <w:hideMark/>
          </w:tcPr>
          <w:p w14:paraId="5F1B98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C043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EF93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E8C3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0E34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FC3005" w14:textId="77777777" w:rsidTr="001B33A8">
        <w:trPr>
          <w:trHeight w:val="320"/>
          <w:jc w:val="center"/>
        </w:trPr>
        <w:tc>
          <w:tcPr>
            <w:tcW w:w="1063" w:type="dxa"/>
            <w:noWrap/>
            <w:hideMark/>
          </w:tcPr>
          <w:p w14:paraId="7E0F24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1179</w:t>
            </w:r>
          </w:p>
        </w:tc>
        <w:tc>
          <w:tcPr>
            <w:tcW w:w="1301" w:type="dxa"/>
            <w:noWrap/>
            <w:hideMark/>
          </w:tcPr>
          <w:p w14:paraId="260080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5E2B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3A4C6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3673B8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46E6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B6C3E0" w14:textId="77777777" w:rsidTr="001B33A8">
        <w:trPr>
          <w:trHeight w:val="320"/>
          <w:jc w:val="center"/>
        </w:trPr>
        <w:tc>
          <w:tcPr>
            <w:tcW w:w="1063" w:type="dxa"/>
            <w:noWrap/>
            <w:hideMark/>
          </w:tcPr>
          <w:p w14:paraId="62CAF2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1180</w:t>
            </w:r>
          </w:p>
        </w:tc>
        <w:tc>
          <w:tcPr>
            <w:tcW w:w="1301" w:type="dxa"/>
            <w:noWrap/>
            <w:hideMark/>
          </w:tcPr>
          <w:p w14:paraId="1EC8EB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00C3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572D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876AB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D04A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BAD3EC1" w14:textId="77777777" w:rsidTr="001B33A8">
        <w:trPr>
          <w:trHeight w:val="320"/>
          <w:jc w:val="center"/>
        </w:trPr>
        <w:tc>
          <w:tcPr>
            <w:tcW w:w="1063" w:type="dxa"/>
            <w:noWrap/>
            <w:hideMark/>
          </w:tcPr>
          <w:p w14:paraId="43851D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1181</w:t>
            </w:r>
          </w:p>
        </w:tc>
        <w:tc>
          <w:tcPr>
            <w:tcW w:w="1301" w:type="dxa"/>
            <w:noWrap/>
            <w:hideMark/>
          </w:tcPr>
          <w:p w14:paraId="64C3C9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0DA2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2D5A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05950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54E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0000B9" w14:textId="77777777" w:rsidTr="001B33A8">
        <w:trPr>
          <w:trHeight w:val="320"/>
          <w:jc w:val="center"/>
        </w:trPr>
        <w:tc>
          <w:tcPr>
            <w:tcW w:w="1063" w:type="dxa"/>
            <w:noWrap/>
            <w:hideMark/>
          </w:tcPr>
          <w:p w14:paraId="304D2C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1182</w:t>
            </w:r>
          </w:p>
        </w:tc>
        <w:tc>
          <w:tcPr>
            <w:tcW w:w="1301" w:type="dxa"/>
            <w:noWrap/>
            <w:hideMark/>
          </w:tcPr>
          <w:p w14:paraId="1BB057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71E99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EEC2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9D25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CE72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8B3A1E" w14:textId="77777777" w:rsidTr="001B33A8">
        <w:trPr>
          <w:trHeight w:val="320"/>
          <w:jc w:val="center"/>
        </w:trPr>
        <w:tc>
          <w:tcPr>
            <w:tcW w:w="1063" w:type="dxa"/>
            <w:noWrap/>
            <w:hideMark/>
          </w:tcPr>
          <w:p w14:paraId="022865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1183</w:t>
            </w:r>
          </w:p>
        </w:tc>
        <w:tc>
          <w:tcPr>
            <w:tcW w:w="1301" w:type="dxa"/>
            <w:noWrap/>
            <w:hideMark/>
          </w:tcPr>
          <w:p w14:paraId="62D5D3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1207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B057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1484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0DF5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8F9304" w14:textId="77777777" w:rsidTr="001B33A8">
        <w:trPr>
          <w:trHeight w:val="320"/>
          <w:jc w:val="center"/>
        </w:trPr>
        <w:tc>
          <w:tcPr>
            <w:tcW w:w="1063" w:type="dxa"/>
            <w:noWrap/>
            <w:hideMark/>
          </w:tcPr>
          <w:p w14:paraId="70416D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1184</w:t>
            </w:r>
          </w:p>
        </w:tc>
        <w:tc>
          <w:tcPr>
            <w:tcW w:w="1301" w:type="dxa"/>
            <w:noWrap/>
            <w:hideMark/>
          </w:tcPr>
          <w:p w14:paraId="190D41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A25E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10D0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1259C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9B01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09B154" w14:textId="77777777" w:rsidTr="001B33A8">
        <w:trPr>
          <w:trHeight w:val="320"/>
          <w:jc w:val="center"/>
        </w:trPr>
        <w:tc>
          <w:tcPr>
            <w:tcW w:w="1063" w:type="dxa"/>
            <w:noWrap/>
            <w:hideMark/>
          </w:tcPr>
          <w:p w14:paraId="0B07D8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1185</w:t>
            </w:r>
          </w:p>
        </w:tc>
        <w:tc>
          <w:tcPr>
            <w:tcW w:w="1301" w:type="dxa"/>
            <w:noWrap/>
            <w:hideMark/>
          </w:tcPr>
          <w:p w14:paraId="470C23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C9CD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D4E2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FE59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0E06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3A3618B" w14:textId="77777777" w:rsidTr="001B33A8">
        <w:trPr>
          <w:trHeight w:val="320"/>
          <w:jc w:val="center"/>
        </w:trPr>
        <w:tc>
          <w:tcPr>
            <w:tcW w:w="1063" w:type="dxa"/>
            <w:noWrap/>
            <w:hideMark/>
          </w:tcPr>
          <w:p w14:paraId="46E4B0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1186</w:t>
            </w:r>
          </w:p>
        </w:tc>
        <w:tc>
          <w:tcPr>
            <w:tcW w:w="1301" w:type="dxa"/>
            <w:noWrap/>
            <w:hideMark/>
          </w:tcPr>
          <w:p w14:paraId="4E4A14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FC05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6A32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2F496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1B26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BB254F" w14:textId="77777777" w:rsidTr="001B33A8">
        <w:trPr>
          <w:trHeight w:val="320"/>
          <w:jc w:val="center"/>
        </w:trPr>
        <w:tc>
          <w:tcPr>
            <w:tcW w:w="1063" w:type="dxa"/>
            <w:noWrap/>
            <w:hideMark/>
          </w:tcPr>
          <w:p w14:paraId="1DE1D5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1187</w:t>
            </w:r>
          </w:p>
        </w:tc>
        <w:tc>
          <w:tcPr>
            <w:tcW w:w="1301" w:type="dxa"/>
            <w:noWrap/>
            <w:hideMark/>
          </w:tcPr>
          <w:p w14:paraId="7BC0F9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4135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AFE8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80934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3E86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9E1B19" w14:textId="77777777" w:rsidTr="001B33A8">
        <w:trPr>
          <w:trHeight w:val="320"/>
          <w:jc w:val="center"/>
        </w:trPr>
        <w:tc>
          <w:tcPr>
            <w:tcW w:w="1063" w:type="dxa"/>
            <w:noWrap/>
            <w:hideMark/>
          </w:tcPr>
          <w:p w14:paraId="4E9319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1188</w:t>
            </w:r>
          </w:p>
        </w:tc>
        <w:tc>
          <w:tcPr>
            <w:tcW w:w="1301" w:type="dxa"/>
            <w:noWrap/>
            <w:hideMark/>
          </w:tcPr>
          <w:p w14:paraId="7C4F8A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77BF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FE1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DC97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01A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31255E" w14:textId="77777777" w:rsidTr="001B33A8">
        <w:trPr>
          <w:trHeight w:val="320"/>
          <w:jc w:val="center"/>
        </w:trPr>
        <w:tc>
          <w:tcPr>
            <w:tcW w:w="1063" w:type="dxa"/>
            <w:noWrap/>
            <w:hideMark/>
          </w:tcPr>
          <w:p w14:paraId="3E824B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1189</w:t>
            </w:r>
          </w:p>
        </w:tc>
        <w:tc>
          <w:tcPr>
            <w:tcW w:w="1301" w:type="dxa"/>
            <w:noWrap/>
            <w:hideMark/>
          </w:tcPr>
          <w:p w14:paraId="2789CC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668B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4F555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D80CA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7AB2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55EC61" w14:textId="77777777" w:rsidTr="001B33A8">
        <w:trPr>
          <w:trHeight w:val="320"/>
          <w:jc w:val="center"/>
        </w:trPr>
        <w:tc>
          <w:tcPr>
            <w:tcW w:w="1063" w:type="dxa"/>
            <w:noWrap/>
            <w:hideMark/>
          </w:tcPr>
          <w:p w14:paraId="6F736D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1190</w:t>
            </w:r>
          </w:p>
        </w:tc>
        <w:tc>
          <w:tcPr>
            <w:tcW w:w="1301" w:type="dxa"/>
            <w:noWrap/>
            <w:hideMark/>
          </w:tcPr>
          <w:p w14:paraId="3A36E6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2BBC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ED5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39D820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56C1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8691AF8" w14:textId="77777777" w:rsidTr="001B33A8">
        <w:trPr>
          <w:trHeight w:val="320"/>
          <w:jc w:val="center"/>
        </w:trPr>
        <w:tc>
          <w:tcPr>
            <w:tcW w:w="1063" w:type="dxa"/>
            <w:noWrap/>
            <w:hideMark/>
          </w:tcPr>
          <w:p w14:paraId="695A18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1191</w:t>
            </w:r>
          </w:p>
        </w:tc>
        <w:tc>
          <w:tcPr>
            <w:tcW w:w="1301" w:type="dxa"/>
            <w:noWrap/>
            <w:hideMark/>
          </w:tcPr>
          <w:p w14:paraId="40645F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B37D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DF44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5D02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F8C3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0E1B01" w14:textId="77777777" w:rsidTr="001B33A8">
        <w:trPr>
          <w:trHeight w:val="320"/>
          <w:jc w:val="center"/>
        </w:trPr>
        <w:tc>
          <w:tcPr>
            <w:tcW w:w="1063" w:type="dxa"/>
            <w:noWrap/>
            <w:hideMark/>
          </w:tcPr>
          <w:p w14:paraId="633C66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1192</w:t>
            </w:r>
          </w:p>
        </w:tc>
        <w:tc>
          <w:tcPr>
            <w:tcW w:w="1301" w:type="dxa"/>
            <w:noWrap/>
            <w:hideMark/>
          </w:tcPr>
          <w:p w14:paraId="1F2F3E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798F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C7A17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D4C3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DB9C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894472" w14:textId="77777777" w:rsidTr="001B33A8">
        <w:trPr>
          <w:trHeight w:val="320"/>
          <w:jc w:val="center"/>
        </w:trPr>
        <w:tc>
          <w:tcPr>
            <w:tcW w:w="1063" w:type="dxa"/>
            <w:noWrap/>
            <w:hideMark/>
          </w:tcPr>
          <w:p w14:paraId="002EE1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1193</w:t>
            </w:r>
          </w:p>
        </w:tc>
        <w:tc>
          <w:tcPr>
            <w:tcW w:w="1301" w:type="dxa"/>
            <w:noWrap/>
            <w:hideMark/>
          </w:tcPr>
          <w:p w14:paraId="2198AF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9135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C1A8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61EED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19D1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47721A" w14:textId="77777777" w:rsidTr="001B33A8">
        <w:trPr>
          <w:trHeight w:val="320"/>
          <w:jc w:val="center"/>
        </w:trPr>
        <w:tc>
          <w:tcPr>
            <w:tcW w:w="1063" w:type="dxa"/>
            <w:noWrap/>
            <w:hideMark/>
          </w:tcPr>
          <w:p w14:paraId="4613C0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1194</w:t>
            </w:r>
          </w:p>
        </w:tc>
        <w:tc>
          <w:tcPr>
            <w:tcW w:w="1301" w:type="dxa"/>
            <w:noWrap/>
            <w:hideMark/>
          </w:tcPr>
          <w:p w14:paraId="7EBA94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E76D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6BEB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40DB6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46E8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636AD95" w14:textId="77777777" w:rsidTr="001B33A8">
        <w:trPr>
          <w:trHeight w:val="320"/>
          <w:jc w:val="center"/>
        </w:trPr>
        <w:tc>
          <w:tcPr>
            <w:tcW w:w="1063" w:type="dxa"/>
            <w:noWrap/>
            <w:hideMark/>
          </w:tcPr>
          <w:p w14:paraId="19F12D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1195</w:t>
            </w:r>
          </w:p>
        </w:tc>
        <w:tc>
          <w:tcPr>
            <w:tcW w:w="1301" w:type="dxa"/>
            <w:noWrap/>
            <w:hideMark/>
          </w:tcPr>
          <w:p w14:paraId="5467D7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B314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2549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85D5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EFE5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23F2FC" w14:textId="77777777" w:rsidTr="001B33A8">
        <w:trPr>
          <w:trHeight w:val="320"/>
          <w:jc w:val="center"/>
        </w:trPr>
        <w:tc>
          <w:tcPr>
            <w:tcW w:w="1063" w:type="dxa"/>
            <w:noWrap/>
            <w:hideMark/>
          </w:tcPr>
          <w:p w14:paraId="2AAE11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1196</w:t>
            </w:r>
          </w:p>
        </w:tc>
        <w:tc>
          <w:tcPr>
            <w:tcW w:w="1301" w:type="dxa"/>
            <w:noWrap/>
            <w:hideMark/>
          </w:tcPr>
          <w:p w14:paraId="72E657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B6B9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0805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B98D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3C0F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95E138" w14:textId="77777777" w:rsidTr="001B33A8">
        <w:trPr>
          <w:trHeight w:val="320"/>
          <w:jc w:val="center"/>
        </w:trPr>
        <w:tc>
          <w:tcPr>
            <w:tcW w:w="1063" w:type="dxa"/>
            <w:noWrap/>
            <w:hideMark/>
          </w:tcPr>
          <w:p w14:paraId="5E2D8A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1197</w:t>
            </w:r>
          </w:p>
        </w:tc>
        <w:tc>
          <w:tcPr>
            <w:tcW w:w="1301" w:type="dxa"/>
            <w:noWrap/>
            <w:hideMark/>
          </w:tcPr>
          <w:p w14:paraId="142B4D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38B9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40B1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DCD8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30F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5B1203C" w14:textId="77777777" w:rsidTr="001B33A8">
        <w:trPr>
          <w:trHeight w:val="320"/>
          <w:jc w:val="center"/>
        </w:trPr>
        <w:tc>
          <w:tcPr>
            <w:tcW w:w="1063" w:type="dxa"/>
            <w:noWrap/>
            <w:hideMark/>
          </w:tcPr>
          <w:p w14:paraId="38EE0A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1198</w:t>
            </w:r>
          </w:p>
        </w:tc>
        <w:tc>
          <w:tcPr>
            <w:tcW w:w="1301" w:type="dxa"/>
            <w:noWrap/>
            <w:hideMark/>
          </w:tcPr>
          <w:p w14:paraId="1F2890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3ABE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B2F6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9FCC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F28A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4139B8" w14:textId="77777777" w:rsidTr="001B33A8">
        <w:trPr>
          <w:trHeight w:val="320"/>
          <w:jc w:val="center"/>
        </w:trPr>
        <w:tc>
          <w:tcPr>
            <w:tcW w:w="1063" w:type="dxa"/>
            <w:noWrap/>
            <w:hideMark/>
          </w:tcPr>
          <w:p w14:paraId="272EA3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1199</w:t>
            </w:r>
          </w:p>
        </w:tc>
        <w:tc>
          <w:tcPr>
            <w:tcW w:w="1301" w:type="dxa"/>
            <w:noWrap/>
            <w:hideMark/>
          </w:tcPr>
          <w:p w14:paraId="434AAD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FEEA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748A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018C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4FC4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674149" w14:textId="77777777" w:rsidTr="001B33A8">
        <w:trPr>
          <w:trHeight w:val="320"/>
          <w:jc w:val="center"/>
        </w:trPr>
        <w:tc>
          <w:tcPr>
            <w:tcW w:w="1063" w:type="dxa"/>
            <w:noWrap/>
            <w:hideMark/>
          </w:tcPr>
          <w:p w14:paraId="5C5007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1200</w:t>
            </w:r>
          </w:p>
        </w:tc>
        <w:tc>
          <w:tcPr>
            <w:tcW w:w="1301" w:type="dxa"/>
            <w:noWrap/>
            <w:hideMark/>
          </w:tcPr>
          <w:p w14:paraId="054F14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D651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0C26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2CA8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220D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B5ABA7" w14:textId="77777777" w:rsidTr="001B33A8">
        <w:trPr>
          <w:trHeight w:val="320"/>
          <w:jc w:val="center"/>
        </w:trPr>
        <w:tc>
          <w:tcPr>
            <w:tcW w:w="1063" w:type="dxa"/>
            <w:noWrap/>
            <w:hideMark/>
          </w:tcPr>
          <w:p w14:paraId="5B4076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1201</w:t>
            </w:r>
          </w:p>
        </w:tc>
        <w:tc>
          <w:tcPr>
            <w:tcW w:w="1301" w:type="dxa"/>
            <w:noWrap/>
            <w:hideMark/>
          </w:tcPr>
          <w:p w14:paraId="53118B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3457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138D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B221D1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24C5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C18B1E2" w14:textId="77777777" w:rsidTr="001B33A8">
        <w:trPr>
          <w:trHeight w:val="320"/>
          <w:jc w:val="center"/>
        </w:trPr>
        <w:tc>
          <w:tcPr>
            <w:tcW w:w="1063" w:type="dxa"/>
            <w:noWrap/>
            <w:hideMark/>
          </w:tcPr>
          <w:p w14:paraId="2386F8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1202</w:t>
            </w:r>
          </w:p>
        </w:tc>
        <w:tc>
          <w:tcPr>
            <w:tcW w:w="1301" w:type="dxa"/>
            <w:noWrap/>
            <w:hideMark/>
          </w:tcPr>
          <w:p w14:paraId="0BE85C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3930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910C5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64EC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65B6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C4DE17" w14:textId="77777777" w:rsidTr="001B33A8">
        <w:trPr>
          <w:trHeight w:val="320"/>
          <w:jc w:val="center"/>
        </w:trPr>
        <w:tc>
          <w:tcPr>
            <w:tcW w:w="1063" w:type="dxa"/>
            <w:noWrap/>
            <w:hideMark/>
          </w:tcPr>
          <w:p w14:paraId="5A6D1E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1203</w:t>
            </w:r>
          </w:p>
        </w:tc>
        <w:tc>
          <w:tcPr>
            <w:tcW w:w="1301" w:type="dxa"/>
            <w:noWrap/>
            <w:hideMark/>
          </w:tcPr>
          <w:p w14:paraId="274036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8385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9FCB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6005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F9D7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18BDE9" w14:textId="77777777" w:rsidTr="001B33A8">
        <w:trPr>
          <w:trHeight w:val="320"/>
          <w:jc w:val="center"/>
        </w:trPr>
        <w:tc>
          <w:tcPr>
            <w:tcW w:w="1063" w:type="dxa"/>
            <w:noWrap/>
            <w:hideMark/>
          </w:tcPr>
          <w:p w14:paraId="1F8904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1204</w:t>
            </w:r>
          </w:p>
        </w:tc>
        <w:tc>
          <w:tcPr>
            <w:tcW w:w="1301" w:type="dxa"/>
            <w:noWrap/>
            <w:hideMark/>
          </w:tcPr>
          <w:p w14:paraId="666F3A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347C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85E7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7FD38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5A73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D6073E" w14:textId="77777777" w:rsidTr="001B33A8">
        <w:trPr>
          <w:trHeight w:val="320"/>
          <w:jc w:val="center"/>
        </w:trPr>
        <w:tc>
          <w:tcPr>
            <w:tcW w:w="1063" w:type="dxa"/>
            <w:noWrap/>
            <w:hideMark/>
          </w:tcPr>
          <w:p w14:paraId="563A6F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1205</w:t>
            </w:r>
          </w:p>
        </w:tc>
        <w:tc>
          <w:tcPr>
            <w:tcW w:w="1301" w:type="dxa"/>
            <w:noWrap/>
            <w:hideMark/>
          </w:tcPr>
          <w:p w14:paraId="1AE5DB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20B5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E495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5058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DBA8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6C57801" w14:textId="77777777" w:rsidTr="001B33A8">
        <w:trPr>
          <w:trHeight w:val="320"/>
          <w:jc w:val="center"/>
        </w:trPr>
        <w:tc>
          <w:tcPr>
            <w:tcW w:w="1063" w:type="dxa"/>
            <w:noWrap/>
            <w:hideMark/>
          </w:tcPr>
          <w:p w14:paraId="33E0B6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1206</w:t>
            </w:r>
          </w:p>
        </w:tc>
        <w:tc>
          <w:tcPr>
            <w:tcW w:w="1301" w:type="dxa"/>
            <w:noWrap/>
            <w:hideMark/>
          </w:tcPr>
          <w:p w14:paraId="4EB708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DA20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0C82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7FD9B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DF26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3C4B66" w14:textId="77777777" w:rsidTr="001B33A8">
        <w:trPr>
          <w:trHeight w:val="320"/>
          <w:jc w:val="center"/>
        </w:trPr>
        <w:tc>
          <w:tcPr>
            <w:tcW w:w="1063" w:type="dxa"/>
            <w:noWrap/>
            <w:hideMark/>
          </w:tcPr>
          <w:p w14:paraId="70999F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1207</w:t>
            </w:r>
          </w:p>
        </w:tc>
        <w:tc>
          <w:tcPr>
            <w:tcW w:w="1301" w:type="dxa"/>
            <w:noWrap/>
            <w:hideMark/>
          </w:tcPr>
          <w:p w14:paraId="5098E7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EC0C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A8F9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738E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7B4C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440DBC" w14:textId="77777777" w:rsidTr="001B33A8">
        <w:trPr>
          <w:trHeight w:val="320"/>
          <w:jc w:val="center"/>
        </w:trPr>
        <w:tc>
          <w:tcPr>
            <w:tcW w:w="1063" w:type="dxa"/>
            <w:noWrap/>
            <w:hideMark/>
          </w:tcPr>
          <w:p w14:paraId="322566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1208</w:t>
            </w:r>
          </w:p>
        </w:tc>
        <w:tc>
          <w:tcPr>
            <w:tcW w:w="1301" w:type="dxa"/>
            <w:noWrap/>
            <w:hideMark/>
          </w:tcPr>
          <w:p w14:paraId="5FD018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4378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6C38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CD29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B030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0276494" w14:textId="77777777" w:rsidTr="001B33A8">
        <w:trPr>
          <w:trHeight w:val="320"/>
          <w:jc w:val="center"/>
        </w:trPr>
        <w:tc>
          <w:tcPr>
            <w:tcW w:w="1063" w:type="dxa"/>
            <w:noWrap/>
            <w:hideMark/>
          </w:tcPr>
          <w:p w14:paraId="4ACF9D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1209</w:t>
            </w:r>
          </w:p>
        </w:tc>
        <w:tc>
          <w:tcPr>
            <w:tcW w:w="1301" w:type="dxa"/>
            <w:noWrap/>
            <w:hideMark/>
          </w:tcPr>
          <w:p w14:paraId="19E26D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7EFB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87494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7F38B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715D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248B0E" w14:textId="77777777" w:rsidTr="001B33A8">
        <w:trPr>
          <w:trHeight w:val="320"/>
          <w:jc w:val="center"/>
        </w:trPr>
        <w:tc>
          <w:tcPr>
            <w:tcW w:w="1063" w:type="dxa"/>
            <w:noWrap/>
            <w:hideMark/>
          </w:tcPr>
          <w:p w14:paraId="024A27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1210</w:t>
            </w:r>
          </w:p>
        </w:tc>
        <w:tc>
          <w:tcPr>
            <w:tcW w:w="1301" w:type="dxa"/>
            <w:noWrap/>
            <w:hideMark/>
          </w:tcPr>
          <w:p w14:paraId="71DE34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99E6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3925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556C7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B5A9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F13503" w14:textId="77777777" w:rsidTr="001B33A8">
        <w:trPr>
          <w:trHeight w:val="320"/>
          <w:jc w:val="center"/>
        </w:trPr>
        <w:tc>
          <w:tcPr>
            <w:tcW w:w="1063" w:type="dxa"/>
            <w:noWrap/>
            <w:hideMark/>
          </w:tcPr>
          <w:p w14:paraId="77F77E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1211</w:t>
            </w:r>
          </w:p>
        </w:tc>
        <w:tc>
          <w:tcPr>
            <w:tcW w:w="1301" w:type="dxa"/>
            <w:noWrap/>
            <w:hideMark/>
          </w:tcPr>
          <w:p w14:paraId="6CC30C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1CE4A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07DF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2090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C2A2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E80DA22" w14:textId="77777777" w:rsidTr="001B33A8">
        <w:trPr>
          <w:trHeight w:val="320"/>
          <w:jc w:val="center"/>
        </w:trPr>
        <w:tc>
          <w:tcPr>
            <w:tcW w:w="1063" w:type="dxa"/>
            <w:noWrap/>
            <w:hideMark/>
          </w:tcPr>
          <w:p w14:paraId="5B8BA8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1212</w:t>
            </w:r>
          </w:p>
        </w:tc>
        <w:tc>
          <w:tcPr>
            <w:tcW w:w="1301" w:type="dxa"/>
            <w:noWrap/>
            <w:hideMark/>
          </w:tcPr>
          <w:p w14:paraId="17DB86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BC69B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43BA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4CCC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9C5B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E5F36EE" w14:textId="77777777" w:rsidTr="001B33A8">
        <w:trPr>
          <w:trHeight w:val="320"/>
          <w:jc w:val="center"/>
        </w:trPr>
        <w:tc>
          <w:tcPr>
            <w:tcW w:w="1063" w:type="dxa"/>
            <w:noWrap/>
            <w:hideMark/>
          </w:tcPr>
          <w:p w14:paraId="303D4E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1213</w:t>
            </w:r>
          </w:p>
        </w:tc>
        <w:tc>
          <w:tcPr>
            <w:tcW w:w="1301" w:type="dxa"/>
            <w:noWrap/>
            <w:hideMark/>
          </w:tcPr>
          <w:p w14:paraId="3AFD34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CE22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07F5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570C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EF7B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AFCDE9" w14:textId="77777777" w:rsidTr="001B33A8">
        <w:trPr>
          <w:trHeight w:val="320"/>
          <w:jc w:val="center"/>
        </w:trPr>
        <w:tc>
          <w:tcPr>
            <w:tcW w:w="1063" w:type="dxa"/>
            <w:noWrap/>
            <w:hideMark/>
          </w:tcPr>
          <w:p w14:paraId="75CB07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1214</w:t>
            </w:r>
          </w:p>
        </w:tc>
        <w:tc>
          <w:tcPr>
            <w:tcW w:w="1301" w:type="dxa"/>
            <w:noWrap/>
            <w:hideMark/>
          </w:tcPr>
          <w:p w14:paraId="08F063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2D13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4E46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F99E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EF69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5E58E2" w14:textId="77777777" w:rsidTr="001B33A8">
        <w:trPr>
          <w:trHeight w:val="320"/>
          <w:jc w:val="center"/>
        </w:trPr>
        <w:tc>
          <w:tcPr>
            <w:tcW w:w="1063" w:type="dxa"/>
            <w:noWrap/>
            <w:hideMark/>
          </w:tcPr>
          <w:p w14:paraId="3C7B3F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1215</w:t>
            </w:r>
          </w:p>
        </w:tc>
        <w:tc>
          <w:tcPr>
            <w:tcW w:w="1301" w:type="dxa"/>
            <w:noWrap/>
            <w:hideMark/>
          </w:tcPr>
          <w:p w14:paraId="5F31CC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8D78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6133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600E7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054C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F7A157" w14:textId="77777777" w:rsidTr="001B33A8">
        <w:trPr>
          <w:trHeight w:val="320"/>
          <w:jc w:val="center"/>
        </w:trPr>
        <w:tc>
          <w:tcPr>
            <w:tcW w:w="1063" w:type="dxa"/>
            <w:noWrap/>
            <w:hideMark/>
          </w:tcPr>
          <w:p w14:paraId="6F84CE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1216</w:t>
            </w:r>
          </w:p>
        </w:tc>
        <w:tc>
          <w:tcPr>
            <w:tcW w:w="1301" w:type="dxa"/>
            <w:noWrap/>
            <w:hideMark/>
          </w:tcPr>
          <w:p w14:paraId="55048C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95DC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45A7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2E343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7FC6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27EFD6" w14:textId="77777777" w:rsidTr="001B33A8">
        <w:trPr>
          <w:trHeight w:val="320"/>
          <w:jc w:val="center"/>
        </w:trPr>
        <w:tc>
          <w:tcPr>
            <w:tcW w:w="1063" w:type="dxa"/>
            <w:noWrap/>
            <w:hideMark/>
          </w:tcPr>
          <w:p w14:paraId="44F563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1217</w:t>
            </w:r>
          </w:p>
        </w:tc>
        <w:tc>
          <w:tcPr>
            <w:tcW w:w="1301" w:type="dxa"/>
            <w:noWrap/>
            <w:hideMark/>
          </w:tcPr>
          <w:p w14:paraId="14EF02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3328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9B15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95E1C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7499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B1C0C8" w14:textId="77777777" w:rsidTr="001B33A8">
        <w:trPr>
          <w:trHeight w:val="320"/>
          <w:jc w:val="center"/>
        </w:trPr>
        <w:tc>
          <w:tcPr>
            <w:tcW w:w="1063" w:type="dxa"/>
            <w:noWrap/>
            <w:hideMark/>
          </w:tcPr>
          <w:p w14:paraId="4928B8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1218</w:t>
            </w:r>
          </w:p>
        </w:tc>
        <w:tc>
          <w:tcPr>
            <w:tcW w:w="1301" w:type="dxa"/>
            <w:noWrap/>
            <w:hideMark/>
          </w:tcPr>
          <w:p w14:paraId="3A3E36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B019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D34C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228BD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93A8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75D086" w14:textId="77777777" w:rsidTr="001B33A8">
        <w:trPr>
          <w:trHeight w:val="320"/>
          <w:jc w:val="center"/>
        </w:trPr>
        <w:tc>
          <w:tcPr>
            <w:tcW w:w="1063" w:type="dxa"/>
            <w:noWrap/>
            <w:hideMark/>
          </w:tcPr>
          <w:p w14:paraId="013D88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1219</w:t>
            </w:r>
          </w:p>
        </w:tc>
        <w:tc>
          <w:tcPr>
            <w:tcW w:w="1301" w:type="dxa"/>
            <w:noWrap/>
            <w:hideMark/>
          </w:tcPr>
          <w:p w14:paraId="30A2F5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6AD14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F6C0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30D3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37BD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4D0DE6" w14:textId="77777777" w:rsidTr="001B33A8">
        <w:trPr>
          <w:trHeight w:val="320"/>
          <w:jc w:val="center"/>
        </w:trPr>
        <w:tc>
          <w:tcPr>
            <w:tcW w:w="1063" w:type="dxa"/>
            <w:noWrap/>
            <w:hideMark/>
          </w:tcPr>
          <w:p w14:paraId="73CD83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1220</w:t>
            </w:r>
          </w:p>
        </w:tc>
        <w:tc>
          <w:tcPr>
            <w:tcW w:w="1301" w:type="dxa"/>
            <w:noWrap/>
            <w:hideMark/>
          </w:tcPr>
          <w:p w14:paraId="2E3EFD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8435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F2A9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6625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8E2C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DDE351" w14:textId="77777777" w:rsidTr="001B33A8">
        <w:trPr>
          <w:trHeight w:val="320"/>
          <w:jc w:val="center"/>
        </w:trPr>
        <w:tc>
          <w:tcPr>
            <w:tcW w:w="1063" w:type="dxa"/>
            <w:noWrap/>
            <w:hideMark/>
          </w:tcPr>
          <w:p w14:paraId="2B1B24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1221</w:t>
            </w:r>
          </w:p>
        </w:tc>
        <w:tc>
          <w:tcPr>
            <w:tcW w:w="1301" w:type="dxa"/>
            <w:noWrap/>
            <w:hideMark/>
          </w:tcPr>
          <w:p w14:paraId="4B448A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6F27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651CD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36FD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2F91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DF63B0" w14:textId="77777777" w:rsidTr="001B33A8">
        <w:trPr>
          <w:trHeight w:val="320"/>
          <w:jc w:val="center"/>
        </w:trPr>
        <w:tc>
          <w:tcPr>
            <w:tcW w:w="1063" w:type="dxa"/>
            <w:noWrap/>
            <w:hideMark/>
          </w:tcPr>
          <w:p w14:paraId="57666A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1222</w:t>
            </w:r>
          </w:p>
        </w:tc>
        <w:tc>
          <w:tcPr>
            <w:tcW w:w="1301" w:type="dxa"/>
            <w:noWrap/>
            <w:hideMark/>
          </w:tcPr>
          <w:p w14:paraId="0F1457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5CAE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9A36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7340F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308E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E0A669" w14:textId="77777777" w:rsidTr="001B33A8">
        <w:trPr>
          <w:trHeight w:val="320"/>
          <w:jc w:val="center"/>
        </w:trPr>
        <w:tc>
          <w:tcPr>
            <w:tcW w:w="1063" w:type="dxa"/>
            <w:noWrap/>
            <w:hideMark/>
          </w:tcPr>
          <w:p w14:paraId="3F0017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1223</w:t>
            </w:r>
          </w:p>
        </w:tc>
        <w:tc>
          <w:tcPr>
            <w:tcW w:w="1301" w:type="dxa"/>
            <w:noWrap/>
            <w:hideMark/>
          </w:tcPr>
          <w:p w14:paraId="01991F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A5232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E71B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B0269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CD31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0509A98" w14:textId="77777777" w:rsidTr="001B33A8">
        <w:trPr>
          <w:trHeight w:val="320"/>
          <w:jc w:val="center"/>
        </w:trPr>
        <w:tc>
          <w:tcPr>
            <w:tcW w:w="1063" w:type="dxa"/>
            <w:noWrap/>
            <w:hideMark/>
          </w:tcPr>
          <w:p w14:paraId="5C5CAA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1224</w:t>
            </w:r>
          </w:p>
        </w:tc>
        <w:tc>
          <w:tcPr>
            <w:tcW w:w="1301" w:type="dxa"/>
            <w:noWrap/>
            <w:hideMark/>
          </w:tcPr>
          <w:p w14:paraId="6A178E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C7D2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F425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449B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5ED6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3E8A56" w14:textId="77777777" w:rsidTr="001B33A8">
        <w:trPr>
          <w:trHeight w:val="320"/>
          <w:jc w:val="center"/>
        </w:trPr>
        <w:tc>
          <w:tcPr>
            <w:tcW w:w="1063" w:type="dxa"/>
            <w:noWrap/>
            <w:hideMark/>
          </w:tcPr>
          <w:p w14:paraId="3F47A9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1225</w:t>
            </w:r>
          </w:p>
        </w:tc>
        <w:tc>
          <w:tcPr>
            <w:tcW w:w="1301" w:type="dxa"/>
            <w:noWrap/>
            <w:hideMark/>
          </w:tcPr>
          <w:p w14:paraId="3B4870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216B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26C0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AD4F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A703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FEB971" w14:textId="77777777" w:rsidTr="001B33A8">
        <w:trPr>
          <w:trHeight w:val="320"/>
          <w:jc w:val="center"/>
        </w:trPr>
        <w:tc>
          <w:tcPr>
            <w:tcW w:w="1063" w:type="dxa"/>
            <w:noWrap/>
            <w:hideMark/>
          </w:tcPr>
          <w:p w14:paraId="654DE5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1226</w:t>
            </w:r>
          </w:p>
        </w:tc>
        <w:tc>
          <w:tcPr>
            <w:tcW w:w="1301" w:type="dxa"/>
            <w:noWrap/>
            <w:hideMark/>
          </w:tcPr>
          <w:p w14:paraId="786E0F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4431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3940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F7212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A52E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F1764B8" w14:textId="77777777" w:rsidTr="001B33A8">
        <w:trPr>
          <w:trHeight w:val="320"/>
          <w:jc w:val="center"/>
        </w:trPr>
        <w:tc>
          <w:tcPr>
            <w:tcW w:w="1063" w:type="dxa"/>
            <w:noWrap/>
            <w:hideMark/>
          </w:tcPr>
          <w:p w14:paraId="391CE1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1227</w:t>
            </w:r>
          </w:p>
        </w:tc>
        <w:tc>
          <w:tcPr>
            <w:tcW w:w="1301" w:type="dxa"/>
            <w:noWrap/>
            <w:hideMark/>
          </w:tcPr>
          <w:p w14:paraId="23F237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3FF8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3FB2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C26CC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3018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8522E9" w14:textId="77777777" w:rsidTr="001B33A8">
        <w:trPr>
          <w:trHeight w:val="320"/>
          <w:jc w:val="center"/>
        </w:trPr>
        <w:tc>
          <w:tcPr>
            <w:tcW w:w="1063" w:type="dxa"/>
            <w:noWrap/>
            <w:hideMark/>
          </w:tcPr>
          <w:p w14:paraId="0F7FB0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1228</w:t>
            </w:r>
          </w:p>
        </w:tc>
        <w:tc>
          <w:tcPr>
            <w:tcW w:w="1301" w:type="dxa"/>
            <w:noWrap/>
            <w:hideMark/>
          </w:tcPr>
          <w:p w14:paraId="30B426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322C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D7EC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965B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C068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03AC81" w14:textId="77777777" w:rsidTr="001B33A8">
        <w:trPr>
          <w:trHeight w:val="320"/>
          <w:jc w:val="center"/>
        </w:trPr>
        <w:tc>
          <w:tcPr>
            <w:tcW w:w="1063" w:type="dxa"/>
            <w:noWrap/>
            <w:hideMark/>
          </w:tcPr>
          <w:p w14:paraId="299918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1229</w:t>
            </w:r>
          </w:p>
        </w:tc>
        <w:tc>
          <w:tcPr>
            <w:tcW w:w="1301" w:type="dxa"/>
            <w:noWrap/>
            <w:hideMark/>
          </w:tcPr>
          <w:p w14:paraId="715E96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B86C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22085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9EB47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4487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6B8827" w14:textId="77777777" w:rsidTr="001B33A8">
        <w:trPr>
          <w:trHeight w:val="320"/>
          <w:jc w:val="center"/>
        </w:trPr>
        <w:tc>
          <w:tcPr>
            <w:tcW w:w="1063" w:type="dxa"/>
            <w:noWrap/>
            <w:hideMark/>
          </w:tcPr>
          <w:p w14:paraId="11FDD0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1230</w:t>
            </w:r>
          </w:p>
        </w:tc>
        <w:tc>
          <w:tcPr>
            <w:tcW w:w="1301" w:type="dxa"/>
            <w:noWrap/>
            <w:hideMark/>
          </w:tcPr>
          <w:p w14:paraId="5127CC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DC29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2D40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0C0C6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02ED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3BA31E" w14:textId="77777777" w:rsidTr="001B33A8">
        <w:trPr>
          <w:trHeight w:val="320"/>
          <w:jc w:val="center"/>
        </w:trPr>
        <w:tc>
          <w:tcPr>
            <w:tcW w:w="1063" w:type="dxa"/>
            <w:noWrap/>
            <w:hideMark/>
          </w:tcPr>
          <w:p w14:paraId="525336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1231</w:t>
            </w:r>
          </w:p>
        </w:tc>
        <w:tc>
          <w:tcPr>
            <w:tcW w:w="1301" w:type="dxa"/>
            <w:noWrap/>
            <w:hideMark/>
          </w:tcPr>
          <w:p w14:paraId="5D667E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1DDE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F04B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858E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27AD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7EED90" w14:textId="77777777" w:rsidTr="001B33A8">
        <w:trPr>
          <w:trHeight w:val="320"/>
          <w:jc w:val="center"/>
        </w:trPr>
        <w:tc>
          <w:tcPr>
            <w:tcW w:w="1063" w:type="dxa"/>
            <w:noWrap/>
            <w:hideMark/>
          </w:tcPr>
          <w:p w14:paraId="0DED9C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1232</w:t>
            </w:r>
          </w:p>
        </w:tc>
        <w:tc>
          <w:tcPr>
            <w:tcW w:w="1301" w:type="dxa"/>
            <w:noWrap/>
            <w:hideMark/>
          </w:tcPr>
          <w:p w14:paraId="6F9301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B16E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F854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CBE8E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317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CDD5F12" w14:textId="77777777" w:rsidTr="001B33A8">
        <w:trPr>
          <w:trHeight w:val="320"/>
          <w:jc w:val="center"/>
        </w:trPr>
        <w:tc>
          <w:tcPr>
            <w:tcW w:w="1063" w:type="dxa"/>
            <w:noWrap/>
            <w:hideMark/>
          </w:tcPr>
          <w:p w14:paraId="496C8A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1233</w:t>
            </w:r>
          </w:p>
        </w:tc>
        <w:tc>
          <w:tcPr>
            <w:tcW w:w="1301" w:type="dxa"/>
            <w:noWrap/>
            <w:hideMark/>
          </w:tcPr>
          <w:p w14:paraId="640DEE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927C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BDC0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96098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3972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599053" w14:textId="77777777" w:rsidTr="001B33A8">
        <w:trPr>
          <w:trHeight w:val="320"/>
          <w:jc w:val="center"/>
        </w:trPr>
        <w:tc>
          <w:tcPr>
            <w:tcW w:w="1063" w:type="dxa"/>
            <w:noWrap/>
            <w:hideMark/>
          </w:tcPr>
          <w:p w14:paraId="4394F6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1234</w:t>
            </w:r>
          </w:p>
        </w:tc>
        <w:tc>
          <w:tcPr>
            <w:tcW w:w="1301" w:type="dxa"/>
            <w:noWrap/>
            <w:hideMark/>
          </w:tcPr>
          <w:p w14:paraId="44CCF8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5F90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B468D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C1F2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AF26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0DA314" w14:textId="77777777" w:rsidTr="001B33A8">
        <w:trPr>
          <w:trHeight w:val="320"/>
          <w:jc w:val="center"/>
        </w:trPr>
        <w:tc>
          <w:tcPr>
            <w:tcW w:w="1063" w:type="dxa"/>
            <w:noWrap/>
            <w:hideMark/>
          </w:tcPr>
          <w:p w14:paraId="7102AE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1235</w:t>
            </w:r>
          </w:p>
        </w:tc>
        <w:tc>
          <w:tcPr>
            <w:tcW w:w="1301" w:type="dxa"/>
            <w:noWrap/>
            <w:hideMark/>
          </w:tcPr>
          <w:p w14:paraId="0EF3D3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FF05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4726F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52425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8EB6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4B0C16" w14:textId="77777777" w:rsidTr="001B33A8">
        <w:trPr>
          <w:trHeight w:val="320"/>
          <w:jc w:val="center"/>
        </w:trPr>
        <w:tc>
          <w:tcPr>
            <w:tcW w:w="1063" w:type="dxa"/>
            <w:noWrap/>
            <w:hideMark/>
          </w:tcPr>
          <w:p w14:paraId="08361A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1236</w:t>
            </w:r>
          </w:p>
        </w:tc>
        <w:tc>
          <w:tcPr>
            <w:tcW w:w="1301" w:type="dxa"/>
            <w:noWrap/>
            <w:hideMark/>
          </w:tcPr>
          <w:p w14:paraId="1EA15B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4535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D34E0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866AA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6720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0B26DF" w14:textId="77777777" w:rsidTr="001B33A8">
        <w:trPr>
          <w:trHeight w:val="320"/>
          <w:jc w:val="center"/>
        </w:trPr>
        <w:tc>
          <w:tcPr>
            <w:tcW w:w="1063" w:type="dxa"/>
            <w:noWrap/>
            <w:hideMark/>
          </w:tcPr>
          <w:p w14:paraId="361B6D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1237</w:t>
            </w:r>
          </w:p>
        </w:tc>
        <w:tc>
          <w:tcPr>
            <w:tcW w:w="1301" w:type="dxa"/>
            <w:noWrap/>
            <w:hideMark/>
          </w:tcPr>
          <w:p w14:paraId="553FDD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1BD1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C52A5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A054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87DB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768886" w14:textId="77777777" w:rsidTr="001B33A8">
        <w:trPr>
          <w:trHeight w:val="320"/>
          <w:jc w:val="center"/>
        </w:trPr>
        <w:tc>
          <w:tcPr>
            <w:tcW w:w="1063" w:type="dxa"/>
            <w:noWrap/>
            <w:hideMark/>
          </w:tcPr>
          <w:p w14:paraId="1DDF14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1238</w:t>
            </w:r>
          </w:p>
        </w:tc>
        <w:tc>
          <w:tcPr>
            <w:tcW w:w="1301" w:type="dxa"/>
            <w:noWrap/>
            <w:hideMark/>
          </w:tcPr>
          <w:p w14:paraId="122523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5DECF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CC1E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BBC2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0C43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F93D9B" w14:textId="77777777" w:rsidTr="001B33A8">
        <w:trPr>
          <w:trHeight w:val="320"/>
          <w:jc w:val="center"/>
        </w:trPr>
        <w:tc>
          <w:tcPr>
            <w:tcW w:w="1063" w:type="dxa"/>
            <w:noWrap/>
            <w:hideMark/>
          </w:tcPr>
          <w:p w14:paraId="13604B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1239</w:t>
            </w:r>
          </w:p>
        </w:tc>
        <w:tc>
          <w:tcPr>
            <w:tcW w:w="1301" w:type="dxa"/>
            <w:noWrap/>
            <w:hideMark/>
          </w:tcPr>
          <w:p w14:paraId="704BD0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84EF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F157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2B5DD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6A45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F69249" w14:textId="77777777" w:rsidTr="001B33A8">
        <w:trPr>
          <w:trHeight w:val="320"/>
          <w:jc w:val="center"/>
        </w:trPr>
        <w:tc>
          <w:tcPr>
            <w:tcW w:w="1063" w:type="dxa"/>
            <w:noWrap/>
            <w:hideMark/>
          </w:tcPr>
          <w:p w14:paraId="5ABD31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1240</w:t>
            </w:r>
          </w:p>
        </w:tc>
        <w:tc>
          <w:tcPr>
            <w:tcW w:w="1301" w:type="dxa"/>
            <w:noWrap/>
            <w:hideMark/>
          </w:tcPr>
          <w:p w14:paraId="2727E0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D354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5B2E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A0CCD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5409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596447D" w14:textId="77777777" w:rsidTr="001B33A8">
        <w:trPr>
          <w:trHeight w:val="320"/>
          <w:jc w:val="center"/>
        </w:trPr>
        <w:tc>
          <w:tcPr>
            <w:tcW w:w="1063" w:type="dxa"/>
            <w:noWrap/>
            <w:hideMark/>
          </w:tcPr>
          <w:p w14:paraId="7756F2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1241</w:t>
            </w:r>
          </w:p>
        </w:tc>
        <w:tc>
          <w:tcPr>
            <w:tcW w:w="1301" w:type="dxa"/>
            <w:noWrap/>
            <w:hideMark/>
          </w:tcPr>
          <w:p w14:paraId="5D988B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31FF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1BF5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B7685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6960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8B4FA5" w14:textId="77777777" w:rsidTr="001B33A8">
        <w:trPr>
          <w:trHeight w:val="320"/>
          <w:jc w:val="center"/>
        </w:trPr>
        <w:tc>
          <w:tcPr>
            <w:tcW w:w="1063" w:type="dxa"/>
            <w:noWrap/>
            <w:hideMark/>
          </w:tcPr>
          <w:p w14:paraId="40CE35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1242</w:t>
            </w:r>
          </w:p>
        </w:tc>
        <w:tc>
          <w:tcPr>
            <w:tcW w:w="1301" w:type="dxa"/>
            <w:noWrap/>
            <w:hideMark/>
          </w:tcPr>
          <w:p w14:paraId="41F18F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1CC4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9AD35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DC200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A907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7D3B5E" w14:textId="77777777" w:rsidTr="001B33A8">
        <w:trPr>
          <w:trHeight w:val="320"/>
          <w:jc w:val="center"/>
        </w:trPr>
        <w:tc>
          <w:tcPr>
            <w:tcW w:w="1063" w:type="dxa"/>
            <w:noWrap/>
            <w:hideMark/>
          </w:tcPr>
          <w:p w14:paraId="367B72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1243</w:t>
            </w:r>
          </w:p>
        </w:tc>
        <w:tc>
          <w:tcPr>
            <w:tcW w:w="1301" w:type="dxa"/>
            <w:noWrap/>
            <w:hideMark/>
          </w:tcPr>
          <w:p w14:paraId="38DA6D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A390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E5FD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927D2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B10E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1E63C3" w14:textId="77777777" w:rsidTr="001B33A8">
        <w:trPr>
          <w:trHeight w:val="320"/>
          <w:jc w:val="center"/>
        </w:trPr>
        <w:tc>
          <w:tcPr>
            <w:tcW w:w="1063" w:type="dxa"/>
            <w:noWrap/>
            <w:hideMark/>
          </w:tcPr>
          <w:p w14:paraId="065B57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1244</w:t>
            </w:r>
          </w:p>
        </w:tc>
        <w:tc>
          <w:tcPr>
            <w:tcW w:w="1301" w:type="dxa"/>
            <w:noWrap/>
            <w:hideMark/>
          </w:tcPr>
          <w:p w14:paraId="7949AD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A9B08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AD4B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3871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0BA0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9FD427" w14:textId="77777777" w:rsidTr="001B33A8">
        <w:trPr>
          <w:trHeight w:val="320"/>
          <w:jc w:val="center"/>
        </w:trPr>
        <w:tc>
          <w:tcPr>
            <w:tcW w:w="1063" w:type="dxa"/>
            <w:noWrap/>
            <w:hideMark/>
          </w:tcPr>
          <w:p w14:paraId="04E5DB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1245</w:t>
            </w:r>
          </w:p>
        </w:tc>
        <w:tc>
          <w:tcPr>
            <w:tcW w:w="1301" w:type="dxa"/>
            <w:noWrap/>
            <w:hideMark/>
          </w:tcPr>
          <w:p w14:paraId="012099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AB465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B80E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2030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9F84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1E8B89" w14:textId="77777777" w:rsidTr="001B33A8">
        <w:trPr>
          <w:trHeight w:val="320"/>
          <w:jc w:val="center"/>
        </w:trPr>
        <w:tc>
          <w:tcPr>
            <w:tcW w:w="1063" w:type="dxa"/>
            <w:noWrap/>
            <w:hideMark/>
          </w:tcPr>
          <w:p w14:paraId="489A89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1246</w:t>
            </w:r>
          </w:p>
        </w:tc>
        <w:tc>
          <w:tcPr>
            <w:tcW w:w="1301" w:type="dxa"/>
            <w:noWrap/>
            <w:hideMark/>
          </w:tcPr>
          <w:p w14:paraId="6B8895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DBE5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BF5D5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1EFE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D65F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F6A77E7" w14:textId="77777777" w:rsidTr="001B33A8">
        <w:trPr>
          <w:trHeight w:val="320"/>
          <w:jc w:val="center"/>
        </w:trPr>
        <w:tc>
          <w:tcPr>
            <w:tcW w:w="1063" w:type="dxa"/>
            <w:noWrap/>
            <w:hideMark/>
          </w:tcPr>
          <w:p w14:paraId="08DBD2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1247</w:t>
            </w:r>
          </w:p>
        </w:tc>
        <w:tc>
          <w:tcPr>
            <w:tcW w:w="1301" w:type="dxa"/>
            <w:noWrap/>
            <w:hideMark/>
          </w:tcPr>
          <w:p w14:paraId="74282A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3F94F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7B98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9A288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E5EA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DD7719D" w14:textId="77777777" w:rsidTr="001B33A8">
        <w:trPr>
          <w:trHeight w:val="320"/>
          <w:jc w:val="center"/>
        </w:trPr>
        <w:tc>
          <w:tcPr>
            <w:tcW w:w="1063" w:type="dxa"/>
            <w:noWrap/>
            <w:hideMark/>
          </w:tcPr>
          <w:p w14:paraId="528691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1248</w:t>
            </w:r>
          </w:p>
        </w:tc>
        <w:tc>
          <w:tcPr>
            <w:tcW w:w="1301" w:type="dxa"/>
            <w:noWrap/>
            <w:hideMark/>
          </w:tcPr>
          <w:p w14:paraId="0F8287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A1A5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D688E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4116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DB58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7D10C5" w14:textId="77777777" w:rsidTr="001B33A8">
        <w:trPr>
          <w:trHeight w:val="320"/>
          <w:jc w:val="center"/>
        </w:trPr>
        <w:tc>
          <w:tcPr>
            <w:tcW w:w="1063" w:type="dxa"/>
            <w:noWrap/>
            <w:hideMark/>
          </w:tcPr>
          <w:p w14:paraId="2D2E86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1249</w:t>
            </w:r>
          </w:p>
        </w:tc>
        <w:tc>
          <w:tcPr>
            <w:tcW w:w="1301" w:type="dxa"/>
            <w:noWrap/>
            <w:hideMark/>
          </w:tcPr>
          <w:p w14:paraId="6CEE91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74BB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EBC3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C9A2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0DC6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611008" w14:textId="77777777" w:rsidTr="001B33A8">
        <w:trPr>
          <w:trHeight w:val="320"/>
          <w:jc w:val="center"/>
        </w:trPr>
        <w:tc>
          <w:tcPr>
            <w:tcW w:w="1063" w:type="dxa"/>
            <w:noWrap/>
            <w:hideMark/>
          </w:tcPr>
          <w:p w14:paraId="07F95A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1250</w:t>
            </w:r>
          </w:p>
        </w:tc>
        <w:tc>
          <w:tcPr>
            <w:tcW w:w="1301" w:type="dxa"/>
            <w:noWrap/>
            <w:hideMark/>
          </w:tcPr>
          <w:p w14:paraId="041150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4024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C161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B338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1D48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D91AC8" w14:textId="77777777" w:rsidTr="001B33A8">
        <w:trPr>
          <w:trHeight w:val="320"/>
          <w:jc w:val="center"/>
        </w:trPr>
        <w:tc>
          <w:tcPr>
            <w:tcW w:w="1063" w:type="dxa"/>
            <w:noWrap/>
            <w:hideMark/>
          </w:tcPr>
          <w:p w14:paraId="13B0D4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1251</w:t>
            </w:r>
          </w:p>
        </w:tc>
        <w:tc>
          <w:tcPr>
            <w:tcW w:w="1301" w:type="dxa"/>
            <w:noWrap/>
            <w:hideMark/>
          </w:tcPr>
          <w:p w14:paraId="01D52B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EA61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B94D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2CCEC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3532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1E3122" w14:textId="77777777" w:rsidTr="001B33A8">
        <w:trPr>
          <w:trHeight w:val="320"/>
          <w:jc w:val="center"/>
        </w:trPr>
        <w:tc>
          <w:tcPr>
            <w:tcW w:w="1063" w:type="dxa"/>
            <w:noWrap/>
            <w:hideMark/>
          </w:tcPr>
          <w:p w14:paraId="64E549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1252</w:t>
            </w:r>
          </w:p>
        </w:tc>
        <w:tc>
          <w:tcPr>
            <w:tcW w:w="1301" w:type="dxa"/>
            <w:noWrap/>
            <w:hideMark/>
          </w:tcPr>
          <w:p w14:paraId="4B30E5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F152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06E6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C3A4E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CAB2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14EA680" w14:textId="77777777" w:rsidTr="001B33A8">
        <w:trPr>
          <w:trHeight w:val="320"/>
          <w:jc w:val="center"/>
        </w:trPr>
        <w:tc>
          <w:tcPr>
            <w:tcW w:w="1063" w:type="dxa"/>
            <w:noWrap/>
            <w:hideMark/>
          </w:tcPr>
          <w:p w14:paraId="534FC2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1253</w:t>
            </w:r>
          </w:p>
        </w:tc>
        <w:tc>
          <w:tcPr>
            <w:tcW w:w="1301" w:type="dxa"/>
            <w:noWrap/>
            <w:hideMark/>
          </w:tcPr>
          <w:p w14:paraId="35D3C7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9B8F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D127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DC14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7E09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7E907A" w14:textId="77777777" w:rsidTr="001B33A8">
        <w:trPr>
          <w:trHeight w:val="320"/>
          <w:jc w:val="center"/>
        </w:trPr>
        <w:tc>
          <w:tcPr>
            <w:tcW w:w="1063" w:type="dxa"/>
            <w:noWrap/>
            <w:hideMark/>
          </w:tcPr>
          <w:p w14:paraId="215676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1254</w:t>
            </w:r>
          </w:p>
        </w:tc>
        <w:tc>
          <w:tcPr>
            <w:tcW w:w="1301" w:type="dxa"/>
            <w:noWrap/>
            <w:hideMark/>
          </w:tcPr>
          <w:p w14:paraId="0D0F2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8B6F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8349A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178D6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75E9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14C534" w14:textId="77777777" w:rsidTr="001B33A8">
        <w:trPr>
          <w:trHeight w:val="320"/>
          <w:jc w:val="center"/>
        </w:trPr>
        <w:tc>
          <w:tcPr>
            <w:tcW w:w="1063" w:type="dxa"/>
            <w:noWrap/>
            <w:hideMark/>
          </w:tcPr>
          <w:p w14:paraId="377976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1255</w:t>
            </w:r>
          </w:p>
        </w:tc>
        <w:tc>
          <w:tcPr>
            <w:tcW w:w="1301" w:type="dxa"/>
            <w:noWrap/>
            <w:hideMark/>
          </w:tcPr>
          <w:p w14:paraId="49BE59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759D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3909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381D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4787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D17D75" w14:textId="77777777" w:rsidTr="001B33A8">
        <w:trPr>
          <w:trHeight w:val="320"/>
          <w:jc w:val="center"/>
        </w:trPr>
        <w:tc>
          <w:tcPr>
            <w:tcW w:w="1063" w:type="dxa"/>
            <w:noWrap/>
            <w:hideMark/>
          </w:tcPr>
          <w:p w14:paraId="21DE40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1256</w:t>
            </w:r>
          </w:p>
        </w:tc>
        <w:tc>
          <w:tcPr>
            <w:tcW w:w="1301" w:type="dxa"/>
            <w:noWrap/>
            <w:hideMark/>
          </w:tcPr>
          <w:p w14:paraId="6663C5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A80F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6B87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438D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96D0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93679D8" w14:textId="77777777" w:rsidTr="001B33A8">
        <w:trPr>
          <w:trHeight w:val="320"/>
          <w:jc w:val="center"/>
        </w:trPr>
        <w:tc>
          <w:tcPr>
            <w:tcW w:w="1063" w:type="dxa"/>
            <w:noWrap/>
            <w:hideMark/>
          </w:tcPr>
          <w:p w14:paraId="41C6B2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1257</w:t>
            </w:r>
          </w:p>
        </w:tc>
        <w:tc>
          <w:tcPr>
            <w:tcW w:w="1301" w:type="dxa"/>
            <w:noWrap/>
            <w:hideMark/>
          </w:tcPr>
          <w:p w14:paraId="7ECAAA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0754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45D2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A1571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11C1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875058" w14:textId="77777777" w:rsidTr="001B33A8">
        <w:trPr>
          <w:trHeight w:val="320"/>
          <w:jc w:val="center"/>
        </w:trPr>
        <w:tc>
          <w:tcPr>
            <w:tcW w:w="1063" w:type="dxa"/>
            <w:noWrap/>
            <w:hideMark/>
          </w:tcPr>
          <w:p w14:paraId="29ED27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1258</w:t>
            </w:r>
          </w:p>
        </w:tc>
        <w:tc>
          <w:tcPr>
            <w:tcW w:w="1301" w:type="dxa"/>
            <w:noWrap/>
            <w:hideMark/>
          </w:tcPr>
          <w:p w14:paraId="0A23EA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EA14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52797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F559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1659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4BBD12" w14:textId="77777777" w:rsidTr="001B33A8">
        <w:trPr>
          <w:trHeight w:val="320"/>
          <w:jc w:val="center"/>
        </w:trPr>
        <w:tc>
          <w:tcPr>
            <w:tcW w:w="1063" w:type="dxa"/>
            <w:noWrap/>
            <w:hideMark/>
          </w:tcPr>
          <w:p w14:paraId="7A222F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1259</w:t>
            </w:r>
          </w:p>
        </w:tc>
        <w:tc>
          <w:tcPr>
            <w:tcW w:w="1301" w:type="dxa"/>
            <w:noWrap/>
            <w:hideMark/>
          </w:tcPr>
          <w:p w14:paraId="0C83A6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972D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C7DF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C735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B881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9E6BB9" w14:textId="77777777" w:rsidTr="001B33A8">
        <w:trPr>
          <w:trHeight w:val="320"/>
          <w:jc w:val="center"/>
        </w:trPr>
        <w:tc>
          <w:tcPr>
            <w:tcW w:w="1063" w:type="dxa"/>
            <w:noWrap/>
            <w:hideMark/>
          </w:tcPr>
          <w:p w14:paraId="0CA14B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1260</w:t>
            </w:r>
          </w:p>
        </w:tc>
        <w:tc>
          <w:tcPr>
            <w:tcW w:w="1301" w:type="dxa"/>
            <w:noWrap/>
            <w:hideMark/>
          </w:tcPr>
          <w:p w14:paraId="22DF55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DFEC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831A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1A4C68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AE66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AC944E" w14:textId="77777777" w:rsidTr="001B33A8">
        <w:trPr>
          <w:trHeight w:val="320"/>
          <w:jc w:val="center"/>
        </w:trPr>
        <w:tc>
          <w:tcPr>
            <w:tcW w:w="1063" w:type="dxa"/>
            <w:noWrap/>
            <w:hideMark/>
          </w:tcPr>
          <w:p w14:paraId="7C979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1261</w:t>
            </w:r>
          </w:p>
        </w:tc>
        <w:tc>
          <w:tcPr>
            <w:tcW w:w="1301" w:type="dxa"/>
            <w:noWrap/>
            <w:hideMark/>
          </w:tcPr>
          <w:p w14:paraId="5FD879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AF25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403B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2F27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FEC3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5800A9" w14:textId="77777777" w:rsidTr="001B33A8">
        <w:trPr>
          <w:trHeight w:val="320"/>
          <w:jc w:val="center"/>
        </w:trPr>
        <w:tc>
          <w:tcPr>
            <w:tcW w:w="1063" w:type="dxa"/>
            <w:noWrap/>
            <w:hideMark/>
          </w:tcPr>
          <w:p w14:paraId="70C255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1262</w:t>
            </w:r>
          </w:p>
        </w:tc>
        <w:tc>
          <w:tcPr>
            <w:tcW w:w="1301" w:type="dxa"/>
            <w:noWrap/>
            <w:hideMark/>
          </w:tcPr>
          <w:p w14:paraId="6A6318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6BC58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8ADF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4A00C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839E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724974F" w14:textId="77777777" w:rsidTr="001B33A8">
        <w:trPr>
          <w:trHeight w:val="320"/>
          <w:jc w:val="center"/>
        </w:trPr>
        <w:tc>
          <w:tcPr>
            <w:tcW w:w="1063" w:type="dxa"/>
            <w:noWrap/>
            <w:hideMark/>
          </w:tcPr>
          <w:p w14:paraId="2D1E24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1263</w:t>
            </w:r>
          </w:p>
        </w:tc>
        <w:tc>
          <w:tcPr>
            <w:tcW w:w="1301" w:type="dxa"/>
            <w:noWrap/>
            <w:hideMark/>
          </w:tcPr>
          <w:p w14:paraId="787836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E109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2BE7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4F07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EA72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15D16B" w14:textId="77777777" w:rsidTr="001B33A8">
        <w:trPr>
          <w:trHeight w:val="320"/>
          <w:jc w:val="center"/>
        </w:trPr>
        <w:tc>
          <w:tcPr>
            <w:tcW w:w="1063" w:type="dxa"/>
            <w:noWrap/>
            <w:hideMark/>
          </w:tcPr>
          <w:p w14:paraId="61CD90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1264</w:t>
            </w:r>
          </w:p>
        </w:tc>
        <w:tc>
          <w:tcPr>
            <w:tcW w:w="1301" w:type="dxa"/>
            <w:noWrap/>
            <w:hideMark/>
          </w:tcPr>
          <w:p w14:paraId="263555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2C88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8463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E1CCD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8F93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C3B331" w14:textId="77777777" w:rsidTr="001B33A8">
        <w:trPr>
          <w:trHeight w:val="320"/>
          <w:jc w:val="center"/>
        </w:trPr>
        <w:tc>
          <w:tcPr>
            <w:tcW w:w="1063" w:type="dxa"/>
            <w:noWrap/>
            <w:hideMark/>
          </w:tcPr>
          <w:p w14:paraId="280FE6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1265</w:t>
            </w:r>
          </w:p>
        </w:tc>
        <w:tc>
          <w:tcPr>
            <w:tcW w:w="1301" w:type="dxa"/>
            <w:noWrap/>
            <w:hideMark/>
          </w:tcPr>
          <w:p w14:paraId="050183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2C81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7EC7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AC565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161F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A1B1EE" w14:textId="77777777" w:rsidTr="001B33A8">
        <w:trPr>
          <w:trHeight w:val="320"/>
          <w:jc w:val="center"/>
        </w:trPr>
        <w:tc>
          <w:tcPr>
            <w:tcW w:w="1063" w:type="dxa"/>
            <w:noWrap/>
            <w:hideMark/>
          </w:tcPr>
          <w:p w14:paraId="5CBE27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1266</w:t>
            </w:r>
          </w:p>
        </w:tc>
        <w:tc>
          <w:tcPr>
            <w:tcW w:w="1301" w:type="dxa"/>
            <w:noWrap/>
            <w:hideMark/>
          </w:tcPr>
          <w:p w14:paraId="05EC3B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B8E5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42D7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44D4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936B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A1F2F3B" w14:textId="77777777" w:rsidTr="001B33A8">
        <w:trPr>
          <w:trHeight w:val="320"/>
          <w:jc w:val="center"/>
        </w:trPr>
        <w:tc>
          <w:tcPr>
            <w:tcW w:w="1063" w:type="dxa"/>
            <w:noWrap/>
            <w:hideMark/>
          </w:tcPr>
          <w:p w14:paraId="7133D1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1267</w:t>
            </w:r>
          </w:p>
        </w:tc>
        <w:tc>
          <w:tcPr>
            <w:tcW w:w="1301" w:type="dxa"/>
            <w:noWrap/>
            <w:hideMark/>
          </w:tcPr>
          <w:p w14:paraId="6BE8A9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7A97D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4969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5EED3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A0EF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BAC572" w14:textId="77777777" w:rsidTr="001B33A8">
        <w:trPr>
          <w:trHeight w:val="320"/>
          <w:jc w:val="center"/>
        </w:trPr>
        <w:tc>
          <w:tcPr>
            <w:tcW w:w="1063" w:type="dxa"/>
            <w:noWrap/>
            <w:hideMark/>
          </w:tcPr>
          <w:p w14:paraId="6963AF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1268</w:t>
            </w:r>
          </w:p>
        </w:tc>
        <w:tc>
          <w:tcPr>
            <w:tcW w:w="1301" w:type="dxa"/>
            <w:noWrap/>
            <w:hideMark/>
          </w:tcPr>
          <w:p w14:paraId="305146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1AC2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295F8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E76AC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F428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614A07" w14:textId="77777777" w:rsidTr="001B33A8">
        <w:trPr>
          <w:trHeight w:val="320"/>
          <w:jc w:val="center"/>
        </w:trPr>
        <w:tc>
          <w:tcPr>
            <w:tcW w:w="1063" w:type="dxa"/>
            <w:noWrap/>
            <w:hideMark/>
          </w:tcPr>
          <w:p w14:paraId="3D359E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1269</w:t>
            </w:r>
          </w:p>
        </w:tc>
        <w:tc>
          <w:tcPr>
            <w:tcW w:w="1301" w:type="dxa"/>
            <w:noWrap/>
            <w:hideMark/>
          </w:tcPr>
          <w:p w14:paraId="4D0C7B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2DDEE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20C6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6F34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F746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8CDC0F" w14:textId="77777777" w:rsidTr="001B33A8">
        <w:trPr>
          <w:trHeight w:val="320"/>
          <w:jc w:val="center"/>
        </w:trPr>
        <w:tc>
          <w:tcPr>
            <w:tcW w:w="1063" w:type="dxa"/>
            <w:noWrap/>
            <w:hideMark/>
          </w:tcPr>
          <w:p w14:paraId="6761BD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1270</w:t>
            </w:r>
          </w:p>
        </w:tc>
        <w:tc>
          <w:tcPr>
            <w:tcW w:w="1301" w:type="dxa"/>
            <w:noWrap/>
            <w:hideMark/>
          </w:tcPr>
          <w:p w14:paraId="2B9F1C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20C6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6566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294BF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DBE2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F016FA" w14:textId="77777777" w:rsidTr="001B33A8">
        <w:trPr>
          <w:trHeight w:val="320"/>
          <w:jc w:val="center"/>
        </w:trPr>
        <w:tc>
          <w:tcPr>
            <w:tcW w:w="1063" w:type="dxa"/>
            <w:noWrap/>
            <w:hideMark/>
          </w:tcPr>
          <w:p w14:paraId="1CE2EE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1271</w:t>
            </w:r>
          </w:p>
        </w:tc>
        <w:tc>
          <w:tcPr>
            <w:tcW w:w="1301" w:type="dxa"/>
            <w:noWrap/>
            <w:hideMark/>
          </w:tcPr>
          <w:p w14:paraId="48E7C0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DA01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6938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AD7D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73A7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B6415D7" w14:textId="77777777" w:rsidTr="001B33A8">
        <w:trPr>
          <w:trHeight w:val="320"/>
          <w:jc w:val="center"/>
        </w:trPr>
        <w:tc>
          <w:tcPr>
            <w:tcW w:w="1063" w:type="dxa"/>
            <w:noWrap/>
            <w:hideMark/>
          </w:tcPr>
          <w:p w14:paraId="22AE62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1272</w:t>
            </w:r>
          </w:p>
        </w:tc>
        <w:tc>
          <w:tcPr>
            <w:tcW w:w="1301" w:type="dxa"/>
            <w:noWrap/>
            <w:hideMark/>
          </w:tcPr>
          <w:p w14:paraId="170918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06FB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E58C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549E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84F2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3A5A5B" w14:textId="77777777" w:rsidTr="001B33A8">
        <w:trPr>
          <w:trHeight w:val="320"/>
          <w:jc w:val="center"/>
        </w:trPr>
        <w:tc>
          <w:tcPr>
            <w:tcW w:w="1063" w:type="dxa"/>
            <w:noWrap/>
            <w:hideMark/>
          </w:tcPr>
          <w:p w14:paraId="29A6B1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1273</w:t>
            </w:r>
          </w:p>
        </w:tc>
        <w:tc>
          <w:tcPr>
            <w:tcW w:w="1301" w:type="dxa"/>
            <w:noWrap/>
            <w:hideMark/>
          </w:tcPr>
          <w:p w14:paraId="7AFDC1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FB18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2ECC7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A12E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7FF0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30235A" w14:textId="77777777" w:rsidTr="001B33A8">
        <w:trPr>
          <w:trHeight w:val="320"/>
          <w:jc w:val="center"/>
        </w:trPr>
        <w:tc>
          <w:tcPr>
            <w:tcW w:w="1063" w:type="dxa"/>
            <w:noWrap/>
            <w:hideMark/>
          </w:tcPr>
          <w:p w14:paraId="52A938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1274</w:t>
            </w:r>
          </w:p>
        </w:tc>
        <w:tc>
          <w:tcPr>
            <w:tcW w:w="1301" w:type="dxa"/>
            <w:noWrap/>
            <w:hideMark/>
          </w:tcPr>
          <w:p w14:paraId="40EBCE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5F89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2540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1EA9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6650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2E763F" w14:textId="77777777" w:rsidTr="001B33A8">
        <w:trPr>
          <w:trHeight w:val="320"/>
          <w:jc w:val="center"/>
        </w:trPr>
        <w:tc>
          <w:tcPr>
            <w:tcW w:w="1063" w:type="dxa"/>
            <w:noWrap/>
            <w:hideMark/>
          </w:tcPr>
          <w:p w14:paraId="18C91E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1275</w:t>
            </w:r>
          </w:p>
        </w:tc>
        <w:tc>
          <w:tcPr>
            <w:tcW w:w="1301" w:type="dxa"/>
            <w:noWrap/>
            <w:hideMark/>
          </w:tcPr>
          <w:p w14:paraId="76B6D4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FBB2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0D86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F43F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22EE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9DAB797" w14:textId="77777777" w:rsidTr="001B33A8">
        <w:trPr>
          <w:trHeight w:val="320"/>
          <w:jc w:val="center"/>
        </w:trPr>
        <w:tc>
          <w:tcPr>
            <w:tcW w:w="1063" w:type="dxa"/>
            <w:noWrap/>
            <w:hideMark/>
          </w:tcPr>
          <w:p w14:paraId="377B2C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1276</w:t>
            </w:r>
          </w:p>
        </w:tc>
        <w:tc>
          <w:tcPr>
            <w:tcW w:w="1301" w:type="dxa"/>
            <w:noWrap/>
            <w:hideMark/>
          </w:tcPr>
          <w:p w14:paraId="0B6E92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F2C5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B80F1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CFFB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DEEA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72B3060" w14:textId="77777777" w:rsidTr="001B33A8">
        <w:trPr>
          <w:trHeight w:val="320"/>
          <w:jc w:val="center"/>
        </w:trPr>
        <w:tc>
          <w:tcPr>
            <w:tcW w:w="1063" w:type="dxa"/>
            <w:noWrap/>
            <w:hideMark/>
          </w:tcPr>
          <w:p w14:paraId="76C1E4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1277</w:t>
            </w:r>
          </w:p>
        </w:tc>
        <w:tc>
          <w:tcPr>
            <w:tcW w:w="1301" w:type="dxa"/>
            <w:noWrap/>
            <w:hideMark/>
          </w:tcPr>
          <w:p w14:paraId="076EFC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E0FA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F7D9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6FF4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191A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27BA0F" w14:textId="77777777" w:rsidTr="001B33A8">
        <w:trPr>
          <w:trHeight w:val="320"/>
          <w:jc w:val="center"/>
        </w:trPr>
        <w:tc>
          <w:tcPr>
            <w:tcW w:w="1063" w:type="dxa"/>
            <w:noWrap/>
            <w:hideMark/>
          </w:tcPr>
          <w:p w14:paraId="1EEB75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1278</w:t>
            </w:r>
          </w:p>
        </w:tc>
        <w:tc>
          <w:tcPr>
            <w:tcW w:w="1301" w:type="dxa"/>
            <w:noWrap/>
            <w:hideMark/>
          </w:tcPr>
          <w:p w14:paraId="4A0459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EE00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C8C5D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ED12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6F83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DA8D2E" w14:textId="77777777" w:rsidTr="001B33A8">
        <w:trPr>
          <w:trHeight w:val="320"/>
          <w:jc w:val="center"/>
        </w:trPr>
        <w:tc>
          <w:tcPr>
            <w:tcW w:w="1063" w:type="dxa"/>
            <w:noWrap/>
            <w:hideMark/>
          </w:tcPr>
          <w:p w14:paraId="3619A4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1279</w:t>
            </w:r>
          </w:p>
        </w:tc>
        <w:tc>
          <w:tcPr>
            <w:tcW w:w="1301" w:type="dxa"/>
            <w:noWrap/>
            <w:hideMark/>
          </w:tcPr>
          <w:p w14:paraId="10D8B2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4683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026C2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0C69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0F23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A6A1108" w14:textId="77777777" w:rsidTr="001B33A8">
        <w:trPr>
          <w:trHeight w:val="320"/>
          <w:jc w:val="center"/>
        </w:trPr>
        <w:tc>
          <w:tcPr>
            <w:tcW w:w="1063" w:type="dxa"/>
            <w:noWrap/>
            <w:hideMark/>
          </w:tcPr>
          <w:p w14:paraId="3D670C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1280</w:t>
            </w:r>
          </w:p>
        </w:tc>
        <w:tc>
          <w:tcPr>
            <w:tcW w:w="1301" w:type="dxa"/>
            <w:noWrap/>
            <w:hideMark/>
          </w:tcPr>
          <w:p w14:paraId="354A2A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46C3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C761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E57E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D599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11FD92" w14:textId="77777777" w:rsidTr="001B33A8">
        <w:trPr>
          <w:trHeight w:val="320"/>
          <w:jc w:val="center"/>
        </w:trPr>
        <w:tc>
          <w:tcPr>
            <w:tcW w:w="1063" w:type="dxa"/>
            <w:noWrap/>
            <w:hideMark/>
          </w:tcPr>
          <w:p w14:paraId="421C1D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1281</w:t>
            </w:r>
          </w:p>
        </w:tc>
        <w:tc>
          <w:tcPr>
            <w:tcW w:w="1301" w:type="dxa"/>
            <w:noWrap/>
            <w:hideMark/>
          </w:tcPr>
          <w:p w14:paraId="4BB2D6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CF07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6008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24257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968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E9B649A" w14:textId="77777777" w:rsidTr="001B33A8">
        <w:trPr>
          <w:trHeight w:val="320"/>
          <w:jc w:val="center"/>
        </w:trPr>
        <w:tc>
          <w:tcPr>
            <w:tcW w:w="1063" w:type="dxa"/>
            <w:noWrap/>
            <w:hideMark/>
          </w:tcPr>
          <w:p w14:paraId="2339A0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1282</w:t>
            </w:r>
          </w:p>
        </w:tc>
        <w:tc>
          <w:tcPr>
            <w:tcW w:w="1301" w:type="dxa"/>
            <w:noWrap/>
            <w:hideMark/>
          </w:tcPr>
          <w:p w14:paraId="74E0A5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93833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27FF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57790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EF33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D7EA81" w14:textId="77777777" w:rsidTr="001B33A8">
        <w:trPr>
          <w:trHeight w:val="320"/>
          <w:jc w:val="center"/>
        </w:trPr>
        <w:tc>
          <w:tcPr>
            <w:tcW w:w="1063" w:type="dxa"/>
            <w:noWrap/>
            <w:hideMark/>
          </w:tcPr>
          <w:p w14:paraId="4A6F30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1283</w:t>
            </w:r>
          </w:p>
        </w:tc>
        <w:tc>
          <w:tcPr>
            <w:tcW w:w="1301" w:type="dxa"/>
            <w:noWrap/>
            <w:hideMark/>
          </w:tcPr>
          <w:p w14:paraId="26A94B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BADF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25CE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0603B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00E1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67B83DC" w14:textId="77777777" w:rsidTr="001B33A8">
        <w:trPr>
          <w:trHeight w:val="320"/>
          <w:jc w:val="center"/>
        </w:trPr>
        <w:tc>
          <w:tcPr>
            <w:tcW w:w="1063" w:type="dxa"/>
            <w:noWrap/>
            <w:hideMark/>
          </w:tcPr>
          <w:p w14:paraId="084C2C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1284</w:t>
            </w:r>
          </w:p>
        </w:tc>
        <w:tc>
          <w:tcPr>
            <w:tcW w:w="1301" w:type="dxa"/>
            <w:noWrap/>
            <w:hideMark/>
          </w:tcPr>
          <w:p w14:paraId="6D45E2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2072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E3B2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4D2C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6840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95D257C" w14:textId="77777777" w:rsidTr="001B33A8">
        <w:trPr>
          <w:trHeight w:val="320"/>
          <w:jc w:val="center"/>
        </w:trPr>
        <w:tc>
          <w:tcPr>
            <w:tcW w:w="1063" w:type="dxa"/>
            <w:noWrap/>
            <w:hideMark/>
          </w:tcPr>
          <w:p w14:paraId="5B7E83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1285</w:t>
            </w:r>
          </w:p>
        </w:tc>
        <w:tc>
          <w:tcPr>
            <w:tcW w:w="1301" w:type="dxa"/>
            <w:noWrap/>
            <w:hideMark/>
          </w:tcPr>
          <w:p w14:paraId="1F9943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C1EB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6C59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9FAD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052B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191A20" w14:textId="77777777" w:rsidTr="001B33A8">
        <w:trPr>
          <w:trHeight w:val="320"/>
          <w:jc w:val="center"/>
        </w:trPr>
        <w:tc>
          <w:tcPr>
            <w:tcW w:w="1063" w:type="dxa"/>
            <w:noWrap/>
            <w:hideMark/>
          </w:tcPr>
          <w:p w14:paraId="357407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1286</w:t>
            </w:r>
          </w:p>
        </w:tc>
        <w:tc>
          <w:tcPr>
            <w:tcW w:w="1301" w:type="dxa"/>
            <w:noWrap/>
            <w:hideMark/>
          </w:tcPr>
          <w:p w14:paraId="3F5734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8491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BD4E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8124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0BA7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C729C67" w14:textId="77777777" w:rsidTr="001B33A8">
        <w:trPr>
          <w:trHeight w:val="320"/>
          <w:jc w:val="center"/>
        </w:trPr>
        <w:tc>
          <w:tcPr>
            <w:tcW w:w="1063" w:type="dxa"/>
            <w:noWrap/>
            <w:hideMark/>
          </w:tcPr>
          <w:p w14:paraId="330C20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1287</w:t>
            </w:r>
          </w:p>
        </w:tc>
        <w:tc>
          <w:tcPr>
            <w:tcW w:w="1301" w:type="dxa"/>
            <w:noWrap/>
            <w:hideMark/>
          </w:tcPr>
          <w:p w14:paraId="735A11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5D5C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AF72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6CF2F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3056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1E8BA9" w14:textId="77777777" w:rsidTr="001B33A8">
        <w:trPr>
          <w:trHeight w:val="320"/>
          <w:jc w:val="center"/>
        </w:trPr>
        <w:tc>
          <w:tcPr>
            <w:tcW w:w="1063" w:type="dxa"/>
            <w:noWrap/>
            <w:hideMark/>
          </w:tcPr>
          <w:p w14:paraId="63E6EE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1288</w:t>
            </w:r>
          </w:p>
        </w:tc>
        <w:tc>
          <w:tcPr>
            <w:tcW w:w="1301" w:type="dxa"/>
            <w:noWrap/>
            <w:hideMark/>
          </w:tcPr>
          <w:p w14:paraId="2D5BE2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0007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29B3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E537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B9CD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6E54F1" w14:textId="77777777" w:rsidTr="001B33A8">
        <w:trPr>
          <w:trHeight w:val="320"/>
          <w:jc w:val="center"/>
        </w:trPr>
        <w:tc>
          <w:tcPr>
            <w:tcW w:w="1063" w:type="dxa"/>
            <w:noWrap/>
            <w:hideMark/>
          </w:tcPr>
          <w:p w14:paraId="6AE0CE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1289</w:t>
            </w:r>
          </w:p>
        </w:tc>
        <w:tc>
          <w:tcPr>
            <w:tcW w:w="1301" w:type="dxa"/>
            <w:noWrap/>
            <w:hideMark/>
          </w:tcPr>
          <w:p w14:paraId="4D6F2F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8757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283A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519D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D57E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6F69D6" w14:textId="77777777" w:rsidTr="001B33A8">
        <w:trPr>
          <w:trHeight w:val="320"/>
          <w:jc w:val="center"/>
        </w:trPr>
        <w:tc>
          <w:tcPr>
            <w:tcW w:w="1063" w:type="dxa"/>
            <w:noWrap/>
            <w:hideMark/>
          </w:tcPr>
          <w:p w14:paraId="7CBD6C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1290</w:t>
            </w:r>
          </w:p>
        </w:tc>
        <w:tc>
          <w:tcPr>
            <w:tcW w:w="1301" w:type="dxa"/>
            <w:noWrap/>
            <w:hideMark/>
          </w:tcPr>
          <w:p w14:paraId="09FA56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D95C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4ACBC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C4B4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7CB6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77A049C" w14:textId="77777777" w:rsidTr="001B33A8">
        <w:trPr>
          <w:trHeight w:val="320"/>
          <w:jc w:val="center"/>
        </w:trPr>
        <w:tc>
          <w:tcPr>
            <w:tcW w:w="1063" w:type="dxa"/>
            <w:noWrap/>
            <w:hideMark/>
          </w:tcPr>
          <w:p w14:paraId="6B3C02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1291</w:t>
            </w:r>
          </w:p>
        </w:tc>
        <w:tc>
          <w:tcPr>
            <w:tcW w:w="1301" w:type="dxa"/>
            <w:noWrap/>
            <w:hideMark/>
          </w:tcPr>
          <w:p w14:paraId="7832CE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23FB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7970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CCD3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7869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54D289" w14:textId="77777777" w:rsidTr="001B33A8">
        <w:trPr>
          <w:trHeight w:val="320"/>
          <w:jc w:val="center"/>
        </w:trPr>
        <w:tc>
          <w:tcPr>
            <w:tcW w:w="1063" w:type="dxa"/>
            <w:noWrap/>
            <w:hideMark/>
          </w:tcPr>
          <w:p w14:paraId="0F0F9F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1292</w:t>
            </w:r>
          </w:p>
        </w:tc>
        <w:tc>
          <w:tcPr>
            <w:tcW w:w="1301" w:type="dxa"/>
            <w:noWrap/>
            <w:hideMark/>
          </w:tcPr>
          <w:p w14:paraId="6567C3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B58E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2C53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7903A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FE64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FA8C92" w14:textId="77777777" w:rsidTr="001B33A8">
        <w:trPr>
          <w:trHeight w:val="320"/>
          <w:jc w:val="center"/>
        </w:trPr>
        <w:tc>
          <w:tcPr>
            <w:tcW w:w="1063" w:type="dxa"/>
            <w:noWrap/>
            <w:hideMark/>
          </w:tcPr>
          <w:p w14:paraId="221D85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1293</w:t>
            </w:r>
          </w:p>
        </w:tc>
        <w:tc>
          <w:tcPr>
            <w:tcW w:w="1301" w:type="dxa"/>
            <w:noWrap/>
            <w:hideMark/>
          </w:tcPr>
          <w:p w14:paraId="618D9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62AE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C70D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6A70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B33B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A7C1F4" w14:textId="77777777" w:rsidTr="001B33A8">
        <w:trPr>
          <w:trHeight w:val="320"/>
          <w:jc w:val="center"/>
        </w:trPr>
        <w:tc>
          <w:tcPr>
            <w:tcW w:w="1063" w:type="dxa"/>
            <w:noWrap/>
            <w:hideMark/>
          </w:tcPr>
          <w:p w14:paraId="3EEFB9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1294</w:t>
            </w:r>
          </w:p>
        </w:tc>
        <w:tc>
          <w:tcPr>
            <w:tcW w:w="1301" w:type="dxa"/>
            <w:noWrap/>
            <w:hideMark/>
          </w:tcPr>
          <w:p w14:paraId="0D9ACC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A49E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633C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0EF3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111D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6C17C6" w14:textId="77777777" w:rsidTr="001B33A8">
        <w:trPr>
          <w:trHeight w:val="320"/>
          <w:jc w:val="center"/>
        </w:trPr>
        <w:tc>
          <w:tcPr>
            <w:tcW w:w="1063" w:type="dxa"/>
            <w:noWrap/>
            <w:hideMark/>
          </w:tcPr>
          <w:p w14:paraId="0DC880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1295</w:t>
            </w:r>
          </w:p>
        </w:tc>
        <w:tc>
          <w:tcPr>
            <w:tcW w:w="1301" w:type="dxa"/>
            <w:noWrap/>
            <w:hideMark/>
          </w:tcPr>
          <w:p w14:paraId="5FFCB7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D0A17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3076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40D8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494F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B3C06E" w14:textId="77777777" w:rsidTr="001B33A8">
        <w:trPr>
          <w:trHeight w:val="320"/>
          <w:jc w:val="center"/>
        </w:trPr>
        <w:tc>
          <w:tcPr>
            <w:tcW w:w="1063" w:type="dxa"/>
            <w:noWrap/>
            <w:hideMark/>
          </w:tcPr>
          <w:p w14:paraId="27D8C8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1296</w:t>
            </w:r>
          </w:p>
        </w:tc>
        <w:tc>
          <w:tcPr>
            <w:tcW w:w="1301" w:type="dxa"/>
            <w:noWrap/>
            <w:hideMark/>
          </w:tcPr>
          <w:p w14:paraId="428D81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9A50A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80B5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C1A79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A219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5D37A3" w14:textId="77777777" w:rsidTr="001B33A8">
        <w:trPr>
          <w:trHeight w:val="320"/>
          <w:jc w:val="center"/>
        </w:trPr>
        <w:tc>
          <w:tcPr>
            <w:tcW w:w="1063" w:type="dxa"/>
            <w:noWrap/>
            <w:hideMark/>
          </w:tcPr>
          <w:p w14:paraId="7AEA0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1297</w:t>
            </w:r>
          </w:p>
        </w:tc>
        <w:tc>
          <w:tcPr>
            <w:tcW w:w="1301" w:type="dxa"/>
            <w:noWrap/>
            <w:hideMark/>
          </w:tcPr>
          <w:p w14:paraId="7EF1C6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5B53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69225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B2EF7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4B57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47AEDD" w14:textId="77777777" w:rsidTr="001B33A8">
        <w:trPr>
          <w:trHeight w:val="320"/>
          <w:jc w:val="center"/>
        </w:trPr>
        <w:tc>
          <w:tcPr>
            <w:tcW w:w="1063" w:type="dxa"/>
            <w:noWrap/>
            <w:hideMark/>
          </w:tcPr>
          <w:p w14:paraId="3D2C48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1298</w:t>
            </w:r>
          </w:p>
        </w:tc>
        <w:tc>
          <w:tcPr>
            <w:tcW w:w="1301" w:type="dxa"/>
            <w:noWrap/>
            <w:hideMark/>
          </w:tcPr>
          <w:p w14:paraId="66E8F9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2B8BC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1EB7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730F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2429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DB3E8A" w14:textId="77777777" w:rsidTr="001B33A8">
        <w:trPr>
          <w:trHeight w:val="320"/>
          <w:jc w:val="center"/>
        </w:trPr>
        <w:tc>
          <w:tcPr>
            <w:tcW w:w="1063" w:type="dxa"/>
            <w:noWrap/>
            <w:hideMark/>
          </w:tcPr>
          <w:p w14:paraId="2F0C37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1299</w:t>
            </w:r>
          </w:p>
        </w:tc>
        <w:tc>
          <w:tcPr>
            <w:tcW w:w="1301" w:type="dxa"/>
            <w:noWrap/>
            <w:hideMark/>
          </w:tcPr>
          <w:p w14:paraId="02BF62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40EC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AEEB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9FC5B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F7C8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A10B4B" w14:textId="77777777" w:rsidTr="001B33A8">
        <w:trPr>
          <w:trHeight w:val="320"/>
          <w:jc w:val="center"/>
        </w:trPr>
        <w:tc>
          <w:tcPr>
            <w:tcW w:w="1063" w:type="dxa"/>
            <w:noWrap/>
            <w:hideMark/>
          </w:tcPr>
          <w:p w14:paraId="57FB00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1300</w:t>
            </w:r>
          </w:p>
        </w:tc>
        <w:tc>
          <w:tcPr>
            <w:tcW w:w="1301" w:type="dxa"/>
            <w:noWrap/>
            <w:hideMark/>
          </w:tcPr>
          <w:p w14:paraId="535CD1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AE7F7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00F35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296AC6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DF5A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457329" w14:textId="77777777" w:rsidTr="001B33A8">
        <w:trPr>
          <w:trHeight w:val="320"/>
          <w:jc w:val="center"/>
        </w:trPr>
        <w:tc>
          <w:tcPr>
            <w:tcW w:w="1063" w:type="dxa"/>
            <w:noWrap/>
            <w:hideMark/>
          </w:tcPr>
          <w:p w14:paraId="753B07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1301</w:t>
            </w:r>
          </w:p>
        </w:tc>
        <w:tc>
          <w:tcPr>
            <w:tcW w:w="1301" w:type="dxa"/>
            <w:noWrap/>
            <w:hideMark/>
          </w:tcPr>
          <w:p w14:paraId="74A334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21B7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C8172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225D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F5F1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6CA34A" w14:textId="77777777" w:rsidTr="001B33A8">
        <w:trPr>
          <w:trHeight w:val="320"/>
          <w:jc w:val="center"/>
        </w:trPr>
        <w:tc>
          <w:tcPr>
            <w:tcW w:w="1063" w:type="dxa"/>
            <w:noWrap/>
            <w:hideMark/>
          </w:tcPr>
          <w:p w14:paraId="535FA2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1302</w:t>
            </w:r>
          </w:p>
        </w:tc>
        <w:tc>
          <w:tcPr>
            <w:tcW w:w="1301" w:type="dxa"/>
            <w:noWrap/>
            <w:hideMark/>
          </w:tcPr>
          <w:p w14:paraId="16E1EC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2CF3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7AC8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06573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7458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C6A0C1A" w14:textId="77777777" w:rsidTr="001B33A8">
        <w:trPr>
          <w:trHeight w:val="320"/>
          <w:jc w:val="center"/>
        </w:trPr>
        <w:tc>
          <w:tcPr>
            <w:tcW w:w="1063" w:type="dxa"/>
            <w:noWrap/>
            <w:hideMark/>
          </w:tcPr>
          <w:p w14:paraId="34C150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1303</w:t>
            </w:r>
          </w:p>
        </w:tc>
        <w:tc>
          <w:tcPr>
            <w:tcW w:w="1301" w:type="dxa"/>
            <w:noWrap/>
            <w:hideMark/>
          </w:tcPr>
          <w:p w14:paraId="7747CE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D868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1E89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94C9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2BEE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CDFAA3" w14:textId="77777777" w:rsidTr="001B33A8">
        <w:trPr>
          <w:trHeight w:val="320"/>
          <w:jc w:val="center"/>
        </w:trPr>
        <w:tc>
          <w:tcPr>
            <w:tcW w:w="1063" w:type="dxa"/>
            <w:noWrap/>
            <w:hideMark/>
          </w:tcPr>
          <w:p w14:paraId="1B5F2C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1304</w:t>
            </w:r>
          </w:p>
        </w:tc>
        <w:tc>
          <w:tcPr>
            <w:tcW w:w="1301" w:type="dxa"/>
            <w:noWrap/>
            <w:hideMark/>
          </w:tcPr>
          <w:p w14:paraId="2D3E93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A66A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612A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DB64A8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EE66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3390A0" w14:textId="77777777" w:rsidTr="001B33A8">
        <w:trPr>
          <w:trHeight w:val="320"/>
          <w:jc w:val="center"/>
        </w:trPr>
        <w:tc>
          <w:tcPr>
            <w:tcW w:w="1063" w:type="dxa"/>
            <w:noWrap/>
            <w:hideMark/>
          </w:tcPr>
          <w:p w14:paraId="3314E0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1305</w:t>
            </w:r>
          </w:p>
        </w:tc>
        <w:tc>
          <w:tcPr>
            <w:tcW w:w="1301" w:type="dxa"/>
            <w:noWrap/>
            <w:hideMark/>
          </w:tcPr>
          <w:p w14:paraId="42FA81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F392E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AE38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B9E4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5FCC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BD3A88" w14:textId="77777777" w:rsidTr="001B33A8">
        <w:trPr>
          <w:trHeight w:val="320"/>
          <w:jc w:val="center"/>
        </w:trPr>
        <w:tc>
          <w:tcPr>
            <w:tcW w:w="1063" w:type="dxa"/>
            <w:noWrap/>
            <w:hideMark/>
          </w:tcPr>
          <w:p w14:paraId="374028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1306</w:t>
            </w:r>
          </w:p>
        </w:tc>
        <w:tc>
          <w:tcPr>
            <w:tcW w:w="1301" w:type="dxa"/>
            <w:noWrap/>
            <w:hideMark/>
          </w:tcPr>
          <w:p w14:paraId="334EA5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B27E4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8122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1851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60CD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F7A00D6" w14:textId="77777777" w:rsidTr="001B33A8">
        <w:trPr>
          <w:trHeight w:val="320"/>
          <w:jc w:val="center"/>
        </w:trPr>
        <w:tc>
          <w:tcPr>
            <w:tcW w:w="1063" w:type="dxa"/>
            <w:noWrap/>
            <w:hideMark/>
          </w:tcPr>
          <w:p w14:paraId="7B7B51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1307</w:t>
            </w:r>
          </w:p>
        </w:tc>
        <w:tc>
          <w:tcPr>
            <w:tcW w:w="1301" w:type="dxa"/>
            <w:noWrap/>
            <w:hideMark/>
          </w:tcPr>
          <w:p w14:paraId="44E794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340A2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AB70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05B8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BADB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C48513" w14:textId="77777777" w:rsidTr="001B33A8">
        <w:trPr>
          <w:trHeight w:val="320"/>
          <w:jc w:val="center"/>
        </w:trPr>
        <w:tc>
          <w:tcPr>
            <w:tcW w:w="1063" w:type="dxa"/>
            <w:noWrap/>
            <w:hideMark/>
          </w:tcPr>
          <w:p w14:paraId="167F02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1308</w:t>
            </w:r>
          </w:p>
        </w:tc>
        <w:tc>
          <w:tcPr>
            <w:tcW w:w="1301" w:type="dxa"/>
            <w:noWrap/>
            <w:hideMark/>
          </w:tcPr>
          <w:p w14:paraId="2198BC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B9156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1A00C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FF8B7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5C73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ABE1CC0" w14:textId="77777777" w:rsidTr="001B33A8">
        <w:trPr>
          <w:trHeight w:val="320"/>
          <w:jc w:val="center"/>
        </w:trPr>
        <w:tc>
          <w:tcPr>
            <w:tcW w:w="1063" w:type="dxa"/>
            <w:noWrap/>
            <w:hideMark/>
          </w:tcPr>
          <w:p w14:paraId="0B31DC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1309</w:t>
            </w:r>
          </w:p>
        </w:tc>
        <w:tc>
          <w:tcPr>
            <w:tcW w:w="1301" w:type="dxa"/>
            <w:noWrap/>
            <w:hideMark/>
          </w:tcPr>
          <w:p w14:paraId="12D2E6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D789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AAFB2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16CED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7FF3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48AFEF" w14:textId="77777777" w:rsidTr="001B33A8">
        <w:trPr>
          <w:trHeight w:val="320"/>
          <w:jc w:val="center"/>
        </w:trPr>
        <w:tc>
          <w:tcPr>
            <w:tcW w:w="1063" w:type="dxa"/>
            <w:noWrap/>
            <w:hideMark/>
          </w:tcPr>
          <w:p w14:paraId="0A61AE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1310</w:t>
            </w:r>
          </w:p>
        </w:tc>
        <w:tc>
          <w:tcPr>
            <w:tcW w:w="1301" w:type="dxa"/>
            <w:noWrap/>
            <w:hideMark/>
          </w:tcPr>
          <w:p w14:paraId="606564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C2BC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BE5E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2B7D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775D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E548A3" w14:textId="77777777" w:rsidTr="001B33A8">
        <w:trPr>
          <w:trHeight w:val="320"/>
          <w:jc w:val="center"/>
        </w:trPr>
        <w:tc>
          <w:tcPr>
            <w:tcW w:w="1063" w:type="dxa"/>
            <w:noWrap/>
            <w:hideMark/>
          </w:tcPr>
          <w:p w14:paraId="3B9255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1311</w:t>
            </w:r>
          </w:p>
        </w:tc>
        <w:tc>
          <w:tcPr>
            <w:tcW w:w="1301" w:type="dxa"/>
            <w:noWrap/>
            <w:hideMark/>
          </w:tcPr>
          <w:p w14:paraId="77EC4B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0AB6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FDEA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2752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7642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661342B" w14:textId="77777777" w:rsidTr="001B33A8">
        <w:trPr>
          <w:trHeight w:val="320"/>
          <w:jc w:val="center"/>
        </w:trPr>
        <w:tc>
          <w:tcPr>
            <w:tcW w:w="1063" w:type="dxa"/>
            <w:noWrap/>
            <w:hideMark/>
          </w:tcPr>
          <w:p w14:paraId="1F206E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1312</w:t>
            </w:r>
          </w:p>
        </w:tc>
        <w:tc>
          <w:tcPr>
            <w:tcW w:w="1301" w:type="dxa"/>
            <w:noWrap/>
            <w:hideMark/>
          </w:tcPr>
          <w:p w14:paraId="3A3A3E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87C5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B9D5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36E0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D93F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E922D52" w14:textId="77777777" w:rsidTr="001B33A8">
        <w:trPr>
          <w:trHeight w:val="320"/>
          <w:jc w:val="center"/>
        </w:trPr>
        <w:tc>
          <w:tcPr>
            <w:tcW w:w="1063" w:type="dxa"/>
            <w:noWrap/>
            <w:hideMark/>
          </w:tcPr>
          <w:p w14:paraId="6A1B3D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1313</w:t>
            </w:r>
          </w:p>
        </w:tc>
        <w:tc>
          <w:tcPr>
            <w:tcW w:w="1301" w:type="dxa"/>
            <w:noWrap/>
            <w:hideMark/>
          </w:tcPr>
          <w:p w14:paraId="32207A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31059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477F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000E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E8A8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A59CA86" w14:textId="77777777" w:rsidTr="001B33A8">
        <w:trPr>
          <w:trHeight w:val="320"/>
          <w:jc w:val="center"/>
        </w:trPr>
        <w:tc>
          <w:tcPr>
            <w:tcW w:w="1063" w:type="dxa"/>
            <w:noWrap/>
            <w:hideMark/>
          </w:tcPr>
          <w:p w14:paraId="28E186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1314</w:t>
            </w:r>
          </w:p>
        </w:tc>
        <w:tc>
          <w:tcPr>
            <w:tcW w:w="1301" w:type="dxa"/>
            <w:noWrap/>
            <w:hideMark/>
          </w:tcPr>
          <w:p w14:paraId="6EFDEC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6985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1300E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BA51F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1269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C94A9C" w14:textId="77777777" w:rsidTr="001B33A8">
        <w:trPr>
          <w:trHeight w:val="320"/>
          <w:jc w:val="center"/>
        </w:trPr>
        <w:tc>
          <w:tcPr>
            <w:tcW w:w="1063" w:type="dxa"/>
            <w:noWrap/>
            <w:hideMark/>
          </w:tcPr>
          <w:p w14:paraId="71BB55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1315</w:t>
            </w:r>
          </w:p>
        </w:tc>
        <w:tc>
          <w:tcPr>
            <w:tcW w:w="1301" w:type="dxa"/>
            <w:noWrap/>
            <w:hideMark/>
          </w:tcPr>
          <w:p w14:paraId="3ABC28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F5B31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88EB2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6049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3596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6A2CB9B" w14:textId="77777777" w:rsidTr="001B33A8">
        <w:trPr>
          <w:trHeight w:val="320"/>
          <w:jc w:val="center"/>
        </w:trPr>
        <w:tc>
          <w:tcPr>
            <w:tcW w:w="1063" w:type="dxa"/>
            <w:noWrap/>
            <w:hideMark/>
          </w:tcPr>
          <w:p w14:paraId="634001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1316</w:t>
            </w:r>
          </w:p>
        </w:tc>
        <w:tc>
          <w:tcPr>
            <w:tcW w:w="1301" w:type="dxa"/>
            <w:noWrap/>
            <w:hideMark/>
          </w:tcPr>
          <w:p w14:paraId="29906D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4C2FB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4149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EB7F3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5F49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1AE805" w14:textId="77777777" w:rsidTr="001B33A8">
        <w:trPr>
          <w:trHeight w:val="320"/>
          <w:jc w:val="center"/>
        </w:trPr>
        <w:tc>
          <w:tcPr>
            <w:tcW w:w="1063" w:type="dxa"/>
            <w:noWrap/>
            <w:hideMark/>
          </w:tcPr>
          <w:p w14:paraId="3E69DB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1317</w:t>
            </w:r>
          </w:p>
        </w:tc>
        <w:tc>
          <w:tcPr>
            <w:tcW w:w="1301" w:type="dxa"/>
            <w:noWrap/>
            <w:hideMark/>
          </w:tcPr>
          <w:p w14:paraId="7E28FF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D351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EF11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8367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EC978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EF8474" w14:textId="77777777" w:rsidTr="001B33A8">
        <w:trPr>
          <w:trHeight w:val="320"/>
          <w:jc w:val="center"/>
        </w:trPr>
        <w:tc>
          <w:tcPr>
            <w:tcW w:w="1063" w:type="dxa"/>
            <w:noWrap/>
            <w:hideMark/>
          </w:tcPr>
          <w:p w14:paraId="5D43BA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1318</w:t>
            </w:r>
          </w:p>
        </w:tc>
        <w:tc>
          <w:tcPr>
            <w:tcW w:w="1301" w:type="dxa"/>
            <w:noWrap/>
            <w:hideMark/>
          </w:tcPr>
          <w:p w14:paraId="0A5DFE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0AC1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B372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45A5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D087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DF20CD" w14:textId="77777777" w:rsidTr="001B33A8">
        <w:trPr>
          <w:trHeight w:val="320"/>
          <w:jc w:val="center"/>
        </w:trPr>
        <w:tc>
          <w:tcPr>
            <w:tcW w:w="1063" w:type="dxa"/>
            <w:noWrap/>
            <w:hideMark/>
          </w:tcPr>
          <w:p w14:paraId="44B917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1319</w:t>
            </w:r>
          </w:p>
        </w:tc>
        <w:tc>
          <w:tcPr>
            <w:tcW w:w="1301" w:type="dxa"/>
            <w:noWrap/>
            <w:hideMark/>
          </w:tcPr>
          <w:p w14:paraId="0BCF2B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5CE83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92C1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21E4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0B55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28A1246" w14:textId="77777777" w:rsidTr="001B33A8">
        <w:trPr>
          <w:trHeight w:val="320"/>
          <w:jc w:val="center"/>
        </w:trPr>
        <w:tc>
          <w:tcPr>
            <w:tcW w:w="1063" w:type="dxa"/>
            <w:noWrap/>
            <w:hideMark/>
          </w:tcPr>
          <w:p w14:paraId="27FA32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1320</w:t>
            </w:r>
          </w:p>
        </w:tc>
        <w:tc>
          <w:tcPr>
            <w:tcW w:w="1301" w:type="dxa"/>
            <w:noWrap/>
            <w:hideMark/>
          </w:tcPr>
          <w:p w14:paraId="4482D7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A94D6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FD88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7D245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6DB3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E633D7" w14:textId="77777777" w:rsidTr="001B33A8">
        <w:trPr>
          <w:trHeight w:val="320"/>
          <w:jc w:val="center"/>
        </w:trPr>
        <w:tc>
          <w:tcPr>
            <w:tcW w:w="1063" w:type="dxa"/>
            <w:noWrap/>
            <w:hideMark/>
          </w:tcPr>
          <w:p w14:paraId="35EBFC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1321</w:t>
            </w:r>
          </w:p>
        </w:tc>
        <w:tc>
          <w:tcPr>
            <w:tcW w:w="1301" w:type="dxa"/>
            <w:noWrap/>
            <w:hideMark/>
          </w:tcPr>
          <w:p w14:paraId="395296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51FE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4A524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806A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A610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1B6ED5B" w14:textId="77777777" w:rsidTr="001B33A8">
        <w:trPr>
          <w:trHeight w:val="320"/>
          <w:jc w:val="center"/>
        </w:trPr>
        <w:tc>
          <w:tcPr>
            <w:tcW w:w="1063" w:type="dxa"/>
            <w:noWrap/>
            <w:hideMark/>
          </w:tcPr>
          <w:p w14:paraId="275FA3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1322</w:t>
            </w:r>
          </w:p>
        </w:tc>
        <w:tc>
          <w:tcPr>
            <w:tcW w:w="1301" w:type="dxa"/>
            <w:noWrap/>
            <w:hideMark/>
          </w:tcPr>
          <w:p w14:paraId="1B21DA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D0DA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5D29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81DD5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27B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4E6803" w14:textId="77777777" w:rsidTr="001B33A8">
        <w:trPr>
          <w:trHeight w:val="320"/>
          <w:jc w:val="center"/>
        </w:trPr>
        <w:tc>
          <w:tcPr>
            <w:tcW w:w="1063" w:type="dxa"/>
            <w:noWrap/>
            <w:hideMark/>
          </w:tcPr>
          <w:p w14:paraId="71BC9A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1323</w:t>
            </w:r>
          </w:p>
        </w:tc>
        <w:tc>
          <w:tcPr>
            <w:tcW w:w="1301" w:type="dxa"/>
            <w:noWrap/>
            <w:hideMark/>
          </w:tcPr>
          <w:p w14:paraId="6B7902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6574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2334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0B5260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3BFC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D2109B" w14:textId="77777777" w:rsidTr="001B33A8">
        <w:trPr>
          <w:trHeight w:val="320"/>
          <w:jc w:val="center"/>
        </w:trPr>
        <w:tc>
          <w:tcPr>
            <w:tcW w:w="1063" w:type="dxa"/>
            <w:noWrap/>
            <w:hideMark/>
          </w:tcPr>
          <w:p w14:paraId="6BF913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1324</w:t>
            </w:r>
          </w:p>
        </w:tc>
        <w:tc>
          <w:tcPr>
            <w:tcW w:w="1301" w:type="dxa"/>
            <w:noWrap/>
            <w:hideMark/>
          </w:tcPr>
          <w:p w14:paraId="4D62A3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182E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6B63F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AD37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9107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2B236E" w14:textId="77777777" w:rsidTr="001B33A8">
        <w:trPr>
          <w:trHeight w:val="320"/>
          <w:jc w:val="center"/>
        </w:trPr>
        <w:tc>
          <w:tcPr>
            <w:tcW w:w="1063" w:type="dxa"/>
            <w:noWrap/>
            <w:hideMark/>
          </w:tcPr>
          <w:p w14:paraId="62D3D8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1325</w:t>
            </w:r>
          </w:p>
        </w:tc>
        <w:tc>
          <w:tcPr>
            <w:tcW w:w="1301" w:type="dxa"/>
            <w:noWrap/>
            <w:hideMark/>
          </w:tcPr>
          <w:p w14:paraId="74352A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BAB1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32962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A18A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C4E8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BF2090" w14:textId="77777777" w:rsidTr="001B33A8">
        <w:trPr>
          <w:trHeight w:val="320"/>
          <w:jc w:val="center"/>
        </w:trPr>
        <w:tc>
          <w:tcPr>
            <w:tcW w:w="1063" w:type="dxa"/>
            <w:noWrap/>
            <w:hideMark/>
          </w:tcPr>
          <w:p w14:paraId="4AFAED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1326</w:t>
            </w:r>
          </w:p>
        </w:tc>
        <w:tc>
          <w:tcPr>
            <w:tcW w:w="1301" w:type="dxa"/>
            <w:noWrap/>
            <w:hideMark/>
          </w:tcPr>
          <w:p w14:paraId="17783C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AA576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8BCF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916C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B841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C5AFC15" w14:textId="77777777" w:rsidTr="001B33A8">
        <w:trPr>
          <w:trHeight w:val="320"/>
          <w:jc w:val="center"/>
        </w:trPr>
        <w:tc>
          <w:tcPr>
            <w:tcW w:w="1063" w:type="dxa"/>
            <w:noWrap/>
            <w:hideMark/>
          </w:tcPr>
          <w:p w14:paraId="06512E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1327</w:t>
            </w:r>
          </w:p>
        </w:tc>
        <w:tc>
          <w:tcPr>
            <w:tcW w:w="1301" w:type="dxa"/>
            <w:noWrap/>
            <w:hideMark/>
          </w:tcPr>
          <w:p w14:paraId="7383C7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8080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9CD9D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0F59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6720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DB98B2A" w14:textId="77777777" w:rsidTr="001B33A8">
        <w:trPr>
          <w:trHeight w:val="320"/>
          <w:jc w:val="center"/>
        </w:trPr>
        <w:tc>
          <w:tcPr>
            <w:tcW w:w="1063" w:type="dxa"/>
            <w:noWrap/>
            <w:hideMark/>
          </w:tcPr>
          <w:p w14:paraId="69856B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1328</w:t>
            </w:r>
          </w:p>
        </w:tc>
        <w:tc>
          <w:tcPr>
            <w:tcW w:w="1301" w:type="dxa"/>
            <w:noWrap/>
            <w:hideMark/>
          </w:tcPr>
          <w:p w14:paraId="3E7603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759C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109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9061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D5E4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8A0E1D5" w14:textId="77777777" w:rsidTr="001B33A8">
        <w:trPr>
          <w:trHeight w:val="320"/>
          <w:jc w:val="center"/>
        </w:trPr>
        <w:tc>
          <w:tcPr>
            <w:tcW w:w="1063" w:type="dxa"/>
            <w:noWrap/>
            <w:hideMark/>
          </w:tcPr>
          <w:p w14:paraId="421C89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1329</w:t>
            </w:r>
          </w:p>
        </w:tc>
        <w:tc>
          <w:tcPr>
            <w:tcW w:w="1301" w:type="dxa"/>
            <w:noWrap/>
            <w:hideMark/>
          </w:tcPr>
          <w:p w14:paraId="5BD0D2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3398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6B6F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B0D6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1527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7CCF9F8" w14:textId="77777777" w:rsidTr="001B33A8">
        <w:trPr>
          <w:trHeight w:val="320"/>
          <w:jc w:val="center"/>
        </w:trPr>
        <w:tc>
          <w:tcPr>
            <w:tcW w:w="1063" w:type="dxa"/>
            <w:noWrap/>
            <w:hideMark/>
          </w:tcPr>
          <w:p w14:paraId="5F0480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1330</w:t>
            </w:r>
          </w:p>
        </w:tc>
        <w:tc>
          <w:tcPr>
            <w:tcW w:w="1301" w:type="dxa"/>
            <w:noWrap/>
            <w:hideMark/>
          </w:tcPr>
          <w:p w14:paraId="4AB3F3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968D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ECEC1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CF98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E43B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378C3DC" w14:textId="77777777" w:rsidTr="001B33A8">
        <w:trPr>
          <w:trHeight w:val="320"/>
          <w:jc w:val="center"/>
        </w:trPr>
        <w:tc>
          <w:tcPr>
            <w:tcW w:w="1063" w:type="dxa"/>
            <w:noWrap/>
            <w:hideMark/>
          </w:tcPr>
          <w:p w14:paraId="3D9E7B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1331</w:t>
            </w:r>
          </w:p>
        </w:tc>
        <w:tc>
          <w:tcPr>
            <w:tcW w:w="1301" w:type="dxa"/>
            <w:noWrap/>
            <w:hideMark/>
          </w:tcPr>
          <w:p w14:paraId="03E2B6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B8E88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1615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54C1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FF0B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5DAD266" w14:textId="77777777" w:rsidTr="001B33A8">
        <w:trPr>
          <w:trHeight w:val="320"/>
          <w:jc w:val="center"/>
        </w:trPr>
        <w:tc>
          <w:tcPr>
            <w:tcW w:w="1063" w:type="dxa"/>
            <w:noWrap/>
            <w:hideMark/>
          </w:tcPr>
          <w:p w14:paraId="0AFE9D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1332</w:t>
            </w:r>
          </w:p>
        </w:tc>
        <w:tc>
          <w:tcPr>
            <w:tcW w:w="1301" w:type="dxa"/>
            <w:noWrap/>
            <w:hideMark/>
          </w:tcPr>
          <w:p w14:paraId="64DCA6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F37E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36FF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FF4D5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79DB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232C964" w14:textId="77777777" w:rsidTr="001B33A8">
        <w:trPr>
          <w:trHeight w:val="320"/>
          <w:jc w:val="center"/>
        </w:trPr>
        <w:tc>
          <w:tcPr>
            <w:tcW w:w="1063" w:type="dxa"/>
            <w:noWrap/>
            <w:hideMark/>
          </w:tcPr>
          <w:p w14:paraId="26C666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1333</w:t>
            </w:r>
          </w:p>
        </w:tc>
        <w:tc>
          <w:tcPr>
            <w:tcW w:w="1301" w:type="dxa"/>
            <w:noWrap/>
            <w:hideMark/>
          </w:tcPr>
          <w:p w14:paraId="245AE9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C55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D4F3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7CAD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D7AD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7D37199" w14:textId="77777777" w:rsidTr="001B33A8">
        <w:trPr>
          <w:trHeight w:val="320"/>
          <w:jc w:val="center"/>
        </w:trPr>
        <w:tc>
          <w:tcPr>
            <w:tcW w:w="1063" w:type="dxa"/>
            <w:noWrap/>
            <w:hideMark/>
          </w:tcPr>
          <w:p w14:paraId="3164E5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1334</w:t>
            </w:r>
          </w:p>
        </w:tc>
        <w:tc>
          <w:tcPr>
            <w:tcW w:w="1301" w:type="dxa"/>
            <w:noWrap/>
            <w:hideMark/>
          </w:tcPr>
          <w:p w14:paraId="06BA00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8C3CD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AC216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EA45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F5D4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87D0B9" w14:textId="77777777" w:rsidTr="001B33A8">
        <w:trPr>
          <w:trHeight w:val="320"/>
          <w:jc w:val="center"/>
        </w:trPr>
        <w:tc>
          <w:tcPr>
            <w:tcW w:w="1063" w:type="dxa"/>
            <w:noWrap/>
            <w:hideMark/>
          </w:tcPr>
          <w:p w14:paraId="45B9D3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1335</w:t>
            </w:r>
          </w:p>
        </w:tc>
        <w:tc>
          <w:tcPr>
            <w:tcW w:w="1301" w:type="dxa"/>
            <w:noWrap/>
            <w:hideMark/>
          </w:tcPr>
          <w:p w14:paraId="050005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F0C2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6440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FB73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0965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E10958" w14:textId="77777777" w:rsidTr="001B33A8">
        <w:trPr>
          <w:trHeight w:val="320"/>
          <w:jc w:val="center"/>
        </w:trPr>
        <w:tc>
          <w:tcPr>
            <w:tcW w:w="1063" w:type="dxa"/>
            <w:noWrap/>
            <w:hideMark/>
          </w:tcPr>
          <w:p w14:paraId="2F5EE7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1336</w:t>
            </w:r>
          </w:p>
        </w:tc>
        <w:tc>
          <w:tcPr>
            <w:tcW w:w="1301" w:type="dxa"/>
            <w:noWrap/>
            <w:hideMark/>
          </w:tcPr>
          <w:p w14:paraId="66F45B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56A8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8D93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52F5C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C140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CC4F35" w14:textId="77777777" w:rsidTr="001B33A8">
        <w:trPr>
          <w:trHeight w:val="320"/>
          <w:jc w:val="center"/>
        </w:trPr>
        <w:tc>
          <w:tcPr>
            <w:tcW w:w="1063" w:type="dxa"/>
            <w:noWrap/>
            <w:hideMark/>
          </w:tcPr>
          <w:p w14:paraId="253020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1337</w:t>
            </w:r>
          </w:p>
        </w:tc>
        <w:tc>
          <w:tcPr>
            <w:tcW w:w="1301" w:type="dxa"/>
            <w:noWrap/>
            <w:hideMark/>
          </w:tcPr>
          <w:p w14:paraId="424A7D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EC024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49FF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CCF87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8C6A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DF2AE9" w14:textId="77777777" w:rsidTr="001B33A8">
        <w:trPr>
          <w:trHeight w:val="320"/>
          <w:jc w:val="center"/>
        </w:trPr>
        <w:tc>
          <w:tcPr>
            <w:tcW w:w="1063" w:type="dxa"/>
            <w:noWrap/>
            <w:hideMark/>
          </w:tcPr>
          <w:p w14:paraId="1A0774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1338</w:t>
            </w:r>
          </w:p>
        </w:tc>
        <w:tc>
          <w:tcPr>
            <w:tcW w:w="1301" w:type="dxa"/>
            <w:noWrap/>
            <w:hideMark/>
          </w:tcPr>
          <w:p w14:paraId="2B18C0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F9AFB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A698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45968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6CC5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317D993" w14:textId="77777777" w:rsidTr="001B33A8">
        <w:trPr>
          <w:trHeight w:val="320"/>
          <w:jc w:val="center"/>
        </w:trPr>
        <w:tc>
          <w:tcPr>
            <w:tcW w:w="1063" w:type="dxa"/>
            <w:noWrap/>
            <w:hideMark/>
          </w:tcPr>
          <w:p w14:paraId="107E02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1339</w:t>
            </w:r>
          </w:p>
        </w:tc>
        <w:tc>
          <w:tcPr>
            <w:tcW w:w="1301" w:type="dxa"/>
            <w:noWrap/>
            <w:hideMark/>
          </w:tcPr>
          <w:p w14:paraId="4D361B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C7AD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67F1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A7BE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9B62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6C7B455" w14:textId="77777777" w:rsidTr="001B33A8">
        <w:trPr>
          <w:trHeight w:val="320"/>
          <w:jc w:val="center"/>
        </w:trPr>
        <w:tc>
          <w:tcPr>
            <w:tcW w:w="1063" w:type="dxa"/>
            <w:noWrap/>
            <w:hideMark/>
          </w:tcPr>
          <w:p w14:paraId="7502CA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1340</w:t>
            </w:r>
          </w:p>
        </w:tc>
        <w:tc>
          <w:tcPr>
            <w:tcW w:w="1301" w:type="dxa"/>
            <w:noWrap/>
            <w:hideMark/>
          </w:tcPr>
          <w:p w14:paraId="072F96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B073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44FC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C98F5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C579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B685AB" w14:textId="77777777" w:rsidTr="001B33A8">
        <w:trPr>
          <w:trHeight w:val="320"/>
          <w:jc w:val="center"/>
        </w:trPr>
        <w:tc>
          <w:tcPr>
            <w:tcW w:w="1063" w:type="dxa"/>
            <w:noWrap/>
            <w:hideMark/>
          </w:tcPr>
          <w:p w14:paraId="365DDE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1341</w:t>
            </w:r>
          </w:p>
        </w:tc>
        <w:tc>
          <w:tcPr>
            <w:tcW w:w="1301" w:type="dxa"/>
            <w:noWrap/>
            <w:hideMark/>
          </w:tcPr>
          <w:p w14:paraId="4A3526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218C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0DB5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6F363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8A1E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B809171" w14:textId="77777777" w:rsidTr="001B33A8">
        <w:trPr>
          <w:trHeight w:val="320"/>
          <w:jc w:val="center"/>
        </w:trPr>
        <w:tc>
          <w:tcPr>
            <w:tcW w:w="1063" w:type="dxa"/>
            <w:noWrap/>
            <w:hideMark/>
          </w:tcPr>
          <w:p w14:paraId="5232A8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1342</w:t>
            </w:r>
          </w:p>
        </w:tc>
        <w:tc>
          <w:tcPr>
            <w:tcW w:w="1301" w:type="dxa"/>
            <w:noWrap/>
            <w:hideMark/>
          </w:tcPr>
          <w:p w14:paraId="7C76CC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9157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6CFBD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A2FA4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5E23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6A1FEF1" w14:textId="77777777" w:rsidTr="001B33A8">
        <w:trPr>
          <w:trHeight w:val="320"/>
          <w:jc w:val="center"/>
        </w:trPr>
        <w:tc>
          <w:tcPr>
            <w:tcW w:w="1063" w:type="dxa"/>
            <w:noWrap/>
            <w:hideMark/>
          </w:tcPr>
          <w:p w14:paraId="2E5854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1343</w:t>
            </w:r>
          </w:p>
        </w:tc>
        <w:tc>
          <w:tcPr>
            <w:tcW w:w="1301" w:type="dxa"/>
            <w:noWrap/>
            <w:hideMark/>
          </w:tcPr>
          <w:p w14:paraId="0DBEB6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6870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C3CF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091F7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0987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924E4F8" w14:textId="77777777" w:rsidTr="001B33A8">
        <w:trPr>
          <w:trHeight w:val="320"/>
          <w:jc w:val="center"/>
        </w:trPr>
        <w:tc>
          <w:tcPr>
            <w:tcW w:w="1063" w:type="dxa"/>
            <w:noWrap/>
            <w:hideMark/>
          </w:tcPr>
          <w:p w14:paraId="6FBE51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1344</w:t>
            </w:r>
          </w:p>
        </w:tc>
        <w:tc>
          <w:tcPr>
            <w:tcW w:w="1301" w:type="dxa"/>
            <w:noWrap/>
            <w:hideMark/>
          </w:tcPr>
          <w:p w14:paraId="7353D3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F216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6185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B4C317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1FB9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9C0991" w14:textId="77777777" w:rsidTr="001B33A8">
        <w:trPr>
          <w:trHeight w:val="320"/>
          <w:jc w:val="center"/>
        </w:trPr>
        <w:tc>
          <w:tcPr>
            <w:tcW w:w="1063" w:type="dxa"/>
            <w:noWrap/>
            <w:hideMark/>
          </w:tcPr>
          <w:p w14:paraId="5770D4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1345</w:t>
            </w:r>
          </w:p>
        </w:tc>
        <w:tc>
          <w:tcPr>
            <w:tcW w:w="1301" w:type="dxa"/>
            <w:noWrap/>
            <w:hideMark/>
          </w:tcPr>
          <w:p w14:paraId="1E862F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DB3E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1F27A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46C9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7103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B269D9" w14:textId="77777777" w:rsidTr="001B33A8">
        <w:trPr>
          <w:trHeight w:val="320"/>
          <w:jc w:val="center"/>
        </w:trPr>
        <w:tc>
          <w:tcPr>
            <w:tcW w:w="1063" w:type="dxa"/>
            <w:noWrap/>
            <w:hideMark/>
          </w:tcPr>
          <w:p w14:paraId="2727CB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1346</w:t>
            </w:r>
          </w:p>
        </w:tc>
        <w:tc>
          <w:tcPr>
            <w:tcW w:w="1301" w:type="dxa"/>
            <w:noWrap/>
            <w:hideMark/>
          </w:tcPr>
          <w:p w14:paraId="3CAE47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EE32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10C14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8127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9FE8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FAB03BA" w14:textId="77777777" w:rsidTr="001B33A8">
        <w:trPr>
          <w:trHeight w:val="320"/>
          <w:jc w:val="center"/>
        </w:trPr>
        <w:tc>
          <w:tcPr>
            <w:tcW w:w="1063" w:type="dxa"/>
            <w:noWrap/>
            <w:hideMark/>
          </w:tcPr>
          <w:p w14:paraId="33936E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1347</w:t>
            </w:r>
          </w:p>
        </w:tc>
        <w:tc>
          <w:tcPr>
            <w:tcW w:w="1301" w:type="dxa"/>
            <w:noWrap/>
            <w:hideMark/>
          </w:tcPr>
          <w:p w14:paraId="39FBF4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1CD08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BBE4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02D3D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78CF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C740059" w14:textId="77777777" w:rsidTr="001B33A8">
        <w:trPr>
          <w:trHeight w:val="320"/>
          <w:jc w:val="center"/>
        </w:trPr>
        <w:tc>
          <w:tcPr>
            <w:tcW w:w="1063" w:type="dxa"/>
            <w:noWrap/>
            <w:hideMark/>
          </w:tcPr>
          <w:p w14:paraId="0EBAF2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1348</w:t>
            </w:r>
          </w:p>
        </w:tc>
        <w:tc>
          <w:tcPr>
            <w:tcW w:w="1301" w:type="dxa"/>
            <w:noWrap/>
            <w:hideMark/>
          </w:tcPr>
          <w:p w14:paraId="34FB94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28A8B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8165D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036E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86C6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8A07A3" w14:textId="77777777" w:rsidTr="001B33A8">
        <w:trPr>
          <w:trHeight w:val="320"/>
          <w:jc w:val="center"/>
        </w:trPr>
        <w:tc>
          <w:tcPr>
            <w:tcW w:w="1063" w:type="dxa"/>
            <w:noWrap/>
            <w:hideMark/>
          </w:tcPr>
          <w:p w14:paraId="093E43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1349</w:t>
            </w:r>
          </w:p>
        </w:tc>
        <w:tc>
          <w:tcPr>
            <w:tcW w:w="1301" w:type="dxa"/>
            <w:noWrap/>
            <w:hideMark/>
          </w:tcPr>
          <w:p w14:paraId="34A4F8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7ECCB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4889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DD56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E266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206DA3" w14:textId="77777777" w:rsidTr="001B33A8">
        <w:trPr>
          <w:trHeight w:val="320"/>
          <w:jc w:val="center"/>
        </w:trPr>
        <w:tc>
          <w:tcPr>
            <w:tcW w:w="1063" w:type="dxa"/>
            <w:noWrap/>
            <w:hideMark/>
          </w:tcPr>
          <w:p w14:paraId="4153DD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1350</w:t>
            </w:r>
          </w:p>
        </w:tc>
        <w:tc>
          <w:tcPr>
            <w:tcW w:w="1301" w:type="dxa"/>
            <w:noWrap/>
            <w:hideMark/>
          </w:tcPr>
          <w:p w14:paraId="496BC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CCEC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A9D5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68D45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8443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AC5E303" w14:textId="77777777" w:rsidTr="001B33A8">
        <w:trPr>
          <w:trHeight w:val="320"/>
          <w:jc w:val="center"/>
        </w:trPr>
        <w:tc>
          <w:tcPr>
            <w:tcW w:w="1063" w:type="dxa"/>
            <w:noWrap/>
            <w:hideMark/>
          </w:tcPr>
          <w:p w14:paraId="361AD1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1351</w:t>
            </w:r>
          </w:p>
        </w:tc>
        <w:tc>
          <w:tcPr>
            <w:tcW w:w="1301" w:type="dxa"/>
            <w:noWrap/>
            <w:hideMark/>
          </w:tcPr>
          <w:p w14:paraId="3DF5E3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D150A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3DA5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0CB2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872C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C2D64F9" w14:textId="77777777" w:rsidTr="001B33A8">
        <w:trPr>
          <w:trHeight w:val="320"/>
          <w:jc w:val="center"/>
        </w:trPr>
        <w:tc>
          <w:tcPr>
            <w:tcW w:w="1063" w:type="dxa"/>
            <w:noWrap/>
            <w:hideMark/>
          </w:tcPr>
          <w:p w14:paraId="54A2BB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1352</w:t>
            </w:r>
          </w:p>
        </w:tc>
        <w:tc>
          <w:tcPr>
            <w:tcW w:w="1301" w:type="dxa"/>
            <w:noWrap/>
            <w:hideMark/>
          </w:tcPr>
          <w:p w14:paraId="01F5E2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0F11D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02A7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E986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9975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986017" w14:textId="77777777" w:rsidTr="001B33A8">
        <w:trPr>
          <w:trHeight w:val="320"/>
          <w:jc w:val="center"/>
        </w:trPr>
        <w:tc>
          <w:tcPr>
            <w:tcW w:w="1063" w:type="dxa"/>
            <w:noWrap/>
            <w:hideMark/>
          </w:tcPr>
          <w:p w14:paraId="44875C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1353</w:t>
            </w:r>
          </w:p>
        </w:tc>
        <w:tc>
          <w:tcPr>
            <w:tcW w:w="1301" w:type="dxa"/>
            <w:noWrap/>
            <w:hideMark/>
          </w:tcPr>
          <w:p w14:paraId="17FD35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7EF83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A95B8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CA197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D7D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D1BA2E4" w14:textId="77777777" w:rsidTr="001B33A8">
        <w:trPr>
          <w:trHeight w:val="320"/>
          <w:jc w:val="center"/>
        </w:trPr>
        <w:tc>
          <w:tcPr>
            <w:tcW w:w="1063" w:type="dxa"/>
            <w:noWrap/>
            <w:hideMark/>
          </w:tcPr>
          <w:p w14:paraId="53AB2C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1354</w:t>
            </w:r>
          </w:p>
        </w:tc>
        <w:tc>
          <w:tcPr>
            <w:tcW w:w="1301" w:type="dxa"/>
            <w:noWrap/>
            <w:hideMark/>
          </w:tcPr>
          <w:p w14:paraId="68E24A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C5C79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2A4AA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223C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12FA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5E02555" w14:textId="77777777" w:rsidTr="001B33A8">
        <w:trPr>
          <w:trHeight w:val="320"/>
          <w:jc w:val="center"/>
        </w:trPr>
        <w:tc>
          <w:tcPr>
            <w:tcW w:w="1063" w:type="dxa"/>
            <w:noWrap/>
            <w:hideMark/>
          </w:tcPr>
          <w:p w14:paraId="2844EE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1355</w:t>
            </w:r>
          </w:p>
        </w:tc>
        <w:tc>
          <w:tcPr>
            <w:tcW w:w="1301" w:type="dxa"/>
            <w:noWrap/>
            <w:hideMark/>
          </w:tcPr>
          <w:p w14:paraId="7774FC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E1989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B3C1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05F1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29BA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52DBCE" w14:textId="77777777" w:rsidTr="001B33A8">
        <w:trPr>
          <w:trHeight w:val="320"/>
          <w:jc w:val="center"/>
        </w:trPr>
        <w:tc>
          <w:tcPr>
            <w:tcW w:w="1063" w:type="dxa"/>
            <w:noWrap/>
            <w:hideMark/>
          </w:tcPr>
          <w:p w14:paraId="2304FE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1356</w:t>
            </w:r>
          </w:p>
        </w:tc>
        <w:tc>
          <w:tcPr>
            <w:tcW w:w="1301" w:type="dxa"/>
            <w:noWrap/>
            <w:hideMark/>
          </w:tcPr>
          <w:p w14:paraId="11AA1F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7A67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0E439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E84D84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5F76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DF1BAD4" w14:textId="77777777" w:rsidTr="001B33A8">
        <w:trPr>
          <w:trHeight w:val="320"/>
          <w:jc w:val="center"/>
        </w:trPr>
        <w:tc>
          <w:tcPr>
            <w:tcW w:w="1063" w:type="dxa"/>
            <w:noWrap/>
            <w:hideMark/>
          </w:tcPr>
          <w:p w14:paraId="25C741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1357</w:t>
            </w:r>
          </w:p>
        </w:tc>
        <w:tc>
          <w:tcPr>
            <w:tcW w:w="1301" w:type="dxa"/>
            <w:noWrap/>
            <w:hideMark/>
          </w:tcPr>
          <w:p w14:paraId="682CB3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020B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78269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1849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D5CB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623051" w14:textId="77777777" w:rsidTr="001B33A8">
        <w:trPr>
          <w:trHeight w:val="320"/>
          <w:jc w:val="center"/>
        </w:trPr>
        <w:tc>
          <w:tcPr>
            <w:tcW w:w="1063" w:type="dxa"/>
            <w:noWrap/>
            <w:hideMark/>
          </w:tcPr>
          <w:p w14:paraId="7D991A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1358</w:t>
            </w:r>
          </w:p>
        </w:tc>
        <w:tc>
          <w:tcPr>
            <w:tcW w:w="1301" w:type="dxa"/>
            <w:noWrap/>
            <w:hideMark/>
          </w:tcPr>
          <w:p w14:paraId="75A139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52828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A04B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83FC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D18E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F739D2" w14:textId="77777777" w:rsidTr="001B33A8">
        <w:trPr>
          <w:trHeight w:val="320"/>
          <w:jc w:val="center"/>
        </w:trPr>
        <w:tc>
          <w:tcPr>
            <w:tcW w:w="1063" w:type="dxa"/>
            <w:noWrap/>
            <w:hideMark/>
          </w:tcPr>
          <w:p w14:paraId="40E455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1359</w:t>
            </w:r>
          </w:p>
        </w:tc>
        <w:tc>
          <w:tcPr>
            <w:tcW w:w="1301" w:type="dxa"/>
            <w:noWrap/>
            <w:hideMark/>
          </w:tcPr>
          <w:p w14:paraId="12A5E4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4AC4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5BEC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D99D1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F13E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BF2530" w14:textId="77777777" w:rsidTr="001B33A8">
        <w:trPr>
          <w:trHeight w:val="320"/>
          <w:jc w:val="center"/>
        </w:trPr>
        <w:tc>
          <w:tcPr>
            <w:tcW w:w="1063" w:type="dxa"/>
            <w:noWrap/>
            <w:hideMark/>
          </w:tcPr>
          <w:p w14:paraId="177203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1360</w:t>
            </w:r>
          </w:p>
        </w:tc>
        <w:tc>
          <w:tcPr>
            <w:tcW w:w="1301" w:type="dxa"/>
            <w:noWrap/>
            <w:hideMark/>
          </w:tcPr>
          <w:p w14:paraId="0BEFF5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AA96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E5F8C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9DD1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99C2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1554698" w14:textId="77777777" w:rsidTr="001B33A8">
        <w:trPr>
          <w:trHeight w:val="320"/>
          <w:jc w:val="center"/>
        </w:trPr>
        <w:tc>
          <w:tcPr>
            <w:tcW w:w="1063" w:type="dxa"/>
            <w:noWrap/>
            <w:hideMark/>
          </w:tcPr>
          <w:p w14:paraId="510284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1361</w:t>
            </w:r>
          </w:p>
        </w:tc>
        <w:tc>
          <w:tcPr>
            <w:tcW w:w="1301" w:type="dxa"/>
            <w:noWrap/>
            <w:hideMark/>
          </w:tcPr>
          <w:p w14:paraId="68B112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231D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1E28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FD152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8696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1A2EC0" w14:textId="77777777" w:rsidTr="001B33A8">
        <w:trPr>
          <w:trHeight w:val="320"/>
          <w:jc w:val="center"/>
        </w:trPr>
        <w:tc>
          <w:tcPr>
            <w:tcW w:w="1063" w:type="dxa"/>
            <w:noWrap/>
            <w:hideMark/>
          </w:tcPr>
          <w:p w14:paraId="3F81E7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1362</w:t>
            </w:r>
          </w:p>
        </w:tc>
        <w:tc>
          <w:tcPr>
            <w:tcW w:w="1301" w:type="dxa"/>
            <w:noWrap/>
            <w:hideMark/>
          </w:tcPr>
          <w:p w14:paraId="758F48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ED70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F95F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CD1BA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2D76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EDE019" w14:textId="77777777" w:rsidTr="001B33A8">
        <w:trPr>
          <w:trHeight w:val="320"/>
          <w:jc w:val="center"/>
        </w:trPr>
        <w:tc>
          <w:tcPr>
            <w:tcW w:w="1063" w:type="dxa"/>
            <w:noWrap/>
            <w:hideMark/>
          </w:tcPr>
          <w:p w14:paraId="2E8056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1363</w:t>
            </w:r>
          </w:p>
        </w:tc>
        <w:tc>
          <w:tcPr>
            <w:tcW w:w="1301" w:type="dxa"/>
            <w:noWrap/>
            <w:hideMark/>
          </w:tcPr>
          <w:p w14:paraId="0C7A32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EAF4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B0B1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9182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13D5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1AFAD63" w14:textId="77777777" w:rsidTr="001B33A8">
        <w:trPr>
          <w:trHeight w:val="320"/>
          <w:jc w:val="center"/>
        </w:trPr>
        <w:tc>
          <w:tcPr>
            <w:tcW w:w="1063" w:type="dxa"/>
            <w:noWrap/>
            <w:hideMark/>
          </w:tcPr>
          <w:p w14:paraId="5ABB14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1364</w:t>
            </w:r>
          </w:p>
        </w:tc>
        <w:tc>
          <w:tcPr>
            <w:tcW w:w="1301" w:type="dxa"/>
            <w:noWrap/>
            <w:hideMark/>
          </w:tcPr>
          <w:p w14:paraId="5610F7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3FADB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9D013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76EA8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DA10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A46BBD6" w14:textId="77777777" w:rsidTr="001B33A8">
        <w:trPr>
          <w:trHeight w:val="320"/>
          <w:jc w:val="center"/>
        </w:trPr>
        <w:tc>
          <w:tcPr>
            <w:tcW w:w="1063" w:type="dxa"/>
            <w:noWrap/>
            <w:hideMark/>
          </w:tcPr>
          <w:p w14:paraId="7B9BAC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1365</w:t>
            </w:r>
          </w:p>
        </w:tc>
        <w:tc>
          <w:tcPr>
            <w:tcW w:w="1301" w:type="dxa"/>
            <w:noWrap/>
            <w:hideMark/>
          </w:tcPr>
          <w:p w14:paraId="1E2BBB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BEB2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4E4E7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C8E38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28A4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45CE07" w14:textId="77777777" w:rsidTr="001B33A8">
        <w:trPr>
          <w:trHeight w:val="320"/>
          <w:jc w:val="center"/>
        </w:trPr>
        <w:tc>
          <w:tcPr>
            <w:tcW w:w="1063" w:type="dxa"/>
            <w:noWrap/>
            <w:hideMark/>
          </w:tcPr>
          <w:p w14:paraId="66A0F4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1366</w:t>
            </w:r>
          </w:p>
        </w:tc>
        <w:tc>
          <w:tcPr>
            <w:tcW w:w="1301" w:type="dxa"/>
            <w:noWrap/>
            <w:hideMark/>
          </w:tcPr>
          <w:p w14:paraId="47D0EB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4D64B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094E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1BCB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9626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4CAD972" w14:textId="77777777" w:rsidTr="001B33A8">
        <w:trPr>
          <w:trHeight w:val="320"/>
          <w:jc w:val="center"/>
        </w:trPr>
        <w:tc>
          <w:tcPr>
            <w:tcW w:w="1063" w:type="dxa"/>
            <w:noWrap/>
            <w:hideMark/>
          </w:tcPr>
          <w:p w14:paraId="27FD8A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1367</w:t>
            </w:r>
          </w:p>
        </w:tc>
        <w:tc>
          <w:tcPr>
            <w:tcW w:w="1301" w:type="dxa"/>
            <w:noWrap/>
            <w:hideMark/>
          </w:tcPr>
          <w:p w14:paraId="44AAE3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AF6C4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CD09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003DB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6DD6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0D2296F" w14:textId="77777777" w:rsidTr="001B33A8">
        <w:trPr>
          <w:trHeight w:val="320"/>
          <w:jc w:val="center"/>
        </w:trPr>
        <w:tc>
          <w:tcPr>
            <w:tcW w:w="1063" w:type="dxa"/>
            <w:noWrap/>
            <w:hideMark/>
          </w:tcPr>
          <w:p w14:paraId="6504C8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1368</w:t>
            </w:r>
          </w:p>
        </w:tc>
        <w:tc>
          <w:tcPr>
            <w:tcW w:w="1301" w:type="dxa"/>
            <w:noWrap/>
            <w:hideMark/>
          </w:tcPr>
          <w:p w14:paraId="038ABC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5CCA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EDC64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FDCB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0E0B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3C32F9D" w14:textId="77777777" w:rsidTr="001B33A8">
        <w:trPr>
          <w:trHeight w:val="320"/>
          <w:jc w:val="center"/>
        </w:trPr>
        <w:tc>
          <w:tcPr>
            <w:tcW w:w="1063" w:type="dxa"/>
            <w:noWrap/>
            <w:hideMark/>
          </w:tcPr>
          <w:p w14:paraId="698C4D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1369</w:t>
            </w:r>
          </w:p>
        </w:tc>
        <w:tc>
          <w:tcPr>
            <w:tcW w:w="1301" w:type="dxa"/>
            <w:noWrap/>
            <w:hideMark/>
          </w:tcPr>
          <w:p w14:paraId="46987B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B4F4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21BD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70298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8C7D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F1D30E6" w14:textId="77777777" w:rsidTr="001B33A8">
        <w:trPr>
          <w:trHeight w:val="320"/>
          <w:jc w:val="center"/>
        </w:trPr>
        <w:tc>
          <w:tcPr>
            <w:tcW w:w="1063" w:type="dxa"/>
            <w:noWrap/>
            <w:hideMark/>
          </w:tcPr>
          <w:p w14:paraId="42066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1370</w:t>
            </w:r>
          </w:p>
        </w:tc>
        <w:tc>
          <w:tcPr>
            <w:tcW w:w="1301" w:type="dxa"/>
            <w:noWrap/>
            <w:hideMark/>
          </w:tcPr>
          <w:p w14:paraId="0A22A6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E5551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A2BE2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9FCA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8061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54E530F" w14:textId="77777777" w:rsidTr="001B33A8">
        <w:trPr>
          <w:trHeight w:val="320"/>
          <w:jc w:val="center"/>
        </w:trPr>
        <w:tc>
          <w:tcPr>
            <w:tcW w:w="1063" w:type="dxa"/>
            <w:noWrap/>
            <w:hideMark/>
          </w:tcPr>
          <w:p w14:paraId="7DE9C5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1371</w:t>
            </w:r>
          </w:p>
        </w:tc>
        <w:tc>
          <w:tcPr>
            <w:tcW w:w="1301" w:type="dxa"/>
            <w:noWrap/>
            <w:hideMark/>
          </w:tcPr>
          <w:p w14:paraId="0C56A9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BA5D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AD46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72E1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AB1B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4B3821A" w14:textId="77777777" w:rsidTr="001B33A8">
        <w:trPr>
          <w:trHeight w:val="320"/>
          <w:jc w:val="center"/>
        </w:trPr>
        <w:tc>
          <w:tcPr>
            <w:tcW w:w="1063" w:type="dxa"/>
            <w:noWrap/>
            <w:hideMark/>
          </w:tcPr>
          <w:p w14:paraId="68D553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1372</w:t>
            </w:r>
          </w:p>
        </w:tc>
        <w:tc>
          <w:tcPr>
            <w:tcW w:w="1301" w:type="dxa"/>
            <w:noWrap/>
            <w:hideMark/>
          </w:tcPr>
          <w:p w14:paraId="5AE487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C40E5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0AE40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DF92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C196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3C3D8A" w14:textId="77777777" w:rsidTr="001B33A8">
        <w:trPr>
          <w:trHeight w:val="320"/>
          <w:jc w:val="center"/>
        </w:trPr>
        <w:tc>
          <w:tcPr>
            <w:tcW w:w="1063" w:type="dxa"/>
            <w:noWrap/>
            <w:hideMark/>
          </w:tcPr>
          <w:p w14:paraId="1592D8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1373</w:t>
            </w:r>
          </w:p>
        </w:tc>
        <w:tc>
          <w:tcPr>
            <w:tcW w:w="1301" w:type="dxa"/>
            <w:noWrap/>
            <w:hideMark/>
          </w:tcPr>
          <w:p w14:paraId="3D75F0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09C8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9D07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48AA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A86B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5B94CE8" w14:textId="77777777" w:rsidTr="001B33A8">
        <w:trPr>
          <w:trHeight w:val="320"/>
          <w:jc w:val="center"/>
        </w:trPr>
        <w:tc>
          <w:tcPr>
            <w:tcW w:w="1063" w:type="dxa"/>
            <w:noWrap/>
            <w:hideMark/>
          </w:tcPr>
          <w:p w14:paraId="421195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1374</w:t>
            </w:r>
          </w:p>
        </w:tc>
        <w:tc>
          <w:tcPr>
            <w:tcW w:w="1301" w:type="dxa"/>
            <w:noWrap/>
            <w:hideMark/>
          </w:tcPr>
          <w:p w14:paraId="3791C2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DD576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11EAD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E103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8D67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A6672CB" w14:textId="77777777" w:rsidTr="001B33A8">
        <w:trPr>
          <w:trHeight w:val="320"/>
          <w:jc w:val="center"/>
        </w:trPr>
        <w:tc>
          <w:tcPr>
            <w:tcW w:w="1063" w:type="dxa"/>
            <w:noWrap/>
            <w:hideMark/>
          </w:tcPr>
          <w:p w14:paraId="30C808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1375</w:t>
            </w:r>
          </w:p>
        </w:tc>
        <w:tc>
          <w:tcPr>
            <w:tcW w:w="1301" w:type="dxa"/>
            <w:noWrap/>
            <w:hideMark/>
          </w:tcPr>
          <w:p w14:paraId="04F8D5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929F1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9106A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E3E6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8402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DD276E" w14:textId="77777777" w:rsidTr="001B33A8">
        <w:trPr>
          <w:trHeight w:val="320"/>
          <w:jc w:val="center"/>
        </w:trPr>
        <w:tc>
          <w:tcPr>
            <w:tcW w:w="1063" w:type="dxa"/>
            <w:noWrap/>
            <w:hideMark/>
          </w:tcPr>
          <w:p w14:paraId="474EC3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1376</w:t>
            </w:r>
          </w:p>
        </w:tc>
        <w:tc>
          <w:tcPr>
            <w:tcW w:w="1301" w:type="dxa"/>
            <w:noWrap/>
            <w:hideMark/>
          </w:tcPr>
          <w:p w14:paraId="33AC9C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00BC4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E84DF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75F2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A01F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1006FD6" w14:textId="77777777" w:rsidTr="001B33A8">
        <w:trPr>
          <w:trHeight w:val="320"/>
          <w:jc w:val="center"/>
        </w:trPr>
        <w:tc>
          <w:tcPr>
            <w:tcW w:w="1063" w:type="dxa"/>
            <w:noWrap/>
            <w:hideMark/>
          </w:tcPr>
          <w:p w14:paraId="703EA7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1377</w:t>
            </w:r>
          </w:p>
        </w:tc>
        <w:tc>
          <w:tcPr>
            <w:tcW w:w="1301" w:type="dxa"/>
            <w:noWrap/>
            <w:hideMark/>
          </w:tcPr>
          <w:p w14:paraId="2E9CE8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7F65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53DF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AA240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2192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3CB1F48" w14:textId="77777777" w:rsidTr="001B33A8">
        <w:trPr>
          <w:trHeight w:val="320"/>
          <w:jc w:val="center"/>
        </w:trPr>
        <w:tc>
          <w:tcPr>
            <w:tcW w:w="1063" w:type="dxa"/>
            <w:noWrap/>
            <w:hideMark/>
          </w:tcPr>
          <w:p w14:paraId="78CF30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1378</w:t>
            </w:r>
          </w:p>
        </w:tc>
        <w:tc>
          <w:tcPr>
            <w:tcW w:w="1301" w:type="dxa"/>
            <w:noWrap/>
            <w:hideMark/>
          </w:tcPr>
          <w:p w14:paraId="3F78C4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71C46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2B675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BFA6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03C5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01B854" w14:textId="77777777" w:rsidTr="001B33A8">
        <w:trPr>
          <w:trHeight w:val="320"/>
          <w:jc w:val="center"/>
        </w:trPr>
        <w:tc>
          <w:tcPr>
            <w:tcW w:w="1063" w:type="dxa"/>
            <w:noWrap/>
            <w:hideMark/>
          </w:tcPr>
          <w:p w14:paraId="427BDF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1379</w:t>
            </w:r>
          </w:p>
        </w:tc>
        <w:tc>
          <w:tcPr>
            <w:tcW w:w="1301" w:type="dxa"/>
            <w:noWrap/>
            <w:hideMark/>
          </w:tcPr>
          <w:p w14:paraId="252BC3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06BF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CF011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D428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99B6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D6E6A3" w14:textId="77777777" w:rsidTr="001B33A8">
        <w:trPr>
          <w:trHeight w:val="320"/>
          <w:jc w:val="center"/>
        </w:trPr>
        <w:tc>
          <w:tcPr>
            <w:tcW w:w="1063" w:type="dxa"/>
            <w:noWrap/>
            <w:hideMark/>
          </w:tcPr>
          <w:p w14:paraId="010952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1380</w:t>
            </w:r>
          </w:p>
        </w:tc>
        <w:tc>
          <w:tcPr>
            <w:tcW w:w="1301" w:type="dxa"/>
            <w:noWrap/>
            <w:hideMark/>
          </w:tcPr>
          <w:p w14:paraId="5DA22B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17C7A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7DA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839FF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D2D2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8C2A88" w14:textId="77777777" w:rsidTr="001B33A8">
        <w:trPr>
          <w:trHeight w:val="320"/>
          <w:jc w:val="center"/>
        </w:trPr>
        <w:tc>
          <w:tcPr>
            <w:tcW w:w="1063" w:type="dxa"/>
            <w:noWrap/>
            <w:hideMark/>
          </w:tcPr>
          <w:p w14:paraId="695ADB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1381</w:t>
            </w:r>
          </w:p>
        </w:tc>
        <w:tc>
          <w:tcPr>
            <w:tcW w:w="1301" w:type="dxa"/>
            <w:noWrap/>
            <w:hideMark/>
          </w:tcPr>
          <w:p w14:paraId="5DA940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1791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02BE6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3EE9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3544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DC2F368" w14:textId="77777777" w:rsidTr="001B33A8">
        <w:trPr>
          <w:trHeight w:val="320"/>
          <w:jc w:val="center"/>
        </w:trPr>
        <w:tc>
          <w:tcPr>
            <w:tcW w:w="1063" w:type="dxa"/>
            <w:noWrap/>
            <w:hideMark/>
          </w:tcPr>
          <w:p w14:paraId="544864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1382</w:t>
            </w:r>
          </w:p>
        </w:tc>
        <w:tc>
          <w:tcPr>
            <w:tcW w:w="1301" w:type="dxa"/>
            <w:noWrap/>
            <w:hideMark/>
          </w:tcPr>
          <w:p w14:paraId="783996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593E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CD42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70CA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A4CF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B877D6" w14:textId="77777777" w:rsidTr="001B33A8">
        <w:trPr>
          <w:trHeight w:val="320"/>
          <w:jc w:val="center"/>
        </w:trPr>
        <w:tc>
          <w:tcPr>
            <w:tcW w:w="1063" w:type="dxa"/>
            <w:noWrap/>
            <w:hideMark/>
          </w:tcPr>
          <w:p w14:paraId="4B00C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1383</w:t>
            </w:r>
          </w:p>
        </w:tc>
        <w:tc>
          <w:tcPr>
            <w:tcW w:w="1301" w:type="dxa"/>
            <w:noWrap/>
            <w:hideMark/>
          </w:tcPr>
          <w:p w14:paraId="776798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3F55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C2C1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9716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A436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7A4DDB" w14:textId="77777777" w:rsidTr="001B33A8">
        <w:trPr>
          <w:trHeight w:val="320"/>
          <w:jc w:val="center"/>
        </w:trPr>
        <w:tc>
          <w:tcPr>
            <w:tcW w:w="1063" w:type="dxa"/>
            <w:noWrap/>
            <w:hideMark/>
          </w:tcPr>
          <w:p w14:paraId="6EDA44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1384</w:t>
            </w:r>
          </w:p>
        </w:tc>
        <w:tc>
          <w:tcPr>
            <w:tcW w:w="1301" w:type="dxa"/>
            <w:noWrap/>
            <w:hideMark/>
          </w:tcPr>
          <w:p w14:paraId="468D5F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8A24A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51559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25D5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FAB8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8053C6" w14:textId="77777777" w:rsidTr="001B33A8">
        <w:trPr>
          <w:trHeight w:val="320"/>
          <w:jc w:val="center"/>
        </w:trPr>
        <w:tc>
          <w:tcPr>
            <w:tcW w:w="1063" w:type="dxa"/>
            <w:noWrap/>
            <w:hideMark/>
          </w:tcPr>
          <w:p w14:paraId="16099A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1385</w:t>
            </w:r>
          </w:p>
        </w:tc>
        <w:tc>
          <w:tcPr>
            <w:tcW w:w="1301" w:type="dxa"/>
            <w:noWrap/>
            <w:hideMark/>
          </w:tcPr>
          <w:p w14:paraId="097EFF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1E29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81E67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16B320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CB62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4F55979" w14:textId="77777777" w:rsidTr="001B33A8">
        <w:trPr>
          <w:trHeight w:val="320"/>
          <w:jc w:val="center"/>
        </w:trPr>
        <w:tc>
          <w:tcPr>
            <w:tcW w:w="1063" w:type="dxa"/>
            <w:noWrap/>
            <w:hideMark/>
          </w:tcPr>
          <w:p w14:paraId="0F1A86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1386</w:t>
            </w:r>
          </w:p>
        </w:tc>
        <w:tc>
          <w:tcPr>
            <w:tcW w:w="1301" w:type="dxa"/>
            <w:noWrap/>
            <w:hideMark/>
          </w:tcPr>
          <w:p w14:paraId="07B454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2157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634FC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9D4ED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2329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F29989" w14:textId="77777777" w:rsidTr="001B33A8">
        <w:trPr>
          <w:trHeight w:val="320"/>
          <w:jc w:val="center"/>
        </w:trPr>
        <w:tc>
          <w:tcPr>
            <w:tcW w:w="1063" w:type="dxa"/>
            <w:noWrap/>
            <w:hideMark/>
          </w:tcPr>
          <w:p w14:paraId="33766E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1387</w:t>
            </w:r>
          </w:p>
        </w:tc>
        <w:tc>
          <w:tcPr>
            <w:tcW w:w="1301" w:type="dxa"/>
            <w:noWrap/>
            <w:hideMark/>
          </w:tcPr>
          <w:p w14:paraId="617E80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0D39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F64E0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FD2E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4569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1CF6884" w14:textId="77777777" w:rsidTr="001B33A8">
        <w:trPr>
          <w:trHeight w:val="320"/>
          <w:jc w:val="center"/>
        </w:trPr>
        <w:tc>
          <w:tcPr>
            <w:tcW w:w="1063" w:type="dxa"/>
            <w:noWrap/>
            <w:hideMark/>
          </w:tcPr>
          <w:p w14:paraId="4AF8F8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1388</w:t>
            </w:r>
          </w:p>
        </w:tc>
        <w:tc>
          <w:tcPr>
            <w:tcW w:w="1301" w:type="dxa"/>
            <w:noWrap/>
            <w:hideMark/>
          </w:tcPr>
          <w:p w14:paraId="4C58CD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D072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8D6D1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20EA2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5660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824C56" w14:textId="77777777" w:rsidTr="001B33A8">
        <w:trPr>
          <w:trHeight w:val="320"/>
          <w:jc w:val="center"/>
        </w:trPr>
        <w:tc>
          <w:tcPr>
            <w:tcW w:w="1063" w:type="dxa"/>
            <w:noWrap/>
            <w:hideMark/>
          </w:tcPr>
          <w:p w14:paraId="5CE93C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1389</w:t>
            </w:r>
          </w:p>
        </w:tc>
        <w:tc>
          <w:tcPr>
            <w:tcW w:w="1301" w:type="dxa"/>
            <w:noWrap/>
            <w:hideMark/>
          </w:tcPr>
          <w:p w14:paraId="7AB2F1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E02A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BDCC8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0160B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E4B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049402" w14:textId="77777777" w:rsidTr="001B33A8">
        <w:trPr>
          <w:trHeight w:val="320"/>
          <w:jc w:val="center"/>
        </w:trPr>
        <w:tc>
          <w:tcPr>
            <w:tcW w:w="1063" w:type="dxa"/>
            <w:noWrap/>
            <w:hideMark/>
          </w:tcPr>
          <w:p w14:paraId="65B747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1390</w:t>
            </w:r>
          </w:p>
        </w:tc>
        <w:tc>
          <w:tcPr>
            <w:tcW w:w="1301" w:type="dxa"/>
            <w:noWrap/>
            <w:hideMark/>
          </w:tcPr>
          <w:p w14:paraId="43380A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08F7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B0320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1419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D4A6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4CAA6A5" w14:textId="77777777" w:rsidTr="001B33A8">
        <w:trPr>
          <w:trHeight w:val="320"/>
          <w:jc w:val="center"/>
        </w:trPr>
        <w:tc>
          <w:tcPr>
            <w:tcW w:w="1063" w:type="dxa"/>
            <w:noWrap/>
            <w:hideMark/>
          </w:tcPr>
          <w:p w14:paraId="03AECE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1391</w:t>
            </w:r>
          </w:p>
        </w:tc>
        <w:tc>
          <w:tcPr>
            <w:tcW w:w="1301" w:type="dxa"/>
            <w:noWrap/>
            <w:hideMark/>
          </w:tcPr>
          <w:p w14:paraId="6441FE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C1BA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D102D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0AADF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D7E7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C6ECB71" w14:textId="77777777" w:rsidTr="001B33A8">
        <w:trPr>
          <w:trHeight w:val="320"/>
          <w:jc w:val="center"/>
        </w:trPr>
        <w:tc>
          <w:tcPr>
            <w:tcW w:w="1063" w:type="dxa"/>
            <w:noWrap/>
            <w:hideMark/>
          </w:tcPr>
          <w:p w14:paraId="3D67D0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1392</w:t>
            </w:r>
          </w:p>
        </w:tc>
        <w:tc>
          <w:tcPr>
            <w:tcW w:w="1301" w:type="dxa"/>
            <w:noWrap/>
            <w:hideMark/>
          </w:tcPr>
          <w:p w14:paraId="52BB44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50C1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2D26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1A73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091B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D20D2CD" w14:textId="77777777" w:rsidTr="001B33A8">
        <w:trPr>
          <w:trHeight w:val="320"/>
          <w:jc w:val="center"/>
        </w:trPr>
        <w:tc>
          <w:tcPr>
            <w:tcW w:w="1063" w:type="dxa"/>
            <w:noWrap/>
            <w:hideMark/>
          </w:tcPr>
          <w:p w14:paraId="017F7E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1393</w:t>
            </w:r>
          </w:p>
        </w:tc>
        <w:tc>
          <w:tcPr>
            <w:tcW w:w="1301" w:type="dxa"/>
            <w:noWrap/>
            <w:hideMark/>
          </w:tcPr>
          <w:p w14:paraId="1325B7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903DE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7DE5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CCF0E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44D1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C55D6AF" w14:textId="77777777" w:rsidTr="001B33A8">
        <w:trPr>
          <w:trHeight w:val="320"/>
          <w:jc w:val="center"/>
        </w:trPr>
        <w:tc>
          <w:tcPr>
            <w:tcW w:w="1063" w:type="dxa"/>
            <w:noWrap/>
            <w:hideMark/>
          </w:tcPr>
          <w:p w14:paraId="0F43B9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1394</w:t>
            </w:r>
          </w:p>
        </w:tc>
        <w:tc>
          <w:tcPr>
            <w:tcW w:w="1301" w:type="dxa"/>
            <w:noWrap/>
            <w:hideMark/>
          </w:tcPr>
          <w:p w14:paraId="342397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7398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1C01A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B4CB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0643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2D83256" w14:textId="77777777" w:rsidTr="001B33A8">
        <w:trPr>
          <w:trHeight w:val="320"/>
          <w:jc w:val="center"/>
        </w:trPr>
        <w:tc>
          <w:tcPr>
            <w:tcW w:w="1063" w:type="dxa"/>
            <w:noWrap/>
            <w:hideMark/>
          </w:tcPr>
          <w:p w14:paraId="6419DD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1395</w:t>
            </w:r>
          </w:p>
        </w:tc>
        <w:tc>
          <w:tcPr>
            <w:tcW w:w="1301" w:type="dxa"/>
            <w:noWrap/>
            <w:hideMark/>
          </w:tcPr>
          <w:p w14:paraId="4F60CB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73E4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C2324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3593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0535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29DC5E" w14:textId="77777777" w:rsidTr="001B33A8">
        <w:trPr>
          <w:trHeight w:val="320"/>
          <w:jc w:val="center"/>
        </w:trPr>
        <w:tc>
          <w:tcPr>
            <w:tcW w:w="1063" w:type="dxa"/>
            <w:noWrap/>
            <w:hideMark/>
          </w:tcPr>
          <w:p w14:paraId="1B0FEA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1396</w:t>
            </w:r>
          </w:p>
        </w:tc>
        <w:tc>
          <w:tcPr>
            <w:tcW w:w="1301" w:type="dxa"/>
            <w:noWrap/>
            <w:hideMark/>
          </w:tcPr>
          <w:p w14:paraId="4CA52A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514C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ED16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7612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F1F3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7F44C35" w14:textId="77777777" w:rsidTr="001B33A8">
        <w:trPr>
          <w:trHeight w:val="320"/>
          <w:jc w:val="center"/>
        </w:trPr>
        <w:tc>
          <w:tcPr>
            <w:tcW w:w="1063" w:type="dxa"/>
            <w:noWrap/>
            <w:hideMark/>
          </w:tcPr>
          <w:p w14:paraId="64F7E9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1397</w:t>
            </w:r>
          </w:p>
        </w:tc>
        <w:tc>
          <w:tcPr>
            <w:tcW w:w="1301" w:type="dxa"/>
            <w:noWrap/>
            <w:hideMark/>
          </w:tcPr>
          <w:p w14:paraId="15C4B3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61F83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21194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6921A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D00F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8D4837C" w14:textId="77777777" w:rsidTr="001B33A8">
        <w:trPr>
          <w:trHeight w:val="320"/>
          <w:jc w:val="center"/>
        </w:trPr>
        <w:tc>
          <w:tcPr>
            <w:tcW w:w="1063" w:type="dxa"/>
            <w:noWrap/>
            <w:hideMark/>
          </w:tcPr>
          <w:p w14:paraId="521C7A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1398</w:t>
            </w:r>
          </w:p>
        </w:tc>
        <w:tc>
          <w:tcPr>
            <w:tcW w:w="1301" w:type="dxa"/>
            <w:noWrap/>
            <w:hideMark/>
          </w:tcPr>
          <w:p w14:paraId="298E94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DD684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AA83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77571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A981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13F9C3" w14:textId="77777777" w:rsidTr="001B33A8">
        <w:trPr>
          <w:trHeight w:val="320"/>
          <w:jc w:val="center"/>
        </w:trPr>
        <w:tc>
          <w:tcPr>
            <w:tcW w:w="1063" w:type="dxa"/>
            <w:noWrap/>
            <w:hideMark/>
          </w:tcPr>
          <w:p w14:paraId="2BC4F6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1399</w:t>
            </w:r>
          </w:p>
        </w:tc>
        <w:tc>
          <w:tcPr>
            <w:tcW w:w="1301" w:type="dxa"/>
            <w:noWrap/>
            <w:hideMark/>
          </w:tcPr>
          <w:p w14:paraId="3E2F81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928D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45027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FF240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184B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1A6CD2C" w14:textId="77777777" w:rsidTr="001B33A8">
        <w:trPr>
          <w:trHeight w:val="320"/>
          <w:jc w:val="center"/>
        </w:trPr>
        <w:tc>
          <w:tcPr>
            <w:tcW w:w="1063" w:type="dxa"/>
            <w:noWrap/>
            <w:hideMark/>
          </w:tcPr>
          <w:p w14:paraId="236166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1400</w:t>
            </w:r>
          </w:p>
        </w:tc>
        <w:tc>
          <w:tcPr>
            <w:tcW w:w="1301" w:type="dxa"/>
            <w:noWrap/>
            <w:hideMark/>
          </w:tcPr>
          <w:p w14:paraId="6A9729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2C3B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F277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D230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AF42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69F4B8" w14:textId="77777777" w:rsidTr="001B33A8">
        <w:trPr>
          <w:trHeight w:val="320"/>
          <w:jc w:val="center"/>
        </w:trPr>
        <w:tc>
          <w:tcPr>
            <w:tcW w:w="1063" w:type="dxa"/>
            <w:noWrap/>
            <w:hideMark/>
          </w:tcPr>
          <w:p w14:paraId="1719D3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1401</w:t>
            </w:r>
          </w:p>
        </w:tc>
        <w:tc>
          <w:tcPr>
            <w:tcW w:w="1301" w:type="dxa"/>
            <w:noWrap/>
            <w:hideMark/>
          </w:tcPr>
          <w:p w14:paraId="54CEBA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E13B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BE9A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3097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6C36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4984D6" w14:textId="77777777" w:rsidTr="001B33A8">
        <w:trPr>
          <w:trHeight w:val="320"/>
          <w:jc w:val="center"/>
        </w:trPr>
        <w:tc>
          <w:tcPr>
            <w:tcW w:w="1063" w:type="dxa"/>
            <w:noWrap/>
            <w:hideMark/>
          </w:tcPr>
          <w:p w14:paraId="40DDE4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1402</w:t>
            </w:r>
          </w:p>
        </w:tc>
        <w:tc>
          <w:tcPr>
            <w:tcW w:w="1301" w:type="dxa"/>
            <w:noWrap/>
            <w:hideMark/>
          </w:tcPr>
          <w:p w14:paraId="1B95C7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C1037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34BF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3A6D2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437E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8327B49" w14:textId="77777777" w:rsidTr="001B33A8">
        <w:trPr>
          <w:trHeight w:val="320"/>
          <w:jc w:val="center"/>
        </w:trPr>
        <w:tc>
          <w:tcPr>
            <w:tcW w:w="1063" w:type="dxa"/>
            <w:noWrap/>
            <w:hideMark/>
          </w:tcPr>
          <w:p w14:paraId="0E79D3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1403</w:t>
            </w:r>
          </w:p>
        </w:tc>
        <w:tc>
          <w:tcPr>
            <w:tcW w:w="1301" w:type="dxa"/>
            <w:noWrap/>
            <w:hideMark/>
          </w:tcPr>
          <w:p w14:paraId="72C59C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21EFC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9D572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8C23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D436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6743B79" w14:textId="77777777" w:rsidTr="001B33A8">
        <w:trPr>
          <w:trHeight w:val="320"/>
          <w:jc w:val="center"/>
        </w:trPr>
        <w:tc>
          <w:tcPr>
            <w:tcW w:w="1063" w:type="dxa"/>
            <w:noWrap/>
            <w:hideMark/>
          </w:tcPr>
          <w:p w14:paraId="73B07C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1404</w:t>
            </w:r>
          </w:p>
        </w:tc>
        <w:tc>
          <w:tcPr>
            <w:tcW w:w="1301" w:type="dxa"/>
            <w:noWrap/>
            <w:hideMark/>
          </w:tcPr>
          <w:p w14:paraId="549CB6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12B0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6FEBB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64F90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FE93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1036DD2" w14:textId="77777777" w:rsidTr="001B33A8">
        <w:trPr>
          <w:trHeight w:val="320"/>
          <w:jc w:val="center"/>
        </w:trPr>
        <w:tc>
          <w:tcPr>
            <w:tcW w:w="1063" w:type="dxa"/>
            <w:noWrap/>
            <w:hideMark/>
          </w:tcPr>
          <w:p w14:paraId="741A72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1405</w:t>
            </w:r>
          </w:p>
        </w:tc>
        <w:tc>
          <w:tcPr>
            <w:tcW w:w="1301" w:type="dxa"/>
            <w:noWrap/>
            <w:hideMark/>
          </w:tcPr>
          <w:p w14:paraId="35B377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0D45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2D17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DE019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765E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53049C9" w14:textId="77777777" w:rsidTr="001B33A8">
        <w:trPr>
          <w:trHeight w:val="320"/>
          <w:jc w:val="center"/>
        </w:trPr>
        <w:tc>
          <w:tcPr>
            <w:tcW w:w="1063" w:type="dxa"/>
            <w:noWrap/>
            <w:hideMark/>
          </w:tcPr>
          <w:p w14:paraId="3B98DB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1406</w:t>
            </w:r>
          </w:p>
        </w:tc>
        <w:tc>
          <w:tcPr>
            <w:tcW w:w="1301" w:type="dxa"/>
            <w:noWrap/>
            <w:hideMark/>
          </w:tcPr>
          <w:p w14:paraId="721FBE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6CBD5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4DC30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3711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0EFD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0DA56EA" w14:textId="77777777" w:rsidTr="001B33A8">
        <w:trPr>
          <w:trHeight w:val="320"/>
          <w:jc w:val="center"/>
        </w:trPr>
        <w:tc>
          <w:tcPr>
            <w:tcW w:w="1063" w:type="dxa"/>
            <w:noWrap/>
            <w:hideMark/>
          </w:tcPr>
          <w:p w14:paraId="488B7D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1407</w:t>
            </w:r>
          </w:p>
        </w:tc>
        <w:tc>
          <w:tcPr>
            <w:tcW w:w="1301" w:type="dxa"/>
            <w:noWrap/>
            <w:hideMark/>
          </w:tcPr>
          <w:p w14:paraId="2A56F3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4C34F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3C4AF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94871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8491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9D6D822" w14:textId="77777777" w:rsidTr="001B33A8">
        <w:trPr>
          <w:trHeight w:val="320"/>
          <w:jc w:val="center"/>
        </w:trPr>
        <w:tc>
          <w:tcPr>
            <w:tcW w:w="1063" w:type="dxa"/>
            <w:noWrap/>
            <w:hideMark/>
          </w:tcPr>
          <w:p w14:paraId="134529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1408</w:t>
            </w:r>
          </w:p>
        </w:tc>
        <w:tc>
          <w:tcPr>
            <w:tcW w:w="1301" w:type="dxa"/>
            <w:noWrap/>
            <w:hideMark/>
          </w:tcPr>
          <w:p w14:paraId="5F429E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BDA8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BE430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1BA5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AAD5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04BD090" w14:textId="77777777" w:rsidTr="001B33A8">
        <w:trPr>
          <w:trHeight w:val="320"/>
          <w:jc w:val="center"/>
        </w:trPr>
        <w:tc>
          <w:tcPr>
            <w:tcW w:w="1063" w:type="dxa"/>
            <w:noWrap/>
            <w:hideMark/>
          </w:tcPr>
          <w:p w14:paraId="122E38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1409</w:t>
            </w:r>
          </w:p>
        </w:tc>
        <w:tc>
          <w:tcPr>
            <w:tcW w:w="1301" w:type="dxa"/>
            <w:noWrap/>
            <w:hideMark/>
          </w:tcPr>
          <w:p w14:paraId="123521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5209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5323F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C343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3110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83BB4B" w14:textId="77777777" w:rsidTr="001B33A8">
        <w:trPr>
          <w:trHeight w:val="320"/>
          <w:jc w:val="center"/>
        </w:trPr>
        <w:tc>
          <w:tcPr>
            <w:tcW w:w="1063" w:type="dxa"/>
            <w:noWrap/>
            <w:hideMark/>
          </w:tcPr>
          <w:p w14:paraId="178CF5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1410</w:t>
            </w:r>
          </w:p>
        </w:tc>
        <w:tc>
          <w:tcPr>
            <w:tcW w:w="1301" w:type="dxa"/>
            <w:noWrap/>
            <w:hideMark/>
          </w:tcPr>
          <w:p w14:paraId="15BA1E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02F26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BF243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126CD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31B8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808949A" w14:textId="77777777" w:rsidTr="001B33A8">
        <w:trPr>
          <w:trHeight w:val="320"/>
          <w:jc w:val="center"/>
        </w:trPr>
        <w:tc>
          <w:tcPr>
            <w:tcW w:w="1063" w:type="dxa"/>
            <w:noWrap/>
            <w:hideMark/>
          </w:tcPr>
          <w:p w14:paraId="07B513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1411</w:t>
            </w:r>
          </w:p>
        </w:tc>
        <w:tc>
          <w:tcPr>
            <w:tcW w:w="1301" w:type="dxa"/>
            <w:noWrap/>
            <w:hideMark/>
          </w:tcPr>
          <w:p w14:paraId="48C554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3A03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DB3B2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E3B5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8262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7F90BC" w14:textId="77777777" w:rsidTr="001B33A8">
        <w:trPr>
          <w:trHeight w:val="320"/>
          <w:jc w:val="center"/>
        </w:trPr>
        <w:tc>
          <w:tcPr>
            <w:tcW w:w="1063" w:type="dxa"/>
            <w:noWrap/>
            <w:hideMark/>
          </w:tcPr>
          <w:p w14:paraId="4C3986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1412</w:t>
            </w:r>
          </w:p>
        </w:tc>
        <w:tc>
          <w:tcPr>
            <w:tcW w:w="1301" w:type="dxa"/>
            <w:noWrap/>
            <w:hideMark/>
          </w:tcPr>
          <w:p w14:paraId="55F727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5BE85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0E38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9444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E95C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D5B9B1" w14:textId="77777777" w:rsidTr="001B33A8">
        <w:trPr>
          <w:trHeight w:val="320"/>
          <w:jc w:val="center"/>
        </w:trPr>
        <w:tc>
          <w:tcPr>
            <w:tcW w:w="1063" w:type="dxa"/>
            <w:noWrap/>
            <w:hideMark/>
          </w:tcPr>
          <w:p w14:paraId="30E072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1413</w:t>
            </w:r>
          </w:p>
        </w:tc>
        <w:tc>
          <w:tcPr>
            <w:tcW w:w="1301" w:type="dxa"/>
            <w:noWrap/>
            <w:hideMark/>
          </w:tcPr>
          <w:p w14:paraId="2D857E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454E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EE41D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5C82F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6C25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1D1FCE" w14:textId="77777777" w:rsidTr="001B33A8">
        <w:trPr>
          <w:trHeight w:val="320"/>
          <w:jc w:val="center"/>
        </w:trPr>
        <w:tc>
          <w:tcPr>
            <w:tcW w:w="1063" w:type="dxa"/>
            <w:noWrap/>
            <w:hideMark/>
          </w:tcPr>
          <w:p w14:paraId="2C4172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1414</w:t>
            </w:r>
          </w:p>
        </w:tc>
        <w:tc>
          <w:tcPr>
            <w:tcW w:w="1301" w:type="dxa"/>
            <w:noWrap/>
            <w:hideMark/>
          </w:tcPr>
          <w:p w14:paraId="65D633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57D8A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38D7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BCB7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BDD1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2EC44F" w14:textId="77777777" w:rsidTr="001B33A8">
        <w:trPr>
          <w:trHeight w:val="320"/>
          <w:jc w:val="center"/>
        </w:trPr>
        <w:tc>
          <w:tcPr>
            <w:tcW w:w="1063" w:type="dxa"/>
            <w:noWrap/>
            <w:hideMark/>
          </w:tcPr>
          <w:p w14:paraId="6F5A1F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1415</w:t>
            </w:r>
          </w:p>
        </w:tc>
        <w:tc>
          <w:tcPr>
            <w:tcW w:w="1301" w:type="dxa"/>
            <w:noWrap/>
            <w:hideMark/>
          </w:tcPr>
          <w:p w14:paraId="6F6E50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6035A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C0FE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7BE648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B126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5A73F7" w14:textId="77777777" w:rsidTr="001B33A8">
        <w:trPr>
          <w:trHeight w:val="320"/>
          <w:jc w:val="center"/>
        </w:trPr>
        <w:tc>
          <w:tcPr>
            <w:tcW w:w="1063" w:type="dxa"/>
            <w:noWrap/>
            <w:hideMark/>
          </w:tcPr>
          <w:p w14:paraId="442DFA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1416</w:t>
            </w:r>
          </w:p>
        </w:tc>
        <w:tc>
          <w:tcPr>
            <w:tcW w:w="1301" w:type="dxa"/>
            <w:noWrap/>
            <w:hideMark/>
          </w:tcPr>
          <w:p w14:paraId="32F82D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F74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B993E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30F86E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AEA7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B56EC9D" w14:textId="77777777" w:rsidTr="001B33A8">
        <w:trPr>
          <w:trHeight w:val="320"/>
          <w:jc w:val="center"/>
        </w:trPr>
        <w:tc>
          <w:tcPr>
            <w:tcW w:w="1063" w:type="dxa"/>
            <w:noWrap/>
            <w:hideMark/>
          </w:tcPr>
          <w:p w14:paraId="5D1FA3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1417</w:t>
            </w:r>
          </w:p>
        </w:tc>
        <w:tc>
          <w:tcPr>
            <w:tcW w:w="1301" w:type="dxa"/>
            <w:noWrap/>
            <w:hideMark/>
          </w:tcPr>
          <w:p w14:paraId="21CB48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EB3EF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EE7F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92F1F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2EB8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330951" w14:textId="77777777" w:rsidTr="001B33A8">
        <w:trPr>
          <w:trHeight w:val="320"/>
          <w:jc w:val="center"/>
        </w:trPr>
        <w:tc>
          <w:tcPr>
            <w:tcW w:w="1063" w:type="dxa"/>
            <w:noWrap/>
            <w:hideMark/>
          </w:tcPr>
          <w:p w14:paraId="10C017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1418</w:t>
            </w:r>
          </w:p>
        </w:tc>
        <w:tc>
          <w:tcPr>
            <w:tcW w:w="1301" w:type="dxa"/>
            <w:noWrap/>
            <w:hideMark/>
          </w:tcPr>
          <w:p w14:paraId="345198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4ED0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FA63D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8D6F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95CF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DAC0F25" w14:textId="77777777" w:rsidTr="001B33A8">
        <w:trPr>
          <w:trHeight w:val="320"/>
          <w:jc w:val="center"/>
        </w:trPr>
        <w:tc>
          <w:tcPr>
            <w:tcW w:w="1063" w:type="dxa"/>
            <w:noWrap/>
            <w:hideMark/>
          </w:tcPr>
          <w:p w14:paraId="5EF94B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1419</w:t>
            </w:r>
          </w:p>
        </w:tc>
        <w:tc>
          <w:tcPr>
            <w:tcW w:w="1301" w:type="dxa"/>
            <w:noWrap/>
            <w:hideMark/>
          </w:tcPr>
          <w:p w14:paraId="1CDFEB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566BA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104C0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6873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B5D4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D05135E" w14:textId="77777777" w:rsidTr="001B33A8">
        <w:trPr>
          <w:trHeight w:val="320"/>
          <w:jc w:val="center"/>
        </w:trPr>
        <w:tc>
          <w:tcPr>
            <w:tcW w:w="1063" w:type="dxa"/>
            <w:noWrap/>
            <w:hideMark/>
          </w:tcPr>
          <w:p w14:paraId="6CCDB7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1420</w:t>
            </w:r>
          </w:p>
        </w:tc>
        <w:tc>
          <w:tcPr>
            <w:tcW w:w="1301" w:type="dxa"/>
            <w:noWrap/>
            <w:hideMark/>
          </w:tcPr>
          <w:p w14:paraId="2AFE4C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8D285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F5E9B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81830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33E5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2D076E4" w14:textId="77777777" w:rsidTr="001B33A8">
        <w:trPr>
          <w:trHeight w:val="320"/>
          <w:jc w:val="center"/>
        </w:trPr>
        <w:tc>
          <w:tcPr>
            <w:tcW w:w="1063" w:type="dxa"/>
            <w:noWrap/>
            <w:hideMark/>
          </w:tcPr>
          <w:p w14:paraId="16C4C1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1421</w:t>
            </w:r>
          </w:p>
        </w:tc>
        <w:tc>
          <w:tcPr>
            <w:tcW w:w="1301" w:type="dxa"/>
            <w:noWrap/>
            <w:hideMark/>
          </w:tcPr>
          <w:p w14:paraId="15481E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BFA9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5D91C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38B1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284A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CB9B759" w14:textId="77777777" w:rsidTr="001B33A8">
        <w:trPr>
          <w:trHeight w:val="320"/>
          <w:jc w:val="center"/>
        </w:trPr>
        <w:tc>
          <w:tcPr>
            <w:tcW w:w="1063" w:type="dxa"/>
            <w:noWrap/>
            <w:hideMark/>
          </w:tcPr>
          <w:p w14:paraId="326DD3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1422</w:t>
            </w:r>
          </w:p>
        </w:tc>
        <w:tc>
          <w:tcPr>
            <w:tcW w:w="1301" w:type="dxa"/>
            <w:noWrap/>
            <w:hideMark/>
          </w:tcPr>
          <w:p w14:paraId="3A4A86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1924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7A466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90F03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C8BA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7F61C4" w14:textId="77777777" w:rsidTr="001B33A8">
        <w:trPr>
          <w:trHeight w:val="320"/>
          <w:jc w:val="center"/>
        </w:trPr>
        <w:tc>
          <w:tcPr>
            <w:tcW w:w="1063" w:type="dxa"/>
            <w:noWrap/>
            <w:hideMark/>
          </w:tcPr>
          <w:p w14:paraId="2BBBC9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1423</w:t>
            </w:r>
          </w:p>
        </w:tc>
        <w:tc>
          <w:tcPr>
            <w:tcW w:w="1301" w:type="dxa"/>
            <w:noWrap/>
            <w:hideMark/>
          </w:tcPr>
          <w:p w14:paraId="5E3A33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E09B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8C216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E1D7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83E8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D18570" w14:textId="77777777" w:rsidTr="001B33A8">
        <w:trPr>
          <w:trHeight w:val="320"/>
          <w:jc w:val="center"/>
        </w:trPr>
        <w:tc>
          <w:tcPr>
            <w:tcW w:w="1063" w:type="dxa"/>
            <w:noWrap/>
            <w:hideMark/>
          </w:tcPr>
          <w:p w14:paraId="10D685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1424</w:t>
            </w:r>
          </w:p>
        </w:tc>
        <w:tc>
          <w:tcPr>
            <w:tcW w:w="1301" w:type="dxa"/>
            <w:noWrap/>
            <w:hideMark/>
          </w:tcPr>
          <w:p w14:paraId="10DCBA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EE4EB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F1FF6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47C5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404C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7D3FC2C" w14:textId="77777777" w:rsidTr="001B33A8">
        <w:trPr>
          <w:trHeight w:val="320"/>
          <w:jc w:val="center"/>
        </w:trPr>
        <w:tc>
          <w:tcPr>
            <w:tcW w:w="1063" w:type="dxa"/>
            <w:noWrap/>
            <w:hideMark/>
          </w:tcPr>
          <w:p w14:paraId="55F8FA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1425</w:t>
            </w:r>
          </w:p>
        </w:tc>
        <w:tc>
          <w:tcPr>
            <w:tcW w:w="1301" w:type="dxa"/>
            <w:noWrap/>
            <w:hideMark/>
          </w:tcPr>
          <w:p w14:paraId="4BB467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F0B8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E238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9E5C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D6CF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47668B2" w14:textId="77777777" w:rsidTr="001B33A8">
        <w:trPr>
          <w:trHeight w:val="320"/>
          <w:jc w:val="center"/>
        </w:trPr>
        <w:tc>
          <w:tcPr>
            <w:tcW w:w="1063" w:type="dxa"/>
            <w:noWrap/>
            <w:hideMark/>
          </w:tcPr>
          <w:p w14:paraId="1A7E1B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1426</w:t>
            </w:r>
          </w:p>
        </w:tc>
        <w:tc>
          <w:tcPr>
            <w:tcW w:w="1301" w:type="dxa"/>
            <w:noWrap/>
            <w:hideMark/>
          </w:tcPr>
          <w:p w14:paraId="72E346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2419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7F45B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477BE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11E4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7FBF94" w14:textId="77777777" w:rsidTr="001B33A8">
        <w:trPr>
          <w:trHeight w:val="320"/>
          <w:jc w:val="center"/>
        </w:trPr>
        <w:tc>
          <w:tcPr>
            <w:tcW w:w="1063" w:type="dxa"/>
            <w:noWrap/>
            <w:hideMark/>
          </w:tcPr>
          <w:p w14:paraId="0D9B54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1427</w:t>
            </w:r>
          </w:p>
        </w:tc>
        <w:tc>
          <w:tcPr>
            <w:tcW w:w="1301" w:type="dxa"/>
            <w:noWrap/>
            <w:hideMark/>
          </w:tcPr>
          <w:p w14:paraId="1AF9F2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E0DC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A855B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9153D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6706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07F448" w14:textId="77777777" w:rsidTr="001B33A8">
        <w:trPr>
          <w:trHeight w:val="320"/>
          <w:jc w:val="center"/>
        </w:trPr>
        <w:tc>
          <w:tcPr>
            <w:tcW w:w="1063" w:type="dxa"/>
            <w:noWrap/>
            <w:hideMark/>
          </w:tcPr>
          <w:p w14:paraId="20E56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1428</w:t>
            </w:r>
          </w:p>
        </w:tc>
        <w:tc>
          <w:tcPr>
            <w:tcW w:w="1301" w:type="dxa"/>
            <w:noWrap/>
            <w:hideMark/>
          </w:tcPr>
          <w:p w14:paraId="1AFE3C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5399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3442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1FE901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8F50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C34E54" w14:textId="77777777" w:rsidTr="001B33A8">
        <w:trPr>
          <w:trHeight w:val="320"/>
          <w:jc w:val="center"/>
        </w:trPr>
        <w:tc>
          <w:tcPr>
            <w:tcW w:w="1063" w:type="dxa"/>
            <w:noWrap/>
            <w:hideMark/>
          </w:tcPr>
          <w:p w14:paraId="2C3360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1429</w:t>
            </w:r>
          </w:p>
        </w:tc>
        <w:tc>
          <w:tcPr>
            <w:tcW w:w="1301" w:type="dxa"/>
            <w:noWrap/>
            <w:hideMark/>
          </w:tcPr>
          <w:p w14:paraId="4A0409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7E4C5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E7BAD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BB19C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2732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23E163F" w14:textId="77777777" w:rsidTr="001B33A8">
        <w:trPr>
          <w:trHeight w:val="320"/>
          <w:jc w:val="center"/>
        </w:trPr>
        <w:tc>
          <w:tcPr>
            <w:tcW w:w="1063" w:type="dxa"/>
            <w:noWrap/>
            <w:hideMark/>
          </w:tcPr>
          <w:p w14:paraId="55A0F0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1430</w:t>
            </w:r>
          </w:p>
        </w:tc>
        <w:tc>
          <w:tcPr>
            <w:tcW w:w="1301" w:type="dxa"/>
            <w:noWrap/>
            <w:hideMark/>
          </w:tcPr>
          <w:p w14:paraId="1A277A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9ADE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B53B4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3974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63D7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46A01C6" w14:textId="77777777" w:rsidTr="001B33A8">
        <w:trPr>
          <w:trHeight w:val="320"/>
          <w:jc w:val="center"/>
        </w:trPr>
        <w:tc>
          <w:tcPr>
            <w:tcW w:w="1063" w:type="dxa"/>
            <w:noWrap/>
            <w:hideMark/>
          </w:tcPr>
          <w:p w14:paraId="72E820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1431</w:t>
            </w:r>
          </w:p>
        </w:tc>
        <w:tc>
          <w:tcPr>
            <w:tcW w:w="1301" w:type="dxa"/>
            <w:noWrap/>
            <w:hideMark/>
          </w:tcPr>
          <w:p w14:paraId="4E361E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D3F43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F13CA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5446A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0A9E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9688E83" w14:textId="77777777" w:rsidTr="001B33A8">
        <w:trPr>
          <w:trHeight w:val="320"/>
          <w:jc w:val="center"/>
        </w:trPr>
        <w:tc>
          <w:tcPr>
            <w:tcW w:w="1063" w:type="dxa"/>
            <w:noWrap/>
            <w:hideMark/>
          </w:tcPr>
          <w:p w14:paraId="71D2AE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1432</w:t>
            </w:r>
          </w:p>
        </w:tc>
        <w:tc>
          <w:tcPr>
            <w:tcW w:w="1301" w:type="dxa"/>
            <w:noWrap/>
            <w:hideMark/>
          </w:tcPr>
          <w:p w14:paraId="3A6ACC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2BD7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2FDC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1944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357F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A61F692" w14:textId="77777777" w:rsidTr="001B33A8">
        <w:trPr>
          <w:trHeight w:val="320"/>
          <w:jc w:val="center"/>
        </w:trPr>
        <w:tc>
          <w:tcPr>
            <w:tcW w:w="1063" w:type="dxa"/>
            <w:noWrap/>
            <w:hideMark/>
          </w:tcPr>
          <w:p w14:paraId="1B3028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1433</w:t>
            </w:r>
          </w:p>
        </w:tc>
        <w:tc>
          <w:tcPr>
            <w:tcW w:w="1301" w:type="dxa"/>
            <w:noWrap/>
            <w:hideMark/>
          </w:tcPr>
          <w:p w14:paraId="21A029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852CC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3B70DE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2223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EA08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B5AC0B7" w14:textId="77777777" w:rsidTr="001B33A8">
        <w:trPr>
          <w:trHeight w:val="320"/>
          <w:jc w:val="center"/>
        </w:trPr>
        <w:tc>
          <w:tcPr>
            <w:tcW w:w="1063" w:type="dxa"/>
            <w:noWrap/>
            <w:hideMark/>
          </w:tcPr>
          <w:p w14:paraId="4B3D30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1434</w:t>
            </w:r>
          </w:p>
        </w:tc>
        <w:tc>
          <w:tcPr>
            <w:tcW w:w="1301" w:type="dxa"/>
            <w:noWrap/>
            <w:hideMark/>
          </w:tcPr>
          <w:p w14:paraId="0576D8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B6814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2DBDF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204F4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59F6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06C308E" w14:textId="77777777" w:rsidTr="001B33A8">
        <w:trPr>
          <w:trHeight w:val="320"/>
          <w:jc w:val="center"/>
        </w:trPr>
        <w:tc>
          <w:tcPr>
            <w:tcW w:w="1063" w:type="dxa"/>
            <w:noWrap/>
            <w:hideMark/>
          </w:tcPr>
          <w:p w14:paraId="13A01E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1435</w:t>
            </w:r>
          </w:p>
        </w:tc>
        <w:tc>
          <w:tcPr>
            <w:tcW w:w="1301" w:type="dxa"/>
            <w:noWrap/>
            <w:hideMark/>
          </w:tcPr>
          <w:p w14:paraId="00BCDF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8E61D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16B6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5FB62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C584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9A7880" w14:textId="77777777" w:rsidTr="001B33A8">
        <w:trPr>
          <w:trHeight w:val="320"/>
          <w:jc w:val="center"/>
        </w:trPr>
        <w:tc>
          <w:tcPr>
            <w:tcW w:w="1063" w:type="dxa"/>
            <w:noWrap/>
            <w:hideMark/>
          </w:tcPr>
          <w:p w14:paraId="518F5D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1436</w:t>
            </w:r>
          </w:p>
        </w:tc>
        <w:tc>
          <w:tcPr>
            <w:tcW w:w="1301" w:type="dxa"/>
            <w:noWrap/>
            <w:hideMark/>
          </w:tcPr>
          <w:p w14:paraId="03FA2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FCE5C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AACF9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F8A4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5817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4C27919" w14:textId="77777777" w:rsidTr="001B33A8">
        <w:trPr>
          <w:trHeight w:val="320"/>
          <w:jc w:val="center"/>
        </w:trPr>
        <w:tc>
          <w:tcPr>
            <w:tcW w:w="1063" w:type="dxa"/>
            <w:noWrap/>
            <w:hideMark/>
          </w:tcPr>
          <w:p w14:paraId="5F0D9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1437</w:t>
            </w:r>
          </w:p>
        </w:tc>
        <w:tc>
          <w:tcPr>
            <w:tcW w:w="1301" w:type="dxa"/>
            <w:noWrap/>
            <w:hideMark/>
          </w:tcPr>
          <w:p w14:paraId="265D37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120E9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6BA59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00A7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0A7F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208C83D" w14:textId="77777777" w:rsidTr="001B33A8">
        <w:trPr>
          <w:trHeight w:val="320"/>
          <w:jc w:val="center"/>
        </w:trPr>
        <w:tc>
          <w:tcPr>
            <w:tcW w:w="1063" w:type="dxa"/>
            <w:noWrap/>
            <w:hideMark/>
          </w:tcPr>
          <w:p w14:paraId="43ACA2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1438</w:t>
            </w:r>
          </w:p>
        </w:tc>
        <w:tc>
          <w:tcPr>
            <w:tcW w:w="1301" w:type="dxa"/>
            <w:noWrap/>
            <w:hideMark/>
          </w:tcPr>
          <w:p w14:paraId="50F244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92F08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6819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B9AFB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4ACF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5B89183" w14:textId="77777777" w:rsidTr="001B33A8">
        <w:trPr>
          <w:trHeight w:val="320"/>
          <w:jc w:val="center"/>
        </w:trPr>
        <w:tc>
          <w:tcPr>
            <w:tcW w:w="1063" w:type="dxa"/>
            <w:noWrap/>
            <w:hideMark/>
          </w:tcPr>
          <w:p w14:paraId="25F67D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1439</w:t>
            </w:r>
          </w:p>
        </w:tc>
        <w:tc>
          <w:tcPr>
            <w:tcW w:w="1301" w:type="dxa"/>
            <w:noWrap/>
            <w:hideMark/>
          </w:tcPr>
          <w:p w14:paraId="7C2F66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169F5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F683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2328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9330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67FB43E" w14:textId="77777777" w:rsidTr="001B33A8">
        <w:trPr>
          <w:trHeight w:val="320"/>
          <w:jc w:val="center"/>
        </w:trPr>
        <w:tc>
          <w:tcPr>
            <w:tcW w:w="1063" w:type="dxa"/>
            <w:noWrap/>
            <w:hideMark/>
          </w:tcPr>
          <w:p w14:paraId="74B347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1440</w:t>
            </w:r>
          </w:p>
        </w:tc>
        <w:tc>
          <w:tcPr>
            <w:tcW w:w="1301" w:type="dxa"/>
            <w:noWrap/>
            <w:hideMark/>
          </w:tcPr>
          <w:p w14:paraId="1CDA1F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6F03B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9264A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0ABD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2DFE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90D35B9" w14:textId="77777777" w:rsidTr="001B33A8">
        <w:trPr>
          <w:trHeight w:val="320"/>
          <w:jc w:val="center"/>
        </w:trPr>
        <w:tc>
          <w:tcPr>
            <w:tcW w:w="1063" w:type="dxa"/>
            <w:noWrap/>
            <w:hideMark/>
          </w:tcPr>
          <w:p w14:paraId="5C3283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1441</w:t>
            </w:r>
          </w:p>
        </w:tc>
        <w:tc>
          <w:tcPr>
            <w:tcW w:w="1301" w:type="dxa"/>
            <w:noWrap/>
            <w:hideMark/>
          </w:tcPr>
          <w:p w14:paraId="18FC91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C56DF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BC311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816A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16A0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ED9C117" w14:textId="77777777" w:rsidTr="001B33A8">
        <w:trPr>
          <w:trHeight w:val="320"/>
          <w:jc w:val="center"/>
        </w:trPr>
        <w:tc>
          <w:tcPr>
            <w:tcW w:w="1063" w:type="dxa"/>
            <w:noWrap/>
            <w:hideMark/>
          </w:tcPr>
          <w:p w14:paraId="1AD2C8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1442</w:t>
            </w:r>
          </w:p>
        </w:tc>
        <w:tc>
          <w:tcPr>
            <w:tcW w:w="1301" w:type="dxa"/>
            <w:noWrap/>
            <w:hideMark/>
          </w:tcPr>
          <w:p w14:paraId="2365D5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C89D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F3CD0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2389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8E65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64F7480" w14:textId="77777777" w:rsidTr="001B33A8">
        <w:trPr>
          <w:trHeight w:val="320"/>
          <w:jc w:val="center"/>
        </w:trPr>
        <w:tc>
          <w:tcPr>
            <w:tcW w:w="1063" w:type="dxa"/>
            <w:noWrap/>
            <w:hideMark/>
          </w:tcPr>
          <w:p w14:paraId="52D149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1443</w:t>
            </w:r>
          </w:p>
        </w:tc>
        <w:tc>
          <w:tcPr>
            <w:tcW w:w="1301" w:type="dxa"/>
            <w:noWrap/>
            <w:hideMark/>
          </w:tcPr>
          <w:p w14:paraId="41EC4C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1389C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3C6F2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25565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F2EB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5F9E792" w14:textId="77777777" w:rsidTr="001B33A8">
        <w:trPr>
          <w:trHeight w:val="320"/>
          <w:jc w:val="center"/>
        </w:trPr>
        <w:tc>
          <w:tcPr>
            <w:tcW w:w="1063" w:type="dxa"/>
            <w:noWrap/>
            <w:hideMark/>
          </w:tcPr>
          <w:p w14:paraId="013505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1444</w:t>
            </w:r>
          </w:p>
        </w:tc>
        <w:tc>
          <w:tcPr>
            <w:tcW w:w="1301" w:type="dxa"/>
            <w:noWrap/>
            <w:hideMark/>
          </w:tcPr>
          <w:p w14:paraId="6A24BA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05BE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D7223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D95D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F1EC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06C78E8" w14:textId="77777777" w:rsidTr="001B33A8">
        <w:trPr>
          <w:trHeight w:val="320"/>
          <w:jc w:val="center"/>
        </w:trPr>
        <w:tc>
          <w:tcPr>
            <w:tcW w:w="1063" w:type="dxa"/>
            <w:noWrap/>
            <w:hideMark/>
          </w:tcPr>
          <w:p w14:paraId="6F35A9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1445</w:t>
            </w:r>
          </w:p>
        </w:tc>
        <w:tc>
          <w:tcPr>
            <w:tcW w:w="1301" w:type="dxa"/>
            <w:noWrap/>
            <w:hideMark/>
          </w:tcPr>
          <w:p w14:paraId="78C793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B6AA7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5AC5C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2055D1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1E7B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8B9033B" w14:textId="77777777" w:rsidTr="001B33A8">
        <w:trPr>
          <w:trHeight w:val="320"/>
          <w:jc w:val="center"/>
        </w:trPr>
        <w:tc>
          <w:tcPr>
            <w:tcW w:w="1063" w:type="dxa"/>
            <w:noWrap/>
            <w:hideMark/>
          </w:tcPr>
          <w:p w14:paraId="0C6750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1446</w:t>
            </w:r>
          </w:p>
        </w:tc>
        <w:tc>
          <w:tcPr>
            <w:tcW w:w="1301" w:type="dxa"/>
            <w:noWrap/>
            <w:hideMark/>
          </w:tcPr>
          <w:p w14:paraId="729646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A2599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F725A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100D7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8418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0334C967" w14:textId="77777777" w:rsidTr="001B33A8">
        <w:trPr>
          <w:trHeight w:val="320"/>
          <w:jc w:val="center"/>
        </w:trPr>
        <w:tc>
          <w:tcPr>
            <w:tcW w:w="1063" w:type="dxa"/>
            <w:noWrap/>
            <w:hideMark/>
          </w:tcPr>
          <w:p w14:paraId="6CBDF1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1447</w:t>
            </w:r>
          </w:p>
        </w:tc>
        <w:tc>
          <w:tcPr>
            <w:tcW w:w="1301" w:type="dxa"/>
            <w:noWrap/>
            <w:hideMark/>
          </w:tcPr>
          <w:p w14:paraId="4DE8CF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78023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9DB28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A790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163D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3D746AE" w14:textId="77777777" w:rsidTr="001B33A8">
        <w:trPr>
          <w:trHeight w:val="320"/>
          <w:jc w:val="center"/>
        </w:trPr>
        <w:tc>
          <w:tcPr>
            <w:tcW w:w="1063" w:type="dxa"/>
            <w:noWrap/>
            <w:hideMark/>
          </w:tcPr>
          <w:p w14:paraId="1B1F2B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1448</w:t>
            </w:r>
          </w:p>
        </w:tc>
        <w:tc>
          <w:tcPr>
            <w:tcW w:w="1301" w:type="dxa"/>
            <w:noWrap/>
            <w:hideMark/>
          </w:tcPr>
          <w:p w14:paraId="15DFC7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E789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1A5AD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0DBF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5A57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173D00EB" w14:textId="77777777" w:rsidTr="001B33A8">
        <w:trPr>
          <w:trHeight w:val="320"/>
          <w:jc w:val="center"/>
        </w:trPr>
        <w:tc>
          <w:tcPr>
            <w:tcW w:w="1063" w:type="dxa"/>
            <w:noWrap/>
            <w:hideMark/>
          </w:tcPr>
          <w:p w14:paraId="54BF79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1449</w:t>
            </w:r>
          </w:p>
        </w:tc>
        <w:tc>
          <w:tcPr>
            <w:tcW w:w="1301" w:type="dxa"/>
            <w:noWrap/>
            <w:hideMark/>
          </w:tcPr>
          <w:p w14:paraId="50A99E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63766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6662FD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A71D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50BB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B0AC522" w14:textId="77777777" w:rsidTr="001B33A8">
        <w:trPr>
          <w:trHeight w:val="320"/>
          <w:jc w:val="center"/>
        </w:trPr>
        <w:tc>
          <w:tcPr>
            <w:tcW w:w="1063" w:type="dxa"/>
            <w:noWrap/>
            <w:hideMark/>
          </w:tcPr>
          <w:p w14:paraId="1A58F0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1450</w:t>
            </w:r>
          </w:p>
        </w:tc>
        <w:tc>
          <w:tcPr>
            <w:tcW w:w="1301" w:type="dxa"/>
            <w:noWrap/>
            <w:hideMark/>
          </w:tcPr>
          <w:p w14:paraId="61196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7A8D3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2CB19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NOT OBSIDIAN</w:t>
            </w:r>
          </w:p>
        </w:tc>
        <w:tc>
          <w:tcPr>
            <w:tcW w:w="2887" w:type="dxa"/>
            <w:noWrap/>
            <w:hideMark/>
          </w:tcPr>
          <w:p w14:paraId="14ABCF0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7693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6479F3C" w14:textId="77777777" w:rsidTr="001B33A8">
        <w:trPr>
          <w:trHeight w:val="320"/>
          <w:jc w:val="center"/>
        </w:trPr>
        <w:tc>
          <w:tcPr>
            <w:tcW w:w="1063" w:type="dxa"/>
            <w:noWrap/>
            <w:hideMark/>
          </w:tcPr>
          <w:p w14:paraId="773978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1451</w:t>
            </w:r>
          </w:p>
        </w:tc>
        <w:tc>
          <w:tcPr>
            <w:tcW w:w="1301" w:type="dxa"/>
            <w:noWrap/>
            <w:hideMark/>
          </w:tcPr>
          <w:p w14:paraId="72E0F2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B810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25A07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E728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4FFA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C380B2A" w14:textId="77777777" w:rsidTr="001B33A8">
        <w:trPr>
          <w:trHeight w:val="320"/>
          <w:jc w:val="center"/>
        </w:trPr>
        <w:tc>
          <w:tcPr>
            <w:tcW w:w="1063" w:type="dxa"/>
            <w:noWrap/>
            <w:hideMark/>
          </w:tcPr>
          <w:p w14:paraId="34B4A7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1452</w:t>
            </w:r>
          </w:p>
        </w:tc>
        <w:tc>
          <w:tcPr>
            <w:tcW w:w="1301" w:type="dxa"/>
            <w:noWrap/>
            <w:hideMark/>
          </w:tcPr>
          <w:p w14:paraId="117A5B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E14D7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09F04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F761A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A46E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EEF68CC" w14:textId="77777777" w:rsidTr="001B33A8">
        <w:trPr>
          <w:trHeight w:val="320"/>
          <w:jc w:val="center"/>
        </w:trPr>
        <w:tc>
          <w:tcPr>
            <w:tcW w:w="1063" w:type="dxa"/>
            <w:noWrap/>
            <w:hideMark/>
          </w:tcPr>
          <w:p w14:paraId="0D113C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1453</w:t>
            </w:r>
          </w:p>
        </w:tc>
        <w:tc>
          <w:tcPr>
            <w:tcW w:w="1301" w:type="dxa"/>
            <w:noWrap/>
            <w:hideMark/>
          </w:tcPr>
          <w:p w14:paraId="69431B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E74B3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E277D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7C0132B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CBD6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6B92513" w14:textId="77777777" w:rsidTr="001B33A8">
        <w:trPr>
          <w:trHeight w:val="320"/>
          <w:jc w:val="center"/>
        </w:trPr>
        <w:tc>
          <w:tcPr>
            <w:tcW w:w="1063" w:type="dxa"/>
            <w:noWrap/>
            <w:hideMark/>
          </w:tcPr>
          <w:p w14:paraId="719444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1454</w:t>
            </w:r>
          </w:p>
        </w:tc>
        <w:tc>
          <w:tcPr>
            <w:tcW w:w="1301" w:type="dxa"/>
            <w:noWrap/>
            <w:hideMark/>
          </w:tcPr>
          <w:p w14:paraId="6017E6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EB71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667EE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6C26FB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C647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2338220E" w14:textId="77777777" w:rsidTr="001B33A8">
        <w:trPr>
          <w:trHeight w:val="320"/>
          <w:jc w:val="center"/>
        </w:trPr>
        <w:tc>
          <w:tcPr>
            <w:tcW w:w="1063" w:type="dxa"/>
            <w:noWrap/>
            <w:hideMark/>
          </w:tcPr>
          <w:p w14:paraId="27D000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1455</w:t>
            </w:r>
          </w:p>
        </w:tc>
        <w:tc>
          <w:tcPr>
            <w:tcW w:w="1301" w:type="dxa"/>
            <w:noWrap/>
            <w:hideMark/>
          </w:tcPr>
          <w:p w14:paraId="71A57E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505D2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B77DE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409709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10B6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B93BF39" w14:textId="77777777" w:rsidTr="001B33A8">
        <w:trPr>
          <w:trHeight w:val="320"/>
          <w:jc w:val="center"/>
        </w:trPr>
        <w:tc>
          <w:tcPr>
            <w:tcW w:w="1063" w:type="dxa"/>
            <w:noWrap/>
            <w:hideMark/>
          </w:tcPr>
          <w:p w14:paraId="3B7F3C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1456</w:t>
            </w:r>
          </w:p>
        </w:tc>
        <w:tc>
          <w:tcPr>
            <w:tcW w:w="1301" w:type="dxa"/>
            <w:noWrap/>
            <w:hideMark/>
          </w:tcPr>
          <w:p w14:paraId="1B52AD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DCFD1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89B29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8245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9F3A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2F3F632" w14:textId="77777777" w:rsidTr="001B33A8">
        <w:trPr>
          <w:trHeight w:val="320"/>
          <w:jc w:val="center"/>
        </w:trPr>
        <w:tc>
          <w:tcPr>
            <w:tcW w:w="1063" w:type="dxa"/>
            <w:noWrap/>
            <w:hideMark/>
          </w:tcPr>
          <w:p w14:paraId="6E1BEA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1457</w:t>
            </w:r>
          </w:p>
        </w:tc>
        <w:tc>
          <w:tcPr>
            <w:tcW w:w="1301" w:type="dxa"/>
            <w:noWrap/>
            <w:hideMark/>
          </w:tcPr>
          <w:p w14:paraId="40017B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E380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9C783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161377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AF2A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236D590" w14:textId="77777777" w:rsidTr="001B33A8">
        <w:trPr>
          <w:trHeight w:val="320"/>
          <w:jc w:val="center"/>
        </w:trPr>
        <w:tc>
          <w:tcPr>
            <w:tcW w:w="1063" w:type="dxa"/>
            <w:noWrap/>
            <w:hideMark/>
          </w:tcPr>
          <w:p w14:paraId="7438B1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1458</w:t>
            </w:r>
          </w:p>
        </w:tc>
        <w:tc>
          <w:tcPr>
            <w:tcW w:w="1301" w:type="dxa"/>
            <w:noWrap/>
            <w:hideMark/>
          </w:tcPr>
          <w:p w14:paraId="3DED5E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651E3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E9FE4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7703C6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6914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007C70F" w14:textId="77777777" w:rsidTr="001B33A8">
        <w:trPr>
          <w:trHeight w:val="320"/>
          <w:jc w:val="center"/>
        </w:trPr>
        <w:tc>
          <w:tcPr>
            <w:tcW w:w="1063" w:type="dxa"/>
            <w:noWrap/>
            <w:hideMark/>
          </w:tcPr>
          <w:p w14:paraId="7CABD4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1459</w:t>
            </w:r>
          </w:p>
        </w:tc>
        <w:tc>
          <w:tcPr>
            <w:tcW w:w="1301" w:type="dxa"/>
            <w:noWrap/>
            <w:hideMark/>
          </w:tcPr>
          <w:p w14:paraId="670013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03F1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761AD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4C02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DC5D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3A5D337" w14:textId="77777777" w:rsidTr="001B33A8">
        <w:trPr>
          <w:trHeight w:val="320"/>
          <w:jc w:val="center"/>
        </w:trPr>
        <w:tc>
          <w:tcPr>
            <w:tcW w:w="1063" w:type="dxa"/>
            <w:noWrap/>
            <w:hideMark/>
          </w:tcPr>
          <w:p w14:paraId="256C63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1460</w:t>
            </w:r>
          </w:p>
        </w:tc>
        <w:tc>
          <w:tcPr>
            <w:tcW w:w="1301" w:type="dxa"/>
            <w:noWrap/>
            <w:hideMark/>
          </w:tcPr>
          <w:p w14:paraId="4A3C1D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4307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98CCF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0611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0C1C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FABF582" w14:textId="77777777" w:rsidTr="001B33A8">
        <w:trPr>
          <w:trHeight w:val="320"/>
          <w:jc w:val="center"/>
        </w:trPr>
        <w:tc>
          <w:tcPr>
            <w:tcW w:w="1063" w:type="dxa"/>
            <w:noWrap/>
            <w:hideMark/>
          </w:tcPr>
          <w:p w14:paraId="1BA4D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1461</w:t>
            </w:r>
          </w:p>
        </w:tc>
        <w:tc>
          <w:tcPr>
            <w:tcW w:w="1301" w:type="dxa"/>
            <w:noWrap/>
            <w:hideMark/>
          </w:tcPr>
          <w:p w14:paraId="1DA8E8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E7FC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5C6E3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1C05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68CD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4A9C090" w14:textId="77777777" w:rsidTr="001B33A8">
        <w:trPr>
          <w:trHeight w:val="320"/>
          <w:jc w:val="center"/>
        </w:trPr>
        <w:tc>
          <w:tcPr>
            <w:tcW w:w="1063" w:type="dxa"/>
            <w:noWrap/>
            <w:hideMark/>
          </w:tcPr>
          <w:p w14:paraId="42F661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1462</w:t>
            </w:r>
          </w:p>
        </w:tc>
        <w:tc>
          <w:tcPr>
            <w:tcW w:w="1301" w:type="dxa"/>
            <w:noWrap/>
            <w:hideMark/>
          </w:tcPr>
          <w:p w14:paraId="00FA08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32CE5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C5B8F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ADF7B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DD44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E7BB3EC" w14:textId="77777777" w:rsidTr="001B33A8">
        <w:trPr>
          <w:trHeight w:val="320"/>
          <w:jc w:val="center"/>
        </w:trPr>
        <w:tc>
          <w:tcPr>
            <w:tcW w:w="1063" w:type="dxa"/>
            <w:noWrap/>
            <w:hideMark/>
          </w:tcPr>
          <w:p w14:paraId="2F4D4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1463</w:t>
            </w:r>
          </w:p>
        </w:tc>
        <w:tc>
          <w:tcPr>
            <w:tcW w:w="1301" w:type="dxa"/>
            <w:noWrap/>
            <w:hideMark/>
          </w:tcPr>
          <w:p w14:paraId="41F59D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696D9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412E0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4AFBC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ED23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58980C17" w14:textId="77777777" w:rsidTr="001B33A8">
        <w:trPr>
          <w:trHeight w:val="320"/>
          <w:jc w:val="center"/>
        </w:trPr>
        <w:tc>
          <w:tcPr>
            <w:tcW w:w="1063" w:type="dxa"/>
            <w:noWrap/>
            <w:hideMark/>
          </w:tcPr>
          <w:p w14:paraId="2AB22A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1464</w:t>
            </w:r>
          </w:p>
        </w:tc>
        <w:tc>
          <w:tcPr>
            <w:tcW w:w="1301" w:type="dxa"/>
            <w:noWrap/>
            <w:hideMark/>
          </w:tcPr>
          <w:p w14:paraId="1017E1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F36C4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31CA6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25EA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1675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4ED5444C" w14:textId="77777777" w:rsidTr="001B33A8">
        <w:trPr>
          <w:trHeight w:val="320"/>
          <w:jc w:val="center"/>
        </w:trPr>
        <w:tc>
          <w:tcPr>
            <w:tcW w:w="1063" w:type="dxa"/>
            <w:noWrap/>
            <w:hideMark/>
          </w:tcPr>
          <w:p w14:paraId="5C14A2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1465</w:t>
            </w:r>
          </w:p>
        </w:tc>
        <w:tc>
          <w:tcPr>
            <w:tcW w:w="1301" w:type="dxa"/>
            <w:noWrap/>
            <w:hideMark/>
          </w:tcPr>
          <w:p w14:paraId="1EA801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E59AC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13D74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BCF6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3C49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9C4B662" w14:textId="77777777" w:rsidTr="001B33A8">
        <w:trPr>
          <w:trHeight w:val="320"/>
          <w:jc w:val="center"/>
        </w:trPr>
        <w:tc>
          <w:tcPr>
            <w:tcW w:w="1063" w:type="dxa"/>
            <w:noWrap/>
            <w:hideMark/>
          </w:tcPr>
          <w:p w14:paraId="66AA07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1466</w:t>
            </w:r>
          </w:p>
        </w:tc>
        <w:tc>
          <w:tcPr>
            <w:tcW w:w="1301" w:type="dxa"/>
            <w:noWrap/>
            <w:hideMark/>
          </w:tcPr>
          <w:p w14:paraId="23E7F4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4A2CF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4F546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8D5A5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0339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6DC168D6" w14:textId="77777777" w:rsidTr="001B33A8">
        <w:trPr>
          <w:trHeight w:val="320"/>
          <w:jc w:val="center"/>
        </w:trPr>
        <w:tc>
          <w:tcPr>
            <w:tcW w:w="1063" w:type="dxa"/>
            <w:noWrap/>
            <w:hideMark/>
          </w:tcPr>
          <w:p w14:paraId="0A95C2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1467</w:t>
            </w:r>
          </w:p>
        </w:tc>
        <w:tc>
          <w:tcPr>
            <w:tcW w:w="1301" w:type="dxa"/>
            <w:noWrap/>
            <w:hideMark/>
          </w:tcPr>
          <w:p w14:paraId="2E5BBC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063E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2D53C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7F03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18AD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7630957C" w14:textId="77777777" w:rsidTr="001B33A8">
        <w:trPr>
          <w:trHeight w:val="320"/>
          <w:jc w:val="center"/>
        </w:trPr>
        <w:tc>
          <w:tcPr>
            <w:tcW w:w="1063" w:type="dxa"/>
            <w:noWrap/>
            <w:hideMark/>
          </w:tcPr>
          <w:p w14:paraId="2FDFD5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1468</w:t>
            </w:r>
          </w:p>
        </w:tc>
        <w:tc>
          <w:tcPr>
            <w:tcW w:w="1301" w:type="dxa"/>
            <w:noWrap/>
            <w:hideMark/>
          </w:tcPr>
          <w:p w14:paraId="391AD1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4EB95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CE252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7755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08A8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Karber</w:t>
            </w:r>
          </w:p>
        </w:tc>
      </w:tr>
      <w:tr w:rsidR="001B33A8" w:rsidRPr="00CF218E" w14:paraId="30BD0C84" w14:textId="77777777" w:rsidTr="001B33A8">
        <w:trPr>
          <w:trHeight w:val="320"/>
          <w:jc w:val="center"/>
        </w:trPr>
        <w:tc>
          <w:tcPr>
            <w:tcW w:w="1063" w:type="dxa"/>
            <w:noWrap/>
            <w:hideMark/>
          </w:tcPr>
          <w:p w14:paraId="40E3A6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1469</w:t>
            </w:r>
          </w:p>
        </w:tc>
        <w:tc>
          <w:tcPr>
            <w:tcW w:w="1301" w:type="dxa"/>
            <w:noWrap/>
            <w:hideMark/>
          </w:tcPr>
          <w:p w14:paraId="788081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4FC45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0D0CF1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8773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7B7E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438CA684" w14:textId="77777777" w:rsidTr="001B33A8">
        <w:trPr>
          <w:trHeight w:val="320"/>
          <w:jc w:val="center"/>
        </w:trPr>
        <w:tc>
          <w:tcPr>
            <w:tcW w:w="1063" w:type="dxa"/>
            <w:noWrap/>
            <w:hideMark/>
          </w:tcPr>
          <w:p w14:paraId="5F95EF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1470</w:t>
            </w:r>
          </w:p>
        </w:tc>
        <w:tc>
          <w:tcPr>
            <w:tcW w:w="1301" w:type="dxa"/>
            <w:noWrap/>
            <w:hideMark/>
          </w:tcPr>
          <w:p w14:paraId="1619BE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Garvin</w:t>
            </w:r>
          </w:p>
        </w:tc>
        <w:tc>
          <w:tcPr>
            <w:tcW w:w="1446" w:type="dxa"/>
            <w:noWrap/>
            <w:hideMark/>
          </w:tcPr>
          <w:p w14:paraId="74B6EC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GV34</w:t>
            </w:r>
          </w:p>
        </w:tc>
        <w:tc>
          <w:tcPr>
            <w:tcW w:w="2421" w:type="dxa"/>
            <w:noWrap/>
            <w:hideMark/>
          </w:tcPr>
          <w:p w14:paraId="28A7E2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A705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E7A4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687522FA" w14:textId="77777777" w:rsidTr="001B33A8">
        <w:trPr>
          <w:trHeight w:val="320"/>
          <w:jc w:val="center"/>
        </w:trPr>
        <w:tc>
          <w:tcPr>
            <w:tcW w:w="1063" w:type="dxa"/>
            <w:noWrap/>
            <w:hideMark/>
          </w:tcPr>
          <w:p w14:paraId="05DCE7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1471</w:t>
            </w:r>
          </w:p>
        </w:tc>
        <w:tc>
          <w:tcPr>
            <w:tcW w:w="1301" w:type="dxa"/>
            <w:noWrap/>
            <w:hideMark/>
          </w:tcPr>
          <w:p w14:paraId="069A9F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Garvin</w:t>
            </w:r>
          </w:p>
        </w:tc>
        <w:tc>
          <w:tcPr>
            <w:tcW w:w="1446" w:type="dxa"/>
            <w:noWrap/>
            <w:hideMark/>
          </w:tcPr>
          <w:p w14:paraId="74E2B6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GV34</w:t>
            </w:r>
          </w:p>
        </w:tc>
        <w:tc>
          <w:tcPr>
            <w:tcW w:w="2421" w:type="dxa"/>
            <w:noWrap/>
            <w:hideMark/>
          </w:tcPr>
          <w:p w14:paraId="38912B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2D29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4B51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01DD77AD" w14:textId="77777777" w:rsidTr="001B33A8">
        <w:trPr>
          <w:trHeight w:val="320"/>
          <w:jc w:val="center"/>
        </w:trPr>
        <w:tc>
          <w:tcPr>
            <w:tcW w:w="1063" w:type="dxa"/>
            <w:noWrap/>
            <w:hideMark/>
          </w:tcPr>
          <w:p w14:paraId="70CBBA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1472</w:t>
            </w:r>
          </w:p>
        </w:tc>
        <w:tc>
          <w:tcPr>
            <w:tcW w:w="1301" w:type="dxa"/>
            <w:noWrap/>
            <w:hideMark/>
          </w:tcPr>
          <w:p w14:paraId="52C04B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Pawnee</w:t>
            </w:r>
          </w:p>
        </w:tc>
        <w:tc>
          <w:tcPr>
            <w:tcW w:w="1446" w:type="dxa"/>
            <w:noWrap/>
            <w:hideMark/>
          </w:tcPr>
          <w:p w14:paraId="362301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PW128</w:t>
            </w:r>
          </w:p>
        </w:tc>
        <w:tc>
          <w:tcPr>
            <w:tcW w:w="2421" w:type="dxa"/>
            <w:noWrap/>
            <w:hideMark/>
          </w:tcPr>
          <w:p w14:paraId="77FEC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A3CF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A0B2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432B25EC" w14:textId="77777777" w:rsidTr="001B33A8">
        <w:trPr>
          <w:trHeight w:val="320"/>
          <w:jc w:val="center"/>
        </w:trPr>
        <w:tc>
          <w:tcPr>
            <w:tcW w:w="1063" w:type="dxa"/>
            <w:noWrap/>
            <w:hideMark/>
          </w:tcPr>
          <w:p w14:paraId="2844CE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1473</w:t>
            </w:r>
          </w:p>
        </w:tc>
        <w:tc>
          <w:tcPr>
            <w:tcW w:w="1301" w:type="dxa"/>
            <w:noWrap/>
            <w:hideMark/>
          </w:tcPr>
          <w:p w14:paraId="72B067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Pawnee</w:t>
            </w:r>
          </w:p>
        </w:tc>
        <w:tc>
          <w:tcPr>
            <w:tcW w:w="1446" w:type="dxa"/>
            <w:noWrap/>
            <w:hideMark/>
          </w:tcPr>
          <w:p w14:paraId="746EF9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PW128</w:t>
            </w:r>
          </w:p>
        </w:tc>
        <w:tc>
          <w:tcPr>
            <w:tcW w:w="2421" w:type="dxa"/>
            <w:noWrap/>
            <w:hideMark/>
          </w:tcPr>
          <w:p w14:paraId="6073F1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0A0B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1678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3B96B227" w14:textId="77777777" w:rsidTr="001B33A8">
        <w:trPr>
          <w:trHeight w:val="320"/>
          <w:jc w:val="center"/>
        </w:trPr>
        <w:tc>
          <w:tcPr>
            <w:tcW w:w="1063" w:type="dxa"/>
            <w:noWrap/>
            <w:hideMark/>
          </w:tcPr>
          <w:p w14:paraId="695A9D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1474</w:t>
            </w:r>
          </w:p>
        </w:tc>
        <w:tc>
          <w:tcPr>
            <w:tcW w:w="1301" w:type="dxa"/>
            <w:noWrap/>
            <w:hideMark/>
          </w:tcPr>
          <w:p w14:paraId="544CF4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Custer</w:t>
            </w:r>
          </w:p>
        </w:tc>
        <w:tc>
          <w:tcPr>
            <w:tcW w:w="1446" w:type="dxa"/>
            <w:noWrap/>
            <w:hideMark/>
          </w:tcPr>
          <w:p w14:paraId="27558F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CU10</w:t>
            </w:r>
          </w:p>
        </w:tc>
        <w:tc>
          <w:tcPr>
            <w:tcW w:w="2421" w:type="dxa"/>
            <w:noWrap/>
            <w:hideMark/>
          </w:tcPr>
          <w:p w14:paraId="187EBF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8B339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B1D7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2D942DEC" w14:textId="77777777" w:rsidTr="001B33A8">
        <w:trPr>
          <w:trHeight w:val="320"/>
          <w:jc w:val="center"/>
        </w:trPr>
        <w:tc>
          <w:tcPr>
            <w:tcW w:w="1063" w:type="dxa"/>
            <w:noWrap/>
            <w:hideMark/>
          </w:tcPr>
          <w:p w14:paraId="1F3D5F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1475</w:t>
            </w:r>
          </w:p>
        </w:tc>
        <w:tc>
          <w:tcPr>
            <w:tcW w:w="1301" w:type="dxa"/>
            <w:noWrap/>
            <w:hideMark/>
          </w:tcPr>
          <w:p w14:paraId="108984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Jackson</w:t>
            </w:r>
          </w:p>
        </w:tc>
        <w:tc>
          <w:tcPr>
            <w:tcW w:w="1446" w:type="dxa"/>
            <w:noWrap/>
            <w:hideMark/>
          </w:tcPr>
          <w:p w14:paraId="06A11F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JK22</w:t>
            </w:r>
          </w:p>
        </w:tc>
        <w:tc>
          <w:tcPr>
            <w:tcW w:w="2421" w:type="dxa"/>
            <w:noWrap/>
            <w:hideMark/>
          </w:tcPr>
          <w:p w14:paraId="6E36A1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D99C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838B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051AFE8C" w14:textId="77777777" w:rsidTr="001B33A8">
        <w:trPr>
          <w:trHeight w:val="320"/>
          <w:jc w:val="center"/>
        </w:trPr>
        <w:tc>
          <w:tcPr>
            <w:tcW w:w="1063" w:type="dxa"/>
            <w:noWrap/>
            <w:hideMark/>
          </w:tcPr>
          <w:p w14:paraId="28B277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1476</w:t>
            </w:r>
          </w:p>
        </w:tc>
        <w:tc>
          <w:tcPr>
            <w:tcW w:w="1301" w:type="dxa"/>
            <w:noWrap/>
            <w:hideMark/>
          </w:tcPr>
          <w:p w14:paraId="61AF73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2F381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72B2D3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72B3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7463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4D7473EA" w14:textId="77777777" w:rsidTr="001B33A8">
        <w:trPr>
          <w:trHeight w:val="320"/>
          <w:jc w:val="center"/>
        </w:trPr>
        <w:tc>
          <w:tcPr>
            <w:tcW w:w="1063" w:type="dxa"/>
            <w:noWrap/>
            <w:hideMark/>
          </w:tcPr>
          <w:p w14:paraId="77A405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1477</w:t>
            </w:r>
          </w:p>
        </w:tc>
        <w:tc>
          <w:tcPr>
            <w:tcW w:w="1301" w:type="dxa"/>
            <w:noWrap/>
            <w:hideMark/>
          </w:tcPr>
          <w:p w14:paraId="6A7F1A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9334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2E9E10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E7D1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8D80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0F98E211" w14:textId="77777777" w:rsidTr="001B33A8">
        <w:trPr>
          <w:trHeight w:val="320"/>
          <w:jc w:val="center"/>
        </w:trPr>
        <w:tc>
          <w:tcPr>
            <w:tcW w:w="1063" w:type="dxa"/>
            <w:noWrap/>
            <w:hideMark/>
          </w:tcPr>
          <w:p w14:paraId="078FB1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1478</w:t>
            </w:r>
          </w:p>
        </w:tc>
        <w:tc>
          <w:tcPr>
            <w:tcW w:w="1301" w:type="dxa"/>
            <w:noWrap/>
            <w:hideMark/>
          </w:tcPr>
          <w:p w14:paraId="2EA3C3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5B94FB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7D7BEC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31F87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09B6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1125E6B5" w14:textId="77777777" w:rsidTr="001B33A8">
        <w:trPr>
          <w:trHeight w:val="320"/>
          <w:jc w:val="center"/>
        </w:trPr>
        <w:tc>
          <w:tcPr>
            <w:tcW w:w="1063" w:type="dxa"/>
            <w:noWrap/>
            <w:hideMark/>
          </w:tcPr>
          <w:p w14:paraId="772570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1479</w:t>
            </w:r>
          </w:p>
        </w:tc>
        <w:tc>
          <w:tcPr>
            <w:tcW w:w="1301" w:type="dxa"/>
            <w:noWrap/>
            <w:hideMark/>
          </w:tcPr>
          <w:p w14:paraId="7259F3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FE145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028EC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F77AC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C5CB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36BA0A14" w14:textId="77777777" w:rsidTr="001B33A8">
        <w:trPr>
          <w:trHeight w:val="320"/>
          <w:jc w:val="center"/>
        </w:trPr>
        <w:tc>
          <w:tcPr>
            <w:tcW w:w="1063" w:type="dxa"/>
            <w:noWrap/>
            <w:hideMark/>
          </w:tcPr>
          <w:p w14:paraId="761067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1480</w:t>
            </w:r>
          </w:p>
        </w:tc>
        <w:tc>
          <w:tcPr>
            <w:tcW w:w="1301" w:type="dxa"/>
            <w:noWrap/>
            <w:hideMark/>
          </w:tcPr>
          <w:p w14:paraId="6E605B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19932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D264A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08CB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2B2F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6EC8C575" w14:textId="77777777" w:rsidTr="001B33A8">
        <w:trPr>
          <w:trHeight w:val="320"/>
          <w:jc w:val="center"/>
        </w:trPr>
        <w:tc>
          <w:tcPr>
            <w:tcW w:w="1063" w:type="dxa"/>
            <w:noWrap/>
            <w:hideMark/>
          </w:tcPr>
          <w:p w14:paraId="1A2165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1481</w:t>
            </w:r>
          </w:p>
        </w:tc>
        <w:tc>
          <w:tcPr>
            <w:tcW w:w="1301" w:type="dxa"/>
            <w:noWrap/>
            <w:hideMark/>
          </w:tcPr>
          <w:p w14:paraId="0E4C31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C08AB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1399C1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A2BF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1FD2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38B6B0B6" w14:textId="77777777" w:rsidTr="001B33A8">
        <w:trPr>
          <w:trHeight w:val="320"/>
          <w:jc w:val="center"/>
        </w:trPr>
        <w:tc>
          <w:tcPr>
            <w:tcW w:w="1063" w:type="dxa"/>
            <w:noWrap/>
            <w:hideMark/>
          </w:tcPr>
          <w:p w14:paraId="274C09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1482</w:t>
            </w:r>
          </w:p>
        </w:tc>
        <w:tc>
          <w:tcPr>
            <w:tcW w:w="1301" w:type="dxa"/>
            <w:noWrap/>
            <w:hideMark/>
          </w:tcPr>
          <w:p w14:paraId="2B21A1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44D8C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6E0223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0714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64BD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48B2B5A7" w14:textId="77777777" w:rsidTr="001B33A8">
        <w:trPr>
          <w:trHeight w:val="320"/>
          <w:jc w:val="center"/>
        </w:trPr>
        <w:tc>
          <w:tcPr>
            <w:tcW w:w="1063" w:type="dxa"/>
            <w:noWrap/>
            <w:hideMark/>
          </w:tcPr>
          <w:p w14:paraId="53A607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1483</w:t>
            </w:r>
          </w:p>
        </w:tc>
        <w:tc>
          <w:tcPr>
            <w:tcW w:w="1301" w:type="dxa"/>
            <w:noWrap/>
            <w:hideMark/>
          </w:tcPr>
          <w:p w14:paraId="2368EB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B0EBC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4F58AB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AECBC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A554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6F315589" w14:textId="77777777" w:rsidTr="001B33A8">
        <w:trPr>
          <w:trHeight w:val="320"/>
          <w:jc w:val="center"/>
        </w:trPr>
        <w:tc>
          <w:tcPr>
            <w:tcW w:w="1063" w:type="dxa"/>
            <w:noWrap/>
            <w:hideMark/>
          </w:tcPr>
          <w:p w14:paraId="0AEFB3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1484</w:t>
            </w:r>
          </w:p>
        </w:tc>
        <w:tc>
          <w:tcPr>
            <w:tcW w:w="1301" w:type="dxa"/>
            <w:noWrap/>
            <w:hideMark/>
          </w:tcPr>
          <w:p w14:paraId="28C88A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07F05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140674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9D37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8653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6DAAD2AC" w14:textId="77777777" w:rsidTr="001B33A8">
        <w:trPr>
          <w:trHeight w:val="320"/>
          <w:jc w:val="center"/>
        </w:trPr>
        <w:tc>
          <w:tcPr>
            <w:tcW w:w="1063" w:type="dxa"/>
            <w:noWrap/>
            <w:hideMark/>
          </w:tcPr>
          <w:p w14:paraId="52AB5C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1485</w:t>
            </w:r>
          </w:p>
        </w:tc>
        <w:tc>
          <w:tcPr>
            <w:tcW w:w="1301" w:type="dxa"/>
            <w:noWrap/>
            <w:hideMark/>
          </w:tcPr>
          <w:p w14:paraId="1306DF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9C1B9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67FB7E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34B2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EAE3E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26846160" w14:textId="77777777" w:rsidTr="001B33A8">
        <w:trPr>
          <w:trHeight w:val="320"/>
          <w:jc w:val="center"/>
        </w:trPr>
        <w:tc>
          <w:tcPr>
            <w:tcW w:w="1063" w:type="dxa"/>
            <w:noWrap/>
            <w:hideMark/>
          </w:tcPr>
          <w:p w14:paraId="4D60F8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1486</w:t>
            </w:r>
          </w:p>
        </w:tc>
        <w:tc>
          <w:tcPr>
            <w:tcW w:w="1301" w:type="dxa"/>
            <w:noWrap/>
            <w:hideMark/>
          </w:tcPr>
          <w:p w14:paraId="1C350A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9EEA3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13141E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DD5F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7138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3F5767F3" w14:textId="77777777" w:rsidTr="001B33A8">
        <w:trPr>
          <w:trHeight w:val="320"/>
          <w:jc w:val="center"/>
        </w:trPr>
        <w:tc>
          <w:tcPr>
            <w:tcW w:w="1063" w:type="dxa"/>
            <w:noWrap/>
            <w:hideMark/>
          </w:tcPr>
          <w:p w14:paraId="3F9869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1487</w:t>
            </w:r>
          </w:p>
        </w:tc>
        <w:tc>
          <w:tcPr>
            <w:tcW w:w="1301" w:type="dxa"/>
            <w:noWrap/>
            <w:hideMark/>
          </w:tcPr>
          <w:p w14:paraId="55182E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Murray</w:t>
            </w:r>
          </w:p>
        </w:tc>
        <w:tc>
          <w:tcPr>
            <w:tcW w:w="1446" w:type="dxa"/>
            <w:noWrap/>
            <w:hideMark/>
          </w:tcPr>
          <w:p w14:paraId="1BCE4A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MR10</w:t>
            </w:r>
          </w:p>
        </w:tc>
        <w:tc>
          <w:tcPr>
            <w:tcW w:w="2421" w:type="dxa"/>
            <w:noWrap/>
            <w:hideMark/>
          </w:tcPr>
          <w:p w14:paraId="53FC38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136D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4139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58D06BA3" w14:textId="77777777" w:rsidTr="001B33A8">
        <w:trPr>
          <w:trHeight w:val="320"/>
          <w:jc w:val="center"/>
        </w:trPr>
        <w:tc>
          <w:tcPr>
            <w:tcW w:w="1063" w:type="dxa"/>
            <w:noWrap/>
            <w:hideMark/>
          </w:tcPr>
          <w:p w14:paraId="173BBA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1488</w:t>
            </w:r>
          </w:p>
        </w:tc>
        <w:tc>
          <w:tcPr>
            <w:tcW w:w="1301" w:type="dxa"/>
            <w:noWrap/>
            <w:hideMark/>
          </w:tcPr>
          <w:p w14:paraId="695D90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58495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0A66D4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FE2C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5B18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00036866" w14:textId="77777777" w:rsidTr="001B33A8">
        <w:trPr>
          <w:trHeight w:val="320"/>
          <w:jc w:val="center"/>
        </w:trPr>
        <w:tc>
          <w:tcPr>
            <w:tcW w:w="1063" w:type="dxa"/>
            <w:noWrap/>
            <w:hideMark/>
          </w:tcPr>
          <w:p w14:paraId="4EBE44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1489</w:t>
            </w:r>
          </w:p>
        </w:tc>
        <w:tc>
          <w:tcPr>
            <w:tcW w:w="1301" w:type="dxa"/>
            <w:noWrap/>
            <w:hideMark/>
          </w:tcPr>
          <w:p w14:paraId="746143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2705B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BK9</w:t>
            </w:r>
          </w:p>
        </w:tc>
        <w:tc>
          <w:tcPr>
            <w:tcW w:w="2421" w:type="dxa"/>
            <w:noWrap/>
            <w:hideMark/>
          </w:tcPr>
          <w:p w14:paraId="3B615D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3CCF4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1E2F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1D88CB70" w14:textId="77777777" w:rsidTr="001B33A8">
        <w:trPr>
          <w:trHeight w:val="320"/>
          <w:jc w:val="center"/>
        </w:trPr>
        <w:tc>
          <w:tcPr>
            <w:tcW w:w="1063" w:type="dxa"/>
            <w:noWrap/>
            <w:hideMark/>
          </w:tcPr>
          <w:p w14:paraId="1DC8CF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1490</w:t>
            </w:r>
          </w:p>
        </w:tc>
        <w:tc>
          <w:tcPr>
            <w:tcW w:w="1301" w:type="dxa"/>
            <w:noWrap/>
            <w:hideMark/>
          </w:tcPr>
          <w:p w14:paraId="3BC654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Tilllman</w:t>
            </w:r>
          </w:p>
        </w:tc>
        <w:tc>
          <w:tcPr>
            <w:tcW w:w="1446" w:type="dxa"/>
            <w:noWrap/>
            <w:hideMark/>
          </w:tcPr>
          <w:p w14:paraId="42A2E1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TI1</w:t>
            </w:r>
          </w:p>
        </w:tc>
        <w:tc>
          <w:tcPr>
            <w:tcW w:w="2421" w:type="dxa"/>
            <w:noWrap/>
            <w:hideMark/>
          </w:tcPr>
          <w:p w14:paraId="7DBAC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867F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B8BF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33D7EF0F" w14:textId="77777777" w:rsidTr="001B33A8">
        <w:trPr>
          <w:trHeight w:val="320"/>
          <w:jc w:val="center"/>
        </w:trPr>
        <w:tc>
          <w:tcPr>
            <w:tcW w:w="1063" w:type="dxa"/>
            <w:noWrap/>
            <w:hideMark/>
          </w:tcPr>
          <w:p w14:paraId="23F148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1491</w:t>
            </w:r>
          </w:p>
        </w:tc>
        <w:tc>
          <w:tcPr>
            <w:tcW w:w="1301" w:type="dxa"/>
            <w:noWrap/>
            <w:hideMark/>
          </w:tcPr>
          <w:p w14:paraId="7A7175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6DA8CF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TX32</w:t>
            </w:r>
          </w:p>
        </w:tc>
        <w:tc>
          <w:tcPr>
            <w:tcW w:w="2421" w:type="dxa"/>
            <w:noWrap/>
            <w:hideMark/>
          </w:tcPr>
          <w:p w14:paraId="00315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EA72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1CD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4405EDCC" w14:textId="77777777" w:rsidTr="001B33A8">
        <w:trPr>
          <w:trHeight w:val="320"/>
          <w:jc w:val="center"/>
        </w:trPr>
        <w:tc>
          <w:tcPr>
            <w:tcW w:w="1063" w:type="dxa"/>
            <w:noWrap/>
            <w:hideMark/>
          </w:tcPr>
          <w:p w14:paraId="7DFAEB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1492</w:t>
            </w:r>
          </w:p>
        </w:tc>
        <w:tc>
          <w:tcPr>
            <w:tcW w:w="1301" w:type="dxa"/>
            <w:noWrap/>
            <w:hideMark/>
          </w:tcPr>
          <w:p w14:paraId="1E30A5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4B4D66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TX32</w:t>
            </w:r>
          </w:p>
        </w:tc>
        <w:tc>
          <w:tcPr>
            <w:tcW w:w="2421" w:type="dxa"/>
            <w:noWrap/>
            <w:hideMark/>
          </w:tcPr>
          <w:p w14:paraId="734EE7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0715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60C8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58C811B7" w14:textId="77777777" w:rsidTr="001B33A8">
        <w:trPr>
          <w:trHeight w:val="320"/>
          <w:jc w:val="center"/>
        </w:trPr>
        <w:tc>
          <w:tcPr>
            <w:tcW w:w="1063" w:type="dxa"/>
            <w:noWrap/>
            <w:hideMark/>
          </w:tcPr>
          <w:p w14:paraId="328071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1493</w:t>
            </w:r>
          </w:p>
        </w:tc>
        <w:tc>
          <w:tcPr>
            <w:tcW w:w="1301" w:type="dxa"/>
            <w:noWrap/>
            <w:hideMark/>
          </w:tcPr>
          <w:p w14:paraId="047F72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284DB9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TX32</w:t>
            </w:r>
          </w:p>
        </w:tc>
        <w:tc>
          <w:tcPr>
            <w:tcW w:w="2421" w:type="dxa"/>
            <w:noWrap/>
            <w:hideMark/>
          </w:tcPr>
          <w:p w14:paraId="48D7A6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1FAD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298B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5D3BA1FE" w14:textId="77777777" w:rsidTr="001B33A8">
        <w:trPr>
          <w:trHeight w:val="320"/>
          <w:jc w:val="center"/>
        </w:trPr>
        <w:tc>
          <w:tcPr>
            <w:tcW w:w="1063" w:type="dxa"/>
            <w:noWrap/>
            <w:hideMark/>
          </w:tcPr>
          <w:p w14:paraId="0E5C88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1494</w:t>
            </w:r>
          </w:p>
        </w:tc>
        <w:tc>
          <w:tcPr>
            <w:tcW w:w="1301" w:type="dxa"/>
            <w:noWrap/>
            <w:hideMark/>
          </w:tcPr>
          <w:p w14:paraId="0EF9DD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22AD58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F3776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3DC5E5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7017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NMLM</w:t>
            </w:r>
          </w:p>
        </w:tc>
      </w:tr>
      <w:tr w:rsidR="001B33A8" w:rsidRPr="00CF218E" w14:paraId="7E9D9D2C" w14:textId="77777777" w:rsidTr="001B33A8">
        <w:trPr>
          <w:trHeight w:val="320"/>
          <w:jc w:val="center"/>
        </w:trPr>
        <w:tc>
          <w:tcPr>
            <w:tcW w:w="1063" w:type="dxa"/>
            <w:noWrap/>
            <w:hideMark/>
          </w:tcPr>
          <w:p w14:paraId="53C27B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1495</w:t>
            </w:r>
          </w:p>
        </w:tc>
        <w:tc>
          <w:tcPr>
            <w:tcW w:w="1301" w:type="dxa"/>
            <w:noWrap/>
            <w:hideMark/>
          </w:tcPr>
          <w:p w14:paraId="66FCF2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10F1C6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652DD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4089F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60D3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Duckett Coll.</w:t>
            </w:r>
          </w:p>
        </w:tc>
      </w:tr>
      <w:tr w:rsidR="001B33A8" w:rsidRPr="00CF218E" w14:paraId="7DB9F6F1" w14:textId="77777777" w:rsidTr="001B33A8">
        <w:trPr>
          <w:trHeight w:val="320"/>
          <w:jc w:val="center"/>
        </w:trPr>
        <w:tc>
          <w:tcPr>
            <w:tcW w:w="1063" w:type="dxa"/>
            <w:noWrap/>
            <w:hideMark/>
          </w:tcPr>
          <w:p w14:paraId="7FA3A7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1496</w:t>
            </w:r>
          </w:p>
        </w:tc>
        <w:tc>
          <w:tcPr>
            <w:tcW w:w="1301" w:type="dxa"/>
            <w:noWrap/>
            <w:hideMark/>
          </w:tcPr>
          <w:p w14:paraId="445CF5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3D3C2A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8307C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71E9BF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8AED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Duckett Coll.</w:t>
            </w:r>
          </w:p>
        </w:tc>
      </w:tr>
      <w:tr w:rsidR="001B33A8" w:rsidRPr="00CF218E" w14:paraId="2BF0298C" w14:textId="77777777" w:rsidTr="001B33A8">
        <w:trPr>
          <w:trHeight w:val="320"/>
          <w:jc w:val="center"/>
        </w:trPr>
        <w:tc>
          <w:tcPr>
            <w:tcW w:w="1063" w:type="dxa"/>
            <w:noWrap/>
            <w:hideMark/>
          </w:tcPr>
          <w:p w14:paraId="624377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1497</w:t>
            </w:r>
          </w:p>
        </w:tc>
        <w:tc>
          <w:tcPr>
            <w:tcW w:w="1301" w:type="dxa"/>
            <w:noWrap/>
            <w:hideMark/>
          </w:tcPr>
          <w:p w14:paraId="515433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2655BE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26DE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0E35E0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41A8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Billy Baker Coll.</w:t>
            </w:r>
          </w:p>
        </w:tc>
      </w:tr>
      <w:tr w:rsidR="001B33A8" w:rsidRPr="00CF218E" w14:paraId="4429461E" w14:textId="77777777" w:rsidTr="001B33A8">
        <w:trPr>
          <w:trHeight w:val="320"/>
          <w:jc w:val="center"/>
        </w:trPr>
        <w:tc>
          <w:tcPr>
            <w:tcW w:w="1063" w:type="dxa"/>
            <w:noWrap/>
            <w:hideMark/>
          </w:tcPr>
          <w:p w14:paraId="3776A4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1498</w:t>
            </w:r>
          </w:p>
        </w:tc>
        <w:tc>
          <w:tcPr>
            <w:tcW w:w="1301" w:type="dxa"/>
            <w:noWrap/>
            <w:hideMark/>
          </w:tcPr>
          <w:p w14:paraId="5D9735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0CDABE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EC8A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D0B6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26EB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Billy Baker Coll.</w:t>
            </w:r>
          </w:p>
        </w:tc>
      </w:tr>
      <w:tr w:rsidR="001B33A8" w:rsidRPr="00CF218E" w14:paraId="2A41CD20" w14:textId="77777777" w:rsidTr="001B33A8">
        <w:trPr>
          <w:trHeight w:val="320"/>
          <w:jc w:val="center"/>
        </w:trPr>
        <w:tc>
          <w:tcPr>
            <w:tcW w:w="1063" w:type="dxa"/>
            <w:noWrap/>
            <w:hideMark/>
          </w:tcPr>
          <w:p w14:paraId="7E73B8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1499</w:t>
            </w:r>
          </w:p>
        </w:tc>
        <w:tc>
          <w:tcPr>
            <w:tcW w:w="1301" w:type="dxa"/>
            <w:noWrap/>
            <w:hideMark/>
          </w:tcPr>
          <w:p w14:paraId="386E6B6C"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F1BE1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BA5FD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0C649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A216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24C1A79" w14:textId="77777777" w:rsidTr="001B33A8">
        <w:trPr>
          <w:trHeight w:val="320"/>
          <w:jc w:val="center"/>
        </w:trPr>
        <w:tc>
          <w:tcPr>
            <w:tcW w:w="1063" w:type="dxa"/>
            <w:noWrap/>
            <w:hideMark/>
          </w:tcPr>
          <w:p w14:paraId="396713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1500</w:t>
            </w:r>
          </w:p>
        </w:tc>
        <w:tc>
          <w:tcPr>
            <w:tcW w:w="1301" w:type="dxa"/>
            <w:noWrap/>
            <w:hideMark/>
          </w:tcPr>
          <w:p w14:paraId="4261FFEA"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44A385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040BE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ECA63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8E5B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410A03A" w14:textId="77777777" w:rsidTr="001B33A8">
        <w:trPr>
          <w:trHeight w:val="320"/>
          <w:jc w:val="center"/>
        </w:trPr>
        <w:tc>
          <w:tcPr>
            <w:tcW w:w="1063" w:type="dxa"/>
            <w:noWrap/>
            <w:hideMark/>
          </w:tcPr>
          <w:p w14:paraId="0CA060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1501</w:t>
            </w:r>
          </w:p>
        </w:tc>
        <w:tc>
          <w:tcPr>
            <w:tcW w:w="1301" w:type="dxa"/>
            <w:noWrap/>
            <w:hideMark/>
          </w:tcPr>
          <w:p w14:paraId="7FB572E4"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6F05A2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6412E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4D90E9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B231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Hutchison Coll.</w:t>
            </w:r>
          </w:p>
        </w:tc>
      </w:tr>
      <w:tr w:rsidR="001B33A8" w:rsidRPr="00CF218E" w14:paraId="3A3541CF" w14:textId="77777777" w:rsidTr="001B33A8">
        <w:trPr>
          <w:trHeight w:val="320"/>
          <w:jc w:val="center"/>
        </w:trPr>
        <w:tc>
          <w:tcPr>
            <w:tcW w:w="1063" w:type="dxa"/>
            <w:noWrap/>
            <w:hideMark/>
          </w:tcPr>
          <w:p w14:paraId="6CDFCF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1502</w:t>
            </w:r>
          </w:p>
        </w:tc>
        <w:tc>
          <w:tcPr>
            <w:tcW w:w="1301" w:type="dxa"/>
            <w:noWrap/>
            <w:hideMark/>
          </w:tcPr>
          <w:p w14:paraId="61273F34"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39B09D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79B3C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2979F5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6503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Hutchison Coll.</w:t>
            </w:r>
          </w:p>
        </w:tc>
      </w:tr>
      <w:tr w:rsidR="001B33A8" w:rsidRPr="00CF218E" w14:paraId="0BD11797" w14:textId="77777777" w:rsidTr="001B33A8">
        <w:trPr>
          <w:trHeight w:val="320"/>
          <w:jc w:val="center"/>
        </w:trPr>
        <w:tc>
          <w:tcPr>
            <w:tcW w:w="1063" w:type="dxa"/>
            <w:noWrap/>
            <w:hideMark/>
          </w:tcPr>
          <w:p w14:paraId="282A66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1503</w:t>
            </w:r>
          </w:p>
        </w:tc>
        <w:tc>
          <w:tcPr>
            <w:tcW w:w="1301" w:type="dxa"/>
            <w:noWrap/>
            <w:hideMark/>
          </w:tcPr>
          <w:p w14:paraId="7DAF424A"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478F05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4E5DD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7DDD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10E9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Max Vamleer Coll.</w:t>
            </w:r>
          </w:p>
        </w:tc>
      </w:tr>
      <w:tr w:rsidR="001B33A8" w:rsidRPr="00CF218E" w14:paraId="6DD447C0" w14:textId="77777777" w:rsidTr="001B33A8">
        <w:trPr>
          <w:trHeight w:val="320"/>
          <w:jc w:val="center"/>
        </w:trPr>
        <w:tc>
          <w:tcPr>
            <w:tcW w:w="1063" w:type="dxa"/>
            <w:noWrap/>
            <w:hideMark/>
          </w:tcPr>
          <w:p w14:paraId="6F82BF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1504</w:t>
            </w:r>
          </w:p>
        </w:tc>
        <w:tc>
          <w:tcPr>
            <w:tcW w:w="1301" w:type="dxa"/>
            <w:noWrap/>
            <w:hideMark/>
          </w:tcPr>
          <w:p w14:paraId="05F725C0"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56FE6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0DE4B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4B0BF0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4270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8BC676A" w14:textId="77777777" w:rsidTr="001B33A8">
        <w:trPr>
          <w:trHeight w:val="320"/>
          <w:jc w:val="center"/>
        </w:trPr>
        <w:tc>
          <w:tcPr>
            <w:tcW w:w="1063" w:type="dxa"/>
            <w:noWrap/>
            <w:hideMark/>
          </w:tcPr>
          <w:p w14:paraId="03D17F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1505</w:t>
            </w:r>
          </w:p>
        </w:tc>
        <w:tc>
          <w:tcPr>
            <w:tcW w:w="1301" w:type="dxa"/>
            <w:noWrap/>
            <w:hideMark/>
          </w:tcPr>
          <w:p w14:paraId="1717D065"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07A269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CBD6B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09C6F4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6C8F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E547948" w14:textId="77777777" w:rsidTr="001B33A8">
        <w:trPr>
          <w:trHeight w:val="320"/>
          <w:jc w:val="center"/>
        </w:trPr>
        <w:tc>
          <w:tcPr>
            <w:tcW w:w="1063" w:type="dxa"/>
            <w:noWrap/>
            <w:hideMark/>
          </w:tcPr>
          <w:p w14:paraId="4ED839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1506</w:t>
            </w:r>
          </w:p>
        </w:tc>
        <w:tc>
          <w:tcPr>
            <w:tcW w:w="1301" w:type="dxa"/>
            <w:noWrap/>
            <w:hideMark/>
          </w:tcPr>
          <w:p w14:paraId="582A9351"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4627D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1874A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3E2F5A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468B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0E13E69" w14:textId="77777777" w:rsidTr="001B33A8">
        <w:trPr>
          <w:trHeight w:val="320"/>
          <w:jc w:val="center"/>
        </w:trPr>
        <w:tc>
          <w:tcPr>
            <w:tcW w:w="1063" w:type="dxa"/>
            <w:noWrap/>
            <w:hideMark/>
          </w:tcPr>
          <w:p w14:paraId="19BDA8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1507</w:t>
            </w:r>
          </w:p>
        </w:tc>
        <w:tc>
          <w:tcPr>
            <w:tcW w:w="1301" w:type="dxa"/>
            <w:noWrap/>
            <w:hideMark/>
          </w:tcPr>
          <w:p w14:paraId="1BF6458A"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51D68F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F4A4A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501AF5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E889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4D2D99F" w14:textId="77777777" w:rsidTr="001B33A8">
        <w:trPr>
          <w:trHeight w:val="320"/>
          <w:jc w:val="center"/>
        </w:trPr>
        <w:tc>
          <w:tcPr>
            <w:tcW w:w="1063" w:type="dxa"/>
            <w:noWrap/>
            <w:hideMark/>
          </w:tcPr>
          <w:p w14:paraId="5C23F5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1508</w:t>
            </w:r>
          </w:p>
        </w:tc>
        <w:tc>
          <w:tcPr>
            <w:tcW w:w="1301" w:type="dxa"/>
            <w:noWrap/>
            <w:hideMark/>
          </w:tcPr>
          <w:p w14:paraId="6A7BA778"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24D486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8278A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6FF15CD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FCEB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9A3BDB7" w14:textId="77777777" w:rsidTr="001B33A8">
        <w:trPr>
          <w:trHeight w:val="320"/>
          <w:jc w:val="center"/>
        </w:trPr>
        <w:tc>
          <w:tcPr>
            <w:tcW w:w="1063" w:type="dxa"/>
            <w:noWrap/>
            <w:hideMark/>
          </w:tcPr>
          <w:p w14:paraId="17F378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1509</w:t>
            </w:r>
          </w:p>
        </w:tc>
        <w:tc>
          <w:tcPr>
            <w:tcW w:w="1301" w:type="dxa"/>
            <w:noWrap/>
            <w:hideMark/>
          </w:tcPr>
          <w:p w14:paraId="7264F0F2"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257C5C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EF31D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3FC008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29A4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26229C1" w14:textId="77777777" w:rsidTr="001B33A8">
        <w:trPr>
          <w:trHeight w:val="320"/>
          <w:jc w:val="center"/>
        </w:trPr>
        <w:tc>
          <w:tcPr>
            <w:tcW w:w="1063" w:type="dxa"/>
            <w:noWrap/>
            <w:hideMark/>
          </w:tcPr>
          <w:p w14:paraId="09B1D1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1510</w:t>
            </w:r>
          </w:p>
        </w:tc>
        <w:tc>
          <w:tcPr>
            <w:tcW w:w="1301" w:type="dxa"/>
            <w:noWrap/>
            <w:hideMark/>
          </w:tcPr>
          <w:p w14:paraId="05B64253"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3C1B20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7AB5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33153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C4C9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645643E" w14:textId="77777777" w:rsidTr="001B33A8">
        <w:trPr>
          <w:trHeight w:val="320"/>
          <w:jc w:val="center"/>
        </w:trPr>
        <w:tc>
          <w:tcPr>
            <w:tcW w:w="1063" w:type="dxa"/>
            <w:noWrap/>
            <w:hideMark/>
          </w:tcPr>
          <w:p w14:paraId="2AE89A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1511</w:t>
            </w:r>
          </w:p>
        </w:tc>
        <w:tc>
          <w:tcPr>
            <w:tcW w:w="1301" w:type="dxa"/>
            <w:noWrap/>
            <w:hideMark/>
          </w:tcPr>
          <w:p w14:paraId="3886403F"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115B92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0FF86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5DA54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B3E4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935280B" w14:textId="77777777" w:rsidTr="001B33A8">
        <w:trPr>
          <w:trHeight w:val="320"/>
          <w:jc w:val="center"/>
        </w:trPr>
        <w:tc>
          <w:tcPr>
            <w:tcW w:w="1063" w:type="dxa"/>
            <w:noWrap/>
            <w:hideMark/>
          </w:tcPr>
          <w:p w14:paraId="0F238C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1512</w:t>
            </w:r>
          </w:p>
        </w:tc>
        <w:tc>
          <w:tcPr>
            <w:tcW w:w="1301" w:type="dxa"/>
            <w:noWrap/>
            <w:hideMark/>
          </w:tcPr>
          <w:p w14:paraId="61DE1626"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2004A3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CEFC4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455CA9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8743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27C8EA8" w14:textId="77777777" w:rsidTr="001B33A8">
        <w:trPr>
          <w:trHeight w:val="320"/>
          <w:jc w:val="center"/>
        </w:trPr>
        <w:tc>
          <w:tcPr>
            <w:tcW w:w="1063" w:type="dxa"/>
            <w:noWrap/>
            <w:hideMark/>
          </w:tcPr>
          <w:p w14:paraId="774DFD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1513</w:t>
            </w:r>
          </w:p>
        </w:tc>
        <w:tc>
          <w:tcPr>
            <w:tcW w:w="1301" w:type="dxa"/>
            <w:noWrap/>
            <w:hideMark/>
          </w:tcPr>
          <w:p w14:paraId="060B5FE0"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D69DA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0F927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64A5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3A0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B0C23D1" w14:textId="77777777" w:rsidTr="001B33A8">
        <w:trPr>
          <w:trHeight w:val="320"/>
          <w:jc w:val="center"/>
        </w:trPr>
        <w:tc>
          <w:tcPr>
            <w:tcW w:w="1063" w:type="dxa"/>
            <w:noWrap/>
            <w:hideMark/>
          </w:tcPr>
          <w:p w14:paraId="1F7982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1514</w:t>
            </w:r>
          </w:p>
        </w:tc>
        <w:tc>
          <w:tcPr>
            <w:tcW w:w="1301" w:type="dxa"/>
            <w:noWrap/>
            <w:hideMark/>
          </w:tcPr>
          <w:p w14:paraId="138496BA"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609719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FC8FB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6F9A6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2853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768E378" w14:textId="77777777" w:rsidTr="001B33A8">
        <w:trPr>
          <w:trHeight w:val="320"/>
          <w:jc w:val="center"/>
        </w:trPr>
        <w:tc>
          <w:tcPr>
            <w:tcW w:w="1063" w:type="dxa"/>
            <w:noWrap/>
            <w:hideMark/>
          </w:tcPr>
          <w:p w14:paraId="5BC6D8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1515</w:t>
            </w:r>
          </w:p>
        </w:tc>
        <w:tc>
          <w:tcPr>
            <w:tcW w:w="1301" w:type="dxa"/>
            <w:noWrap/>
            <w:hideMark/>
          </w:tcPr>
          <w:p w14:paraId="76699CB8"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4CAE37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2A18D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BF13A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6F28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1B0AB7F" w14:textId="77777777" w:rsidTr="001B33A8">
        <w:trPr>
          <w:trHeight w:val="320"/>
          <w:jc w:val="center"/>
        </w:trPr>
        <w:tc>
          <w:tcPr>
            <w:tcW w:w="1063" w:type="dxa"/>
            <w:noWrap/>
            <w:hideMark/>
          </w:tcPr>
          <w:p w14:paraId="2DEB24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1516</w:t>
            </w:r>
          </w:p>
        </w:tc>
        <w:tc>
          <w:tcPr>
            <w:tcW w:w="1301" w:type="dxa"/>
            <w:noWrap/>
            <w:hideMark/>
          </w:tcPr>
          <w:p w14:paraId="30E3F4EE"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34380B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51675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ADF6A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5E9C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218E2A9" w14:textId="77777777" w:rsidTr="001B33A8">
        <w:trPr>
          <w:trHeight w:val="320"/>
          <w:jc w:val="center"/>
        </w:trPr>
        <w:tc>
          <w:tcPr>
            <w:tcW w:w="1063" w:type="dxa"/>
            <w:noWrap/>
            <w:hideMark/>
          </w:tcPr>
          <w:p w14:paraId="21B00B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1517</w:t>
            </w:r>
          </w:p>
        </w:tc>
        <w:tc>
          <w:tcPr>
            <w:tcW w:w="1301" w:type="dxa"/>
            <w:noWrap/>
            <w:hideMark/>
          </w:tcPr>
          <w:p w14:paraId="79C8D5A1"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28B870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6CD72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A3BC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FFBD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CEEEBC7" w14:textId="77777777" w:rsidTr="001B33A8">
        <w:trPr>
          <w:trHeight w:val="320"/>
          <w:jc w:val="center"/>
        </w:trPr>
        <w:tc>
          <w:tcPr>
            <w:tcW w:w="1063" w:type="dxa"/>
            <w:noWrap/>
            <w:hideMark/>
          </w:tcPr>
          <w:p w14:paraId="5FBC25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1518</w:t>
            </w:r>
          </w:p>
        </w:tc>
        <w:tc>
          <w:tcPr>
            <w:tcW w:w="1301" w:type="dxa"/>
            <w:noWrap/>
            <w:hideMark/>
          </w:tcPr>
          <w:p w14:paraId="4FFDD468"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57CA77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D6924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5BAB5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F277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4DC6679" w14:textId="77777777" w:rsidTr="001B33A8">
        <w:trPr>
          <w:trHeight w:val="320"/>
          <w:jc w:val="center"/>
        </w:trPr>
        <w:tc>
          <w:tcPr>
            <w:tcW w:w="1063" w:type="dxa"/>
            <w:noWrap/>
            <w:hideMark/>
          </w:tcPr>
          <w:p w14:paraId="64D80B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1519</w:t>
            </w:r>
          </w:p>
        </w:tc>
        <w:tc>
          <w:tcPr>
            <w:tcW w:w="1301" w:type="dxa"/>
            <w:noWrap/>
            <w:hideMark/>
          </w:tcPr>
          <w:p w14:paraId="4F46E7FD"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6E3EB3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68084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76CE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4A9F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48ED702" w14:textId="77777777" w:rsidTr="001B33A8">
        <w:trPr>
          <w:trHeight w:val="320"/>
          <w:jc w:val="center"/>
        </w:trPr>
        <w:tc>
          <w:tcPr>
            <w:tcW w:w="1063" w:type="dxa"/>
            <w:noWrap/>
            <w:hideMark/>
          </w:tcPr>
          <w:p w14:paraId="6653F3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1520</w:t>
            </w:r>
          </w:p>
        </w:tc>
        <w:tc>
          <w:tcPr>
            <w:tcW w:w="1301" w:type="dxa"/>
            <w:noWrap/>
            <w:hideMark/>
          </w:tcPr>
          <w:p w14:paraId="3DAD2F73"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38022C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67B1F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85D6E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BD4F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66EAC75" w14:textId="77777777" w:rsidTr="001B33A8">
        <w:trPr>
          <w:trHeight w:val="320"/>
          <w:jc w:val="center"/>
        </w:trPr>
        <w:tc>
          <w:tcPr>
            <w:tcW w:w="1063" w:type="dxa"/>
            <w:noWrap/>
            <w:hideMark/>
          </w:tcPr>
          <w:p w14:paraId="46DB12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1521</w:t>
            </w:r>
          </w:p>
        </w:tc>
        <w:tc>
          <w:tcPr>
            <w:tcW w:w="1301" w:type="dxa"/>
            <w:noWrap/>
            <w:hideMark/>
          </w:tcPr>
          <w:p w14:paraId="5D50BB57"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D2FD6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F332A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00CD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0031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20FE07E" w14:textId="77777777" w:rsidTr="001B33A8">
        <w:trPr>
          <w:trHeight w:val="320"/>
          <w:jc w:val="center"/>
        </w:trPr>
        <w:tc>
          <w:tcPr>
            <w:tcW w:w="1063" w:type="dxa"/>
            <w:noWrap/>
            <w:hideMark/>
          </w:tcPr>
          <w:p w14:paraId="0EDAEB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1522</w:t>
            </w:r>
          </w:p>
        </w:tc>
        <w:tc>
          <w:tcPr>
            <w:tcW w:w="1301" w:type="dxa"/>
            <w:noWrap/>
            <w:hideMark/>
          </w:tcPr>
          <w:p w14:paraId="7F8A90F3"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01E7C4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36DE1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5F5D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47B5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89BB2A0" w14:textId="77777777" w:rsidTr="001B33A8">
        <w:trPr>
          <w:trHeight w:val="320"/>
          <w:jc w:val="center"/>
        </w:trPr>
        <w:tc>
          <w:tcPr>
            <w:tcW w:w="1063" w:type="dxa"/>
            <w:noWrap/>
            <w:hideMark/>
          </w:tcPr>
          <w:p w14:paraId="762417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1523</w:t>
            </w:r>
          </w:p>
        </w:tc>
        <w:tc>
          <w:tcPr>
            <w:tcW w:w="1301" w:type="dxa"/>
            <w:noWrap/>
            <w:hideMark/>
          </w:tcPr>
          <w:p w14:paraId="6194CF98"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24ECE8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FAF31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EFE1D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0958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04962E7" w14:textId="77777777" w:rsidTr="001B33A8">
        <w:trPr>
          <w:trHeight w:val="320"/>
          <w:jc w:val="center"/>
        </w:trPr>
        <w:tc>
          <w:tcPr>
            <w:tcW w:w="1063" w:type="dxa"/>
            <w:noWrap/>
            <w:hideMark/>
          </w:tcPr>
          <w:p w14:paraId="58206C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1524</w:t>
            </w:r>
          </w:p>
        </w:tc>
        <w:tc>
          <w:tcPr>
            <w:tcW w:w="1301" w:type="dxa"/>
            <w:noWrap/>
            <w:hideMark/>
          </w:tcPr>
          <w:p w14:paraId="6EEC9CA9"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064304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40C5A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8E789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FFB1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A18518B" w14:textId="77777777" w:rsidTr="001B33A8">
        <w:trPr>
          <w:trHeight w:val="320"/>
          <w:jc w:val="center"/>
        </w:trPr>
        <w:tc>
          <w:tcPr>
            <w:tcW w:w="1063" w:type="dxa"/>
            <w:noWrap/>
            <w:hideMark/>
          </w:tcPr>
          <w:p w14:paraId="6A6404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1525</w:t>
            </w:r>
          </w:p>
        </w:tc>
        <w:tc>
          <w:tcPr>
            <w:tcW w:w="1301" w:type="dxa"/>
            <w:noWrap/>
            <w:hideMark/>
          </w:tcPr>
          <w:p w14:paraId="1A1BA765"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31F19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BA141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5B28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DF49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874E1CE" w14:textId="77777777" w:rsidTr="001B33A8">
        <w:trPr>
          <w:trHeight w:val="320"/>
          <w:jc w:val="center"/>
        </w:trPr>
        <w:tc>
          <w:tcPr>
            <w:tcW w:w="1063" w:type="dxa"/>
            <w:noWrap/>
            <w:hideMark/>
          </w:tcPr>
          <w:p w14:paraId="11FD3A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1526</w:t>
            </w:r>
          </w:p>
        </w:tc>
        <w:tc>
          <w:tcPr>
            <w:tcW w:w="1301" w:type="dxa"/>
            <w:noWrap/>
            <w:hideMark/>
          </w:tcPr>
          <w:p w14:paraId="3AAECEB5"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5F3CCC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A7371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79DE26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3A16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F29F6C5" w14:textId="77777777" w:rsidTr="001B33A8">
        <w:trPr>
          <w:trHeight w:val="320"/>
          <w:jc w:val="center"/>
        </w:trPr>
        <w:tc>
          <w:tcPr>
            <w:tcW w:w="1063" w:type="dxa"/>
            <w:noWrap/>
            <w:hideMark/>
          </w:tcPr>
          <w:p w14:paraId="270771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1527</w:t>
            </w:r>
          </w:p>
        </w:tc>
        <w:tc>
          <w:tcPr>
            <w:tcW w:w="1301" w:type="dxa"/>
            <w:noWrap/>
            <w:hideMark/>
          </w:tcPr>
          <w:p w14:paraId="63880789"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49605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A5D43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26EFD3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9160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56BC2B5" w14:textId="77777777" w:rsidTr="001B33A8">
        <w:trPr>
          <w:trHeight w:val="320"/>
          <w:jc w:val="center"/>
        </w:trPr>
        <w:tc>
          <w:tcPr>
            <w:tcW w:w="1063" w:type="dxa"/>
            <w:noWrap/>
            <w:hideMark/>
          </w:tcPr>
          <w:p w14:paraId="47ECC5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1528</w:t>
            </w:r>
          </w:p>
        </w:tc>
        <w:tc>
          <w:tcPr>
            <w:tcW w:w="1301" w:type="dxa"/>
            <w:noWrap/>
            <w:hideMark/>
          </w:tcPr>
          <w:p w14:paraId="6161827C"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4D7B7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2B004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5AAA4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9F18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5C298EC" w14:textId="77777777" w:rsidTr="001B33A8">
        <w:trPr>
          <w:trHeight w:val="320"/>
          <w:jc w:val="center"/>
        </w:trPr>
        <w:tc>
          <w:tcPr>
            <w:tcW w:w="1063" w:type="dxa"/>
            <w:noWrap/>
            <w:hideMark/>
          </w:tcPr>
          <w:p w14:paraId="221974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1529</w:t>
            </w:r>
          </w:p>
        </w:tc>
        <w:tc>
          <w:tcPr>
            <w:tcW w:w="1301" w:type="dxa"/>
            <w:noWrap/>
            <w:hideMark/>
          </w:tcPr>
          <w:p w14:paraId="45A53DB1"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6F3C8F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15491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244C23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DA0A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7B8E2AF" w14:textId="77777777" w:rsidTr="001B33A8">
        <w:trPr>
          <w:trHeight w:val="320"/>
          <w:jc w:val="center"/>
        </w:trPr>
        <w:tc>
          <w:tcPr>
            <w:tcW w:w="1063" w:type="dxa"/>
            <w:noWrap/>
            <w:hideMark/>
          </w:tcPr>
          <w:p w14:paraId="35714F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1530</w:t>
            </w:r>
          </w:p>
        </w:tc>
        <w:tc>
          <w:tcPr>
            <w:tcW w:w="1301" w:type="dxa"/>
            <w:noWrap/>
            <w:hideMark/>
          </w:tcPr>
          <w:p w14:paraId="56F863F1"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121EFD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9F0E9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3A491B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E91A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5D73D26" w14:textId="77777777" w:rsidTr="001B33A8">
        <w:trPr>
          <w:trHeight w:val="320"/>
          <w:jc w:val="center"/>
        </w:trPr>
        <w:tc>
          <w:tcPr>
            <w:tcW w:w="1063" w:type="dxa"/>
            <w:noWrap/>
            <w:hideMark/>
          </w:tcPr>
          <w:p w14:paraId="3ADD2F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1531</w:t>
            </w:r>
          </w:p>
        </w:tc>
        <w:tc>
          <w:tcPr>
            <w:tcW w:w="1301" w:type="dxa"/>
            <w:noWrap/>
            <w:hideMark/>
          </w:tcPr>
          <w:p w14:paraId="52690A13"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22B464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D7F73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1D8039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597B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5F5039B" w14:textId="77777777" w:rsidTr="001B33A8">
        <w:trPr>
          <w:trHeight w:val="320"/>
          <w:jc w:val="center"/>
        </w:trPr>
        <w:tc>
          <w:tcPr>
            <w:tcW w:w="1063" w:type="dxa"/>
            <w:noWrap/>
            <w:hideMark/>
          </w:tcPr>
          <w:p w14:paraId="7D519F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1532</w:t>
            </w:r>
          </w:p>
        </w:tc>
        <w:tc>
          <w:tcPr>
            <w:tcW w:w="1301" w:type="dxa"/>
            <w:noWrap/>
            <w:hideMark/>
          </w:tcPr>
          <w:p w14:paraId="3F5E7436"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259D24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88BE1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Mid-Section</w:t>
            </w:r>
          </w:p>
        </w:tc>
        <w:tc>
          <w:tcPr>
            <w:tcW w:w="2887" w:type="dxa"/>
            <w:noWrap/>
            <w:hideMark/>
          </w:tcPr>
          <w:p w14:paraId="494F80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FD28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37EBA27" w14:textId="77777777" w:rsidTr="001B33A8">
        <w:trPr>
          <w:trHeight w:val="320"/>
          <w:jc w:val="center"/>
        </w:trPr>
        <w:tc>
          <w:tcPr>
            <w:tcW w:w="1063" w:type="dxa"/>
            <w:noWrap/>
            <w:hideMark/>
          </w:tcPr>
          <w:p w14:paraId="03984F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1533</w:t>
            </w:r>
          </w:p>
        </w:tc>
        <w:tc>
          <w:tcPr>
            <w:tcW w:w="1301" w:type="dxa"/>
            <w:noWrap/>
            <w:hideMark/>
          </w:tcPr>
          <w:p w14:paraId="053123A1"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493082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50E05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6604B0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E0EA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BB26133" w14:textId="77777777" w:rsidTr="001B33A8">
        <w:trPr>
          <w:trHeight w:val="320"/>
          <w:jc w:val="center"/>
        </w:trPr>
        <w:tc>
          <w:tcPr>
            <w:tcW w:w="1063" w:type="dxa"/>
            <w:noWrap/>
            <w:hideMark/>
          </w:tcPr>
          <w:p w14:paraId="6FB839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1534</w:t>
            </w:r>
          </w:p>
        </w:tc>
        <w:tc>
          <w:tcPr>
            <w:tcW w:w="1301" w:type="dxa"/>
            <w:noWrap/>
            <w:hideMark/>
          </w:tcPr>
          <w:p w14:paraId="09722549"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7B0D08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E0862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62A5CE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D489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16F2D2A" w14:textId="77777777" w:rsidTr="001B33A8">
        <w:trPr>
          <w:trHeight w:val="320"/>
          <w:jc w:val="center"/>
        </w:trPr>
        <w:tc>
          <w:tcPr>
            <w:tcW w:w="1063" w:type="dxa"/>
            <w:noWrap/>
            <w:hideMark/>
          </w:tcPr>
          <w:p w14:paraId="3547D9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1535</w:t>
            </w:r>
          </w:p>
        </w:tc>
        <w:tc>
          <w:tcPr>
            <w:tcW w:w="1301" w:type="dxa"/>
            <w:noWrap/>
            <w:hideMark/>
          </w:tcPr>
          <w:p w14:paraId="2080A222"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01D8B2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15591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7AAAA7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D48E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BF41AE1" w14:textId="77777777" w:rsidTr="001B33A8">
        <w:trPr>
          <w:trHeight w:val="320"/>
          <w:jc w:val="center"/>
        </w:trPr>
        <w:tc>
          <w:tcPr>
            <w:tcW w:w="1063" w:type="dxa"/>
            <w:noWrap/>
            <w:hideMark/>
          </w:tcPr>
          <w:p w14:paraId="01249D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1536</w:t>
            </w:r>
          </w:p>
        </w:tc>
        <w:tc>
          <w:tcPr>
            <w:tcW w:w="1301" w:type="dxa"/>
            <w:noWrap/>
            <w:hideMark/>
          </w:tcPr>
          <w:p w14:paraId="74AF4115"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0260AC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1B849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25F31E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D2E0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88B7B51" w14:textId="77777777" w:rsidTr="001B33A8">
        <w:trPr>
          <w:trHeight w:val="320"/>
          <w:jc w:val="center"/>
        </w:trPr>
        <w:tc>
          <w:tcPr>
            <w:tcW w:w="1063" w:type="dxa"/>
            <w:noWrap/>
            <w:hideMark/>
          </w:tcPr>
          <w:p w14:paraId="4EB7FD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1537</w:t>
            </w:r>
          </w:p>
        </w:tc>
        <w:tc>
          <w:tcPr>
            <w:tcW w:w="1301" w:type="dxa"/>
            <w:noWrap/>
            <w:hideMark/>
          </w:tcPr>
          <w:p w14:paraId="03968024"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3FBE9A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E316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1960AD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8356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AE87F6F" w14:textId="77777777" w:rsidTr="001B33A8">
        <w:trPr>
          <w:trHeight w:val="320"/>
          <w:jc w:val="center"/>
        </w:trPr>
        <w:tc>
          <w:tcPr>
            <w:tcW w:w="1063" w:type="dxa"/>
            <w:noWrap/>
            <w:hideMark/>
          </w:tcPr>
          <w:p w14:paraId="3A0691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1538</w:t>
            </w:r>
          </w:p>
        </w:tc>
        <w:tc>
          <w:tcPr>
            <w:tcW w:w="1301" w:type="dxa"/>
            <w:noWrap/>
            <w:hideMark/>
          </w:tcPr>
          <w:p w14:paraId="290F0C4A"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41572B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81C80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88BA6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FEA4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33AD3B2" w14:textId="77777777" w:rsidTr="001B33A8">
        <w:trPr>
          <w:trHeight w:val="320"/>
          <w:jc w:val="center"/>
        </w:trPr>
        <w:tc>
          <w:tcPr>
            <w:tcW w:w="1063" w:type="dxa"/>
            <w:noWrap/>
            <w:hideMark/>
          </w:tcPr>
          <w:p w14:paraId="646D90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1539</w:t>
            </w:r>
          </w:p>
        </w:tc>
        <w:tc>
          <w:tcPr>
            <w:tcW w:w="1301" w:type="dxa"/>
            <w:noWrap/>
            <w:hideMark/>
          </w:tcPr>
          <w:p w14:paraId="5A5518E3" w14:textId="77777777" w:rsidR="001B33A8" w:rsidRPr="00CF218E" w:rsidRDefault="001B33A8" w:rsidP="007772E4">
            <w:pPr>
              <w:jc w:val="center"/>
              <w:rPr>
                <w:rFonts w:ascii="Times New Roman" w:hAnsi="Times New Roman" w:cs="Times New Roman"/>
                <w:i/>
                <w:iCs/>
              </w:rPr>
            </w:pPr>
            <w:r w:rsidRPr="00CF218E">
              <w:rPr>
                <w:rFonts w:ascii="Times New Roman" w:hAnsi="Times New Roman" w:cs="Times New Roman"/>
                <w:i/>
                <w:iCs/>
              </w:rPr>
              <w:t>Cimarron?</w:t>
            </w:r>
          </w:p>
        </w:tc>
        <w:tc>
          <w:tcPr>
            <w:tcW w:w="1446" w:type="dxa"/>
            <w:noWrap/>
            <w:hideMark/>
          </w:tcPr>
          <w:p w14:paraId="0DA8B1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BBFB0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23DAC7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06D5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92E524F" w14:textId="77777777" w:rsidTr="001B33A8">
        <w:trPr>
          <w:trHeight w:val="320"/>
          <w:jc w:val="center"/>
        </w:trPr>
        <w:tc>
          <w:tcPr>
            <w:tcW w:w="1063" w:type="dxa"/>
            <w:noWrap/>
            <w:hideMark/>
          </w:tcPr>
          <w:p w14:paraId="22D80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1540</w:t>
            </w:r>
          </w:p>
        </w:tc>
        <w:tc>
          <w:tcPr>
            <w:tcW w:w="1301" w:type="dxa"/>
            <w:noWrap/>
            <w:hideMark/>
          </w:tcPr>
          <w:p w14:paraId="55BED4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4E856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059C4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C8461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C64A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B2641F7" w14:textId="77777777" w:rsidTr="001B33A8">
        <w:trPr>
          <w:trHeight w:val="320"/>
          <w:jc w:val="center"/>
        </w:trPr>
        <w:tc>
          <w:tcPr>
            <w:tcW w:w="1063" w:type="dxa"/>
            <w:noWrap/>
            <w:hideMark/>
          </w:tcPr>
          <w:p w14:paraId="311881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1541</w:t>
            </w:r>
          </w:p>
        </w:tc>
        <w:tc>
          <w:tcPr>
            <w:tcW w:w="1301" w:type="dxa"/>
            <w:noWrap/>
            <w:hideMark/>
          </w:tcPr>
          <w:p w14:paraId="141EC6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BAF0B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55D02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27E7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9B2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9965528" w14:textId="77777777" w:rsidTr="001B33A8">
        <w:trPr>
          <w:trHeight w:val="320"/>
          <w:jc w:val="center"/>
        </w:trPr>
        <w:tc>
          <w:tcPr>
            <w:tcW w:w="1063" w:type="dxa"/>
            <w:noWrap/>
            <w:hideMark/>
          </w:tcPr>
          <w:p w14:paraId="25BD5A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1542</w:t>
            </w:r>
          </w:p>
        </w:tc>
        <w:tc>
          <w:tcPr>
            <w:tcW w:w="1301" w:type="dxa"/>
            <w:noWrap/>
            <w:hideMark/>
          </w:tcPr>
          <w:p w14:paraId="6C42DC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C0620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21649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0D349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045D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C94BEF0" w14:textId="77777777" w:rsidTr="001B33A8">
        <w:trPr>
          <w:trHeight w:val="320"/>
          <w:jc w:val="center"/>
        </w:trPr>
        <w:tc>
          <w:tcPr>
            <w:tcW w:w="1063" w:type="dxa"/>
            <w:noWrap/>
            <w:hideMark/>
          </w:tcPr>
          <w:p w14:paraId="074D9E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1543</w:t>
            </w:r>
          </w:p>
        </w:tc>
        <w:tc>
          <w:tcPr>
            <w:tcW w:w="1301" w:type="dxa"/>
            <w:noWrap/>
            <w:hideMark/>
          </w:tcPr>
          <w:p w14:paraId="47D520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65C03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2F052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A309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94D3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9D638C7" w14:textId="77777777" w:rsidTr="001B33A8">
        <w:trPr>
          <w:trHeight w:val="320"/>
          <w:jc w:val="center"/>
        </w:trPr>
        <w:tc>
          <w:tcPr>
            <w:tcW w:w="1063" w:type="dxa"/>
            <w:noWrap/>
            <w:hideMark/>
          </w:tcPr>
          <w:p w14:paraId="216DE1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1544</w:t>
            </w:r>
          </w:p>
        </w:tc>
        <w:tc>
          <w:tcPr>
            <w:tcW w:w="1301" w:type="dxa"/>
            <w:noWrap/>
            <w:hideMark/>
          </w:tcPr>
          <w:p w14:paraId="0F82A6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236D0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BE10E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EBD07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2191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8E110F8" w14:textId="77777777" w:rsidTr="001B33A8">
        <w:trPr>
          <w:trHeight w:val="320"/>
          <w:jc w:val="center"/>
        </w:trPr>
        <w:tc>
          <w:tcPr>
            <w:tcW w:w="1063" w:type="dxa"/>
            <w:noWrap/>
            <w:hideMark/>
          </w:tcPr>
          <w:p w14:paraId="5A4D0D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1545</w:t>
            </w:r>
          </w:p>
        </w:tc>
        <w:tc>
          <w:tcPr>
            <w:tcW w:w="1301" w:type="dxa"/>
            <w:noWrap/>
            <w:hideMark/>
          </w:tcPr>
          <w:p w14:paraId="58FD4E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8B988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0B478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8350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1822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2CB475A" w14:textId="77777777" w:rsidTr="001B33A8">
        <w:trPr>
          <w:trHeight w:val="320"/>
          <w:jc w:val="center"/>
        </w:trPr>
        <w:tc>
          <w:tcPr>
            <w:tcW w:w="1063" w:type="dxa"/>
            <w:noWrap/>
            <w:hideMark/>
          </w:tcPr>
          <w:p w14:paraId="2D54C5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1546</w:t>
            </w:r>
          </w:p>
        </w:tc>
        <w:tc>
          <w:tcPr>
            <w:tcW w:w="1301" w:type="dxa"/>
            <w:noWrap/>
            <w:hideMark/>
          </w:tcPr>
          <w:p w14:paraId="282B6F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57323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D3838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D9FB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9C5D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FE32CA4" w14:textId="77777777" w:rsidTr="001B33A8">
        <w:trPr>
          <w:trHeight w:val="320"/>
          <w:jc w:val="center"/>
        </w:trPr>
        <w:tc>
          <w:tcPr>
            <w:tcW w:w="1063" w:type="dxa"/>
            <w:noWrap/>
            <w:hideMark/>
          </w:tcPr>
          <w:p w14:paraId="3B7D18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1547</w:t>
            </w:r>
          </w:p>
        </w:tc>
        <w:tc>
          <w:tcPr>
            <w:tcW w:w="1301" w:type="dxa"/>
            <w:noWrap/>
            <w:hideMark/>
          </w:tcPr>
          <w:p w14:paraId="492C05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8DEA1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FDC43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1860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FBCC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F79B7ED" w14:textId="77777777" w:rsidTr="001B33A8">
        <w:trPr>
          <w:trHeight w:val="320"/>
          <w:jc w:val="center"/>
        </w:trPr>
        <w:tc>
          <w:tcPr>
            <w:tcW w:w="1063" w:type="dxa"/>
            <w:noWrap/>
            <w:hideMark/>
          </w:tcPr>
          <w:p w14:paraId="09346D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1548</w:t>
            </w:r>
          </w:p>
        </w:tc>
        <w:tc>
          <w:tcPr>
            <w:tcW w:w="1301" w:type="dxa"/>
            <w:noWrap/>
            <w:hideMark/>
          </w:tcPr>
          <w:p w14:paraId="3B5278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5F1D3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9402D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E142B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664B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84D1E6C" w14:textId="77777777" w:rsidTr="001B33A8">
        <w:trPr>
          <w:trHeight w:val="320"/>
          <w:jc w:val="center"/>
        </w:trPr>
        <w:tc>
          <w:tcPr>
            <w:tcW w:w="1063" w:type="dxa"/>
            <w:noWrap/>
            <w:hideMark/>
          </w:tcPr>
          <w:p w14:paraId="5B91D9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1549</w:t>
            </w:r>
          </w:p>
        </w:tc>
        <w:tc>
          <w:tcPr>
            <w:tcW w:w="1301" w:type="dxa"/>
            <w:noWrap/>
            <w:hideMark/>
          </w:tcPr>
          <w:p w14:paraId="05647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B6ADB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D7E5B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7AC1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B38D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849D7D8" w14:textId="77777777" w:rsidTr="001B33A8">
        <w:trPr>
          <w:trHeight w:val="320"/>
          <w:jc w:val="center"/>
        </w:trPr>
        <w:tc>
          <w:tcPr>
            <w:tcW w:w="1063" w:type="dxa"/>
            <w:noWrap/>
            <w:hideMark/>
          </w:tcPr>
          <w:p w14:paraId="7194F3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1550</w:t>
            </w:r>
          </w:p>
        </w:tc>
        <w:tc>
          <w:tcPr>
            <w:tcW w:w="1301" w:type="dxa"/>
            <w:noWrap/>
            <w:hideMark/>
          </w:tcPr>
          <w:p w14:paraId="7A4576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5D973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23D0A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BAF28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94D8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6464B7E" w14:textId="77777777" w:rsidTr="001B33A8">
        <w:trPr>
          <w:trHeight w:val="320"/>
          <w:jc w:val="center"/>
        </w:trPr>
        <w:tc>
          <w:tcPr>
            <w:tcW w:w="1063" w:type="dxa"/>
            <w:noWrap/>
            <w:hideMark/>
          </w:tcPr>
          <w:p w14:paraId="03EA3A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1551</w:t>
            </w:r>
          </w:p>
        </w:tc>
        <w:tc>
          <w:tcPr>
            <w:tcW w:w="1301" w:type="dxa"/>
            <w:noWrap/>
            <w:hideMark/>
          </w:tcPr>
          <w:p w14:paraId="4BDD69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82C61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9AFC4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1D6D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3166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CB677E6" w14:textId="77777777" w:rsidTr="001B33A8">
        <w:trPr>
          <w:trHeight w:val="320"/>
          <w:jc w:val="center"/>
        </w:trPr>
        <w:tc>
          <w:tcPr>
            <w:tcW w:w="1063" w:type="dxa"/>
            <w:noWrap/>
            <w:hideMark/>
          </w:tcPr>
          <w:p w14:paraId="11CAFF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1552</w:t>
            </w:r>
          </w:p>
        </w:tc>
        <w:tc>
          <w:tcPr>
            <w:tcW w:w="1301" w:type="dxa"/>
            <w:noWrap/>
            <w:hideMark/>
          </w:tcPr>
          <w:p w14:paraId="33C661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C9D2F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533B6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FAF7B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829C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1F7AF52" w14:textId="77777777" w:rsidTr="001B33A8">
        <w:trPr>
          <w:trHeight w:val="320"/>
          <w:jc w:val="center"/>
        </w:trPr>
        <w:tc>
          <w:tcPr>
            <w:tcW w:w="1063" w:type="dxa"/>
            <w:noWrap/>
            <w:hideMark/>
          </w:tcPr>
          <w:p w14:paraId="2F22AF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1553</w:t>
            </w:r>
          </w:p>
        </w:tc>
        <w:tc>
          <w:tcPr>
            <w:tcW w:w="1301" w:type="dxa"/>
            <w:noWrap/>
            <w:hideMark/>
          </w:tcPr>
          <w:p w14:paraId="60A0D4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50C52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4C709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B68C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96D8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11E4205" w14:textId="77777777" w:rsidTr="001B33A8">
        <w:trPr>
          <w:trHeight w:val="320"/>
          <w:jc w:val="center"/>
        </w:trPr>
        <w:tc>
          <w:tcPr>
            <w:tcW w:w="1063" w:type="dxa"/>
            <w:noWrap/>
            <w:hideMark/>
          </w:tcPr>
          <w:p w14:paraId="060DAB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1554</w:t>
            </w:r>
          </w:p>
        </w:tc>
        <w:tc>
          <w:tcPr>
            <w:tcW w:w="1301" w:type="dxa"/>
            <w:noWrap/>
            <w:hideMark/>
          </w:tcPr>
          <w:p w14:paraId="5577C3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E912C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267E6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03D5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6440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EAF297D" w14:textId="77777777" w:rsidTr="001B33A8">
        <w:trPr>
          <w:trHeight w:val="320"/>
          <w:jc w:val="center"/>
        </w:trPr>
        <w:tc>
          <w:tcPr>
            <w:tcW w:w="1063" w:type="dxa"/>
            <w:noWrap/>
            <w:hideMark/>
          </w:tcPr>
          <w:p w14:paraId="00D762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1555</w:t>
            </w:r>
          </w:p>
        </w:tc>
        <w:tc>
          <w:tcPr>
            <w:tcW w:w="1301" w:type="dxa"/>
            <w:noWrap/>
            <w:hideMark/>
          </w:tcPr>
          <w:p w14:paraId="61FBF9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AA9B2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B2BDF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2112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09EB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3E3E401" w14:textId="77777777" w:rsidTr="001B33A8">
        <w:trPr>
          <w:trHeight w:val="320"/>
          <w:jc w:val="center"/>
        </w:trPr>
        <w:tc>
          <w:tcPr>
            <w:tcW w:w="1063" w:type="dxa"/>
            <w:noWrap/>
            <w:hideMark/>
          </w:tcPr>
          <w:p w14:paraId="50D7A5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1556</w:t>
            </w:r>
          </w:p>
        </w:tc>
        <w:tc>
          <w:tcPr>
            <w:tcW w:w="1301" w:type="dxa"/>
            <w:noWrap/>
            <w:hideMark/>
          </w:tcPr>
          <w:p w14:paraId="7BFFCF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FD31B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0D6A4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7D66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22BE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27B328A" w14:textId="77777777" w:rsidTr="001B33A8">
        <w:trPr>
          <w:trHeight w:val="320"/>
          <w:jc w:val="center"/>
        </w:trPr>
        <w:tc>
          <w:tcPr>
            <w:tcW w:w="1063" w:type="dxa"/>
            <w:noWrap/>
            <w:hideMark/>
          </w:tcPr>
          <w:p w14:paraId="18AEDE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1557</w:t>
            </w:r>
          </w:p>
        </w:tc>
        <w:tc>
          <w:tcPr>
            <w:tcW w:w="1301" w:type="dxa"/>
            <w:noWrap/>
            <w:hideMark/>
          </w:tcPr>
          <w:p w14:paraId="078DEF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B2491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4E1AB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805D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651F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33DF35D" w14:textId="77777777" w:rsidTr="001B33A8">
        <w:trPr>
          <w:trHeight w:val="320"/>
          <w:jc w:val="center"/>
        </w:trPr>
        <w:tc>
          <w:tcPr>
            <w:tcW w:w="1063" w:type="dxa"/>
            <w:noWrap/>
            <w:hideMark/>
          </w:tcPr>
          <w:p w14:paraId="3B4EA3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1558</w:t>
            </w:r>
          </w:p>
        </w:tc>
        <w:tc>
          <w:tcPr>
            <w:tcW w:w="1301" w:type="dxa"/>
            <w:noWrap/>
            <w:hideMark/>
          </w:tcPr>
          <w:p w14:paraId="52EF27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BCDF1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6A507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40FC9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27DC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C22C347" w14:textId="77777777" w:rsidTr="001B33A8">
        <w:trPr>
          <w:trHeight w:val="320"/>
          <w:jc w:val="center"/>
        </w:trPr>
        <w:tc>
          <w:tcPr>
            <w:tcW w:w="1063" w:type="dxa"/>
            <w:noWrap/>
            <w:hideMark/>
          </w:tcPr>
          <w:p w14:paraId="2AAE2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1559</w:t>
            </w:r>
          </w:p>
        </w:tc>
        <w:tc>
          <w:tcPr>
            <w:tcW w:w="1301" w:type="dxa"/>
            <w:noWrap/>
            <w:hideMark/>
          </w:tcPr>
          <w:p w14:paraId="7566FD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B1238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510E8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B8DC5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94AF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70E8858" w14:textId="77777777" w:rsidTr="001B33A8">
        <w:trPr>
          <w:trHeight w:val="320"/>
          <w:jc w:val="center"/>
        </w:trPr>
        <w:tc>
          <w:tcPr>
            <w:tcW w:w="1063" w:type="dxa"/>
            <w:noWrap/>
            <w:hideMark/>
          </w:tcPr>
          <w:p w14:paraId="1CAA44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1560</w:t>
            </w:r>
          </w:p>
        </w:tc>
        <w:tc>
          <w:tcPr>
            <w:tcW w:w="1301" w:type="dxa"/>
            <w:noWrap/>
            <w:hideMark/>
          </w:tcPr>
          <w:p w14:paraId="4B0259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42130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84435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D6A8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7EC9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9D0459B" w14:textId="77777777" w:rsidTr="001B33A8">
        <w:trPr>
          <w:trHeight w:val="320"/>
          <w:jc w:val="center"/>
        </w:trPr>
        <w:tc>
          <w:tcPr>
            <w:tcW w:w="1063" w:type="dxa"/>
            <w:noWrap/>
            <w:hideMark/>
          </w:tcPr>
          <w:p w14:paraId="239157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1561</w:t>
            </w:r>
          </w:p>
        </w:tc>
        <w:tc>
          <w:tcPr>
            <w:tcW w:w="1301" w:type="dxa"/>
            <w:noWrap/>
            <w:hideMark/>
          </w:tcPr>
          <w:p w14:paraId="19CE51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B1F4E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B0444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D2B1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589E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6518AEA" w14:textId="77777777" w:rsidTr="001B33A8">
        <w:trPr>
          <w:trHeight w:val="320"/>
          <w:jc w:val="center"/>
        </w:trPr>
        <w:tc>
          <w:tcPr>
            <w:tcW w:w="1063" w:type="dxa"/>
            <w:noWrap/>
            <w:hideMark/>
          </w:tcPr>
          <w:p w14:paraId="760B3B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1562</w:t>
            </w:r>
          </w:p>
        </w:tc>
        <w:tc>
          <w:tcPr>
            <w:tcW w:w="1301" w:type="dxa"/>
            <w:noWrap/>
            <w:hideMark/>
          </w:tcPr>
          <w:p w14:paraId="27EA0E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93961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960C0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D743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AB36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036BAD4" w14:textId="77777777" w:rsidTr="001B33A8">
        <w:trPr>
          <w:trHeight w:val="320"/>
          <w:jc w:val="center"/>
        </w:trPr>
        <w:tc>
          <w:tcPr>
            <w:tcW w:w="1063" w:type="dxa"/>
            <w:noWrap/>
            <w:hideMark/>
          </w:tcPr>
          <w:p w14:paraId="114B19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1563</w:t>
            </w:r>
          </w:p>
        </w:tc>
        <w:tc>
          <w:tcPr>
            <w:tcW w:w="1301" w:type="dxa"/>
            <w:noWrap/>
            <w:hideMark/>
          </w:tcPr>
          <w:p w14:paraId="092CDC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900D1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F6787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B77D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6F34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91B51FB" w14:textId="77777777" w:rsidTr="001B33A8">
        <w:trPr>
          <w:trHeight w:val="320"/>
          <w:jc w:val="center"/>
        </w:trPr>
        <w:tc>
          <w:tcPr>
            <w:tcW w:w="1063" w:type="dxa"/>
            <w:noWrap/>
            <w:hideMark/>
          </w:tcPr>
          <w:p w14:paraId="6EAA21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1564</w:t>
            </w:r>
          </w:p>
        </w:tc>
        <w:tc>
          <w:tcPr>
            <w:tcW w:w="1301" w:type="dxa"/>
            <w:noWrap/>
            <w:hideMark/>
          </w:tcPr>
          <w:p w14:paraId="0FDC6D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65C09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3F4FE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E45D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8B1E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CE1C69B" w14:textId="77777777" w:rsidTr="001B33A8">
        <w:trPr>
          <w:trHeight w:val="320"/>
          <w:jc w:val="center"/>
        </w:trPr>
        <w:tc>
          <w:tcPr>
            <w:tcW w:w="1063" w:type="dxa"/>
            <w:noWrap/>
            <w:hideMark/>
          </w:tcPr>
          <w:p w14:paraId="6824D2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1565</w:t>
            </w:r>
          </w:p>
        </w:tc>
        <w:tc>
          <w:tcPr>
            <w:tcW w:w="1301" w:type="dxa"/>
            <w:noWrap/>
            <w:hideMark/>
          </w:tcPr>
          <w:p w14:paraId="67BA49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0A14A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6B8A1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103A2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8993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ECEF917" w14:textId="77777777" w:rsidTr="001B33A8">
        <w:trPr>
          <w:trHeight w:val="320"/>
          <w:jc w:val="center"/>
        </w:trPr>
        <w:tc>
          <w:tcPr>
            <w:tcW w:w="1063" w:type="dxa"/>
            <w:noWrap/>
            <w:hideMark/>
          </w:tcPr>
          <w:p w14:paraId="4C8CD4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1566</w:t>
            </w:r>
          </w:p>
        </w:tc>
        <w:tc>
          <w:tcPr>
            <w:tcW w:w="1301" w:type="dxa"/>
            <w:noWrap/>
            <w:hideMark/>
          </w:tcPr>
          <w:p w14:paraId="51B06D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852E7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F9949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AAF5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81E8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5C3A083" w14:textId="77777777" w:rsidTr="001B33A8">
        <w:trPr>
          <w:trHeight w:val="320"/>
          <w:jc w:val="center"/>
        </w:trPr>
        <w:tc>
          <w:tcPr>
            <w:tcW w:w="1063" w:type="dxa"/>
            <w:noWrap/>
            <w:hideMark/>
          </w:tcPr>
          <w:p w14:paraId="6536D7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1567</w:t>
            </w:r>
          </w:p>
        </w:tc>
        <w:tc>
          <w:tcPr>
            <w:tcW w:w="1301" w:type="dxa"/>
            <w:noWrap/>
            <w:hideMark/>
          </w:tcPr>
          <w:p w14:paraId="040565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E1F3B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F43D2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FAAF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7A7A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2DAB5D5" w14:textId="77777777" w:rsidTr="001B33A8">
        <w:trPr>
          <w:trHeight w:val="320"/>
          <w:jc w:val="center"/>
        </w:trPr>
        <w:tc>
          <w:tcPr>
            <w:tcW w:w="1063" w:type="dxa"/>
            <w:noWrap/>
            <w:hideMark/>
          </w:tcPr>
          <w:p w14:paraId="6CF1CB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1568</w:t>
            </w:r>
          </w:p>
        </w:tc>
        <w:tc>
          <w:tcPr>
            <w:tcW w:w="1301" w:type="dxa"/>
            <w:noWrap/>
            <w:hideMark/>
          </w:tcPr>
          <w:p w14:paraId="13173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C639C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47099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C762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F4CF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B1032ED" w14:textId="77777777" w:rsidTr="001B33A8">
        <w:trPr>
          <w:trHeight w:val="320"/>
          <w:jc w:val="center"/>
        </w:trPr>
        <w:tc>
          <w:tcPr>
            <w:tcW w:w="1063" w:type="dxa"/>
            <w:noWrap/>
            <w:hideMark/>
          </w:tcPr>
          <w:p w14:paraId="4B7E96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1569</w:t>
            </w:r>
          </w:p>
        </w:tc>
        <w:tc>
          <w:tcPr>
            <w:tcW w:w="1301" w:type="dxa"/>
            <w:noWrap/>
            <w:hideMark/>
          </w:tcPr>
          <w:p w14:paraId="5259E8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E33F5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A4DCA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4DEB2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8D8A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A80AD46" w14:textId="77777777" w:rsidTr="001B33A8">
        <w:trPr>
          <w:trHeight w:val="320"/>
          <w:jc w:val="center"/>
        </w:trPr>
        <w:tc>
          <w:tcPr>
            <w:tcW w:w="1063" w:type="dxa"/>
            <w:noWrap/>
            <w:hideMark/>
          </w:tcPr>
          <w:p w14:paraId="277E85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1570</w:t>
            </w:r>
          </w:p>
        </w:tc>
        <w:tc>
          <w:tcPr>
            <w:tcW w:w="1301" w:type="dxa"/>
            <w:noWrap/>
            <w:hideMark/>
          </w:tcPr>
          <w:p w14:paraId="3BDE77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09F79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1044D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1A73E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F78A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EFD3882" w14:textId="77777777" w:rsidTr="001B33A8">
        <w:trPr>
          <w:trHeight w:val="320"/>
          <w:jc w:val="center"/>
        </w:trPr>
        <w:tc>
          <w:tcPr>
            <w:tcW w:w="1063" w:type="dxa"/>
            <w:noWrap/>
            <w:hideMark/>
          </w:tcPr>
          <w:p w14:paraId="058403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1571</w:t>
            </w:r>
          </w:p>
        </w:tc>
        <w:tc>
          <w:tcPr>
            <w:tcW w:w="1301" w:type="dxa"/>
            <w:noWrap/>
            <w:hideMark/>
          </w:tcPr>
          <w:p w14:paraId="3499C5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A2DEE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F29ED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7A46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E533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32B76DE" w14:textId="77777777" w:rsidTr="001B33A8">
        <w:trPr>
          <w:trHeight w:val="320"/>
          <w:jc w:val="center"/>
        </w:trPr>
        <w:tc>
          <w:tcPr>
            <w:tcW w:w="1063" w:type="dxa"/>
            <w:noWrap/>
            <w:hideMark/>
          </w:tcPr>
          <w:p w14:paraId="536DD5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1572</w:t>
            </w:r>
          </w:p>
        </w:tc>
        <w:tc>
          <w:tcPr>
            <w:tcW w:w="1301" w:type="dxa"/>
            <w:noWrap/>
            <w:hideMark/>
          </w:tcPr>
          <w:p w14:paraId="379CD1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61A1B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29E21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8435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82E8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E65E6E4" w14:textId="77777777" w:rsidTr="001B33A8">
        <w:trPr>
          <w:trHeight w:val="320"/>
          <w:jc w:val="center"/>
        </w:trPr>
        <w:tc>
          <w:tcPr>
            <w:tcW w:w="1063" w:type="dxa"/>
            <w:noWrap/>
            <w:hideMark/>
          </w:tcPr>
          <w:p w14:paraId="757BF8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1573</w:t>
            </w:r>
          </w:p>
        </w:tc>
        <w:tc>
          <w:tcPr>
            <w:tcW w:w="1301" w:type="dxa"/>
            <w:noWrap/>
            <w:hideMark/>
          </w:tcPr>
          <w:p w14:paraId="2FFF7F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7D1FB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DB0B7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7F3DF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10A3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B0B6582" w14:textId="77777777" w:rsidTr="001B33A8">
        <w:trPr>
          <w:trHeight w:val="320"/>
          <w:jc w:val="center"/>
        </w:trPr>
        <w:tc>
          <w:tcPr>
            <w:tcW w:w="1063" w:type="dxa"/>
            <w:noWrap/>
            <w:hideMark/>
          </w:tcPr>
          <w:p w14:paraId="0657AE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1574</w:t>
            </w:r>
          </w:p>
        </w:tc>
        <w:tc>
          <w:tcPr>
            <w:tcW w:w="1301" w:type="dxa"/>
            <w:noWrap/>
            <w:hideMark/>
          </w:tcPr>
          <w:p w14:paraId="6CC44C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1AC2B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51CFB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EE50F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82D3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5A6F133" w14:textId="77777777" w:rsidTr="001B33A8">
        <w:trPr>
          <w:trHeight w:val="320"/>
          <w:jc w:val="center"/>
        </w:trPr>
        <w:tc>
          <w:tcPr>
            <w:tcW w:w="1063" w:type="dxa"/>
            <w:noWrap/>
            <w:hideMark/>
          </w:tcPr>
          <w:p w14:paraId="4F41E2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1575</w:t>
            </w:r>
          </w:p>
        </w:tc>
        <w:tc>
          <w:tcPr>
            <w:tcW w:w="1301" w:type="dxa"/>
            <w:noWrap/>
            <w:hideMark/>
          </w:tcPr>
          <w:p w14:paraId="2D9A29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E2E63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49ED1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DC7D4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87E6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4B3D309" w14:textId="77777777" w:rsidTr="001B33A8">
        <w:trPr>
          <w:trHeight w:val="320"/>
          <w:jc w:val="center"/>
        </w:trPr>
        <w:tc>
          <w:tcPr>
            <w:tcW w:w="1063" w:type="dxa"/>
            <w:noWrap/>
            <w:hideMark/>
          </w:tcPr>
          <w:p w14:paraId="607FF5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1576</w:t>
            </w:r>
          </w:p>
        </w:tc>
        <w:tc>
          <w:tcPr>
            <w:tcW w:w="1301" w:type="dxa"/>
            <w:noWrap/>
            <w:hideMark/>
          </w:tcPr>
          <w:p w14:paraId="27E84D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5EC9C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13388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0F5B47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3ED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8675BD9" w14:textId="77777777" w:rsidTr="001B33A8">
        <w:trPr>
          <w:trHeight w:val="320"/>
          <w:jc w:val="center"/>
        </w:trPr>
        <w:tc>
          <w:tcPr>
            <w:tcW w:w="1063" w:type="dxa"/>
            <w:noWrap/>
            <w:hideMark/>
          </w:tcPr>
          <w:p w14:paraId="21B3BA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1577</w:t>
            </w:r>
          </w:p>
        </w:tc>
        <w:tc>
          <w:tcPr>
            <w:tcW w:w="1301" w:type="dxa"/>
            <w:noWrap/>
            <w:hideMark/>
          </w:tcPr>
          <w:p w14:paraId="0711AB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BFC92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38F69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CAFB5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4454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863C432" w14:textId="77777777" w:rsidTr="001B33A8">
        <w:trPr>
          <w:trHeight w:val="320"/>
          <w:jc w:val="center"/>
        </w:trPr>
        <w:tc>
          <w:tcPr>
            <w:tcW w:w="1063" w:type="dxa"/>
            <w:noWrap/>
            <w:hideMark/>
          </w:tcPr>
          <w:p w14:paraId="503B58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1578</w:t>
            </w:r>
          </w:p>
        </w:tc>
        <w:tc>
          <w:tcPr>
            <w:tcW w:w="1301" w:type="dxa"/>
            <w:noWrap/>
            <w:hideMark/>
          </w:tcPr>
          <w:p w14:paraId="0FC095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A38F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7B866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4BCE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3CD2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68CDED0" w14:textId="77777777" w:rsidTr="001B33A8">
        <w:trPr>
          <w:trHeight w:val="320"/>
          <w:jc w:val="center"/>
        </w:trPr>
        <w:tc>
          <w:tcPr>
            <w:tcW w:w="1063" w:type="dxa"/>
            <w:noWrap/>
            <w:hideMark/>
          </w:tcPr>
          <w:p w14:paraId="266ABA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1579</w:t>
            </w:r>
          </w:p>
        </w:tc>
        <w:tc>
          <w:tcPr>
            <w:tcW w:w="1301" w:type="dxa"/>
            <w:noWrap/>
            <w:hideMark/>
          </w:tcPr>
          <w:p w14:paraId="6785C3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1B05E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62707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5C9A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51A7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197C437" w14:textId="77777777" w:rsidTr="001B33A8">
        <w:trPr>
          <w:trHeight w:val="320"/>
          <w:jc w:val="center"/>
        </w:trPr>
        <w:tc>
          <w:tcPr>
            <w:tcW w:w="1063" w:type="dxa"/>
            <w:noWrap/>
            <w:hideMark/>
          </w:tcPr>
          <w:p w14:paraId="454CAC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1580</w:t>
            </w:r>
          </w:p>
        </w:tc>
        <w:tc>
          <w:tcPr>
            <w:tcW w:w="1301" w:type="dxa"/>
            <w:noWrap/>
            <w:hideMark/>
          </w:tcPr>
          <w:p w14:paraId="2977FE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B71B8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4C17E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2BEF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4120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69284DB" w14:textId="77777777" w:rsidTr="001B33A8">
        <w:trPr>
          <w:trHeight w:val="320"/>
          <w:jc w:val="center"/>
        </w:trPr>
        <w:tc>
          <w:tcPr>
            <w:tcW w:w="1063" w:type="dxa"/>
            <w:noWrap/>
            <w:hideMark/>
          </w:tcPr>
          <w:p w14:paraId="564F2F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1581</w:t>
            </w:r>
          </w:p>
        </w:tc>
        <w:tc>
          <w:tcPr>
            <w:tcW w:w="1301" w:type="dxa"/>
            <w:noWrap/>
            <w:hideMark/>
          </w:tcPr>
          <w:p w14:paraId="36D83A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039F0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9C4B9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1302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78D5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A831858" w14:textId="77777777" w:rsidTr="001B33A8">
        <w:trPr>
          <w:trHeight w:val="320"/>
          <w:jc w:val="center"/>
        </w:trPr>
        <w:tc>
          <w:tcPr>
            <w:tcW w:w="1063" w:type="dxa"/>
            <w:noWrap/>
            <w:hideMark/>
          </w:tcPr>
          <w:p w14:paraId="3DFF88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1582</w:t>
            </w:r>
          </w:p>
        </w:tc>
        <w:tc>
          <w:tcPr>
            <w:tcW w:w="1301" w:type="dxa"/>
            <w:noWrap/>
            <w:hideMark/>
          </w:tcPr>
          <w:p w14:paraId="0F1D85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A999B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1F48A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645D5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5629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5521D2B" w14:textId="77777777" w:rsidTr="001B33A8">
        <w:trPr>
          <w:trHeight w:val="320"/>
          <w:jc w:val="center"/>
        </w:trPr>
        <w:tc>
          <w:tcPr>
            <w:tcW w:w="1063" w:type="dxa"/>
            <w:noWrap/>
            <w:hideMark/>
          </w:tcPr>
          <w:p w14:paraId="1249EA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1583</w:t>
            </w:r>
          </w:p>
        </w:tc>
        <w:tc>
          <w:tcPr>
            <w:tcW w:w="1301" w:type="dxa"/>
            <w:noWrap/>
            <w:hideMark/>
          </w:tcPr>
          <w:p w14:paraId="38A76E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A41F4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F4BB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36BE6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0C3B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905C518" w14:textId="77777777" w:rsidTr="001B33A8">
        <w:trPr>
          <w:trHeight w:val="320"/>
          <w:jc w:val="center"/>
        </w:trPr>
        <w:tc>
          <w:tcPr>
            <w:tcW w:w="1063" w:type="dxa"/>
            <w:noWrap/>
            <w:hideMark/>
          </w:tcPr>
          <w:p w14:paraId="1A35EB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1584</w:t>
            </w:r>
          </w:p>
        </w:tc>
        <w:tc>
          <w:tcPr>
            <w:tcW w:w="1301" w:type="dxa"/>
            <w:noWrap/>
            <w:hideMark/>
          </w:tcPr>
          <w:p w14:paraId="21A55C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FCE89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17A51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88B8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4CD7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BFC9924" w14:textId="77777777" w:rsidTr="001B33A8">
        <w:trPr>
          <w:trHeight w:val="320"/>
          <w:jc w:val="center"/>
        </w:trPr>
        <w:tc>
          <w:tcPr>
            <w:tcW w:w="1063" w:type="dxa"/>
            <w:noWrap/>
            <w:hideMark/>
          </w:tcPr>
          <w:p w14:paraId="2D670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1585</w:t>
            </w:r>
          </w:p>
        </w:tc>
        <w:tc>
          <w:tcPr>
            <w:tcW w:w="1301" w:type="dxa"/>
            <w:noWrap/>
            <w:hideMark/>
          </w:tcPr>
          <w:p w14:paraId="640056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C07EB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6D505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3CBF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1191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E52EE2D" w14:textId="77777777" w:rsidTr="001B33A8">
        <w:trPr>
          <w:trHeight w:val="320"/>
          <w:jc w:val="center"/>
        </w:trPr>
        <w:tc>
          <w:tcPr>
            <w:tcW w:w="1063" w:type="dxa"/>
            <w:noWrap/>
            <w:hideMark/>
          </w:tcPr>
          <w:p w14:paraId="748BA9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1586</w:t>
            </w:r>
          </w:p>
        </w:tc>
        <w:tc>
          <w:tcPr>
            <w:tcW w:w="1301" w:type="dxa"/>
            <w:noWrap/>
            <w:hideMark/>
          </w:tcPr>
          <w:p w14:paraId="2CECF9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A2C7D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7DCC3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4ED8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F801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0BCA2AB" w14:textId="77777777" w:rsidTr="001B33A8">
        <w:trPr>
          <w:trHeight w:val="320"/>
          <w:jc w:val="center"/>
        </w:trPr>
        <w:tc>
          <w:tcPr>
            <w:tcW w:w="1063" w:type="dxa"/>
            <w:noWrap/>
            <w:hideMark/>
          </w:tcPr>
          <w:p w14:paraId="3E87F6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1587</w:t>
            </w:r>
          </w:p>
        </w:tc>
        <w:tc>
          <w:tcPr>
            <w:tcW w:w="1301" w:type="dxa"/>
            <w:noWrap/>
            <w:hideMark/>
          </w:tcPr>
          <w:p w14:paraId="0108C1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8066B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94802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9366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0B83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1B0749C" w14:textId="77777777" w:rsidTr="001B33A8">
        <w:trPr>
          <w:trHeight w:val="320"/>
          <w:jc w:val="center"/>
        </w:trPr>
        <w:tc>
          <w:tcPr>
            <w:tcW w:w="1063" w:type="dxa"/>
            <w:noWrap/>
            <w:hideMark/>
          </w:tcPr>
          <w:p w14:paraId="2FB940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1588</w:t>
            </w:r>
          </w:p>
        </w:tc>
        <w:tc>
          <w:tcPr>
            <w:tcW w:w="1301" w:type="dxa"/>
            <w:noWrap/>
            <w:hideMark/>
          </w:tcPr>
          <w:p w14:paraId="70DA38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EB410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CDAB9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E0CEC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F52C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BA9CEDA" w14:textId="77777777" w:rsidTr="001B33A8">
        <w:trPr>
          <w:trHeight w:val="320"/>
          <w:jc w:val="center"/>
        </w:trPr>
        <w:tc>
          <w:tcPr>
            <w:tcW w:w="1063" w:type="dxa"/>
            <w:noWrap/>
            <w:hideMark/>
          </w:tcPr>
          <w:p w14:paraId="497676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1589</w:t>
            </w:r>
          </w:p>
        </w:tc>
        <w:tc>
          <w:tcPr>
            <w:tcW w:w="1301" w:type="dxa"/>
            <w:noWrap/>
            <w:hideMark/>
          </w:tcPr>
          <w:p w14:paraId="60A0F0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9332E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B7F6C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68054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D8E3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589C099" w14:textId="77777777" w:rsidTr="001B33A8">
        <w:trPr>
          <w:trHeight w:val="320"/>
          <w:jc w:val="center"/>
        </w:trPr>
        <w:tc>
          <w:tcPr>
            <w:tcW w:w="1063" w:type="dxa"/>
            <w:noWrap/>
            <w:hideMark/>
          </w:tcPr>
          <w:p w14:paraId="4C7164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1590</w:t>
            </w:r>
          </w:p>
        </w:tc>
        <w:tc>
          <w:tcPr>
            <w:tcW w:w="1301" w:type="dxa"/>
            <w:noWrap/>
            <w:hideMark/>
          </w:tcPr>
          <w:p w14:paraId="3539A8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01045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0B4765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0F4C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4830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750175A" w14:textId="77777777" w:rsidTr="001B33A8">
        <w:trPr>
          <w:trHeight w:val="320"/>
          <w:jc w:val="center"/>
        </w:trPr>
        <w:tc>
          <w:tcPr>
            <w:tcW w:w="1063" w:type="dxa"/>
            <w:noWrap/>
            <w:hideMark/>
          </w:tcPr>
          <w:p w14:paraId="50AE98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1591</w:t>
            </w:r>
          </w:p>
        </w:tc>
        <w:tc>
          <w:tcPr>
            <w:tcW w:w="1301" w:type="dxa"/>
            <w:noWrap/>
            <w:hideMark/>
          </w:tcPr>
          <w:p w14:paraId="552BCD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C81FD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1DB3F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3156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E4E5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AA0FFCB" w14:textId="77777777" w:rsidTr="001B33A8">
        <w:trPr>
          <w:trHeight w:val="320"/>
          <w:jc w:val="center"/>
        </w:trPr>
        <w:tc>
          <w:tcPr>
            <w:tcW w:w="1063" w:type="dxa"/>
            <w:noWrap/>
            <w:hideMark/>
          </w:tcPr>
          <w:p w14:paraId="469CAE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1592</w:t>
            </w:r>
          </w:p>
        </w:tc>
        <w:tc>
          <w:tcPr>
            <w:tcW w:w="1301" w:type="dxa"/>
            <w:noWrap/>
            <w:hideMark/>
          </w:tcPr>
          <w:p w14:paraId="03E0AB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D248A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DEE33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2DB7C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4EA8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BDC7169" w14:textId="77777777" w:rsidTr="001B33A8">
        <w:trPr>
          <w:trHeight w:val="320"/>
          <w:jc w:val="center"/>
        </w:trPr>
        <w:tc>
          <w:tcPr>
            <w:tcW w:w="1063" w:type="dxa"/>
            <w:noWrap/>
            <w:hideMark/>
          </w:tcPr>
          <w:p w14:paraId="0D81FB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1593</w:t>
            </w:r>
          </w:p>
        </w:tc>
        <w:tc>
          <w:tcPr>
            <w:tcW w:w="1301" w:type="dxa"/>
            <w:noWrap/>
            <w:hideMark/>
          </w:tcPr>
          <w:p w14:paraId="4E9BD3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B0B8E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57939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AC63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EC85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D41F1E8" w14:textId="77777777" w:rsidTr="001B33A8">
        <w:trPr>
          <w:trHeight w:val="320"/>
          <w:jc w:val="center"/>
        </w:trPr>
        <w:tc>
          <w:tcPr>
            <w:tcW w:w="1063" w:type="dxa"/>
            <w:noWrap/>
            <w:hideMark/>
          </w:tcPr>
          <w:p w14:paraId="22F775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1594</w:t>
            </w:r>
          </w:p>
        </w:tc>
        <w:tc>
          <w:tcPr>
            <w:tcW w:w="1301" w:type="dxa"/>
            <w:noWrap/>
            <w:hideMark/>
          </w:tcPr>
          <w:p w14:paraId="0A5DDD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E19A9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9817F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F36AB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FD94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F4820BA" w14:textId="77777777" w:rsidTr="001B33A8">
        <w:trPr>
          <w:trHeight w:val="320"/>
          <w:jc w:val="center"/>
        </w:trPr>
        <w:tc>
          <w:tcPr>
            <w:tcW w:w="1063" w:type="dxa"/>
            <w:noWrap/>
            <w:hideMark/>
          </w:tcPr>
          <w:p w14:paraId="15EA3A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1595</w:t>
            </w:r>
          </w:p>
        </w:tc>
        <w:tc>
          <w:tcPr>
            <w:tcW w:w="1301" w:type="dxa"/>
            <w:noWrap/>
            <w:hideMark/>
          </w:tcPr>
          <w:p w14:paraId="55C3FC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AACE5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5E25D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2F8E0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71D0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41B85B5" w14:textId="77777777" w:rsidTr="001B33A8">
        <w:trPr>
          <w:trHeight w:val="320"/>
          <w:jc w:val="center"/>
        </w:trPr>
        <w:tc>
          <w:tcPr>
            <w:tcW w:w="1063" w:type="dxa"/>
            <w:noWrap/>
            <w:hideMark/>
          </w:tcPr>
          <w:p w14:paraId="5D1C3F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1596</w:t>
            </w:r>
          </w:p>
        </w:tc>
        <w:tc>
          <w:tcPr>
            <w:tcW w:w="1301" w:type="dxa"/>
            <w:noWrap/>
            <w:hideMark/>
          </w:tcPr>
          <w:p w14:paraId="1FB96F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7FEBD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2AF4C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0E9F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A99D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4ABFD4B" w14:textId="77777777" w:rsidTr="001B33A8">
        <w:trPr>
          <w:trHeight w:val="320"/>
          <w:jc w:val="center"/>
        </w:trPr>
        <w:tc>
          <w:tcPr>
            <w:tcW w:w="1063" w:type="dxa"/>
            <w:noWrap/>
            <w:hideMark/>
          </w:tcPr>
          <w:p w14:paraId="2EE51B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1597</w:t>
            </w:r>
          </w:p>
        </w:tc>
        <w:tc>
          <w:tcPr>
            <w:tcW w:w="1301" w:type="dxa"/>
            <w:noWrap/>
            <w:hideMark/>
          </w:tcPr>
          <w:p w14:paraId="26612B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8E0FC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A4E01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99E0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3E9A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C485583" w14:textId="77777777" w:rsidTr="001B33A8">
        <w:trPr>
          <w:trHeight w:val="320"/>
          <w:jc w:val="center"/>
        </w:trPr>
        <w:tc>
          <w:tcPr>
            <w:tcW w:w="1063" w:type="dxa"/>
            <w:noWrap/>
            <w:hideMark/>
          </w:tcPr>
          <w:p w14:paraId="1520F2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1598</w:t>
            </w:r>
          </w:p>
        </w:tc>
        <w:tc>
          <w:tcPr>
            <w:tcW w:w="1301" w:type="dxa"/>
            <w:noWrap/>
            <w:hideMark/>
          </w:tcPr>
          <w:p w14:paraId="2BF675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90EEC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C9326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31C00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784D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4E926A8" w14:textId="77777777" w:rsidTr="001B33A8">
        <w:trPr>
          <w:trHeight w:val="320"/>
          <w:jc w:val="center"/>
        </w:trPr>
        <w:tc>
          <w:tcPr>
            <w:tcW w:w="1063" w:type="dxa"/>
            <w:noWrap/>
            <w:hideMark/>
          </w:tcPr>
          <w:p w14:paraId="0E056B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1599</w:t>
            </w:r>
          </w:p>
        </w:tc>
        <w:tc>
          <w:tcPr>
            <w:tcW w:w="1301" w:type="dxa"/>
            <w:noWrap/>
            <w:hideMark/>
          </w:tcPr>
          <w:p w14:paraId="0107DE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6028A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A9083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1260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84FC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B9DBFDC" w14:textId="77777777" w:rsidTr="001B33A8">
        <w:trPr>
          <w:trHeight w:val="320"/>
          <w:jc w:val="center"/>
        </w:trPr>
        <w:tc>
          <w:tcPr>
            <w:tcW w:w="1063" w:type="dxa"/>
            <w:noWrap/>
            <w:hideMark/>
          </w:tcPr>
          <w:p w14:paraId="0F7CEB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1600</w:t>
            </w:r>
          </w:p>
        </w:tc>
        <w:tc>
          <w:tcPr>
            <w:tcW w:w="1301" w:type="dxa"/>
            <w:noWrap/>
            <w:hideMark/>
          </w:tcPr>
          <w:p w14:paraId="4657DA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35896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88DF8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7E85B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FBB0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15F5A18" w14:textId="77777777" w:rsidTr="001B33A8">
        <w:trPr>
          <w:trHeight w:val="320"/>
          <w:jc w:val="center"/>
        </w:trPr>
        <w:tc>
          <w:tcPr>
            <w:tcW w:w="1063" w:type="dxa"/>
            <w:noWrap/>
            <w:hideMark/>
          </w:tcPr>
          <w:p w14:paraId="5DD62C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1601</w:t>
            </w:r>
          </w:p>
        </w:tc>
        <w:tc>
          <w:tcPr>
            <w:tcW w:w="1301" w:type="dxa"/>
            <w:noWrap/>
            <w:hideMark/>
          </w:tcPr>
          <w:p w14:paraId="7C6E1D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76033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CI15</w:t>
            </w:r>
          </w:p>
        </w:tc>
        <w:tc>
          <w:tcPr>
            <w:tcW w:w="2421" w:type="dxa"/>
            <w:noWrap/>
            <w:hideMark/>
          </w:tcPr>
          <w:p w14:paraId="309E34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50C6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C2CD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475C616" w14:textId="77777777" w:rsidTr="001B33A8">
        <w:trPr>
          <w:trHeight w:val="320"/>
          <w:jc w:val="center"/>
        </w:trPr>
        <w:tc>
          <w:tcPr>
            <w:tcW w:w="1063" w:type="dxa"/>
            <w:noWrap/>
            <w:hideMark/>
          </w:tcPr>
          <w:p w14:paraId="62100B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1602</w:t>
            </w:r>
          </w:p>
        </w:tc>
        <w:tc>
          <w:tcPr>
            <w:tcW w:w="1301" w:type="dxa"/>
            <w:noWrap/>
            <w:hideMark/>
          </w:tcPr>
          <w:p w14:paraId="1CA59E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8B1BE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CI240</w:t>
            </w:r>
          </w:p>
        </w:tc>
        <w:tc>
          <w:tcPr>
            <w:tcW w:w="2421" w:type="dxa"/>
            <w:noWrap/>
            <w:hideMark/>
          </w:tcPr>
          <w:p w14:paraId="75D797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E2E8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C097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48C8559" w14:textId="77777777" w:rsidTr="001B33A8">
        <w:trPr>
          <w:trHeight w:val="320"/>
          <w:jc w:val="center"/>
        </w:trPr>
        <w:tc>
          <w:tcPr>
            <w:tcW w:w="1063" w:type="dxa"/>
            <w:noWrap/>
            <w:hideMark/>
          </w:tcPr>
          <w:p w14:paraId="653D21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1603</w:t>
            </w:r>
          </w:p>
        </w:tc>
        <w:tc>
          <w:tcPr>
            <w:tcW w:w="1301" w:type="dxa"/>
            <w:noWrap/>
            <w:hideMark/>
          </w:tcPr>
          <w:p w14:paraId="752E4D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C50E0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5C234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6E427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63E6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5DE5478" w14:textId="77777777" w:rsidTr="001B33A8">
        <w:trPr>
          <w:trHeight w:val="320"/>
          <w:jc w:val="center"/>
        </w:trPr>
        <w:tc>
          <w:tcPr>
            <w:tcW w:w="1063" w:type="dxa"/>
            <w:noWrap/>
            <w:hideMark/>
          </w:tcPr>
          <w:p w14:paraId="0DE46A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1604</w:t>
            </w:r>
          </w:p>
        </w:tc>
        <w:tc>
          <w:tcPr>
            <w:tcW w:w="1301" w:type="dxa"/>
            <w:noWrap/>
            <w:hideMark/>
          </w:tcPr>
          <w:p w14:paraId="0ECF8E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B8B4B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CI203</w:t>
            </w:r>
          </w:p>
        </w:tc>
        <w:tc>
          <w:tcPr>
            <w:tcW w:w="2421" w:type="dxa"/>
            <w:noWrap/>
            <w:hideMark/>
          </w:tcPr>
          <w:p w14:paraId="39E693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B9E0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3A76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DFD9014" w14:textId="77777777" w:rsidTr="001B33A8">
        <w:trPr>
          <w:trHeight w:val="320"/>
          <w:jc w:val="center"/>
        </w:trPr>
        <w:tc>
          <w:tcPr>
            <w:tcW w:w="1063" w:type="dxa"/>
            <w:noWrap/>
            <w:hideMark/>
          </w:tcPr>
          <w:p w14:paraId="2D5B58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1605</w:t>
            </w:r>
          </w:p>
        </w:tc>
        <w:tc>
          <w:tcPr>
            <w:tcW w:w="1301" w:type="dxa"/>
            <w:noWrap/>
            <w:hideMark/>
          </w:tcPr>
          <w:p w14:paraId="2468EA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7EBFF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CI203</w:t>
            </w:r>
          </w:p>
        </w:tc>
        <w:tc>
          <w:tcPr>
            <w:tcW w:w="2421" w:type="dxa"/>
            <w:noWrap/>
            <w:hideMark/>
          </w:tcPr>
          <w:p w14:paraId="63A2E0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Mid-Section</w:t>
            </w:r>
          </w:p>
        </w:tc>
        <w:tc>
          <w:tcPr>
            <w:tcW w:w="2887" w:type="dxa"/>
            <w:noWrap/>
            <w:hideMark/>
          </w:tcPr>
          <w:p w14:paraId="7A9C68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5932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282AA36" w14:textId="77777777" w:rsidTr="001B33A8">
        <w:trPr>
          <w:trHeight w:val="320"/>
          <w:jc w:val="center"/>
        </w:trPr>
        <w:tc>
          <w:tcPr>
            <w:tcW w:w="1063" w:type="dxa"/>
            <w:noWrap/>
            <w:hideMark/>
          </w:tcPr>
          <w:p w14:paraId="238D00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1606</w:t>
            </w:r>
          </w:p>
        </w:tc>
        <w:tc>
          <w:tcPr>
            <w:tcW w:w="1301" w:type="dxa"/>
            <w:noWrap/>
            <w:hideMark/>
          </w:tcPr>
          <w:p w14:paraId="736A07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5BA0C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CI215</w:t>
            </w:r>
          </w:p>
        </w:tc>
        <w:tc>
          <w:tcPr>
            <w:tcW w:w="2421" w:type="dxa"/>
            <w:noWrap/>
            <w:hideMark/>
          </w:tcPr>
          <w:p w14:paraId="0D8534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3CACD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E2F9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7DE48FC" w14:textId="77777777" w:rsidTr="001B33A8">
        <w:trPr>
          <w:trHeight w:val="320"/>
          <w:jc w:val="center"/>
        </w:trPr>
        <w:tc>
          <w:tcPr>
            <w:tcW w:w="1063" w:type="dxa"/>
            <w:noWrap/>
            <w:hideMark/>
          </w:tcPr>
          <w:p w14:paraId="39C885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1607</w:t>
            </w:r>
          </w:p>
        </w:tc>
        <w:tc>
          <w:tcPr>
            <w:tcW w:w="1301" w:type="dxa"/>
            <w:noWrap/>
            <w:hideMark/>
          </w:tcPr>
          <w:p w14:paraId="5CBD10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C2319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CI215</w:t>
            </w:r>
          </w:p>
        </w:tc>
        <w:tc>
          <w:tcPr>
            <w:tcW w:w="2421" w:type="dxa"/>
            <w:noWrap/>
            <w:hideMark/>
          </w:tcPr>
          <w:p w14:paraId="4997B8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A0DD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7E00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6888E90" w14:textId="77777777" w:rsidTr="001B33A8">
        <w:trPr>
          <w:trHeight w:val="320"/>
          <w:jc w:val="center"/>
        </w:trPr>
        <w:tc>
          <w:tcPr>
            <w:tcW w:w="1063" w:type="dxa"/>
            <w:noWrap/>
            <w:hideMark/>
          </w:tcPr>
          <w:p w14:paraId="05A2E2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1608</w:t>
            </w:r>
          </w:p>
        </w:tc>
        <w:tc>
          <w:tcPr>
            <w:tcW w:w="1301" w:type="dxa"/>
            <w:noWrap/>
            <w:hideMark/>
          </w:tcPr>
          <w:p w14:paraId="54D966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33786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CI214</w:t>
            </w:r>
          </w:p>
        </w:tc>
        <w:tc>
          <w:tcPr>
            <w:tcW w:w="2421" w:type="dxa"/>
            <w:noWrap/>
            <w:hideMark/>
          </w:tcPr>
          <w:p w14:paraId="741F4D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E98C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0FBB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DA8AD99" w14:textId="77777777" w:rsidTr="001B33A8">
        <w:trPr>
          <w:trHeight w:val="320"/>
          <w:jc w:val="center"/>
        </w:trPr>
        <w:tc>
          <w:tcPr>
            <w:tcW w:w="1063" w:type="dxa"/>
            <w:noWrap/>
            <w:hideMark/>
          </w:tcPr>
          <w:p w14:paraId="5FD1E8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1609</w:t>
            </w:r>
          </w:p>
        </w:tc>
        <w:tc>
          <w:tcPr>
            <w:tcW w:w="1301" w:type="dxa"/>
            <w:noWrap/>
            <w:hideMark/>
          </w:tcPr>
          <w:p w14:paraId="12DFCC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EC50A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CI214</w:t>
            </w:r>
          </w:p>
        </w:tc>
        <w:tc>
          <w:tcPr>
            <w:tcW w:w="2421" w:type="dxa"/>
            <w:noWrap/>
            <w:hideMark/>
          </w:tcPr>
          <w:p w14:paraId="5828BE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2329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76E7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161F289" w14:textId="77777777" w:rsidTr="001B33A8">
        <w:trPr>
          <w:trHeight w:val="320"/>
          <w:jc w:val="center"/>
        </w:trPr>
        <w:tc>
          <w:tcPr>
            <w:tcW w:w="1063" w:type="dxa"/>
            <w:noWrap/>
            <w:hideMark/>
          </w:tcPr>
          <w:p w14:paraId="6B188A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1610</w:t>
            </w:r>
          </w:p>
        </w:tc>
        <w:tc>
          <w:tcPr>
            <w:tcW w:w="1301" w:type="dxa"/>
            <w:noWrap/>
            <w:hideMark/>
          </w:tcPr>
          <w:p w14:paraId="2787C6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EDD75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CI209</w:t>
            </w:r>
          </w:p>
        </w:tc>
        <w:tc>
          <w:tcPr>
            <w:tcW w:w="2421" w:type="dxa"/>
            <w:noWrap/>
            <w:hideMark/>
          </w:tcPr>
          <w:p w14:paraId="30FB02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Mid-Section</w:t>
            </w:r>
          </w:p>
        </w:tc>
        <w:tc>
          <w:tcPr>
            <w:tcW w:w="2887" w:type="dxa"/>
            <w:noWrap/>
            <w:hideMark/>
          </w:tcPr>
          <w:p w14:paraId="2891E6E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44F4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3417532" w14:textId="77777777" w:rsidTr="001B33A8">
        <w:trPr>
          <w:trHeight w:val="320"/>
          <w:jc w:val="center"/>
        </w:trPr>
        <w:tc>
          <w:tcPr>
            <w:tcW w:w="1063" w:type="dxa"/>
            <w:noWrap/>
            <w:hideMark/>
          </w:tcPr>
          <w:p w14:paraId="15A23A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1611</w:t>
            </w:r>
          </w:p>
        </w:tc>
        <w:tc>
          <w:tcPr>
            <w:tcW w:w="1301" w:type="dxa"/>
            <w:noWrap/>
            <w:hideMark/>
          </w:tcPr>
          <w:p w14:paraId="0B9ACF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D1B4B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B3D46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8BAF0B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3D2F86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AD30357" w14:textId="77777777" w:rsidTr="001B33A8">
        <w:trPr>
          <w:trHeight w:val="320"/>
          <w:jc w:val="center"/>
        </w:trPr>
        <w:tc>
          <w:tcPr>
            <w:tcW w:w="1063" w:type="dxa"/>
            <w:noWrap/>
            <w:hideMark/>
          </w:tcPr>
          <w:p w14:paraId="6139E4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1612</w:t>
            </w:r>
          </w:p>
        </w:tc>
        <w:tc>
          <w:tcPr>
            <w:tcW w:w="1301" w:type="dxa"/>
            <w:noWrap/>
            <w:hideMark/>
          </w:tcPr>
          <w:p w14:paraId="050CF8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DAA06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CI161</w:t>
            </w:r>
          </w:p>
        </w:tc>
        <w:tc>
          <w:tcPr>
            <w:tcW w:w="2421" w:type="dxa"/>
            <w:noWrap/>
            <w:hideMark/>
          </w:tcPr>
          <w:p w14:paraId="5EC3C0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C2CB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1DA1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AC493F8" w14:textId="77777777" w:rsidTr="001B33A8">
        <w:trPr>
          <w:trHeight w:val="320"/>
          <w:jc w:val="center"/>
        </w:trPr>
        <w:tc>
          <w:tcPr>
            <w:tcW w:w="1063" w:type="dxa"/>
            <w:noWrap/>
            <w:hideMark/>
          </w:tcPr>
          <w:p w14:paraId="7C33EA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1613</w:t>
            </w:r>
          </w:p>
        </w:tc>
        <w:tc>
          <w:tcPr>
            <w:tcW w:w="1301" w:type="dxa"/>
            <w:noWrap/>
            <w:hideMark/>
          </w:tcPr>
          <w:p w14:paraId="6EA91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7A22E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CI161</w:t>
            </w:r>
          </w:p>
        </w:tc>
        <w:tc>
          <w:tcPr>
            <w:tcW w:w="2421" w:type="dxa"/>
            <w:noWrap/>
            <w:hideMark/>
          </w:tcPr>
          <w:p w14:paraId="53D3E3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D31D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3DCB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C8390EE" w14:textId="77777777" w:rsidTr="001B33A8">
        <w:trPr>
          <w:trHeight w:val="320"/>
          <w:jc w:val="center"/>
        </w:trPr>
        <w:tc>
          <w:tcPr>
            <w:tcW w:w="1063" w:type="dxa"/>
            <w:noWrap/>
            <w:hideMark/>
          </w:tcPr>
          <w:p w14:paraId="526D61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1614</w:t>
            </w:r>
          </w:p>
        </w:tc>
        <w:tc>
          <w:tcPr>
            <w:tcW w:w="1301" w:type="dxa"/>
            <w:noWrap/>
            <w:hideMark/>
          </w:tcPr>
          <w:p w14:paraId="493955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78599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B63A0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023E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1AD5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762D5AD" w14:textId="77777777" w:rsidTr="001B33A8">
        <w:trPr>
          <w:trHeight w:val="320"/>
          <w:jc w:val="center"/>
        </w:trPr>
        <w:tc>
          <w:tcPr>
            <w:tcW w:w="1063" w:type="dxa"/>
            <w:noWrap/>
            <w:hideMark/>
          </w:tcPr>
          <w:p w14:paraId="6E5BE0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1615</w:t>
            </w:r>
          </w:p>
        </w:tc>
        <w:tc>
          <w:tcPr>
            <w:tcW w:w="1301" w:type="dxa"/>
            <w:noWrap/>
            <w:hideMark/>
          </w:tcPr>
          <w:p w14:paraId="55CC6A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E0D2A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A16BA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0A85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7764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6D1D59F" w14:textId="77777777" w:rsidTr="001B33A8">
        <w:trPr>
          <w:trHeight w:val="320"/>
          <w:jc w:val="center"/>
        </w:trPr>
        <w:tc>
          <w:tcPr>
            <w:tcW w:w="1063" w:type="dxa"/>
            <w:noWrap/>
            <w:hideMark/>
          </w:tcPr>
          <w:p w14:paraId="55AC39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1616</w:t>
            </w:r>
          </w:p>
        </w:tc>
        <w:tc>
          <w:tcPr>
            <w:tcW w:w="1301" w:type="dxa"/>
            <w:noWrap/>
            <w:hideMark/>
          </w:tcPr>
          <w:p w14:paraId="4B249D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6CCAE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CI216</w:t>
            </w:r>
          </w:p>
        </w:tc>
        <w:tc>
          <w:tcPr>
            <w:tcW w:w="2421" w:type="dxa"/>
            <w:noWrap/>
            <w:hideMark/>
          </w:tcPr>
          <w:p w14:paraId="0541C2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BFE7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87CD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3E7CDE8" w14:textId="77777777" w:rsidTr="001B33A8">
        <w:trPr>
          <w:trHeight w:val="320"/>
          <w:jc w:val="center"/>
        </w:trPr>
        <w:tc>
          <w:tcPr>
            <w:tcW w:w="1063" w:type="dxa"/>
            <w:noWrap/>
            <w:hideMark/>
          </w:tcPr>
          <w:p w14:paraId="3AFCF8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1617</w:t>
            </w:r>
          </w:p>
        </w:tc>
        <w:tc>
          <w:tcPr>
            <w:tcW w:w="1301" w:type="dxa"/>
            <w:noWrap/>
            <w:hideMark/>
          </w:tcPr>
          <w:p w14:paraId="15CA82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4F508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CI216</w:t>
            </w:r>
          </w:p>
        </w:tc>
        <w:tc>
          <w:tcPr>
            <w:tcW w:w="2421" w:type="dxa"/>
            <w:noWrap/>
            <w:hideMark/>
          </w:tcPr>
          <w:p w14:paraId="175327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31A5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2C27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71162B4" w14:textId="77777777" w:rsidTr="001B33A8">
        <w:trPr>
          <w:trHeight w:val="320"/>
          <w:jc w:val="center"/>
        </w:trPr>
        <w:tc>
          <w:tcPr>
            <w:tcW w:w="1063" w:type="dxa"/>
            <w:noWrap/>
            <w:hideMark/>
          </w:tcPr>
          <w:p w14:paraId="3ED2E7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1618</w:t>
            </w:r>
          </w:p>
        </w:tc>
        <w:tc>
          <w:tcPr>
            <w:tcW w:w="1301" w:type="dxa"/>
            <w:noWrap/>
            <w:hideMark/>
          </w:tcPr>
          <w:p w14:paraId="3C0C63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26258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1EB46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0248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F098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07BDC0C" w14:textId="77777777" w:rsidTr="001B33A8">
        <w:trPr>
          <w:trHeight w:val="320"/>
          <w:jc w:val="center"/>
        </w:trPr>
        <w:tc>
          <w:tcPr>
            <w:tcW w:w="1063" w:type="dxa"/>
            <w:noWrap/>
            <w:hideMark/>
          </w:tcPr>
          <w:p w14:paraId="01045B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1619</w:t>
            </w:r>
          </w:p>
        </w:tc>
        <w:tc>
          <w:tcPr>
            <w:tcW w:w="1301" w:type="dxa"/>
            <w:noWrap/>
            <w:hideMark/>
          </w:tcPr>
          <w:p w14:paraId="1F27A1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E67C5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E16B0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71DD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29DF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4709CE9" w14:textId="77777777" w:rsidTr="001B33A8">
        <w:trPr>
          <w:trHeight w:val="320"/>
          <w:jc w:val="center"/>
        </w:trPr>
        <w:tc>
          <w:tcPr>
            <w:tcW w:w="1063" w:type="dxa"/>
            <w:noWrap/>
            <w:hideMark/>
          </w:tcPr>
          <w:p w14:paraId="4AB575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1620</w:t>
            </w:r>
          </w:p>
        </w:tc>
        <w:tc>
          <w:tcPr>
            <w:tcW w:w="1301" w:type="dxa"/>
            <w:noWrap/>
            <w:hideMark/>
          </w:tcPr>
          <w:p w14:paraId="2E6F51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F9565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16691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E2A7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3B2E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F4CA390" w14:textId="77777777" w:rsidTr="001B33A8">
        <w:trPr>
          <w:trHeight w:val="320"/>
          <w:jc w:val="center"/>
        </w:trPr>
        <w:tc>
          <w:tcPr>
            <w:tcW w:w="1063" w:type="dxa"/>
            <w:noWrap/>
            <w:hideMark/>
          </w:tcPr>
          <w:p w14:paraId="3F4048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1621</w:t>
            </w:r>
          </w:p>
        </w:tc>
        <w:tc>
          <w:tcPr>
            <w:tcW w:w="1301" w:type="dxa"/>
            <w:noWrap/>
            <w:hideMark/>
          </w:tcPr>
          <w:p w14:paraId="202BFB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261F2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2A151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D1A04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BAB2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3032894" w14:textId="77777777" w:rsidTr="001B33A8">
        <w:trPr>
          <w:trHeight w:val="320"/>
          <w:jc w:val="center"/>
        </w:trPr>
        <w:tc>
          <w:tcPr>
            <w:tcW w:w="1063" w:type="dxa"/>
            <w:noWrap/>
            <w:hideMark/>
          </w:tcPr>
          <w:p w14:paraId="7A2BB0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1622</w:t>
            </w:r>
          </w:p>
        </w:tc>
        <w:tc>
          <w:tcPr>
            <w:tcW w:w="1301" w:type="dxa"/>
            <w:noWrap/>
            <w:hideMark/>
          </w:tcPr>
          <w:p w14:paraId="791227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88ED1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A07DB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0A6DC9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6057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21908CA" w14:textId="77777777" w:rsidTr="001B33A8">
        <w:trPr>
          <w:trHeight w:val="320"/>
          <w:jc w:val="center"/>
        </w:trPr>
        <w:tc>
          <w:tcPr>
            <w:tcW w:w="1063" w:type="dxa"/>
            <w:noWrap/>
            <w:hideMark/>
          </w:tcPr>
          <w:p w14:paraId="7B3881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1623</w:t>
            </w:r>
          </w:p>
        </w:tc>
        <w:tc>
          <w:tcPr>
            <w:tcW w:w="1301" w:type="dxa"/>
            <w:noWrap/>
            <w:hideMark/>
          </w:tcPr>
          <w:p w14:paraId="41C4F7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C5EBB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CI236</w:t>
            </w:r>
          </w:p>
        </w:tc>
        <w:tc>
          <w:tcPr>
            <w:tcW w:w="2421" w:type="dxa"/>
            <w:noWrap/>
            <w:hideMark/>
          </w:tcPr>
          <w:p w14:paraId="194D2A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6EA3A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B378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95663A9" w14:textId="77777777" w:rsidTr="001B33A8">
        <w:trPr>
          <w:trHeight w:val="320"/>
          <w:jc w:val="center"/>
        </w:trPr>
        <w:tc>
          <w:tcPr>
            <w:tcW w:w="1063" w:type="dxa"/>
            <w:noWrap/>
            <w:hideMark/>
          </w:tcPr>
          <w:p w14:paraId="257309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1624</w:t>
            </w:r>
          </w:p>
        </w:tc>
        <w:tc>
          <w:tcPr>
            <w:tcW w:w="1301" w:type="dxa"/>
            <w:noWrap/>
            <w:hideMark/>
          </w:tcPr>
          <w:p w14:paraId="4944E3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2CE8A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CI236</w:t>
            </w:r>
          </w:p>
        </w:tc>
        <w:tc>
          <w:tcPr>
            <w:tcW w:w="2421" w:type="dxa"/>
            <w:noWrap/>
            <w:hideMark/>
          </w:tcPr>
          <w:p w14:paraId="7895EE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E00F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24F1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27288D8" w14:textId="77777777" w:rsidTr="001B33A8">
        <w:trPr>
          <w:trHeight w:val="320"/>
          <w:jc w:val="center"/>
        </w:trPr>
        <w:tc>
          <w:tcPr>
            <w:tcW w:w="1063" w:type="dxa"/>
            <w:noWrap/>
            <w:hideMark/>
          </w:tcPr>
          <w:p w14:paraId="023A30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1625</w:t>
            </w:r>
          </w:p>
        </w:tc>
        <w:tc>
          <w:tcPr>
            <w:tcW w:w="1301" w:type="dxa"/>
            <w:noWrap/>
            <w:hideMark/>
          </w:tcPr>
          <w:p w14:paraId="0D6CEE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6F41F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CI236</w:t>
            </w:r>
          </w:p>
        </w:tc>
        <w:tc>
          <w:tcPr>
            <w:tcW w:w="2421" w:type="dxa"/>
            <w:noWrap/>
            <w:hideMark/>
          </w:tcPr>
          <w:p w14:paraId="7E680D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D79F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FA3F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BDC9BA8" w14:textId="77777777" w:rsidTr="001B33A8">
        <w:trPr>
          <w:trHeight w:val="320"/>
          <w:jc w:val="center"/>
        </w:trPr>
        <w:tc>
          <w:tcPr>
            <w:tcW w:w="1063" w:type="dxa"/>
            <w:noWrap/>
            <w:hideMark/>
          </w:tcPr>
          <w:p w14:paraId="7EF87D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1626</w:t>
            </w:r>
          </w:p>
        </w:tc>
        <w:tc>
          <w:tcPr>
            <w:tcW w:w="1301" w:type="dxa"/>
            <w:noWrap/>
            <w:hideMark/>
          </w:tcPr>
          <w:p w14:paraId="1DF7E4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9FC51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FD07F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BA70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C37E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E9162F0" w14:textId="77777777" w:rsidTr="001B33A8">
        <w:trPr>
          <w:trHeight w:val="320"/>
          <w:jc w:val="center"/>
        </w:trPr>
        <w:tc>
          <w:tcPr>
            <w:tcW w:w="1063" w:type="dxa"/>
            <w:noWrap/>
            <w:hideMark/>
          </w:tcPr>
          <w:p w14:paraId="694C61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1627</w:t>
            </w:r>
          </w:p>
        </w:tc>
        <w:tc>
          <w:tcPr>
            <w:tcW w:w="1301" w:type="dxa"/>
            <w:noWrap/>
            <w:hideMark/>
          </w:tcPr>
          <w:p w14:paraId="323EE9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29FE5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B2A0F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57B3DA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4E72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22D352F" w14:textId="77777777" w:rsidTr="001B33A8">
        <w:trPr>
          <w:trHeight w:val="320"/>
          <w:jc w:val="center"/>
        </w:trPr>
        <w:tc>
          <w:tcPr>
            <w:tcW w:w="1063" w:type="dxa"/>
            <w:noWrap/>
            <w:hideMark/>
          </w:tcPr>
          <w:p w14:paraId="7A8D4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1628</w:t>
            </w:r>
          </w:p>
        </w:tc>
        <w:tc>
          <w:tcPr>
            <w:tcW w:w="1301" w:type="dxa"/>
            <w:noWrap/>
            <w:hideMark/>
          </w:tcPr>
          <w:p w14:paraId="1892DF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58D62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CI248</w:t>
            </w:r>
          </w:p>
        </w:tc>
        <w:tc>
          <w:tcPr>
            <w:tcW w:w="2421" w:type="dxa"/>
            <w:noWrap/>
            <w:hideMark/>
          </w:tcPr>
          <w:p w14:paraId="2C0192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7104B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7074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3F876FA" w14:textId="77777777" w:rsidTr="001B33A8">
        <w:trPr>
          <w:trHeight w:val="320"/>
          <w:jc w:val="center"/>
        </w:trPr>
        <w:tc>
          <w:tcPr>
            <w:tcW w:w="1063" w:type="dxa"/>
            <w:noWrap/>
            <w:hideMark/>
          </w:tcPr>
          <w:p w14:paraId="3B5E09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1629</w:t>
            </w:r>
          </w:p>
        </w:tc>
        <w:tc>
          <w:tcPr>
            <w:tcW w:w="1301" w:type="dxa"/>
            <w:noWrap/>
            <w:hideMark/>
          </w:tcPr>
          <w:p w14:paraId="219745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34211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CI248</w:t>
            </w:r>
          </w:p>
        </w:tc>
        <w:tc>
          <w:tcPr>
            <w:tcW w:w="2421" w:type="dxa"/>
            <w:noWrap/>
            <w:hideMark/>
          </w:tcPr>
          <w:p w14:paraId="58A11B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B109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6E21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72CCD30" w14:textId="77777777" w:rsidTr="001B33A8">
        <w:trPr>
          <w:trHeight w:val="320"/>
          <w:jc w:val="center"/>
        </w:trPr>
        <w:tc>
          <w:tcPr>
            <w:tcW w:w="1063" w:type="dxa"/>
            <w:noWrap/>
            <w:hideMark/>
          </w:tcPr>
          <w:p w14:paraId="5DF925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1630</w:t>
            </w:r>
          </w:p>
        </w:tc>
        <w:tc>
          <w:tcPr>
            <w:tcW w:w="1301" w:type="dxa"/>
            <w:noWrap/>
            <w:hideMark/>
          </w:tcPr>
          <w:p w14:paraId="3A326A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B1BF9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CI209</w:t>
            </w:r>
          </w:p>
        </w:tc>
        <w:tc>
          <w:tcPr>
            <w:tcW w:w="2421" w:type="dxa"/>
            <w:noWrap/>
            <w:hideMark/>
          </w:tcPr>
          <w:p w14:paraId="3B35D5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47CED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77D4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E3572A9" w14:textId="77777777" w:rsidTr="001B33A8">
        <w:trPr>
          <w:trHeight w:val="320"/>
          <w:jc w:val="center"/>
        </w:trPr>
        <w:tc>
          <w:tcPr>
            <w:tcW w:w="1063" w:type="dxa"/>
            <w:noWrap/>
            <w:hideMark/>
          </w:tcPr>
          <w:p w14:paraId="6CC894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1631</w:t>
            </w:r>
          </w:p>
        </w:tc>
        <w:tc>
          <w:tcPr>
            <w:tcW w:w="1301" w:type="dxa"/>
            <w:noWrap/>
            <w:hideMark/>
          </w:tcPr>
          <w:p w14:paraId="65E8CE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F3584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5308" w:type="dxa"/>
            <w:gridSpan w:val="2"/>
            <w:noWrap/>
            <w:hideMark/>
          </w:tcPr>
          <w:p w14:paraId="332C73B7"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projectile point base fragment</w:t>
            </w:r>
          </w:p>
        </w:tc>
        <w:tc>
          <w:tcPr>
            <w:tcW w:w="2517" w:type="dxa"/>
            <w:noWrap/>
            <w:hideMark/>
          </w:tcPr>
          <w:p w14:paraId="3EAC97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21D71A5" w14:textId="77777777" w:rsidTr="001B33A8">
        <w:trPr>
          <w:trHeight w:val="320"/>
          <w:jc w:val="center"/>
        </w:trPr>
        <w:tc>
          <w:tcPr>
            <w:tcW w:w="1063" w:type="dxa"/>
            <w:noWrap/>
            <w:hideMark/>
          </w:tcPr>
          <w:p w14:paraId="637CA9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1632</w:t>
            </w:r>
          </w:p>
        </w:tc>
        <w:tc>
          <w:tcPr>
            <w:tcW w:w="1301" w:type="dxa"/>
            <w:noWrap/>
            <w:hideMark/>
          </w:tcPr>
          <w:p w14:paraId="4088AA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60881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1F6545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2D57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DC79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54A58D4" w14:textId="77777777" w:rsidTr="001B33A8">
        <w:trPr>
          <w:trHeight w:val="320"/>
          <w:jc w:val="center"/>
        </w:trPr>
        <w:tc>
          <w:tcPr>
            <w:tcW w:w="1063" w:type="dxa"/>
            <w:noWrap/>
            <w:hideMark/>
          </w:tcPr>
          <w:p w14:paraId="0E9D93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1633</w:t>
            </w:r>
          </w:p>
        </w:tc>
        <w:tc>
          <w:tcPr>
            <w:tcW w:w="1301" w:type="dxa"/>
            <w:noWrap/>
            <w:hideMark/>
          </w:tcPr>
          <w:p w14:paraId="4E1FE1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82DBF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4E284A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BB15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ECDF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3C02D59" w14:textId="77777777" w:rsidTr="001B33A8">
        <w:trPr>
          <w:trHeight w:val="320"/>
          <w:jc w:val="center"/>
        </w:trPr>
        <w:tc>
          <w:tcPr>
            <w:tcW w:w="1063" w:type="dxa"/>
            <w:noWrap/>
            <w:hideMark/>
          </w:tcPr>
          <w:p w14:paraId="403EA6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1634</w:t>
            </w:r>
          </w:p>
        </w:tc>
        <w:tc>
          <w:tcPr>
            <w:tcW w:w="1301" w:type="dxa"/>
            <w:noWrap/>
            <w:hideMark/>
          </w:tcPr>
          <w:p w14:paraId="3E9825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DE65C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396675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AD15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C904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C77F126" w14:textId="77777777" w:rsidTr="001B33A8">
        <w:trPr>
          <w:trHeight w:val="320"/>
          <w:jc w:val="center"/>
        </w:trPr>
        <w:tc>
          <w:tcPr>
            <w:tcW w:w="1063" w:type="dxa"/>
            <w:noWrap/>
            <w:hideMark/>
          </w:tcPr>
          <w:p w14:paraId="2E989B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1635</w:t>
            </w:r>
          </w:p>
        </w:tc>
        <w:tc>
          <w:tcPr>
            <w:tcW w:w="1301" w:type="dxa"/>
            <w:noWrap/>
            <w:hideMark/>
          </w:tcPr>
          <w:p w14:paraId="2FA1CE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D7804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306306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EBA2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F880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BFCBF27" w14:textId="77777777" w:rsidTr="001B33A8">
        <w:trPr>
          <w:trHeight w:val="320"/>
          <w:jc w:val="center"/>
        </w:trPr>
        <w:tc>
          <w:tcPr>
            <w:tcW w:w="1063" w:type="dxa"/>
            <w:noWrap/>
            <w:hideMark/>
          </w:tcPr>
          <w:p w14:paraId="106B16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1636</w:t>
            </w:r>
          </w:p>
        </w:tc>
        <w:tc>
          <w:tcPr>
            <w:tcW w:w="1301" w:type="dxa"/>
            <w:noWrap/>
            <w:hideMark/>
          </w:tcPr>
          <w:p w14:paraId="775846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09DCA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105D1A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BC7F6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61CC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43E0D95" w14:textId="77777777" w:rsidTr="001B33A8">
        <w:trPr>
          <w:trHeight w:val="320"/>
          <w:jc w:val="center"/>
        </w:trPr>
        <w:tc>
          <w:tcPr>
            <w:tcW w:w="1063" w:type="dxa"/>
            <w:noWrap/>
            <w:hideMark/>
          </w:tcPr>
          <w:p w14:paraId="2A3E3F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1637</w:t>
            </w:r>
          </w:p>
        </w:tc>
        <w:tc>
          <w:tcPr>
            <w:tcW w:w="1301" w:type="dxa"/>
            <w:noWrap/>
            <w:hideMark/>
          </w:tcPr>
          <w:p w14:paraId="311526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36648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55F5E4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4A01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9D0E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074D9C0A" w14:textId="77777777" w:rsidTr="001B33A8">
        <w:trPr>
          <w:trHeight w:val="320"/>
          <w:jc w:val="center"/>
        </w:trPr>
        <w:tc>
          <w:tcPr>
            <w:tcW w:w="1063" w:type="dxa"/>
            <w:noWrap/>
            <w:hideMark/>
          </w:tcPr>
          <w:p w14:paraId="3B9C05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1638</w:t>
            </w:r>
          </w:p>
        </w:tc>
        <w:tc>
          <w:tcPr>
            <w:tcW w:w="1301" w:type="dxa"/>
            <w:noWrap/>
            <w:hideMark/>
          </w:tcPr>
          <w:p w14:paraId="6B9034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6492A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0FFEA1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877CD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4DB6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56B7106" w14:textId="77777777" w:rsidTr="001B33A8">
        <w:trPr>
          <w:trHeight w:val="320"/>
          <w:jc w:val="center"/>
        </w:trPr>
        <w:tc>
          <w:tcPr>
            <w:tcW w:w="1063" w:type="dxa"/>
            <w:noWrap/>
            <w:hideMark/>
          </w:tcPr>
          <w:p w14:paraId="4767EF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1639</w:t>
            </w:r>
          </w:p>
        </w:tc>
        <w:tc>
          <w:tcPr>
            <w:tcW w:w="1301" w:type="dxa"/>
            <w:noWrap/>
            <w:hideMark/>
          </w:tcPr>
          <w:p w14:paraId="795F6A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C8165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6B2B63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A1AD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EC04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788435A" w14:textId="77777777" w:rsidTr="001B33A8">
        <w:trPr>
          <w:trHeight w:val="320"/>
          <w:jc w:val="center"/>
        </w:trPr>
        <w:tc>
          <w:tcPr>
            <w:tcW w:w="1063" w:type="dxa"/>
            <w:noWrap/>
            <w:hideMark/>
          </w:tcPr>
          <w:p w14:paraId="15DBDD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1640</w:t>
            </w:r>
          </w:p>
        </w:tc>
        <w:tc>
          <w:tcPr>
            <w:tcW w:w="1301" w:type="dxa"/>
            <w:noWrap/>
            <w:hideMark/>
          </w:tcPr>
          <w:p w14:paraId="2EC7AE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D7662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01BF70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5B19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22D6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12211EE" w14:textId="77777777" w:rsidTr="001B33A8">
        <w:trPr>
          <w:trHeight w:val="320"/>
          <w:jc w:val="center"/>
        </w:trPr>
        <w:tc>
          <w:tcPr>
            <w:tcW w:w="1063" w:type="dxa"/>
            <w:noWrap/>
            <w:hideMark/>
          </w:tcPr>
          <w:p w14:paraId="018C98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1641</w:t>
            </w:r>
          </w:p>
        </w:tc>
        <w:tc>
          <w:tcPr>
            <w:tcW w:w="1301" w:type="dxa"/>
            <w:noWrap/>
            <w:hideMark/>
          </w:tcPr>
          <w:p w14:paraId="09D3B6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9FA32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2E708B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91FC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B3F7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6E9B345" w14:textId="77777777" w:rsidTr="001B33A8">
        <w:trPr>
          <w:trHeight w:val="320"/>
          <w:jc w:val="center"/>
        </w:trPr>
        <w:tc>
          <w:tcPr>
            <w:tcW w:w="1063" w:type="dxa"/>
            <w:noWrap/>
            <w:hideMark/>
          </w:tcPr>
          <w:p w14:paraId="4316C3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1642</w:t>
            </w:r>
          </w:p>
        </w:tc>
        <w:tc>
          <w:tcPr>
            <w:tcW w:w="1301" w:type="dxa"/>
            <w:noWrap/>
            <w:hideMark/>
          </w:tcPr>
          <w:p w14:paraId="5B5449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B9194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2B0415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A8F1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1DD1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37AE12C" w14:textId="77777777" w:rsidTr="001B33A8">
        <w:trPr>
          <w:trHeight w:val="320"/>
          <w:jc w:val="center"/>
        </w:trPr>
        <w:tc>
          <w:tcPr>
            <w:tcW w:w="1063" w:type="dxa"/>
            <w:noWrap/>
            <w:hideMark/>
          </w:tcPr>
          <w:p w14:paraId="0E8F25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1643</w:t>
            </w:r>
          </w:p>
        </w:tc>
        <w:tc>
          <w:tcPr>
            <w:tcW w:w="1301" w:type="dxa"/>
            <w:noWrap/>
            <w:hideMark/>
          </w:tcPr>
          <w:p w14:paraId="24ABD0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E5C0A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5C0712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548B4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8182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50C09FE" w14:textId="77777777" w:rsidTr="001B33A8">
        <w:trPr>
          <w:trHeight w:val="320"/>
          <w:jc w:val="center"/>
        </w:trPr>
        <w:tc>
          <w:tcPr>
            <w:tcW w:w="1063" w:type="dxa"/>
            <w:noWrap/>
            <w:hideMark/>
          </w:tcPr>
          <w:p w14:paraId="0C1D2F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1644</w:t>
            </w:r>
          </w:p>
        </w:tc>
        <w:tc>
          <w:tcPr>
            <w:tcW w:w="1301" w:type="dxa"/>
            <w:noWrap/>
            <w:hideMark/>
          </w:tcPr>
          <w:p w14:paraId="56B125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4F066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759F7F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E528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FFEB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44BD9F3" w14:textId="77777777" w:rsidTr="001B33A8">
        <w:trPr>
          <w:trHeight w:val="320"/>
          <w:jc w:val="center"/>
        </w:trPr>
        <w:tc>
          <w:tcPr>
            <w:tcW w:w="1063" w:type="dxa"/>
            <w:noWrap/>
            <w:hideMark/>
          </w:tcPr>
          <w:p w14:paraId="49E836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1645</w:t>
            </w:r>
          </w:p>
        </w:tc>
        <w:tc>
          <w:tcPr>
            <w:tcW w:w="1301" w:type="dxa"/>
            <w:noWrap/>
            <w:hideMark/>
          </w:tcPr>
          <w:p w14:paraId="6C6CB1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0DB01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0CD8A1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C7B63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9990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5B94B3D6" w14:textId="77777777" w:rsidTr="001B33A8">
        <w:trPr>
          <w:trHeight w:val="320"/>
          <w:jc w:val="center"/>
        </w:trPr>
        <w:tc>
          <w:tcPr>
            <w:tcW w:w="1063" w:type="dxa"/>
            <w:noWrap/>
            <w:hideMark/>
          </w:tcPr>
          <w:p w14:paraId="2CF51F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1646</w:t>
            </w:r>
          </w:p>
        </w:tc>
        <w:tc>
          <w:tcPr>
            <w:tcW w:w="1301" w:type="dxa"/>
            <w:noWrap/>
            <w:hideMark/>
          </w:tcPr>
          <w:p w14:paraId="52D419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DF3A5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77245B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D499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0F49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0D03E55" w14:textId="77777777" w:rsidTr="001B33A8">
        <w:trPr>
          <w:trHeight w:val="320"/>
          <w:jc w:val="center"/>
        </w:trPr>
        <w:tc>
          <w:tcPr>
            <w:tcW w:w="1063" w:type="dxa"/>
            <w:noWrap/>
            <w:hideMark/>
          </w:tcPr>
          <w:p w14:paraId="72C3FA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1647</w:t>
            </w:r>
          </w:p>
        </w:tc>
        <w:tc>
          <w:tcPr>
            <w:tcW w:w="1301" w:type="dxa"/>
            <w:noWrap/>
            <w:hideMark/>
          </w:tcPr>
          <w:p w14:paraId="636902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E8C09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6D5AB5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EB9F8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2A67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4D1AFC4" w14:textId="77777777" w:rsidTr="001B33A8">
        <w:trPr>
          <w:trHeight w:val="320"/>
          <w:jc w:val="center"/>
        </w:trPr>
        <w:tc>
          <w:tcPr>
            <w:tcW w:w="1063" w:type="dxa"/>
            <w:noWrap/>
            <w:hideMark/>
          </w:tcPr>
          <w:p w14:paraId="2FF437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1648</w:t>
            </w:r>
          </w:p>
        </w:tc>
        <w:tc>
          <w:tcPr>
            <w:tcW w:w="1301" w:type="dxa"/>
            <w:noWrap/>
            <w:hideMark/>
          </w:tcPr>
          <w:p w14:paraId="470682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FB970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680E03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BBCE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B0CD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D8B5A0B" w14:textId="77777777" w:rsidTr="001B33A8">
        <w:trPr>
          <w:trHeight w:val="320"/>
          <w:jc w:val="center"/>
        </w:trPr>
        <w:tc>
          <w:tcPr>
            <w:tcW w:w="1063" w:type="dxa"/>
            <w:noWrap/>
            <w:hideMark/>
          </w:tcPr>
          <w:p w14:paraId="6B50BF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1649</w:t>
            </w:r>
          </w:p>
        </w:tc>
        <w:tc>
          <w:tcPr>
            <w:tcW w:w="1301" w:type="dxa"/>
            <w:noWrap/>
            <w:hideMark/>
          </w:tcPr>
          <w:p w14:paraId="13CDA9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3E863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152BED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42CE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DA7A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AD2D907" w14:textId="77777777" w:rsidTr="001B33A8">
        <w:trPr>
          <w:trHeight w:val="320"/>
          <w:jc w:val="center"/>
        </w:trPr>
        <w:tc>
          <w:tcPr>
            <w:tcW w:w="1063" w:type="dxa"/>
            <w:noWrap/>
            <w:hideMark/>
          </w:tcPr>
          <w:p w14:paraId="560A11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1650</w:t>
            </w:r>
          </w:p>
        </w:tc>
        <w:tc>
          <w:tcPr>
            <w:tcW w:w="1301" w:type="dxa"/>
            <w:noWrap/>
            <w:hideMark/>
          </w:tcPr>
          <w:p w14:paraId="5B52A8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D04CE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0C82AD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4A57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A303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7FB131A" w14:textId="77777777" w:rsidTr="001B33A8">
        <w:trPr>
          <w:trHeight w:val="320"/>
          <w:jc w:val="center"/>
        </w:trPr>
        <w:tc>
          <w:tcPr>
            <w:tcW w:w="1063" w:type="dxa"/>
            <w:noWrap/>
            <w:hideMark/>
          </w:tcPr>
          <w:p w14:paraId="75DCAE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1651</w:t>
            </w:r>
          </w:p>
        </w:tc>
        <w:tc>
          <w:tcPr>
            <w:tcW w:w="1301" w:type="dxa"/>
            <w:noWrap/>
            <w:hideMark/>
          </w:tcPr>
          <w:p w14:paraId="2E3045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CF05C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7C2B72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E2107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193B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E67FF28" w14:textId="77777777" w:rsidTr="001B33A8">
        <w:trPr>
          <w:trHeight w:val="320"/>
          <w:jc w:val="center"/>
        </w:trPr>
        <w:tc>
          <w:tcPr>
            <w:tcW w:w="1063" w:type="dxa"/>
            <w:noWrap/>
            <w:hideMark/>
          </w:tcPr>
          <w:p w14:paraId="06189A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1652</w:t>
            </w:r>
          </w:p>
        </w:tc>
        <w:tc>
          <w:tcPr>
            <w:tcW w:w="1301" w:type="dxa"/>
            <w:noWrap/>
            <w:hideMark/>
          </w:tcPr>
          <w:p w14:paraId="78F843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754B7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382094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DAB7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DCBD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02A5091" w14:textId="77777777" w:rsidTr="001B33A8">
        <w:trPr>
          <w:trHeight w:val="320"/>
          <w:jc w:val="center"/>
        </w:trPr>
        <w:tc>
          <w:tcPr>
            <w:tcW w:w="1063" w:type="dxa"/>
            <w:noWrap/>
            <w:hideMark/>
          </w:tcPr>
          <w:p w14:paraId="26B499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1653</w:t>
            </w:r>
          </w:p>
        </w:tc>
        <w:tc>
          <w:tcPr>
            <w:tcW w:w="1301" w:type="dxa"/>
            <w:noWrap/>
            <w:hideMark/>
          </w:tcPr>
          <w:p w14:paraId="7968A9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3F4457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3BE0B1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FE4C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C7E8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18D0E03B" w14:textId="77777777" w:rsidTr="001B33A8">
        <w:trPr>
          <w:trHeight w:val="320"/>
          <w:jc w:val="center"/>
        </w:trPr>
        <w:tc>
          <w:tcPr>
            <w:tcW w:w="1063" w:type="dxa"/>
            <w:noWrap/>
            <w:hideMark/>
          </w:tcPr>
          <w:p w14:paraId="12618C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1654</w:t>
            </w:r>
          </w:p>
        </w:tc>
        <w:tc>
          <w:tcPr>
            <w:tcW w:w="1301" w:type="dxa"/>
            <w:noWrap/>
            <w:hideMark/>
          </w:tcPr>
          <w:p w14:paraId="434AF7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2E0BBE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1386C0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8B4F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4366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83F835B" w14:textId="77777777" w:rsidTr="001B33A8">
        <w:trPr>
          <w:trHeight w:val="320"/>
          <w:jc w:val="center"/>
        </w:trPr>
        <w:tc>
          <w:tcPr>
            <w:tcW w:w="1063" w:type="dxa"/>
            <w:noWrap/>
            <w:hideMark/>
          </w:tcPr>
          <w:p w14:paraId="2036F6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1655</w:t>
            </w:r>
          </w:p>
        </w:tc>
        <w:tc>
          <w:tcPr>
            <w:tcW w:w="1301" w:type="dxa"/>
            <w:noWrap/>
            <w:hideMark/>
          </w:tcPr>
          <w:p w14:paraId="778DEA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A7A0E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5787D8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8EE7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8F30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128AB12" w14:textId="77777777" w:rsidTr="001B33A8">
        <w:trPr>
          <w:trHeight w:val="320"/>
          <w:jc w:val="center"/>
        </w:trPr>
        <w:tc>
          <w:tcPr>
            <w:tcW w:w="1063" w:type="dxa"/>
            <w:noWrap/>
            <w:hideMark/>
          </w:tcPr>
          <w:p w14:paraId="779F01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1656</w:t>
            </w:r>
          </w:p>
        </w:tc>
        <w:tc>
          <w:tcPr>
            <w:tcW w:w="1301" w:type="dxa"/>
            <w:noWrap/>
            <w:hideMark/>
          </w:tcPr>
          <w:p w14:paraId="2A0AEF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00A2A3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7A606D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4D63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8757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6D25C8F3" w14:textId="77777777" w:rsidTr="001B33A8">
        <w:trPr>
          <w:trHeight w:val="320"/>
          <w:jc w:val="center"/>
        </w:trPr>
        <w:tc>
          <w:tcPr>
            <w:tcW w:w="1063" w:type="dxa"/>
            <w:noWrap/>
            <w:hideMark/>
          </w:tcPr>
          <w:p w14:paraId="5037BB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1657</w:t>
            </w:r>
          </w:p>
        </w:tc>
        <w:tc>
          <w:tcPr>
            <w:tcW w:w="1301" w:type="dxa"/>
            <w:noWrap/>
            <w:hideMark/>
          </w:tcPr>
          <w:p w14:paraId="0517DE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7FBF69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6D4CC7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8D9A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1895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365971B9" w14:textId="77777777" w:rsidTr="001B33A8">
        <w:trPr>
          <w:trHeight w:val="320"/>
          <w:jc w:val="center"/>
        </w:trPr>
        <w:tc>
          <w:tcPr>
            <w:tcW w:w="1063" w:type="dxa"/>
            <w:noWrap/>
            <w:hideMark/>
          </w:tcPr>
          <w:p w14:paraId="5D9B01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1658</w:t>
            </w:r>
          </w:p>
        </w:tc>
        <w:tc>
          <w:tcPr>
            <w:tcW w:w="1301" w:type="dxa"/>
            <w:noWrap/>
            <w:hideMark/>
          </w:tcPr>
          <w:p w14:paraId="1EA2A7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0F2EA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621E8C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0F6E6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4A66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7BD37D4" w14:textId="77777777" w:rsidTr="001B33A8">
        <w:trPr>
          <w:trHeight w:val="320"/>
          <w:jc w:val="center"/>
        </w:trPr>
        <w:tc>
          <w:tcPr>
            <w:tcW w:w="1063" w:type="dxa"/>
            <w:noWrap/>
            <w:hideMark/>
          </w:tcPr>
          <w:p w14:paraId="206C91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1659</w:t>
            </w:r>
          </w:p>
        </w:tc>
        <w:tc>
          <w:tcPr>
            <w:tcW w:w="1301" w:type="dxa"/>
            <w:noWrap/>
            <w:hideMark/>
          </w:tcPr>
          <w:p w14:paraId="001CD6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D6BA7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55FD94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C4654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F3B6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15C4022" w14:textId="77777777" w:rsidTr="001B33A8">
        <w:trPr>
          <w:trHeight w:val="320"/>
          <w:jc w:val="center"/>
        </w:trPr>
        <w:tc>
          <w:tcPr>
            <w:tcW w:w="1063" w:type="dxa"/>
            <w:noWrap/>
            <w:hideMark/>
          </w:tcPr>
          <w:p w14:paraId="21138D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1660</w:t>
            </w:r>
          </w:p>
        </w:tc>
        <w:tc>
          <w:tcPr>
            <w:tcW w:w="1301" w:type="dxa"/>
            <w:noWrap/>
            <w:hideMark/>
          </w:tcPr>
          <w:p w14:paraId="06250D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568B5E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3BC753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D060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1164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771F9142" w14:textId="77777777" w:rsidTr="001B33A8">
        <w:trPr>
          <w:trHeight w:val="320"/>
          <w:jc w:val="center"/>
        </w:trPr>
        <w:tc>
          <w:tcPr>
            <w:tcW w:w="1063" w:type="dxa"/>
            <w:noWrap/>
            <w:hideMark/>
          </w:tcPr>
          <w:p w14:paraId="7B154C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1661</w:t>
            </w:r>
          </w:p>
        </w:tc>
        <w:tc>
          <w:tcPr>
            <w:tcW w:w="1301" w:type="dxa"/>
            <w:noWrap/>
            <w:hideMark/>
          </w:tcPr>
          <w:p w14:paraId="7B32A5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10443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CI204</w:t>
            </w:r>
          </w:p>
        </w:tc>
        <w:tc>
          <w:tcPr>
            <w:tcW w:w="2421" w:type="dxa"/>
            <w:noWrap/>
            <w:hideMark/>
          </w:tcPr>
          <w:p w14:paraId="7B9950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B5190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5620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468C88CB" w14:textId="77777777" w:rsidTr="001B33A8">
        <w:trPr>
          <w:trHeight w:val="320"/>
          <w:jc w:val="center"/>
        </w:trPr>
        <w:tc>
          <w:tcPr>
            <w:tcW w:w="1063" w:type="dxa"/>
            <w:noWrap/>
            <w:hideMark/>
          </w:tcPr>
          <w:p w14:paraId="11148D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1662</w:t>
            </w:r>
          </w:p>
        </w:tc>
        <w:tc>
          <w:tcPr>
            <w:tcW w:w="1301" w:type="dxa"/>
            <w:noWrap/>
            <w:hideMark/>
          </w:tcPr>
          <w:p w14:paraId="5C8B49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668E0F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72E747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2DC0CCE9"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08E14E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 Saunders Coll.</w:t>
            </w:r>
          </w:p>
        </w:tc>
      </w:tr>
      <w:tr w:rsidR="001B33A8" w:rsidRPr="00CF218E" w14:paraId="2F953554" w14:textId="77777777" w:rsidTr="001B33A8">
        <w:trPr>
          <w:trHeight w:val="320"/>
          <w:jc w:val="center"/>
        </w:trPr>
        <w:tc>
          <w:tcPr>
            <w:tcW w:w="1063" w:type="dxa"/>
            <w:noWrap/>
            <w:hideMark/>
          </w:tcPr>
          <w:p w14:paraId="1868B1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1663</w:t>
            </w:r>
          </w:p>
        </w:tc>
        <w:tc>
          <w:tcPr>
            <w:tcW w:w="1301" w:type="dxa"/>
            <w:noWrap/>
            <w:hideMark/>
          </w:tcPr>
          <w:p w14:paraId="037BFD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6C429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6E75AB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3154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A2A4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10F2830D" w14:textId="77777777" w:rsidTr="001B33A8">
        <w:trPr>
          <w:trHeight w:val="320"/>
          <w:jc w:val="center"/>
        </w:trPr>
        <w:tc>
          <w:tcPr>
            <w:tcW w:w="1063" w:type="dxa"/>
            <w:noWrap/>
            <w:hideMark/>
          </w:tcPr>
          <w:p w14:paraId="0A2BAA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1664</w:t>
            </w:r>
          </w:p>
        </w:tc>
        <w:tc>
          <w:tcPr>
            <w:tcW w:w="1301" w:type="dxa"/>
            <w:noWrap/>
            <w:hideMark/>
          </w:tcPr>
          <w:p w14:paraId="482EAE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1D6B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644607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8BCAE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C4FB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3128DD21" w14:textId="77777777" w:rsidTr="001B33A8">
        <w:trPr>
          <w:trHeight w:val="320"/>
          <w:jc w:val="center"/>
        </w:trPr>
        <w:tc>
          <w:tcPr>
            <w:tcW w:w="1063" w:type="dxa"/>
            <w:noWrap/>
            <w:hideMark/>
          </w:tcPr>
          <w:p w14:paraId="429A39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1665</w:t>
            </w:r>
          </w:p>
        </w:tc>
        <w:tc>
          <w:tcPr>
            <w:tcW w:w="1301" w:type="dxa"/>
            <w:noWrap/>
            <w:hideMark/>
          </w:tcPr>
          <w:p w14:paraId="31A665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78339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6052DC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D917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60EB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7476B767" w14:textId="77777777" w:rsidTr="001B33A8">
        <w:trPr>
          <w:trHeight w:val="320"/>
          <w:jc w:val="center"/>
        </w:trPr>
        <w:tc>
          <w:tcPr>
            <w:tcW w:w="1063" w:type="dxa"/>
            <w:noWrap/>
            <w:hideMark/>
          </w:tcPr>
          <w:p w14:paraId="07B7FE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1666</w:t>
            </w:r>
          </w:p>
        </w:tc>
        <w:tc>
          <w:tcPr>
            <w:tcW w:w="1301" w:type="dxa"/>
            <w:noWrap/>
            <w:hideMark/>
          </w:tcPr>
          <w:p w14:paraId="38B6C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60BCF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1E2328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45C7454B"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6608A3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991D9CF" w14:textId="77777777" w:rsidTr="001B33A8">
        <w:trPr>
          <w:trHeight w:val="320"/>
          <w:jc w:val="center"/>
        </w:trPr>
        <w:tc>
          <w:tcPr>
            <w:tcW w:w="1063" w:type="dxa"/>
            <w:noWrap/>
            <w:hideMark/>
          </w:tcPr>
          <w:p w14:paraId="0966D5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1667</w:t>
            </w:r>
          </w:p>
        </w:tc>
        <w:tc>
          <w:tcPr>
            <w:tcW w:w="1301" w:type="dxa"/>
            <w:noWrap/>
            <w:hideMark/>
          </w:tcPr>
          <w:p w14:paraId="490D8C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7D3B9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008DD8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CBB882D"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1553C3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4F12B93" w14:textId="77777777" w:rsidTr="001B33A8">
        <w:trPr>
          <w:trHeight w:val="320"/>
          <w:jc w:val="center"/>
        </w:trPr>
        <w:tc>
          <w:tcPr>
            <w:tcW w:w="1063" w:type="dxa"/>
            <w:noWrap/>
            <w:hideMark/>
          </w:tcPr>
          <w:p w14:paraId="7B5DB6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1668</w:t>
            </w:r>
          </w:p>
        </w:tc>
        <w:tc>
          <w:tcPr>
            <w:tcW w:w="1301" w:type="dxa"/>
            <w:noWrap/>
            <w:hideMark/>
          </w:tcPr>
          <w:p w14:paraId="552CB1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E9587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397756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322C1074"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4B4D70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94BDD26" w14:textId="77777777" w:rsidTr="001B33A8">
        <w:trPr>
          <w:trHeight w:val="320"/>
          <w:jc w:val="center"/>
        </w:trPr>
        <w:tc>
          <w:tcPr>
            <w:tcW w:w="1063" w:type="dxa"/>
            <w:noWrap/>
            <w:hideMark/>
          </w:tcPr>
          <w:p w14:paraId="6321A8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1669</w:t>
            </w:r>
          </w:p>
        </w:tc>
        <w:tc>
          <w:tcPr>
            <w:tcW w:w="1301" w:type="dxa"/>
            <w:noWrap/>
            <w:hideMark/>
          </w:tcPr>
          <w:p w14:paraId="1D4C16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0B0F6C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GR3</w:t>
            </w:r>
          </w:p>
        </w:tc>
        <w:tc>
          <w:tcPr>
            <w:tcW w:w="2421" w:type="dxa"/>
            <w:noWrap/>
            <w:hideMark/>
          </w:tcPr>
          <w:p w14:paraId="69C623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57E00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8304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422F74FF" w14:textId="77777777" w:rsidTr="001B33A8">
        <w:trPr>
          <w:trHeight w:val="320"/>
          <w:jc w:val="center"/>
        </w:trPr>
        <w:tc>
          <w:tcPr>
            <w:tcW w:w="1063" w:type="dxa"/>
            <w:noWrap/>
            <w:hideMark/>
          </w:tcPr>
          <w:p w14:paraId="0E6FC1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1670</w:t>
            </w:r>
          </w:p>
        </w:tc>
        <w:tc>
          <w:tcPr>
            <w:tcW w:w="1301" w:type="dxa"/>
            <w:noWrap/>
            <w:hideMark/>
          </w:tcPr>
          <w:p w14:paraId="705DB0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5516F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GR3</w:t>
            </w:r>
          </w:p>
        </w:tc>
        <w:tc>
          <w:tcPr>
            <w:tcW w:w="2421" w:type="dxa"/>
            <w:noWrap/>
            <w:hideMark/>
          </w:tcPr>
          <w:p w14:paraId="302C16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7ACD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CA05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1E56782F" w14:textId="77777777" w:rsidTr="001B33A8">
        <w:trPr>
          <w:trHeight w:val="320"/>
          <w:jc w:val="center"/>
        </w:trPr>
        <w:tc>
          <w:tcPr>
            <w:tcW w:w="1063" w:type="dxa"/>
            <w:noWrap/>
            <w:hideMark/>
          </w:tcPr>
          <w:p w14:paraId="31A82E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1671</w:t>
            </w:r>
          </w:p>
        </w:tc>
        <w:tc>
          <w:tcPr>
            <w:tcW w:w="1301" w:type="dxa"/>
            <w:noWrap/>
            <w:hideMark/>
          </w:tcPr>
          <w:p w14:paraId="1C1A67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3C08CC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GR3</w:t>
            </w:r>
          </w:p>
        </w:tc>
        <w:tc>
          <w:tcPr>
            <w:tcW w:w="2421" w:type="dxa"/>
            <w:noWrap/>
            <w:hideMark/>
          </w:tcPr>
          <w:p w14:paraId="38A812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E523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30FC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188119CF" w14:textId="77777777" w:rsidTr="001B33A8">
        <w:trPr>
          <w:trHeight w:val="320"/>
          <w:jc w:val="center"/>
        </w:trPr>
        <w:tc>
          <w:tcPr>
            <w:tcW w:w="1063" w:type="dxa"/>
            <w:noWrap/>
            <w:hideMark/>
          </w:tcPr>
          <w:p w14:paraId="764D62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1672</w:t>
            </w:r>
          </w:p>
        </w:tc>
        <w:tc>
          <w:tcPr>
            <w:tcW w:w="1301" w:type="dxa"/>
            <w:noWrap/>
            <w:hideMark/>
          </w:tcPr>
          <w:p w14:paraId="11C17C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46D58B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GR6</w:t>
            </w:r>
          </w:p>
        </w:tc>
        <w:tc>
          <w:tcPr>
            <w:tcW w:w="2421" w:type="dxa"/>
            <w:noWrap/>
            <w:hideMark/>
          </w:tcPr>
          <w:p w14:paraId="095524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5531A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4EBB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673F9356" w14:textId="77777777" w:rsidTr="001B33A8">
        <w:trPr>
          <w:trHeight w:val="320"/>
          <w:jc w:val="center"/>
        </w:trPr>
        <w:tc>
          <w:tcPr>
            <w:tcW w:w="1063" w:type="dxa"/>
            <w:noWrap/>
            <w:hideMark/>
          </w:tcPr>
          <w:p w14:paraId="2BC7D9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1673</w:t>
            </w:r>
          </w:p>
        </w:tc>
        <w:tc>
          <w:tcPr>
            <w:tcW w:w="1301" w:type="dxa"/>
            <w:noWrap/>
            <w:hideMark/>
          </w:tcPr>
          <w:p w14:paraId="2CF063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1D161D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GR6</w:t>
            </w:r>
          </w:p>
        </w:tc>
        <w:tc>
          <w:tcPr>
            <w:tcW w:w="2421" w:type="dxa"/>
            <w:noWrap/>
            <w:hideMark/>
          </w:tcPr>
          <w:p w14:paraId="7473E8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98C0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2526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16E91A6E" w14:textId="77777777" w:rsidTr="001B33A8">
        <w:trPr>
          <w:trHeight w:val="320"/>
          <w:jc w:val="center"/>
        </w:trPr>
        <w:tc>
          <w:tcPr>
            <w:tcW w:w="1063" w:type="dxa"/>
            <w:noWrap/>
            <w:hideMark/>
          </w:tcPr>
          <w:p w14:paraId="0D043A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1674</w:t>
            </w:r>
          </w:p>
        </w:tc>
        <w:tc>
          <w:tcPr>
            <w:tcW w:w="1301" w:type="dxa"/>
            <w:noWrap/>
            <w:hideMark/>
          </w:tcPr>
          <w:p w14:paraId="764764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2BE779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6A2F54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D9796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121C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5E1F6D73" w14:textId="77777777" w:rsidTr="001B33A8">
        <w:trPr>
          <w:trHeight w:val="320"/>
          <w:jc w:val="center"/>
        </w:trPr>
        <w:tc>
          <w:tcPr>
            <w:tcW w:w="1063" w:type="dxa"/>
            <w:noWrap/>
            <w:hideMark/>
          </w:tcPr>
          <w:p w14:paraId="07A7BB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1675</w:t>
            </w:r>
          </w:p>
        </w:tc>
        <w:tc>
          <w:tcPr>
            <w:tcW w:w="1301" w:type="dxa"/>
            <w:noWrap/>
            <w:hideMark/>
          </w:tcPr>
          <w:p w14:paraId="48DFC9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4C4A01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4E1D7A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EC246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29C2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41F340F7" w14:textId="77777777" w:rsidTr="001B33A8">
        <w:trPr>
          <w:trHeight w:val="320"/>
          <w:jc w:val="center"/>
        </w:trPr>
        <w:tc>
          <w:tcPr>
            <w:tcW w:w="1063" w:type="dxa"/>
            <w:noWrap/>
            <w:hideMark/>
          </w:tcPr>
          <w:p w14:paraId="76B6AA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1676</w:t>
            </w:r>
          </w:p>
        </w:tc>
        <w:tc>
          <w:tcPr>
            <w:tcW w:w="1301" w:type="dxa"/>
            <w:noWrap/>
            <w:hideMark/>
          </w:tcPr>
          <w:p w14:paraId="58BA7C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0535F6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024B29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8D01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4004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446C3FE9" w14:textId="77777777" w:rsidTr="001B33A8">
        <w:trPr>
          <w:trHeight w:val="320"/>
          <w:jc w:val="center"/>
        </w:trPr>
        <w:tc>
          <w:tcPr>
            <w:tcW w:w="1063" w:type="dxa"/>
            <w:noWrap/>
            <w:hideMark/>
          </w:tcPr>
          <w:p w14:paraId="2C1028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1677</w:t>
            </w:r>
          </w:p>
        </w:tc>
        <w:tc>
          <w:tcPr>
            <w:tcW w:w="1301" w:type="dxa"/>
            <w:noWrap/>
            <w:hideMark/>
          </w:tcPr>
          <w:p w14:paraId="02FD48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49C703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72F12E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8150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F7BF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6407C1A8" w14:textId="77777777" w:rsidTr="001B33A8">
        <w:trPr>
          <w:trHeight w:val="320"/>
          <w:jc w:val="center"/>
        </w:trPr>
        <w:tc>
          <w:tcPr>
            <w:tcW w:w="1063" w:type="dxa"/>
            <w:noWrap/>
            <w:hideMark/>
          </w:tcPr>
          <w:p w14:paraId="07DCAF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1678</w:t>
            </w:r>
          </w:p>
        </w:tc>
        <w:tc>
          <w:tcPr>
            <w:tcW w:w="1301" w:type="dxa"/>
            <w:noWrap/>
            <w:hideMark/>
          </w:tcPr>
          <w:p w14:paraId="383A24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299333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0F3DA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1295F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3973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4DB73B6E" w14:textId="77777777" w:rsidTr="001B33A8">
        <w:trPr>
          <w:trHeight w:val="320"/>
          <w:jc w:val="center"/>
        </w:trPr>
        <w:tc>
          <w:tcPr>
            <w:tcW w:w="1063" w:type="dxa"/>
            <w:noWrap/>
            <w:hideMark/>
          </w:tcPr>
          <w:p w14:paraId="189D2E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1679</w:t>
            </w:r>
          </w:p>
        </w:tc>
        <w:tc>
          <w:tcPr>
            <w:tcW w:w="1301" w:type="dxa"/>
            <w:noWrap/>
            <w:hideMark/>
          </w:tcPr>
          <w:p w14:paraId="611101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46780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71B2F3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459E8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C8CE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04CEB226" w14:textId="77777777" w:rsidTr="001B33A8">
        <w:trPr>
          <w:trHeight w:val="320"/>
          <w:jc w:val="center"/>
        </w:trPr>
        <w:tc>
          <w:tcPr>
            <w:tcW w:w="1063" w:type="dxa"/>
            <w:noWrap/>
            <w:hideMark/>
          </w:tcPr>
          <w:p w14:paraId="096FC2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1680</w:t>
            </w:r>
          </w:p>
        </w:tc>
        <w:tc>
          <w:tcPr>
            <w:tcW w:w="1301" w:type="dxa"/>
            <w:noWrap/>
            <w:hideMark/>
          </w:tcPr>
          <w:p w14:paraId="1F95E1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3F413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559F66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2D6C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1E0C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6ADC7528" w14:textId="77777777" w:rsidTr="001B33A8">
        <w:trPr>
          <w:trHeight w:val="320"/>
          <w:jc w:val="center"/>
        </w:trPr>
        <w:tc>
          <w:tcPr>
            <w:tcW w:w="1063" w:type="dxa"/>
            <w:noWrap/>
            <w:hideMark/>
          </w:tcPr>
          <w:p w14:paraId="089510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1681</w:t>
            </w:r>
          </w:p>
        </w:tc>
        <w:tc>
          <w:tcPr>
            <w:tcW w:w="1301" w:type="dxa"/>
            <w:noWrap/>
            <w:hideMark/>
          </w:tcPr>
          <w:p w14:paraId="59A60C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24452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2223CB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3936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8008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385DA020" w14:textId="77777777" w:rsidTr="001B33A8">
        <w:trPr>
          <w:trHeight w:val="320"/>
          <w:jc w:val="center"/>
        </w:trPr>
        <w:tc>
          <w:tcPr>
            <w:tcW w:w="1063" w:type="dxa"/>
            <w:noWrap/>
            <w:hideMark/>
          </w:tcPr>
          <w:p w14:paraId="26875D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1682</w:t>
            </w:r>
          </w:p>
        </w:tc>
        <w:tc>
          <w:tcPr>
            <w:tcW w:w="1301" w:type="dxa"/>
            <w:noWrap/>
            <w:hideMark/>
          </w:tcPr>
          <w:p w14:paraId="3214BC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089C7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20BDCD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7614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4EBA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1A540688" w14:textId="77777777" w:rsidTr="001B33A8">
        <w:trPr>
          <w:trHeight w:val="320"/>
          <w:jc w:val="center"/>
        </w:trPr>
        <w:tc>
          <w:tcPr>
            <w:tcW w:w="1063" w:type="dxa"/>
            <w:noWrap/>
            <w:hideMark/>
          </w:tcPr>
          <w:p w14:paraId="7AD4B4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1683</w:t>
            </w:r>
          </w:p>
        </w:tc>
        <w:tc>
          <w:tcPr>
            <w:tcW w:w="1301" w:type="dxa"/>
            <w:noWrap/>
            <w:hideMark/>
          </w:tcPr>
          <w:p w14:paraId="4D1BB5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3B058D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5F06D0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83D6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1875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518397F4" w14:textId="77777777" w:rsidTr="001B33A8">
        <w:trPr>
          <w:trHeight w:val="320"/>
          <w:jc w:val="center"/>
        </w:trPr>
        <w:tc>
          <w:tcPr>
            <w:tcW w:w="1063" w:type="dxa"/>
            <w:noWrap/>
            <w:hideMark/>
          </w:tcPr>
          <w:p w14:paraId="248B58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1684</w:t>
            </w:r>
          </w:p>
        </w:tc>
        <w:tc>
          <w:tcPr>
            <w:tcW w:w="1301" w:type="dxa"/>
            <w:noWrap/>
            <w:hideMark/>
          </w:tcPr>
          <w:p w14:paraId="10C7C4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AD537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40ADB4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DF72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5CDC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2C010A6B" w14:textId="77777777" w:rsidTr="001B33A8">
        <w:trPr>
          <w:trHeight w:val="320"/>
          <w:jc w:val="center"/>
        </w:trPr>
        <w:tc>
          <w:tcPr>
            <w:tcW w:w="1063" w:type="dxa"/>
            <w:noWrap/>
            <w:hideMark/>
          </w:tcPr>
          <w:p w14:paraId="40693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1685</w:t>
            </w:r>
          </w:p>
        </w:tc>
        <w:tc>
          <w:tcPr>
            <w:tcW w:w="1301" w:type="dxa"/>
            <w:noWrap/>
            <w:hideMark/>
          </w:tcPr>
          <w:p w14:paraId="20989C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19CBAF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GR4</w:t>
            </w:r>
          </w:p>
        </w:tc>
        <w:tc>
          <w:tcPr>
            <w:tcW w:w="2421" w:type="dxa"/>
            <w:noWrap/>
            <w:hideMark/>
          </w:tcPr>
          <w:p w14:paraId="36107C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8ECDE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2A33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67049D1E" w14:textId="77777777" w:rsidTr="001B33A8">
        <w:trPr>
          <w:trHeight w:val="320"/>
          <w:jc w:val="center"/>
        </w:trPr>
        <w:tc>
          <w:tcPr>
            <w:tcW w:w="1063" w:type="dxa"/>
            <w:noWrap/>
            <w:hideMark/>
          </w:tcPr>
          <w:p w14:paraId="3EF974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1686</w:t>
            </w:r>
          </w:p>
        </w:tc>
        <w:tc>
          <w:tcPr>
            <w:tcW w:w="1301" w:type="dxa"/>
            <w:noWrap/>
            <w:hideMark/>
          </w:tcPr>
          <w:p w14:paraId="030966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1ABF40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362338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3E4CC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FE3A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4514030A" w14:textId="77777777" w:rsidTr="001B33A8">
        <w:trPr>
          <w:trHeight w:val="320"/>
          <w:jc w:val="center"/>
        </w:trPr>
        <w:tc>
          <w:tcPr>
            <w:tcW w:w="1063" w:type="dxa"/>
            <w:noWrap/>
            <w:hideMark/>
          </w:tcPr>
          <w:p w14:paraId="370C76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1687</w:t>
            </w:r>
          </w:p>
        </w:tc>
        <w:tc>
          <w:tcPr>
            <w:tcW w:w="1301" w:type="dxa"/>
            <w:noWrap/>
            <w:hideMark/>
          </w:tcPr>
          <w:p w14:paraId="74361C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B030E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1F51D5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754B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02AF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1C7CF06E" w14:textId="77777777" w:rsidTr="001B33A8">
        <w:trPr>
          <w:trHeight w:val="320"/>
          <w:jc w:val="center"/>
        </w:trPr>
        <w:tc>
          <w:tcPr>
            <w:tcW w:w="1063" w:type="dxa"/>
            <w:noWrap/>
            <w:hideMark/>
          </w:tcPr>
          <w:p w14:paraId="2BC577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1688</w:t>
            </w:r>
          </w:p>
        </w:tc>
        <w:tc>
          <w:tcPr>
            <w:tcW w:w="1301" w:type="dxa"/>
            <w:noWrap/>
            <w:hideMark/>
          </w:tcPr>
          <w:p w14:paraId="517E37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231D4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7CC278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925F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03EB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1AF6ACC2" w14:textId="77777777" w:rsidTr="001B33A8">
        <w:trPr>
          <w:trHeight w:val="320"/>
          <w:jc w:val="center"/>
        </w:trPr>
        <w:tc>
          <w:tcPr>
            <w:tcW w:w="1063" w:type="dxa"/>
            <w:noWrap/>
            <w:hideMark/>
          </w:tcPr>
          <w:p w14:paraId="00206F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1689</w:t>
            </w:r>
          </w:p>
        </w:tc>
        <w:tc>
          <w:tcPr>
            <w:tcW w:w="1301" w:type="dxa"/>
            <w:noWrap/>
            <w:hideMark/>
          </w:tcPr>
          <w:p w14:paraId="7769E1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3F4EE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565EA3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07A6BF61"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1F8A62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3C58F58" w14:textId="77777777" w:rsidTr="001B33A8">
        <w:trPr>
          <w:trHeight w:val="320"/>
          <w:jc w:val="center"/>
        </w:trPr>
        <w:tc>
          <w:tcPr>
            <w:tcW w:w="1063" w:type="dxa"/>
            <w:noWrap/>
            <w:hideMark/>
          </w:tcPr>
          <w:p w14:paraId="044E42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1690</w:t>
            </w:r>
          </w:p>
        </w:tc>
        <w:tc>
          <w:tcPr>
            <w:tcW w:w="1301" w:type="dxa"/>
            <w:noWrap/>
            <w:hideMark/>
          </w:tcPr>
          <w:p w14:paraId="4947DF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6549E3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5EA375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3FE22A45"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5BE679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AEEB84F" w14:textId="77777777" w:rsidTr="001B33A8">
        <w:trPr>
          <w:trHeight w:val="320"/>
          <w:jc w:val="center"/>
        </w:trPr>
        <w:tc>
          <w:tcPr>
            <w:tcW w:w="1063" w:type="dxa"/>
            <w:noWrap/>
            <w:hideMark/>
          </w:tcPr>
          <w:p w14:paraId="3D1904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1691</w:t>
            </w:r>
          </w:p>
        </w:tc>
        <w:tc>
          <w:tcPr>
            <w:tcW w:w="1301" w:type="dxa"/>
            <w:noWrap/>
            <w:hideMark/>
          </w:tcPr>
          <w:p w14:paraId="03D535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56A4C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7A15C8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30CA5271"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37B9B8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B4C0FF9" w14:textId="77777777" w:rsidTr="001B33A8">
        <w:trPr>
          <w:trHeight w:val="320"/>
          <w:jc w:val="center"/>
        </w:trPr>
        <w:tc>
          <w:tcPr>
            <w:tcW w:w="1063" w:type="dxa"/>
            <w:noWrap/>
            <w:hideMark/>
          </w:tcPr>
          <w:p w14:paraId="6321AB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1692</w:t>
            </w:r>
          </w:p>
        </w:tc>
        <w:tc>
          <w:tcPr>
            <w:tcW w:w="1301" w:type="dxa"/>
            <w:noWrap/>
            <w:hideMark/>
          </w:tcPr>
          <w:p w14:paraId="1DB88B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BD2FA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77DC64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5D0B7FF2"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116C85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E154DC9" w14:textId="77777777" w:rsidTr="001B33A8">
        <w:trPr>
          <w:trHeight w:val="320"/>
          <w:jc w:val="center"/>
        </w:trPr>
        <w:tc>
          <w:tcPr>
            <w:tcW w:w="1063" w:type="dxa"/>
            <w:noWrap/>
            <w:hideMark/>
          </w:tcPr>
          <w:p w14:paraId="000D7B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1693</w:t>
            </w:r>
          </w:p>
        </w:tc>
        <w:tc>
          <w:tcPr>
            <w:tcW w:w="1301" w:type="dxa"/>
            <w:noWrap/>
            <w:hideMark/>
          </w:tcPr>
          <w:p w14:paraId="203C59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633F5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52562F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4F67AD50"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1BD0A3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4681F5A" w14:textId="77777777" w:rsidTr="001B33A8">
        <w:trPr>
          <w:trHeight w:val="320"/>
          <w:jc w:val="center"/>
        </w:trPr>
        <w:tc>
          <w:tcPr>
            <w:tcW w:w="1063" w:type="dxa"/>
            <w:noWrap/>
            <w:hideMark/>
          </w:tcPr>
          <w:p w14:paraId="0255F4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1694</w:t>
            </w:r>
          </w:p>
        </w:tc>
        <w:tc>
          <w:tcPr>
            <w:tcW w:w="1301" w:type="dxa"/>
            <w:noWrap/>
            <w:hideMark/>
          </w:tcPr>
          <w:p w14:paraId="368572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889B1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1560A2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3AD4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0DD9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1FB3CA3" w14:textId="77777777" w:rsidTr="001B33A8">
        <w:trPr>
          <w:trHeight w:val="320"/>
          <w:jc w:val="center"/>
        </w:trPr>
        <w:tc>
          <w:tcPr>
            <w:tcW w:w="1063" w:type="dxa"/>
            <w:noWrap/>
            <w:hideMark/>
          </w:tcPr>
          <w:p w14:paraId="69878F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1695</w:t>
            </w:r>
          </w:p>
        </w:tc>
        <w:tc>
          <w:tcPr>
            <w:tcW w:w="1301" w:type="dxa"/>
            <w:noWrap/>
            <w:hideMark/>
          </w:tcPr>
          <w:p w14:paraId="10A43F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081B78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20F088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C1689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73C2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8E689A9" w14:textId="77777777" w:rsidTr="001B33A8">
        <w:trPr>
          <w:trHeight w:val="320"/>
          <w:jc w:val="center"/>
        </w:trPr>
        <w:tc>
          <w:tcPr>
            <w:tcW w:w="1063" w:type="dxa"/>
            <w:noWrap/>
            <w:hideMark/>
          </w:tcPr>
          <w:p w14:paraId="4E5239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1696</w:t>
            </w:r>
          </w:p>
        </w:tc>
        <w:tc>
          <w:tcPr>
            <w:tcW w:w="1301" w:type="dxa"/>
            <w:noWrap/>
            <w:hideMark/>
          </w:tcPr>
          <w:p w14:paraId="4382CE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0C45FC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73E53D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8098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0117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DD99364" w14:textId="77777777" w:rsidTr="001B33A8">
        <w:trPr>
          <w:trHeight w:val="320"/>
          <w:jc w:val="center"/>
        </w:trPr>
        <w:tc>
          <w:tcPr>
            <w:tcW w:w="1063" w:type="dxa"/>
            <w:noWrap/>
            <w:hideMark/>
          </w:tcPr>
          <w:p w14:paraId="5F3BD8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1697</w:t>
            </w:r>
          </w:p>
        </w:tc>
        <w:tc>
          <w:tcPr>
            <w:tcW w:w="1301" w:type="dxa"/>
            <w:noWrap/>
            <w:hideMark/>
          </w:tcPr>
          <w:p w14:paraId="15FA45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D41D1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20FDA2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3E039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2FFB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726F51B" w14:textId="77777777" w:rsidTr="001B33A8">
        <w:trPr>
          <w:trHeight w:val="320"/>
          <w:jc w:val="center"/>
        </w:trPr>
        <w:tc>
          <w:tcPr>
            <w:tcW w:w="1063" w:type="dxa"/>
            <w:noWrap/>
            <w:hideMark/>
          </w:tcPr>
          <w:p w14:paraId="1EF86E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1698</w:t>
            </w:r>
          </w:p>
        </w:tc>
        <w:tc>
          <w:tcPr>
            <w:tcW w:w="1301" w:type="dxa"/>
            <w:noWrap/>
            <w:hideMark/>
          </w:tcPr>
          <w:p w14:paraId="3BBB76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1C9BC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534C1B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C6A2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AF17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7B0264D" w14:textId="77777777" w:rsidTr="001B33A8">
        <w:trPr>
          <w:trHeight w:val="320"/>
          <w:jc w:val="center"/>
        </w:trPr>
        <w:tc>
          <w:tcPr>
            <w:tcW w:w="1063" w:type="dxa"/>
            <w:noWrap/>
            <w:hideMark/>
          </w:tcPr>
          <w:p w14:paraId="3C95DC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1699</w:t>
            </w:r>
          </w:p>
        </w:tc>
        <w:tc>
          <w:tcPr>
            <w:tcW w:w="1301" w:type="dxa"/>
            <w:noWrap/>
            <w:hideMark/>
          </w:tcPr>
          <w:p w14:paraId="5C45B0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8A103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541162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F430F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C384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69565AD8" w14:textId="77777777" w:rsidTr="001B33A8">
        <w:trPr>
          <w:trHeight w:val="320"/>
          <w:jc w:val="center"/>
        </w:trPr>
        <w:tc>
          <w:tcPr>
            <w:tcW w:w="1063" w:type="dxa"/>
            <w:noWrap/>
            <w:hideMark/>
          </w:tcPr>
          <w:p w14:paraId="5BBA22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1700</w:t>
            </w:r>
          </w:p>
        </w:tc>
        <w:tc>
          <w:tcPr>
            <w:tcW w:w="1301" w:type="dxa"/>
            <w:noWrap/>
            <w:hideMark/>
          </w:tcPr>
          <w:p w14:paraId="0ED6E4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4F97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528C0C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B967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54C6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5C245F41" w14:textId="77777777" w:rsidTr="001B33A8">
        <w:trPr>
          <w:trHeight w:val="320"/>
          <w:jc w:val="center"/>
        </w:trPr>
        <w:tc>
          <w:tcPr>
            <w:tcW w:w="1063" w:type="dxa"/>
            <w:noWrap/>
            <w:hideMark/>
          </w:tcPr>
          <w:p w14:paraId="30E810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1701</w:t>
            </w:r>
          </w:p>
        </w:tc>
        <w:tc>
          <w:tcPr>
            <w:tcW w:w="1301" w:type="dxa"/>
            <w:noWrap/>
            <w:hideMark/>
          </w:tcPr>
          <w:p w14:paraId="51D468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CAC9F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657FEE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FF1F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6469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65054634" w14:textId="77777777" w:rsidTr="001B33A8">
        <w:trPr>
          <w:trHeight w:val="320"/>
          <w:jc w:val="center"/>
        </w:trPr>
        <w:tc>
          <w:tcPr>
            <w:tcW w:w="1063" w:type="dxa"/>
            <w:noWrap/>
            <w:hideMark/>
          </w:tcPr>
          <w:p w14:paraId="7A6734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1702</w:t>
            </w:r>
          </w:p>
        </w:tc>
        <w:tc>
          <w:tcPr>
            <w:tcW w:w="1301" w:type="dxa"/>
            <w:noWrap/>
            <w:hideMark/>
          </w:tcPr>
          <w:p w14:paraId="645139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1B0714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799BC6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08A9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B572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28046F6F" w14:textId="77777777" w:rsidTr="001B33A8">
        <w:trPr>
          <w:trHeight w:val="320"/>
          <w:jc w:val="center"/>
        </w:trPr>
        <w:tc>
          <w:tcPr>
            <w:tcW w:w="1063" w:type="dxa"/>
            <w:noWrap/>
            <w:hideMark/>
          </w:tcPr>
          <w:p w14:paraId="16632D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1703</w:t>
            </w:r>
          </w:p>
        </w:tc>
        <w:tc>
          <w:tcPr>
            <w:tcW w:w="1301" w:type="dxa"/>
            <w:noWrap/>
            <w:hideMark/>
          </w:tcPr>
          <w:p w14:paraId="75DD33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41FC39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04307A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D193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5954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6C37CC4E" w14:textId="77777777" w:rsidTr="001B33A8">
        <w:trPr>
          <w:trHeight w:val="320"/>
          <w:jc w:val="center"/>
        </w:trPr>
        <w:tc>
          <w:tcPr>
            <w:tcW w:w="1063" w:type="dxa"/>
            <w:noWrap/>
            <w:hideMark/>
          </w:tcPr>
          <w:p w14:paraId="4D33BE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1704</w:t>
            </w:r>
          </w:p>
        </w:tc>
        <w:tc>
          <w:tcPr>
            <w:tcW w:w="1301" w:type="dxa"/>
            <w:noWrap/>
            <w:hideMark/>
          </w:tcPr>
          <w:p w14:paraId="5512CD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4D5A51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1CFBF9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9B5D3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A000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17D7FDF9" w14:textId="77777777" w:rsidTr="001B33A8">
        <w:trPr>
          <w:trHeight w:val="320"/>
          <w:jc w:val="center"/>
        </w:trPr>
        <w:tc>
          <w:tcPr>
            <w:tcW w:w="1063" w:type="dxa"/>
            <w:noWrap/>
            <w:hideMark/>
          </w:tcPr>
          <w:p w14:paraId="33A5B9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1705</w:t>
            </w:r>
          </w:p>
        </w:tc>
        <w:tc>
          <w:tcPr>
            <w:tcW w:w="1301" w:type="dxa"/>
            <w:noWrap/>
            <w:hideMark/>
          </w:tcPr>
          <w:p w14:paraId="77D31C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8F034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322167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8E678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6CC5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75B11E15" w14:textId="77777777" w:rsidTr="001B33A8">
        <w:trPr>
          <w:trHeight w:val="320"/>
          <w:jc w:val="center"/>
        </w:trPr>
        <w:tc>
          <w:tcPr>
            <w:tcW w:w="1063" w:type="dxa"/>
            <w:noWrap/>
            <w:hideMark/>
          </w:tcPr>
          <w:p w14:paraId="5436E5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1706</w:t>
            </w:r>
          </w:p>
        </w:tc>
        <w:tc>
          <w:tcPr>
            <w:tcW w:w="1301" w:type="dxa"/>
            <w:noWrap/>
            <w:hideMark/>
          </w:tcPr>
          <w:p w14:paraId="59016B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269702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0A56FF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688687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6F4B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445CB2B7" w14:textId="77777777" w:rsidTr="001B33A8">
        <w:trPr>
          <w:trHeight w:val="320"/>
          <w:jc w:val="center"/>
        </w:trPr>
        <w:tc>
          <w:tcPr>
            <w:tcW w:w="1063" w:type="dxa"/>
            <w:noWrap/>
            <w:hideMark/>
          </w:tcPr>
          <w:p w14:paraId="26DBF3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1707</w:t>
            </w:r>
          </w:p>
        </w:tc>
        <w:tc>
          <w:tcPr>
            <w:tcW w:w="1301" w:type="dxa"/>
            <w:noWrap/>
            <w:hideMark/>
          </w:tcPr>
          <w:p w14:paraId="5F1E45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27697D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14FDAD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ECEE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67CE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47D3F6A6" w14:textId="77777777" w:rsidTr="001B33A8">
        <w:trPr>
          <w:trHeight w:val="320"/>
          <w:jc w:val="center"/>
        </w:trPr>
        <w:tc>
          <w:tcPr>
            <w:tcW w:w="1063" w:type="dxa"/>
            <w:noWrap/>
            <w:hideMark/>
          </w:tcPr>
          <w:p w14:paraId="3340FC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1708</w:t>
            </w:r>
          </w:p>
        </w:tc>
        <w:tc>
          <w:tcPr>
            <w:tcW w:w="1301" w:type="dxa"/>
            <w:noWrap/>
            <w:hideMark/>
          </w:tcPr>
          <w:p w14:paraId="5F2A96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FCE07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1DF7AE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F44F9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AD63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488FDD23" w14:textId="77777777" w:rsidTr="001B33A8">
        <w:trPr>
          <w:trHeight w:val="320"/>
          <w:jc w:val="center"/>
        </w:trPr>
        <w:tc>
          <w:tcPr>
            <w:tcW w:w="1063" w:type="dxa"/>
            <w:noWrap/>
            <w:hideMark/>
          </w:tcPr>
          <w:p w14:paraId="29AA0C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1709</w:t>
            </w:r>
          </w:p>
        </w:tc>
        <w:tc>
          <w:tcPr>
            <w:tcW w:w="1301" w:type="dxa"/>
            <w:noWrap/>
            <w:hideMark/>
          </w:tcPr>
          <w:p w14:paraId="7B9B6A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1440D0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1590DB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437D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712B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447F600F" w14:textId="77777777" w:rsidTr="001B33A8">
        <w:trPr>
          <w:trHeight w:val="320"/>
          <w:jc w:val="center"/>
        </w:trPr>
        <w:tc>
          <w:tcPr>
            <w:tcW w:w="1063" w:type="dxa"/>
            <w:noWrap/>
            <w:hideMark/>
          </w:tcPr>
          <w:p w14:paraId="52236D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1710</w:t>
            </w:r>
          </w:p>
        </w:tc>
        <w:tc>
          <w:tcPr>
            <w:tcW w:w="1301" w:type="dxa"/>
            <w:noWrap/>
            <w:hideMark/>
          </w:tcPr>
          <w:p w14:paraId="3422C2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347C8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279FF3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3A53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F607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715F8CA0" w14:textId="77777777" w:rsidTr="001B33A8">
        <w:trPr>
          <w:trHeight w:val="320"/>
          <w:jc w:val="center"/>
        </w:trPr>
        <w:tc>
          <w:tcPr>
            <w:tcW w:w="1063" w:type="dxa"/>
            <w:noWrap/>
            <w:hideMark/>
          </w:tcPr>
          <w:p w14:paraId="6594F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1711</w:t>
            </w:r>
          </w:p>
        </w:tc>
        <w:tc>
          <w:tcPr>
            <w:tcW w:w="1301" w:type="dxa"/>
            <w:noWrap/>
            <w:hideMark/>
          </w:tcPr>
          <w:p w14:paraId="1EDBE1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45A55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487D24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E90B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187C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633D4157" w14:textId="77777777" w:rsidTr="001B33A8">
        <w:trPr>
          <w:trHeight w:val="320"/>
          <w:jc w:val="center"/>
        </w:trPr>
        <w:tc>
          <w:tcPr>
            <w:tcW w:w="1063" w:type="dxa"/>
            <w:noWrap/>
            <w:hideMark/>
          </w:tcPr>
          <w:p w14:paraId="79A2D9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1712</w:t>
            </w:r>
          </w:p>
        </w:tc>
        <w:tc>
          <w:tcPr>
            <w:tcW w:w="1301" w:type="dxa"/>
            <w:noWrap/>
            <w:hideMark/>
          </w:tcPr>
          <w:p w14:paraId="7783A0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0FB3EB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04701E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3BB37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66A7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3A0C6914" w14:textId="77777777" w:rsidTr="001B33A8">
        <w:trPr>
          <w:trHeight w:val="320"/>
          <w:jc w:val="center"/>
        </w:trPr>
        <w:tc>
          <w:tcPr>
            <w:tcW w:w="1063" w:type="dxa"/>
            <w:noWrap/>
            <w:hideMark/>
          </w:tcPr>
          <w:p w14:paraId="40009E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1713</w:t>
            </w:r>
          </w:p>
        </w:tc>
        <w:tc>
          <w:tcPr>
            <w:tcW w:w="1301" w:type="dxa"/>
            <w:noWrap/>
            <w:hideMark/>
          </w:tcPr>
          <w:p w14:paraId="72C753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3DA9A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546FCE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05AB5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CDB1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5E496F1F" w14:textId="77777777" w:rsidTr="001B33A8">
        <w:trPr>
          <w:trHeight w:val="320"/>
          <w:jc w:val="center"/>
        </w:trPr>
        <w:tc>
          <w:tcPr>
            <w:tcW w:w="1063" w:type="dxa"/>
            <w:noWrap/>
            <w:hideMark/>
          </w:tcPr>
          <w:p w14:paraId="0927E5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1714</w:t>
            </w:r>
          </w:p>
        </w:tc>
        <w:tc>
          <w:tcPr>
            <w:tcW w:w="1301" w:type="dxa"/>
            <w:noWrap/>
            <w:hideMark/>
          </w:tcPr>
          <w:p w14:paraId="5A9A6E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17BE9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39A837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62D7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D33F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23365202" w14:textId="77777777" w:rsidTr="001B33A8">
        <w:trPr>
          <w:trHeight w:val="320"/>
          <w:jc w:val="center"/>
        </w:trPr>
        <w:tc>
          <w:tcPr>
            <w:tcW w:w="1063" w:type="dxa"/>
            <w:noWrap/>
            <w:hideMark/>
          </w:tcPr>
          <w:p w14:paraId="4238DF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1715</w:t>
            </w:r>
          </w:p>
        </w:tc>
        <w:tc>
          <w:tcPr>
            <w:tcW w:w="1301" w:type="dxa"/>
            <w:noWrap/>
            <w:hideMark/>
          </w:tcPr>
          <w:p w14:paraId="1ADAEA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B5D82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2D52C9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145C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DAC7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3F906455" w14:textId="77777777" w:rsidTr="001B33A8">
        <w:trPr>
          <w:trHeight w:val="320"/>
          <w:jc w:val="center"/>
        </w:trPr>
        <w:tc>
          <w:tcPr>
            <w:tcW w:w="1063" w:type="dxa"/>
            <w:noWrap/>
            <w:hideMark/>
          </w:tcPr>
          <w:p w14:paraId="75F4D3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1716</w:t>
            </w:r>
          </w:p>
        </w:tc>
        <w:tc>
          <w:tcPr>
            <w:tcW w:w="1301" w:type="dxa"/>
            <w:noWrap/>
            <w:hideMark/>
          </w:tcPr>
          <w:p w14:paraId="4C56EF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3E1D56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069526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FA173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04C8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00BB1D46" w14:textId="77777777" w:rsidTr="001B33A8">
        <w:trPr>
          <w:trHeight w:val="320"/>
          <w:jc w:val="center"/>
        </w:trPr>
        <w:tc>
          <w:tcPr>
            <w:tcW w:w="1063" w:type="dxa"/>
            <w:noWrap/>
            <w:hideMark/>
          </w:tcPr>
          <w:p w14:paraId="2165E7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1717</w:t>
            </w:r>
          </w:p>
        </w:tc>
        <w:tc>
          <w:tcPr>
            <w:tcW w:w="1301" w:type="dxa"/>
            <w:noWrap/>
            <w:hideMark/>
          </w:tcPr>
          <w:p w14:paraId="5D5D8C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8F16A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109737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2FBD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1BAC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74DAB744" w14:textId="77777777" w:rsidTr="001B33A8">
        <w:trPr>
          <w:trHeight w:val="320"/>
          <w:jc w:val="center"/>
        </w:trPr>
        <w:tc>
          <w:tcPr>
            <w:tcW w:w="1063" w:type="dxa"/>
            <w:noWrap/>
            <w:hideMark/>
          </w:tcPr>
          <w:p w14:paraId="255EA6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1718</w:t>
            </w:r>
          </w:p>
        </w:tc>
        <w:tc>
          <w:tcPr>
            <w:tcW w:w="1301" w:type="dxa"/>
            <w:noWrap/>
            <w:hideMark/>
          </w:tcPr>
          <w:p w14:paraId="3B150D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31A93A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443653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2E8A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F7C2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18C224B8" w14:textId="77777777" w:rsidTr="001B33A8">
        <w:trPr>
          <w:trHeight w:val="320"/>
          <w:jc w:val="center"/>
        </w:trPr>
        <w:tc>
          <w:tcPr>
            <w:tcW w:w="1063" w:type="dxa"/>
            <w:noWrap/>
            <w:hideMark/>
          </w:tcPr>
          <w:p w14:paraId="05B5A5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1719</w:t>
            </w:r>
          </w:p>
        </w:tc>
        <w:tc>
          <w:tcPr>
            <w:tcW w:w="1301" w:type="dxa"/>
            <w:noWrap/>
            <w:hideMark/>
          </w:tcPr>
          <w:p w14:paraId="248E00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6BC73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36B10E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90982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2670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1F6FEC69" w14:textId="77777777" w:rsidTr="001B33A8">
        <w:trPr>
          <w:trHeight w:val="320"/>
          <w:jc w:val="center"/>
        </w:trPr>
        <w:tc>
          <w:tcPr>
            <w:tcW w:w="1063" w:type="dxa"/>
            <w:noWrap/>
            <w:hideMark/>
          </w:tcPr>
          <w:p w14:paraId="6B075B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1720</w:t>
            </w:r>
          </w:p>
        </w:tc>
        <w:tc>
          <w:tcPr>
            <w:tcW w:w="1301" w:type="dxa"/>
            <w:noWrap/>
            <w:hideMark/>
          </w:tcPr>
          <w:p w14:paraId="145A4A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6F747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37741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09B0C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682C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036CBD89" w14:textId="77777777" w:rsidTr="001B33A8">
        <w:trPr>
          <w:trHeight w:val="320"/>
          <w:jc w:val="center"/>
        </w:trPr>
        <w:tc>
          <w:tcPr>
            <w:tcW w:w="1063" w:type="dxa"/>
            <w:noWrap/>
            <w:hideMark/>
          </w:tcPr>
          <w:p w14:paraId="23CD36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1721</w:t>
            </w:r>
          </w:p>
        </w:tc>
        <w:tc>
          <w:tcPr>
            <w:tcW w:w="1301" w:type="dxa"/>
            <w:noWrap/>
            <w:hideMark/>
          </w:tcPr>
          <w:p w14:paraId="12A772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3CCFEC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0FA4CA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F95AE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6B1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56DEE7EA" w14:textId="77777777" w:rsidTr="001B33A8">
        <w:trPr>
          <w:trHeight w:val="320"/>
          <w:jc w:val="center"/>
        </w:trPr>
        <w:tc>
          <w:tcPr>
            <w:tcW w:w="1063" w:type="dxa"/>
            <w:noWrap/>
            <w:hideMark/>
          </w:tcPr>
          <w:p w14:paraId="7DAFD2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1722</w:t>
            </w:r>
          </w:p>
        </w:tc>
        <w:tc>
          <w:tcPr>
            <w:tcW w:w="1301" w:type="dxa"/>
            <w:noWrap/>
            <w:hideMark/>
          </w:tcPr>
          <w:p w14:paraId="5D3380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1BCE89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5D6E96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A175F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13DB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2F5D1A4B" w14:textId="77777777" w:rsidTr="001B33A8">
        <w:trPr>
          <w:trHeight w:val="320"/>
          <w:jc w:val="center"/>
        </w:trPr>
        <w:tc>
          <w:tcPr>
            <w:tcW w:w="1063" w:type="dxa"/>
            <w:noWrap/>
            <w:hideMark/>
          </w:tcPr>
          <w:p w14:paraId="4073F0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1723</w:t>
            </w:r>
          </w:p>
        </w:tc>
        <w:tc>
          <w:tcPr>
            <w:tcW w:w="1301" w:type="dxa"/>
            <w:noWrap/>
            <w:hideMark/>
          </w:tcPr>
          <w:p w14:paraId="3ACDCA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03D46E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07B297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76A7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FEF0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5B88469D" w14:textId="77777777" w:rsidTr="001B33A8">
        <w:trPr>
          <w:trHeight w:val="320"/>
          <w:jc w:val="center"/>
        </w:trPr>
        <w:tc>
          <w:tcPr>
            <w:tcW w:w="1063" w:type="dxa"/>
            <w:noWrap/>
            <w:hideMark/>
          </w:tcPr>
          <w:p w14:paraId="21C687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1724</w:t>
            </w:r>
          </w:p>
        </w:tc>
        <w:tc>
          <w:tcPr>
            <w:tcW w:w="1301" w:type="dxa"/>
            <w:noWrap/>
            <w:hideMark/>
          </w:tcPr>
          <w:p w14:paraId="583B26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02EAB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4988F3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FC343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779B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2E836AC2" w14:textId="77777777" w:rsidTr="001B33A8">
        <w:trPr>
          <w:trHeight w:val="320"/>
          <w:jc w:val="center"/>
        </w:trPr>
        <w:tc>
          <w:tcPr>
            <w:tcW w:w="1063" w:type="dxa"/>
            <w:noWrap/>
            <w:hideMark/>
          </w:tcPr>
          <w:p w14:paraId="1609E3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1725</w:t>
            </w:r>
          </w:p>
        </w:tc>
        <w:tc>
          <w:tcPr>
            <w:tcW w:w="1301" w:type="dxa"/>
            <w:noWrap/>
            <w:hideMark/>
          </w:tcPr>
          <w:p w14:paraId="146015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4533DD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71B27D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7727F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4D46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41F3EEB6" w14:textId="77777777" w:rsidTr="001B33A8">
        <w:trPr>
          <w:trHeight w:val="320"/>
          <w:jc w:val="center"/>
        </w:trPr>
        <w:tc>
          <w:tcPr>
            <w:tcW w:w="1063" w:type="dxa"/>
            <w:noWrap/>
            <w:hideMark/>
          </w:tcPr>
          <w:p w14:paraId="02A358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1726</w:t>
            </w:r>
          </w:p>
        </w:tc>
        <w:tc>
          <w:tcPr>
            <w:tcW w:w="1301" w:type="dxa"/>
            <w:noWrap/>
            <w:hideMark/>
          </w:tcPr>
          <w:p w14:paraId="4F8770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19FC99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0A9197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619D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F6D5F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692ADF63" w14:textId="77777777" w:rsidTr="001B33A8">
        <w:trPr>
          <w:trHeight w:val="320"/>
          <w:jc w:val="center"/>
        </w:trPr>
        <w:tc>
          <w:tcPr>
            <w:tcW w:w="1063" w:type="dxa"/>
            <w:noWrap/>
            <w:hideMark/>
          </w:tcPr>
          <w:p w14:paraId="461982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1727</w:t>
            </w:r>
          </w:p>
        </w:tc>
        <w:tc>
          <w:tcPr>
            <w:tcW w:w="1301" w:type="dxa"/>
            <w:noWrap/>
            <w:hideMark/>
          </w:tcPr>
          <w:p w14:paraId="5BAF4B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EE89F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6D421C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5292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6274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01FE50DC" w14:textId="77777777" w:rsidTr="001B33A8">
        <w:trPr>
          <w:trHeight w:val="320"/>
          <w:jc w:val="center"/>
        </w:trPr>
        <w:tc>
          <w:tcPr>
            <w:tcW w:w="1063" w:type="dxa"/>
            <w:noWrap/>
            <w:hideMark/>
          </w:tcPr>
          <w:p w14:paraId="2CC8B8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1728</w:t>
            </w:r>
          </w:p>
        </w:tc>
        <w:tc>
          <w:tcPr>
            <w:tcW w:w="1301" w:type="dxa"/>
            <w:noWrap/>
            <w:hideMark/>
          </w:tcPr>
          <w:p w14:paraId="2B5510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977A2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7DA2D8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5D6C5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491D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31D29D8F" w14:textId="77777777" w:rsidTr="001B33A8">
        <w:trPr>
          <w:trHeight w:val="320"/>
          <w:jc w:val="center"/>
        </w:trPr>
        <w:tc>
          <w:tcPr>
            <w:tcW w:w="1063" w:type="dxa"/>
            <w:noWrap/>
            <w:hideMark/>
          </w:tcPr>
          <w:p w14:paraId="1470BD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1729</w:t>
            </w:r>
          </w:p>
        </w:tc>
        <w:tc>
          <w:tcPr>
            <w:tcW w:w="1301" w:type="dxa"/>
            <w:noWrap/>
            <w:hideMark/>
          </w:tcPr>
          <w:p w14:paraId="442B25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4652E7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758AC3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6E67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7EA0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7E2CDA25" w14:textId="77777777" w:rsidTr="001B33A8">
        <w:trPr>
          <w:trHeight w:val="320"/>
          <w:jc w:val="center"/>
        </w:trPr>
        <w:tc>
          <w:tcPr>
            <w:tcW w:w="1063" w:type="dxa"/>
            <w:noWrap/>
            <w:hideMark/>
          </w:tcPr>
          <w:p w14:paraId="77F342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1730</w:t>
            </w:r>
          </w:p>
        </w:tc>
        <w:tc>
          <w:tcPr>
            <w:tcW w:w="1301" w:type="dxa"/>
            <w:noWrap/>
            <w:hideMark/>
          </w:tcPr>
          <w:p w14:paraId="4A5B5E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2E5797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716689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5C550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D0E6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52016CFF" w14:textId="77777777" w:rsidTr="001B33A8">
        <w:trPr>
          <w:trHeight w:val="320"/>
          <w:jc w:val="center"/>
        </w:trPr>
        <w:tc>
          <w:tcPr>
            <w:tcW w:w="1063" w:type="dxa"/>
            <w:noWrap/>
            <w:hideMark/>
          </w:tcPr>
          <w:p w14:paraId="19B9C2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1731</w:t>
            </w:r>
          </w:p>
        </w:tc>
        <w:tc>
          <w:tcPr>
            <w:tcW w:w="1301" w:type="dxa"/>
            <w:noWrap/>
            <w:hideMark/>
          </w:tcPr>
          <w:p w14:paraId="06794B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765562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44ACEA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99E1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99D8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Baugh</w:t>
            </w:r>
          </w:p>
        </w:tc>
      </w:tr>
      <w:tr w:rsidR="001B33A8" w:rsidRPr="00CF218E" w14:paraId="692E19F8" w14:textId="77777777" w:rsidTr="001B33A8">
        <w:trPr>
          <w:trHeight w:val="320"/>
          <w:jc w:val="center"/>
        </w:trPr>
        <w:tc>
          <w:tcPr>
            <w:tcW w:w="1063" w:type="dxa"/>
            <w:noWrap/>
            <w:hideMark/>
          </w:tcPr>
          <w:p w14:paraId="1BBF45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1732</w:t>
            </w:r>
          </w:p>
        </w:tc>
        <w:tc>
          <w:tcPr>
            <w:tcW w:w="1301" w:type="dxa"/>
            <w:noWrap/>
            <w:hideMark/>
          </w:tcPr>
          <w:p w14:paraId="13C922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2648B7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4EB405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B538A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0050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LeVick</w:t>
            </w:r>
          </w:p>
        </w:tc>
      </w:tr>
      <w:tr w:rsidR="001B33A8" w:rsidRPr="00CF218E" w14:paraId="0E893BF6" w14:textId="77777777" w:rsidTr="001B33A8">
        <w:trPr>
          <w:trHeight w:val="320"/>
          <w:jc w:val="center"/>
        </w:trPr>
        <w:tc>
          <w:tcPr>
            <w:tcW w:w="1063" w:type="dxa"/>
            <w:noWrap/>
            <w:hideMark/>
          </w:tcPr>
          <w:p w14:paraId="28A738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1733</w:t>
            </w:r>
          </w:p>
        </w:tc>
        <w:tc>
          <w:tcPr>
            <w:tcW w:w="1301" w:type="dxa"/>
            <w:noWrap/>
            <w:hideMark/>
          </w:tcPr>
          <w:p w14:paraId="323FC3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33332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6E3236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6F0D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33E9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Taylor</w:t>
            </w:r>
          </w:p>
        </w:tc>
      </w:tr>
      <w:tr w:rsidR="001B33A8" w:rsidRPr="00CF218E" w14:paraId="1A7BA3FA" w14:textId="77777777" w:rsidTr="001B33A8">
        <w:trPr>
          <w:trHeight w:val="320"/>
          <w:jc w:val="center"/>
        </w:trPr>
        <w:tc>
          <w:tcPr>
            <w:tcW w:w="1063" w:type="dxa"/>
            <w:noWrap/>
            <w:hideMark/>
          </w:tcPr>
          <w:p w14:paraId="41CE06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1734</w:t>
            </w:r>
          </w:p>
        </w:tc>
        <w:tc>
          <w:tcPr>
            <w:tcW w:w="1301" w:type="dxa"/>
            <w:noWrap/>
            <w:hideMark/>
          </w:tcPr>
          <w:p w14:paraId="17E827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0315D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0D51D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4AE0535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9252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44EA888A" w14:textId="77777777" w:rsidTr="001B33A8">
        <w:trPr>
          <w:trHeight w:val="320"/>
          <w:jc w:val="center"/>
        </w:trPr>
        <w:tc>
          <w:tcPr>
            <w:tcW w:w="1063" w:type="dxa"/>
            <w:noWrap/>
            <w:hideMark/>
          </w:tcPr>
          <w:p w14:paraId="144E66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1735</w:t>
            </w:r>
          </w:p>
        </w:tc>
        <w:tc>
          <w:tcPr>
            <w:tcW w:w="1301" w:type="dxa"/>
            <w:noWrap/>
            <w:hideMark/>
          </w:tcPr>
          <w:p w14:paraId="1EBDC9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Dallam, TX</w:t>
            </w:r>
          </w:p>
        </w:tc>
        <w:tc>
          <w:tcPr>
            <w:tcW w:w="1446" w:type="dxa"/>
            <w:noWrap/>
            <w:hideMark/>
          </w:tcPr>
          <w:p w14:paraId="71E298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1CEE2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76515E47"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Agate Basin</w:t>
            </w:r>
          </w:p>
        </w:tc>
        <w:tc>
          <w:tcPr>
            <w:tcW w:w="2517" w:type="dxa"/>
            <w:noWrap/>
            <w:hideMark/>
          </w:tcPr>
          <w:p w14:paraId="0DE27D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 Ramsey</w:t>
            </w:r>
          </w:p>
        </w:tc>
      </w:tr>
      <w:tr w:rsidR="001B33A8" w:rsidRPr="00CF218E" w14:paraId="26996DAC" w14:textId="77777777" w:rsidTr="001B33A8">
        <w:trPr>
          <w:trHeight w:val="320"/>
          <w:jc w:val="center"/>
        </w:trPr>
        <w:tc>
          <w:tcPr>
            <w:tcW w:w="1063" w:type="dxa"/>
            <w:noWrap/>
            <w:hideMark/>
          </w:tcPr>
          <w:p w14:paraId="7484DC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1736</w:t>
            </w:r>
          </w:p>
        </w:tc>
        <w:tc>
          <w:tcPr>
            <w:tcW w:w="1301" w:type="dxa"/>
            <w:noWrap/>
            <w:hideMark/>
          </w:tcPr>
          <w:p w14:paraId="281156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Marshall</w:t>
            </w:r>
          </w:p>
        </w:tc>
        <w:tc>
          <w:tcPr>
            <w:tcW w:w="1446" w:type="dxa"/>
            <w:noWrap/>
            <w:hideMark/>
          </w:tcPr>
          <w:p w14:paraId="3C3014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MA2</w:t>
            </w:r>
          </w:p>
        </w:tc>
        <w:tc>
          <w:tcPr>
            <w:tcW w:w="2421" w:type="dxa"/>
            <w:noWrap/>
            <w:hideMark/>
          </w:tcPr>
          <w:p w14:paraId="1B929F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Eccentric</w:t>
            </w:r>
          </w:p>
        </w:tc>
        <w:tc>
          <w:tcPr>
            <w:tcW w:w="2887" w:type="dxa"/>
            <w:noWrap/>
            <w:hideMark/>
          </w:tcPr>
          <w:p w14:paraId="62F05A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3C1F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Spivey</w:t>
            </w:r>
          </w:p>
        </w:tc>
      </w:tr>
      <w:tr w:rsidR="001B33A8" w:rsidRPr="00CF218E" w14:paraId="4E1215AC" w14:textId="77777777" w:rsidTr="001B33A8">
        <w:trPr>
          <w:trHeight w:val="320"/>
          <w:jc w:val="center"/>
        </w:trPr>
        <w:tc>
          <w:tcPr>
            <w:tcW w:w="1063" w:type="dxa"/>
            <w:noWrap/>
            <w:hideMark/>
          </w:tcPr>
          <w:p w14:paraId="671130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1737</w:t>
            </w:r>
          </w:p>
        </w:tc>
        <w:tc>
          <w:tcPr>
            <w:tcW w:w="1301" w:type="dxa"/>
            <w:noWrap/>
            <w:hideMark/>
          </w:tcPr>
          <w:p w14:paraId="197246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00B5F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5F56F9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Eccentric</w:t>
            </w:r>
          </w:p>
        </w:tc>
        <w:tc>
          <w:tcPr>
            <w:tcW w:w="2887" w:type="dxa"/>
            <w:noWrap/>
            <w:hideMark/>
          </w:tcPr>
          <w:p w14:paraId="26ADDD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F507E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 Spivey</w:t>
            </w:r>
          </w:p>
        </w:tc>
      </w:tr>
      <w:tr w:rsidR="001B33A8" w:rsidRPr="00CF218E" w14:paraId="2BA05BD9" w14:textId="77777777" w:rsidTr="001B33A8">
        <w:trPr>
          <w:trHeight w:val="320"/>
          <w:jc w:val="center"/>
        </w:trPr>
        <w:tc>
          <w:tcPr>
            <w:tcW w:w="1063" w:type="dxa"/>
            <w:noWrap/>
            <w:hideMark/>
          </w:tcPr>
          <w:p w14:paraId="26D636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1738</w:t>
            </w:r>
          </w:p>
        </w:tc>
        <w:tc>
          <w:tcPr>
            <w:tcW w:w="1301" w:type="dxa"/>
            <w:noWrap/>
            <w:hideMark/>
          </w:tcPr>
          <w:p w14:paraId="02EB71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Cleveland</w:t>
            </w:r>
          </w:p>
        </w:tc>
        <w:tc>
          <w:tcPr>
            <w:tcW w:w="1446" w:type="dxa"/>
            <w:noWrap/>
            <w:hideMark/>
          </w:tcPr>
          <w:p w14:paraId="1D7FE6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CL76</w:t>
            </w:r>
          </w:p>
        </w:tc>
        <w:tc>
          <w:tcPr>
            <w:tcW w:w="2421" w:type="dxa"/>
            <w:noWrap/>
            <w:hideMark/>
          </w:tcPr>
          <w:p w14:paraId="4EAFFC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Core</w:t>
            </w:r>
          </w:p>
        </w:tc>
        <w:tc>
          <w:tcPr>
            <w:tcW w:w="2887" w:type="dxa"/>
            <w:noWrap/>
            <w:hideMark/>
          </w:tcPr>
          <w:p w14:paraId="506B9C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63BE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16080021" w14:textId="77777777" w:rsidTr="001B33A8">
        <w:trPr>
          <w:trHeight w:val="320"/>
          <w:jc w:val="center"/>
        </w:trPr>
        <w:tc>
          <w:tcPr>
            <w:tcW w:w="1063" w:type="dxa"/>
            <w:noWrap/>
            <w:hideMark/>
          </w:tcPr>
          <w:p w14:paraId="41F04D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1739</w:t>
            </w:r>
          </w:p>
        </w:tc>
        <w:tc>
          <w:tcPr>
            <w:tcW w:w="1301" w:type="dxa"/>
            <w:noWrap/>
            <w:hideMark/>
          </w:tcPr>
          <w:p w14:paraId="3AE688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900D9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WA6</w:t>
            </w:r>
          </w:p>
        </w:tc>
        <w:tc>
          <w:tcPr>
            <w:tcW w:w="2421" w:type="dxa"/>
            <w:noWrap/>
            <w:hideMark/>
          </w:tcPr>
          <w:p w14:paraId="70A099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C3880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583C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7B4E7B1C" w14:textId="77777777" w:rsidTr="001B33A8">
        <w:trPr>
          <w:trHeight w:val="320"/>
          <w:jc w:val="center"/>
        </w:trPr>
        <w:tc>
          <w:tcPr>
            <w:tcW w:w="1063" w:type="dxa"/>
            <w:noWrap/>
            <w:hideMark/>
          </w:tcPr>
          <w:p w14:paraId="4BF9BD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1740</w:t>
            </w:r>
          </w:p>
        </w:tc>
        <w:tc>
          <w:tcPr>
            <w:tcW w:w="1301" w:type="dxa"/>
            <w:noWrap/>
            <w:hideMark/>
          </w:tcPr>
          <w:p w14:paraId="46EE0E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5A0EC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WA6</w:t>
            </w:r>
          </w:p>
        </w:tc>
        <w:tc>
          <w:tcPr>
            <w:tcW w:w="2421" w:type="dxa"/>
            <w:noWrap/>
            <w:hideMark/>
          </w:tcPr>
          <w:p w14:paraId="79B0A0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807020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AC12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159148BB" w14:textId="77777777" w:rsidTr="001B33A8">
        <w:trPr>
          <w:trHeight w:val="320"/>
          <w:jc w:val="center"/>
        </w:trPr>
        <w:tc>
          <w:tcPr>
            <w:tcW w:w="1063" w:type="dxa"/>
            <w:noWrap/>
            <w:hideMark/>
          </w:tcPr>
          <w:p w14:paraId="0CD5CD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1741</w:t>
            </w:r>
          </w:p>
        </w:tc>
        <w:tc>
          <w:tcPr>
            <w:tcW w:w="1301" w:type="dxa"/>
            <w:noWrap/>
            <w:hideMark/>
          </w:tcPr>
          <w:p w14:paraId="013474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Caddo</w:t>
            </w:r>
          </w:p>
        </w:tc>
        <w:tc>
          <w:tcPr>
            <w:tcW w:w="1446" w:type="dxa"/>
            <w:noWrap/>
            <w:hideMark/>
          </w:tcPr>
          <w:p w14:paraId="5455F0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CD181</w:t>
            </w:r>
          </w:p>
        </w:tc>
        <w:tc>
          <w:tcPr>
            <w:tcW w:w="2421" w:type="dxa"/>
            <w:noWrap/>
            <w:hideMark/>
          </w:tcPr>
          <w:p w14:paraId="7FF5FC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1ADE5A05"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Dalton</w:t>
            </w:r>
          </w:p>
        </w:tc>
        <w:tc>
          <w:tcPr>
            <w:tcW w:w="2517" w:type="dxa"/>
            <w:noWrap/>
            <w:hideMark/>
          </w:tcPr>
          <w:p w14:paraId="5427CA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4A9FD412" w14:textId="77777777" w:rsidTr="001B33A8">
        <w:trPr>
          <w:trHeight w:val="320"/>
          <w:jc w:val="center"/>
        </w:trPr>
        <w:tc>
          <w:tcPr>
            <w:tcW w:w="1063" w:type="dxa"/>
            <w:noWrap/>
            <w:hideMark/>
          </w:tcPr>
          <w:p w14:paraId="019FDD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1742</w:t>
            </w:r>
          </w:p>
        </w:tc>
        <w:tc>
          <w:tcPr>
            <w:tcW w:w="1301" w:type="dxa"/>
            <w:noWrap/>
            <w:hideMark/>
          </w:tcPr>
          <w:p w14:paraId="6CFEF1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0B8A21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BK51</w:t>
            </w:r>
          </w:p>
        </w:tc>
        <w:tc>
          <w:tcPr>
            <w:tcW w:w="2421" w:type="dxa"/>
            <w:noWrap/>
            <w:hideMark/>
          </w:tcPr>
          <w:p w14:paraId="4D251B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9AA9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BED2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PPHM</w:t>
            </w:r>
          </w:p>
        </w:tc>
      </w:tr>
      <w:tr w:rsidR="001B33A8" w:rsidRPr="00CF218E" w14:paraId="47743E4A" w14:textId="77777777" w:rsidTr="001B33A8">
        <w:trPr>
          <w:trHeight w:val="320"/>
          <w:jc w:val="center"/>
        </w:trPr>
        <w:tc>
          <w:tcPr>
            <w:tcW w:w="1063" w:type="dxa"/>
            <w:noWrap/>
            <w:hideMark/>
          </w:tcPr>
          <w:p w14:paraId="70978B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1743</w:t>
            </w:r>
          </w:p>
        </w:tc>
        <w:tc>
          <w:tcPr>
            <w:tcW w:w="1301" w:type="dxa"/>
            <w:noWrap/>
            <w:hideMark/>
          </w:tcPr>
          <w:p w14:paraId="00CFD3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FEAA3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BK51</w:t>
            </w:r>
          </w:p>
        </w:tc>
        <w:tc>
          <w:tcPr>
            <w:tcW w:w="2421" w:type="dxa"/>
            <w:noWrap/>
            <w:hideMark/>
          </w:tcPr>
          <w:p w14:paraId="278458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Scraper / Modified Flake</w:t>
            </w:r>
          </w:p>
        </w:tc>
        <w:tc>
          <w:tcPr>
            <w:tcW w:w="2887" w:type="dxa"/>
            <w:noWrap/>
            <w:hideMark/>
          </w:tcPr>
          <w:p w14:paraId="1B37FB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C548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PPHM</w:t>
            </w:r>
          </w:p>
        </w:tc>
      </w:tr>
      <w:tr w:rsidR="001B33A8" w:rsidRPr="00CF218E" w14:paraId="591730E0" w14:textId="77777777" w:rsidTr="001B33A8">
        <w:trPr>
          <w:trHeight w:val="320"/>
          <w:jc w:val="center"/>
        </w:trPr>
        <w:tc>
          <w:tcPr>
            <w:tcW w:w="1063" w:type="dxa"/>
            <w:noWrap/>
            <w:hideMark/>
          </w:tcPr>
          <w:p w14:paraId="518688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1744</w:t>
            </w:r>
          </w:p>
        </w:tc>
        <w:tc>
          <w:tcPr>
            <w:tcW w:w="1301" w:type="dxa"/>
            <w:noWrap/>
            <w:hideMark/>
          </w:tcPr>
          <w:p w14:paraId="31232A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D2BB9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017E14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Modified Flake</w:t>
            </w:r>
          </w:p>
        </w:tc>
        <w:tc>
          <w:tcPr>
            <w:tcW w:w="2887" w:type="dxa"/>
            <w:noWrap/>
            <w:hideMark/>
          </w:tcPr>
          <w:p w14:paraId="5CE3AF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6ADF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0F47EE3" w14:textId="77777777" w:rsidTr="001B33A8">
        <w:trPr>
          <w:trHeight w:val="320"/>
          <w:jc w:val="center"/>
        </w:trPr>
        <w:tc>
          <w:tcPr>
            <w:tcW w:w="1063" w:type="dxa"/>
            <w:noWrap/>
            <w:hideMark/>
          </w:tcPr>
          <w:p w14:paraId="69BAF6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1745</w:t>
            </w:r>
          </w:p>
        </w:tc>
        <w:tc>
          <w:tcPr>
            <w:tcW w:w="1301" w:type="dxa"/>
            <w:noWrap/>
            <w:hideMark/>
          </w:tcPr>
          <w:p w14:paraId="44A045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3A2C9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272863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6FDC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6216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075092F" w14:textId="77777777" w:rsidTr="001B33A8">
        <w:trPr>
          <w:trHeight w:val="320"/>
          <w:jc w:val="center"/>
        </w:trPr>
        <w:tc>
          <w:tcPr>
            <w:tcW w:w="1063" w:type="dxa"/>
            <w:noWrap/>
            <w:hideMark/>
          </w:tcPr>
          <w:p w14:paraId="2EB48A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1746</w:t>
            </w:r>
          </w:p>
        </w:tc>
        <w:tc>
          <w:tcPr>
            <w:tcW w:w="1301" w:type="dxa"/>
            <w:noWrap/>
            <w:hideMark/>
          </w:tcPr>
          <w:p w14:paraId="5F3622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D143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091BEB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0F2944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AEFE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21A291F" w14:textId="77777777" w:rsidTr="001B33A8">
        <w:trPr>
          <w:trHeight w:val="320"/>
          <w:jc w:val="center"/>
        </w:trPr>
        <w:tc>
          <w:tcPr>
            <w:tcW w:w="1063" w:type="dxa"/>
            <w:noWrap/>
            <w:hideMark/>
          </w:tcPr>
          <w:p w14:paraId="24EE04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1747</w:t>
            </w:r>
          </w:p>
        </w:tc>
        <w:tc>
          <w:tcPr>
            <w:tcW w:w="1301" w:type="dxa"/>
            <w:noWrap/>
            <w:hideMark/>
          </w:tcPr>
          <w:p w14:paraId="5A3BE7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3483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449B04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Retouched Flake</w:t>
            </w:r>
          </w:p>
        </w:tc>
        <w:tc>
          <w:tcPr>
            <w:tcW w:w="2887" w:type="dxa"/>
            <w:noWrap/>
            <w:hideMark/>
          </w:tcPr>
          <w:p w14:paraId="0A184B5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60AE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5F77D39" w14:textId="77777777" w:rsidTr="001B33A8">
        <w:trPr>
          <w:trHeight w:val="320"/>
          <w:jc w:val="center"/>
        </w:trPr>
        <w:tc>
          <w:tcPr>
            <w:tcW w:w="1063" w:type="dxa"/>
            <w:noWrap/>
            <w:hideMark/>
          </w:tcPr>
          <w:p w14:paraId="10A850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1748</w:t>
            </w:r>
          </w:p>
        </w:tc>
        <w:tc>
          <w:tcPr>
            <w:tcW w:w="1301" w:type="dxa"/>
            <w:noWrap/>
            <w:hideMark/>
          </w:tcPr>
          <w:p w14:paraId="24352C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EE73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24C94C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7D1F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5BC7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85BC067" w14:textId="77777777" w:rsidTr="001B33A8">
        <w:trPr>
          <w:trHeight w:val="320"/>
          <w:jc w:val="center"/>
        </w:trPr>
        <w:tc>
          <w:tcPr>
            <w:tcW w:w="1063" w:type="dxa"/>
            <w:noWrap/>
            <w:hideMark/>
          </w:tcPr>
          <w:p w14:paraId="128BDC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1749</w:t>
            </w:r>
          </w:p>
        </w:tc>
        <w:tc>
          <w:tcPr>
            <w:tcW w:w="1301" w:type="dxa"/>
            <w:noWrap/>
            <w:hideMark/>
          </w:tcPr>
          <w:p w14:paraId="1A982B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Marshall</w:t>
            </w:r>
          </w:p>
        </w:tc>
        <w:tc>
          <w:tcPr>
            <w:tcW w:w="1446" w:type="dxa"/>
            <w:noWrap/>
            <w:hideMark/>
          </w:tcPr>
          <w:p w14:paraId="5AD005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MA41</w:t>
            </w:r>
          </w:p>
        </w:tc>
        <w:tc>
          <w:tcPr>
            <w:tcW w:w="2421" w:type="dxa"/>
            <w:noWrap/>
            <w:hideMark/>
          </w:tcPr>
          <w:p w14:paraId="798047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4952B3C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70D9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468724B3" w14:textId="77777777" w:rsidTr="001B33A8">
        <w:trPr>
          <w:trHeight w:val="320"/>
          <w:jc w:val="center"/>
        </w:trPr>
        <w:tc>
          <w:tcPr>
            <w:tcW w:w="1063" w:type="dxa"/>
            <w:noWrap/>
            <w:hideMark/>
          </w:tcPr>
          <w:p w14:paraId="02F101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1750</w:t>
            </w:r>
          </w:p>
        </w:tc>
        <w:tc>
          <w:tcPr>
            <w:tcW w:w="1301" w:type="dxa"/>
            <w:noWrap/>
            <w:hideMark/>
          </w:tcPr>
          <w:p w14:paraId="72C968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Oklahoma</w:t>
            </w:r>
          </w:p>
        </w:tc>
        <w:tc>
          <w:tcPr>
            <w:tcW w:w="1446" w:type="dxa"/>
            <w:noWrap/>
            <w:hideMark/>
          </w:tcPr>
          <w:p w14:paraId="33BA49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OK71</w:t>
            </w:r>
          </w:p>
        </w:tc>
        <w:tc>
          <w:tcPr>
            <w:tcW w:w="2421" w:type="dxa"/>
            <w:noWrap/>
            <w:hideMark/>
          </w:tcPr>
          <w:p w14:paraId="0C9E8B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51BF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50BD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4BA91004" w14:textId="77777777" w:rsidTr="001B33A8">
        <w:trPr>
          <w:trHeight w:val="320"/>
          <w:jc w:val="center"/>
        </w:trPr>
        <w:tc>
          <w:tcPr>
            <w:tcW w:w="1063" w:type="dxa"/>
            <w:noWrap/>
            <w:hideMark/>
          </w:tcPr>
          <w:p w14:paraId="4997B9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1751</w:t>
            </w:r>
          </w:p>
        </w:tc>
        <w:tc>
          <w:tcPr>
            <w:tcW w:w="1301" w:type="dxa"/>
            <w:noWrap/>
            <w:hideMark/>
          </w:tcPr>
          <w:p w14:paraId="5CBDC2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McClain</w:t>
            </w:r>
          </w:p>
        </w:tc>
        <w:tc>
          <w:tcPr>
            <w:tcW w:w="1446" w:type="dxa"/>
            <w:noWrap/>
            <w:hideMark/>
          </w:tcPr>
          <w:p w14:paraId="76DF95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ML1</w:t>
            </w:r>
          </w:p>
        </w:tc>
        <w:tc>
          <w:tcPr>
            <w:tcW w:w="2421" w:type="dxa"/>
            <w:noWrap/>
            <w:hideMark/>
          </w:tcPr>
          <w:p w14:paraId="7A79AC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E229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4539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7EEF6D0A" w14:textId="77777777" w:rsidTr="001B33A8">
        <w:trPr>
          <w:trHeight w:val="320"/>
          <w:jc w:val="center"/>
        </w:trPr>
        <w:tc>
          <w:tcPr>
            <w:tcW w:w="1063" w:type="dxa"/>
            <w:noWrap/>
            <w:hideMark/>
          </w:tcPr>
          <w:p w14:paraId="2FD840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1752</w:t>
            </w:r>
          </w:p>
        </w:tc>
        <w:tc>
          <w:tcPr>
            <w:tcW w:w="1301" w:type="dxa"/>
            <w:noWrap/>
            <w:hideMark/>
          </w:tcPr>
          <w:p w14:paraId="163B8A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McClain</w:t>
            </w:r>
          </w:p>
        </w:tc>
        <w:tc>
          <w:tcPr>
            <w:tcW w:w="1446" w:type="dxa"/>
            <w:noWrap/>
            <w:hideMark/>
          </w:tcPr>
          <w:p w14:paraId="05311B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ML1</w:t>
            </w:r>
          </w:p>
        </w:tc>
        <w:tc>
          <w:tcPr>
            <w:tcW w:w="2421" w:type="dxa"/>
            <w:noWrap/>
            <w:hideMark/>
          </w:tcPr>
          <w:p w14:paraId="47F3CD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1AA8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E8C5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62582743" w14:textId="77777777" w:rsidTr="001B33A8">
        <w:trPr>
          <w:trHeight w:val="320"/>
          <w:jc w:val="center"/>
        </w:trPr>
        <w:tc>
          <w:tcPr>
            <w:tcW w:w="1063" w:type="dxa"/>
            <w:noWrap/>
            <w:hideMark/>
          </w:tcPr>
          <w:p w14:paraId="423709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1753</w:t>
            </w:r>
          </w:p>
        </w:tc>
        <w:tc>
          <w:tcPr>
            <w:tcW w:w="1301" w:type="dxa"/>
            <w:noWrap/>
            <w:hideMark/>
          </w:tcPr>
          <w:p w14:paraId="5464F6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Grady</w:t>
            </w:r>
          </w:p>
        </w:tc>
        <w:tc>
          <w:tcPr>
            <w:tcW w:w="1446" w:type="dxa"/>
            <w:noWrap/>
            <w:hideMark/>
          </w:tcPr>
          <w:p w14:paraId="40570D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GD2</w:t>
            </w:r>
          </w:p>
        </w:tc>
        <w:tc>
          <w:tcPr>
            <w:tcW w:w="2421" w:type="dxa"/>
            <w:noWrap/>
            <w:hideMark/>
          </w:tcPr>
          <w:p w14:paraId="66B687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3695420"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27F0F7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2F68008D" w14:textId="77777777" w:rsidTr="001B33A8">
        <w:trPr>
          <w:trHeight w:val="320"/>
          <w:jc w:val="center"/>
        </w:trPr>
        <w:tc>
          <w:tcPr>
            <w:tcW w:w="1063" w:type="dxa"/>
            <w:noWrap/>
            <w:hideMark/>
          </w:tcPr>
          <w:p w14:paraId="6AE71E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1754</w:t>
            </w:r>
          </w:p>
        </w:tc>
        <w:tc>
          <w:tcPr>
            <w:tcW w:w="1301" w:type="dxa"/>
            <w:noWrap/>
            <w:hideMark/>
          </w:tcPr>
          <w:p w14:paraId="3F85AF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Caddo</w:t>
            </w:r>
          </w:p>
        </w:tc>
        <w:tc>
          <w:tcPr>
            <w:tcW w:w="1446" w:type="dxa"/>
            <w:noWrap/>
            <w:hideMark/>
          </w:tcPr>
          <w:p w14:paraId="069C65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8FCF0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5AA467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B41A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6EB75ABC" w14:textId="77777777" w:rsidTr="001B33A8">
        <w:trPr>
          <w:trHeight w:val="320"/>
          <w:jc w:val="center"/>
        </w:trPr>
        <w:tc>
          <w:tcPr>
            <w:tcW w:w="1063" w:type="dxa"/>
            <w:noWrap/>
            <w:hideMark/>
          </w:tcPr>
          <w:p w14:paraId="43E9F9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1755</w:t>
            </w:r>
          </w:p>
        </w:tc>
        <w:tc>
          <w:tcPr>
            <w:tcW w:w="1301" w:type="dxa"/>
            <w:noWrap/>
            <w:hideMark/>
          </w:tcPr>
          <w:p w14:paraId="020F49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Cleveland</w:t>
            </w:r>
          </w:p>
        </w:tc>
        <w:tc>
          <w:tcPr>
            <w:tcW w:w="1446" w:type="dxa"/>
            <w:noWrap/>
            <w:hideMark/>
          </w:tcPr>
          <w:p w14:paraId="1F81F8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CL76</w:t>
            </w:r>
          </w:p>
        </w:tc>
        <w:tc>
          <w:tcPr>
            <w:tcW w:w="2421" w:type="dxa"/>
            <w:noWrap/>
            <w:hideMark/>
          </w:tcPr>
          <w:p w14:paraId="58386E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EA74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88D45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William Choate Coll.</w:t>
            </w:r>
          </w:p>
        </w:tc>
      </w:tr>
      <w:tr w:rsidR="001B33A8" w:rsidRPr="00CF218E" w14:paraId="0EF7A6AC" w14:textId="77777777" w:rsidTr="001B33A8">
        <w:trPr>
          <w:trHeight w:val="320"/>
          <w:jc w:val="center"/>
        </w:trPr>
        <w:tc>
          <w:tcPr>
            <w:tcW w:w="1063" w:type="dxa"/>
            <w:noWrap/>
            <w:hideMark/>
          </w:tcPr>
          <w:p w14:paraId="0B20CA6C" w14:textId="77777777" w:rsidR="001B33A8" w:rsidRPr="00CF218E" w:rsidRDefault="001B33A8" w:rsidP="007772E4">
            <w:pPr>
              <w:jc w:val="center"/>
              <w:rPr>
                <w:rFonts w:ascii="Times New Roman" w:hAnsi="Times New Roman" w:cs="Times New Roman"/>
                <w:b/>
                <w:bCs/>
              </w:rPr>
            </w:pPr>
            <w:r w:rsidRPr="00CF218E">
              <w:rPr>
                <w:rFonts w:ascii="Times New Roman" w:hAnsi="Times New Roman" w:cs="Times New Roman"/>
                <w:b/>
                <w:bCs/>
              </w:rPr>
              <w:t>1756</w:t>
            </w:r>
          </w:p>
        </w:tc>
        <w:tc>
          <w:tcPr>
            <w:tcW w:w="1301" w:type="dxa"/>
            <w:noWrap/>
            <w:hideMark/>
          </w:tcPr>
          <w:p w14:paraId="040248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66B3C4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GR8</w:t>
            </w:r>
          </w:p>
        </w:tc>
        <w:tc>
          <w:tcPr>
            <w:tcW w:w="2421" w:type="dxa"/>
            <w:noWrap/>
            <w:hideMark/>
          </w:tcPr>
          <w:p w14:paraId="198807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129A4E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FDDC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738FE247" w14:textId="77777777" w:rsidTr="001B33A8">
        <w:trPr>
          <w:trHeight w:val="320"/>
          <w:jc w:val="center"/>
        </w:trPr>
        <w:tc>
          <w:tcPr>
            <w:tcW w:w="1063" w:type="dxa"/>
            <w:noWrap/>
            <w:hideMark/>
          </w:tcPr>
          <w:p w14:paraId="4DC1CE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1757</w:t>
            </w:r>
          </w:p>
        </w:tc>
        <w:tc>
          <w:tcPr>
            <w:tcW w:w="1301" w:type="dxa"/>
            <w:noWrap/>
            <w:hideMark/>
          </w:tcPr>
          <w:p w14:paraId="1F0CAF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Cleveland</w:t>
            </w:r>
          </w:p>
        </w:tc>
        <w:tc>
          <w:tcPr>
            <w:tcW w:w="1446" w:type="dxa"/>
            <w:noWrap/>
            <w:hideMark/>
          </w:tcPr>
          <w:p w14:paraId="44B316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CL76</w:t>
            </w:r>
          </w:p>
        </w:tc>
        <w:tc>
          <w:tcPr>
            <w:tcW w:w="2421" w:type="dxa"/>
            <w:noWrap/>
            <w:hideMark/>
          </w:tcPr>
          <w:p w14:paraId="256204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3C4184C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AAFB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727A5626" w14:textId="77777777" w:rsidTr="001B33A8">
        <w:trPr>
          <w:trHeight w:val="320"/>
          <w:jc w:val="center"/>
        </w:trPr>
        <w:tc>
          <w:tcPr>
            <w:tcW w:w="1063" w:type="dxa"/>
            <w:noWrap/>
            <w:hideMark/>
          </w:tcPr>
          <w:p w14:paraId="71E8B1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1758</w:t>
            </w:r>
          </w:p>
        </w:tc>
        <w:tc>
          <w:tcPr>
            <w:tcW w:w="1301" w:type="dxa"/>
            <w:noWrap/>
            <w:hideMark/>
          </w:tcPr>
          <w:p w14:paraId="06F086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Greer</w:t>
            </w:r>
          </w:p>
        </w:tc>
        <w:tc>
          <w:tcPr>
            <w:tcW w:w="1446" w:type="dxa"/>
            <w:noWrap/>
            <w:hideMark/>
          </w:tcPr>
          <w:p w14:paraId="547233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3C2271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107017B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FA46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5FBFF839" w14:textId="77777777" w:rsidTr="001B33A8">
        <w:trPr>
          <w:trHeight w:val="320"/>
          <w:jc w:val="center"/>
        </w:trPr>
        <w:tc>
          <w:tcPr>
            <w:tcW w:w="1063" w:type="dxa"/>
            <w:noWrap/>
            <w:hideMark/>
          </w:tcPr>
          <w:p w14:paraId="5A47D4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1759</w:t>
            </w:r>
          </w:p>
        </w:tc>
        <w:tc>
          <w:tcPr>
            <w:tcW w:w="1301" w:type="dxa"/>
            <w:noWrap/>
            <w:hideMark/>
          </w:tcPr>
          <w:p w14:paraId="10AD7E12" w14:textId="77777777" w:rsidR="001B33A8" w:rsidRPr="00CF218E" w:rsidRDefault="001B33A8" w:rsidP="007772E4">
            <w:pPr>
              <w:jc w:val="center"/>
              <w:rPr>
                <w:rFonts w:ascii="Times New Roman" w:hAnsi="Times New Roman" w:cs="Times New Roman"/>
              </w:rPr>
            </w:pPr>
          </w:p>
        </w:tc>
        <w:tc>
          <w:tcPr>
            <w:tcW w:w="1446" w:type="dxa"/>
            <w:noWrap/>
            <w:hideMark/>
          </w:tcPr>
          <w:p w14:paraId="6ACA20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74F9A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3F6C6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BD8C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1F0ED5DC" w14:textId="77777777" w:rsidTr="001B33A8">
        <w:trPr>
          <w:trHeight w:val="320"/>
          <w:jc w:val="center"/>
        </w:trPr>
        <w:tc>
          <w:tcPr>
            <w:tcW w:w="1063" w:type="dxa"/>
            <w:noWrap/>
            <w:hideMark/>
          </w:tcPr>
          <w:p w14:paraId="62A294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1760</w:t>
            </w:r>
          </w:p>
        </w:tc>
        <w:tc>
          <w:tcPr>
            <w:tcW w:w="1301" w:type="dxa"/>
            <w:noWrap/>
            <w:hideMark/>
          </w:tcPr>
          <w:p w14:paraId="12230669" w14:textId="77777777" w:rsidR="001B33A8" w:rsidRPr="00CF218E" w:rsidRDefault="001B33A8" w:rsidP="007772E4">
            <w:pPr>
              <w:jc w:val="center"/>
              <w:rPr>
                <w:rFonts w:ascii="Times New Roman" w:hAnsi="Times New Roman" w:cs="Times New Roman"/>
              </w:rPr>
            </w:pPr>
          </w:p>
        </w:tc>
        <w:tc>
          <w:tcPr>
            <w:tcW w:w="1446" w:type="dxa"/>
            <w:noWrap/>
            <w:hideMark/>
          </w:tcPr>
          <w:p w14:paraId="64B9B4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4347A7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2EE806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07DF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097782E0" w14:textId="77777777" w:rsidTr="001B33A8">
        <w:trPr>
          <w:trHeight w:val="320"/>
          <w:jc w:val="center"/>
        </w:trPr>
        <w:tc>
          <w:tcPr>
            <w:tcW w:w="1063" w:type="dxa"/>
            <w:noWrap/>
            <w:hideMark/>
          </w:tcPr>
          <w:p w14:paraId="172F0B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1761</w:t>
            </w:r>
          </w:p>
        </w:tc>
        <w:tc>
          <w:tcPr>
            <w:tcW w:w="1301" w:type="dxa"/>
            <w:noWrap/>
            <w:hideMark/>
          </w:tcPr>
          <w:p w14:paraId="02DBD827" w14:textId="77777777" w:rsidR="001B33A8" w:rsidRPr="00CF218E" w:rsidRDefault="001B33A8" w:rsidP="007772E4">
            <w:pPr>
              <w:jc w:val="center"/>
              <w:rPr>
                <w:rFonts w:ascii="Times New Roman" w:hAnsi="Times New Roman" w:cs="Times New Roman"/>
              </w:rPr>
            </w:pPr>
          </w:p>
        </w:tc>
        <w:tc>
          <w:tcPr>
            <w:tcW w:w="1446" w:type="dxa"/>
            <w:noWrap/>
            <w:hideMark/>
          </w:tcPr>
          <w:p w14:paraId="47000A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792B7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02914DE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08D8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7687FCAE" w14:textId="77777777" w:rsidTr="001B33A8">
        <w:trPr>
          <w:trHeight w:val="320"/>
          <w:jc w:val="center"/>
        </w:trPr>
        <w:tc>
          <w:tcPr>
            <w:tcW w:w="1063" w:type="dxa"/>
            <w:noWrap/>
            <w:hideMark/>
          </w:tcPr>
          <w:p w14:paraId="48E47F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1762</w:t>
            </w:r>
          </w:p>
        </w:tc>
        <w:tc>
          <w:tcPr>
            <w:tcW w:w="1301" w:type="dxa"/>
            <w:noWrap/>
            <w:hideMark/>
          </w:tcPr>
          <w:p w14:paraId="00F761F7" w14:textId="77777777" w:rsidR="001B33A8" w:rsidRPr="00CF218E" w:rsidRDefault="001B33A8" w:rsidP="007772E4">
            <w:pPr>
              <w:jc w:val="center"/>
              <w:rPr>
                <w:rFonts w:ascii="Times New Roman" w:hAnsi="Times New Roman" w:cs="Times New Roman"/>
              </w:rPr>
            </w:pPr>
          </w:p>
        </w:tc>
        <w:tc>
          <w:tcPr>
            <w:tcW w:w="1446" w:type="dxa"/>
            <w:noWrap/>
            <w:hideMark/>
          </w:tcPr>
          <w:p w14:paraId="2D75FD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228237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88F83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404A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 Cox</w:t>
            </w:r>
          </w:p>
        </w:tc>
      </w:tr>
      <w:tr w:rsidR="001B33A8" w:rsidRPr="00CF218E" w14:paraId="73373B06" w14:textId="77777777" w:rsidTr="001B33A8">
        <w:trPr>
          <w:trHeight w:val="320"/>
          <w:jc w:val="center"/>
        </w:trPr>
        <w:tc>
          <w:tcPr>
            <w:tcW w:w="1063" w:type="dxa"/>
            <w:noWrap/>
            <w:hideMark/>
          </w:tcPr>
          <w:p w14:paraId="59F586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1763</w:t>
            </w:r>
          </w:p>
        </w:tc>
        <w:tc>
          <w:tcPr>
            <w:tcW w:w="1301" w:type="dxa"/>
            <w:noWrap/>
            <w:hideMark/>
          </w:tcPr>
          <w:p w14:paraId="3B25E2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1446" w:type="dxa"/>
            <w:noWrap/>
            <w:hideMark/>
          </w:tcPr>
          <w:p w14:paraId="378109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t>
            </w:r>
          </w:p>
        </w:tc>
        <w:tc>
          <w:tcPr>
            <w:tcW w:w="2421" w:type="dxa"/>
            <w:noWrap/>
            <w:hideMark/>
          </w:tcPr>
          <w:p w14:paraId="6C66AE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Eccentric / Biface</w:t>
            </w:r>
          </w:p>
        </w:tc>
        <w:tc>
          <w:tcPr>
            <w:tcW w:w="2887" w:type="dxa"/>
            <w:noWrap/>
            <w:hideMark/>
          </w:tcPr>
          <w:p w14:paraId="3A2F0FB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6E08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 Hemmings</w:t>
            </w:r>
          </w:p>
        </w:tc>
      </w:tr>
      <w:tr w:rsidR="001B33A8" w:rsidRPr="00CF218E" w14:paraId="3DE4EDEA" w14:textId="77777777" w:rsidTr="001B33A8">
        <w:trPr>
          <w:trHeight w:val="320"/>
          <w:jc w:val="center"/>
        </w:trPr>
        <w:tc>
          <w:tcPr>
            <w:tcW w:w="1063" w:type="dxa"/>
            <w:noWrap/>
            <w:hideMark/>
          </w:tcPr>
          <w:p w14:paraId="28E05B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1764</w:t>
            </w:r>
          </w:p>
        </w:tc>
        <w:tc>
          <w:tcPr>
            <w:tcW w:w="1301" w:type="dxa"/>
            <w:noWrap/>
            <w:hideMark/>
          </w:tcPr>
          <w:p w14:paraId="422CB7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Comanche</w:t>
            </w:r>
          </w:p>
        </w:tc>
        <w:tc>
          <w:tcPr>
            <w:tcW w:w="1446" w:type="dxa"/>
            <w:noWrap/>
            <w:hideMark/>
          </w:tcPr>
          <w:p w14:paraId="488019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CM130</w:t>
            </w:r>
          </w:p>
        </w:tc>
        <w:tc>
          <w:tcPr>
            <w:tcW w:w="2421" w:type="dxa"/>
            <w:noWrap/>
            <w:hideMark/>
          </w:tcPr>
          <w:p w14:paraId="756017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NOT OBSIDIAN</w:t>
            </w:r>
          </w:p>
        </w:tc>
        <w:tc>
          <w:tcPr>
            <w:tcW w:w="2887" w:type="dxa"/>
            <w:noWrap/>
            <w:hideMark/>
          </w:tcPr>
          <w:p w14:paraId="027BF4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E8CB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MGP</w:t>
            </w:r>
          </w:p>
        </w:tc>
      </w:tr>
      <w:tr w:rsidR="001B33A8" w:rsidRPr="00CF218E" w14:paraId="5E6F0181" w14:textId="77777777" w:rsidTr="001B33A8">
        <w:trPr>
          <w:trHeight w:val="320"/>
          <w:jc w:val="center"/>
        </w:trPr>
        <w:tc>
          <w:tcPr>
            <w:tcW w:w="1063" w:type="dxa"/>
            <w:noWrap/>
            <w:hideMark/>
          </w:tcPr>
          <w:p w14:paraId="1287EC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1765</w:t>
            </w:r>
          </w:p>
        </w:tc>
        <w:tc>
          <w:tcPr>
            <w:tcW w:w="1301" w:type="dxa"/>
            <w:noWrap/>
            <w:hideMark/>
          </w:tcPr>
          <w:p w14:paraId="037C16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Jefferson</w:t>
            </w:r>
          </w:p>
        </w:tc>
        <w:tc>
          <w:tcPr>
            <w:tcW w:w="1446" w:type="dxa"/>
            <w:noWrap/>
            <w:hideMark/>
          </w:tcPr>
          <w:p w14:paraId="4A7311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JF1</w:t>
            </w:r>
          </w:p>
        </w:tc>
        <w:tc>
          <w:tcPr>
            <w:tcW w:w="2421" w:type="dxa"/>
            <w:noWrap/>
            <w:hideMark/>
          </w:tcPr>
          <w:p w14:paraId="3B7ED6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0C01E94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5B87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MGP</w:t>
            </w:r>
          </w:p>
        </w:tc>
      </w:tr>
      <w:tr w:rsidR="001B33A8" w:rsidRPr="00CF218E" w14:paraId="2A0E3691" w14:textId="77777777" w:rsidTr="001B33A8">
        <w:trPr>
          <w:trHeight w:val="320"/>
          <w:jc w:val="center"/>
        </w:trPr>
        <w:tc>
          <w:tcPr>
            <w:tcW w:w="1063" w:type="dxa"/>
            <w:noWrap/>
            <w:hideMark/>
          </w:tcPr>
          <w:p w14:paraId="63999F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1766</w:t>
            </w:r>
          </w:p>
        </w:tc>
        <w:tc>
          <w:tcPr>
            <w:tcW w:w="1301" w:type="dxa"/>
            <w:noWrap/>
            <w:hideMark/>
          </w:tcPr>
          <w:p w14:paraId="1793A7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Kay</w:t>
            </w:r>
          </w:p>
        </w:tc>
        <w:tc>
          <w:tcPr>
            <w:tcW w:w="1446" w:type="dxa"/>
            <w:noWrap/>
            <w:hideMark/>
          </w:tcPr>
          <w:p w14:paraId="1689FB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KA3</w:t>
            </w:r>
          </w:p>
        </w:tc>
        <w:tc>
          <w:tcPr>
            <w:tcW w:w="2421" w:type="dxa"/>
            <w:noWrap/>
            <w:hideMark/>
          </w:tcPr>
          <w:p w14:paraId="46918C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C63F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9116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Deer Creek OAS Spring Dig</w:t>
            </w:r>
          </w:p>
        </w:tc>
      </w:tr>
      <w:tr w:rsidR="001B33A8" w:rsidRPr="00CF218E" w14:paraId="6EB278F5" w14:textId="77777777" w:rsidTr="001B33A8">
        <w:trPr>
          <w:trHeight w:val="320"/>
          <w:jc w:val="center"/>
        </w:trPr>
        <w:tc>
          <w:tcPr>
            <w:tcW w:w="1063" w:type="dxa"/>
            <w:noWrap/>
            <w:hideMark/>
          </w:tcPr>
          <w:p w14:paraId="7E501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1767</w:t>
            </w:r>
          </w:p>
        </w:tc>
        <w:tc>
          <w:tcPr>
            <w:tcW w:w="1301" w:type="dxa"/>
            <w:noWrap/>
            <w:hideMark/>
          </w:tcPr>
          <w:p w14:paraId="60E07A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EDAA1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47101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Modified Flake</w:t>
            </w:r>
          </w:p>
        </w:tc>
        <w:tc>
          <w:tcPr>
            <w:tcW w:w="2887" w:type="dxa"/>
            <w:noWrap/>
            <w:hideMark/>
          </w:tcPr>
          <w:p w14:paraId="3E456A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D7A3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Sudbury Coll.</w:t>
            </w:r>
          </w:p>
        </w:tc>
      </w:tr>
      <w:tr w:rsidR="001B33A8" w:rsidRPr="00CF218E" w14:paraId="31E323D3" w14:textId="77777777" w:rsidTr="001B33A8">
        <w:trPr>
          <w:trHeight w:val="320"/>
          <w:jc w:val="center"/>
        </w:trPr>
        <w:tc>
          <w:tcPr>
            <w:tcW w:w="1063" w:type="dxa"/>
            <w:noWrap/>
            <w:hideMark/>
          </w:tcPr>
          <w:p w14:paraId="4FD738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1768</w:t>
            </w:r>
          </w:p>
        </w:tc>
        <w:tc>
          <w:tcPr>
            <w:tcW w:w="1301" w:type="dxa"/>
            <w:noWrap/>
            <w:hideMark/>
          </w:tcPr>
          <w:p w14:paraId="0E96DD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CBF2B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D00BB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00252D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5668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Sudbury Coll.</w:t>
            </w:r>
          </w:p>
        </w:tc>
      </w:tr>
      <w:tr w:rsidR="001B33A8" w:rsidRPr="00CF218E" w14:paraId="62A4332B" w14:textId="77777777" w:rsidTr="001B33A8">
        <w:trPr>
          <w:trHeight w:val="320"/>
          <w:jc w:val="center"/>
        </w:trPr>
        <w:tc>
          <w:tcPr>
            <w:tcW w:w="1063" w:type="dxa"/>
            <w:noWrap/>
            <w:hideMark/>
          </w:tcPr>
          <w:p w14:paraId="71E232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1769</w:t>
            </w:r>
          </w:p>
        </w:tc>
        <w:tc>
          <w:tcPr>
            <w:tcW w:w="1301" w:type="dxa"/>
            <w:noWrap/>
            <w:hideMark/>
          </w:tcPr>
          <w:p w14:paraId="0DC340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Woodward</w:t>
            </w:r>
          </w:p>
        </w:tc>
        <w:tc>
          <w:tcPr>
            <w:tcW w:w="1446" w:type="dxa"/>
            <w:noWrap/>
            <w:hideMark/>
          </w:tcPr>
          <w:p w14:paraId="169810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WD5</w:t>
            </w:r>
          </w:p>
        </w:tc>
        <w:tc>
          <w:tcPr>
            <w:tcW w:w="2421" w:type="dxa"/>
            <w:noWrap/>
            <w:hideMark/>
          </w:tcPr>
          <w:p w14:paraId="62B021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0A9E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C8C1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398A890B" w14:textId="77777777" w:rsidTr="001B33A8">
        <w:trPr>
          <w:trHeight w:val="320"/>
          <w:jc w:val="center"/>
        </w:trPr>
        <w:tc>
          <w:tcPr>
            <w:tcW w:w="1063" w:type="dxa"/>
            <w:noWrap/>
            <w:hideMark/>
          </w:tcPr>
          <w:p w14:paraId="504BF2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1770</w:t>
            </w:r>
          </w:p>
        </w:tc>
        <w:tc>
          <w:tcPr>
            <w:tcW w:w="1301" w:type="dxa"/>
            <w:noWrap/>
            <w:hideMark/>
          </w:tcPr>
          <w:p w14:paraId="0C92D3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Custer</w:t>
            </w:r>
          </w:p>
        </w:tc>
        <w:tc>
          <w:tcPr>
            <w:tcW w:w="1446" w:type="dxa"/>
            <w:noWrap/>
            <w:hideMark/>
          </w:tcPr>
          <w:p w14:paraId="77DA77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CU27</w:t>
            </w:r>
          </w:p>
        </w:tc>
        <w:tc>
          <w:tcPr>
            <w:tcW w:w="2421" w:type="dxa"/>
            <w:noWrap/>
            <w:hideMark/>
          </w:tcPr>
          <w:p w14:paraId="1322BD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CBA0E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4A0A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5220FCA2" w14:textId="77777777" w:rsidTr="001B33A8">
        <w:trPr>
          <w:trHeight w:val="320"/>
          <w:jc w:val="center"/>
        </w:trPr>
        <w:tc>
          <w:tcPr>
            <w:tcW w:w="1063" w:type="dxa"/>
            <w:noWrap/>
            <w:hideMark/>
          </w:tcPr>
          <w:p w14:paraId="12B82E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1771</w:t>
            </w:r>
          </w:p>
        </w:tc>
        <w:tc>
          <w:tcPr>
            <w:tcW w:w="1301" w:type="dxa"/>
            <w:noWrap/>
            <w:hideMark/>
          </w:tcPr>
          <w:p w14:paraId="3ECBBE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Custer</w:t>
            </w:r>
          </w:p>
        </w:tc>
        <w:tc>
          <w:tcPr>
            <w:tcW w:w="1446" w:type="dxa"/>
            <w:noWrap/>
            <w:hideMark/>
          </w:tcPr>
          <w:p w14:paraId="2960D8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CU27</w:t>
            </w:r>
          </w:p>
        </w:tc>
        <w:tc>
          <w:tcPr>
            <w:tcW w:w="2421" w:type="dxa"/>
            <w:noWrap/>
            <w:hideMark/>
          </w:tcPr>
          <w:p w14:paraId="035086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36DB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A4989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1CEC2866" w14:textId="77777777" w:rsidTr="001B33A8">
        <w:trPr>
          <w:trHeight w:val="320"/>
          <w:jc w:val="center"/>
        </w:trPr>
        <w:tc>
          <w:tcPr>
            <w:tcW w:w="1063" w:type="dxa"/>
            <w:noWrap/>
            <w:hideMark/>
          </w:tcPr>
          <w:p w14:paraId="5688B8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1772</w:t>
            </w:r>
          </w:p>
        </w:tc>
        <w:tc>
          <w:tcPr>
            <w:tcW w:w="1301" w:type="dxa"/>
            <w:noWrap/>
            <w:hideMark/>
          </w:tcPr>
          <w:p w14:paraId="562A5E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Custer</w:t>
            </w:r>
          </w:p>
        </w:tc>
        <w:tc>
          <w:tcPr>
            <w:tcW w:w="1446" w:type="dxa"/>
            <w:noWrap/>
            <w:hideMark/>
          </w:tcPr>
          <w:p w14:paraId="32873D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CU27</w:t>
            </w:r>
          </w:p>
        </w:tc>
        <w:tc>
          <w:tcPr>
            <w:tcW w:w="2421" w:type="dxa"/>
            <w:noWrap/>
            <w:hideMark/>
          </w:tcPr>
          <w:p w14:paraId="093CF4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6DA35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A70E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1422205A" w14:textId="77777777" w:rsidTr="001B33A8">
        <w:trPr>
          <w:trHeight w:val="320"/>
          <w:jc w:val="center"/>
        </w:trPr>
        <w:tc>
          <w:tcPr>
            <w:tcW w:w="1063" w:type="dxa"/>
            <w:noWrap/>
            <w:hideMark/>
          </w:tcPr>
          <w:p w14:paraId="2AD681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1773</w:t>
            </w:r>
          </w:p>
        </w:tc>
        <w:tc>
          <w:tcPr>
            <w:tcW w:w="1301" w:type="dxa"/>
            <w:noWrap/>
            <w:hideMark/>
          </w:tcPr>
          <w:p w14:paraId="0222ED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Custer</w:t>
            </w:r>
          </w:p>
        </w:tc>
        <w:tc>
          <w:tcPr>
            <w:tcW w:w="1446" w:type="dxa"/>
            <w:noWrap/>
            <w:hideMark/>
          </w:tcPr>
          <w:p w14:paraId="10EBFC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CU27</w:t>
            </w:r>
          </w:p>
        </w:tc>
        <w:tc>
          <w:tcPr>
            <w:tcW w:w="2421" w:type="dxa"/>
            <w:noWrap/>
            <w:hideMark/>
          </w:tcPr>
          <w:p w14:paraId="4849A8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E29DC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D2E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OASurvey</w:t>
            </w:r>
          </w:p>
        </w:tc>
      </w:tr>
      <w:tr w:rsidR="001B33A8" w:rsidRPr="00CF218E" w14:paraId="2FC039A3" w14:textId="77777777" w:rsidTr="001B33A8">
        <w:trPr>
          <w:trHeight w:val="320"/>
          <w:jc w:val="center"/>
        </w:trPr>
        <w:tc>
          <w:tcPr>
            <w:tcW w:w="1063" w:type="dxa"/>
            <w:noWrap/>
            <w:hideMark/>
          </w:tcPr>
          <w:p w14:paraId="7C3FD9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1774</w:t>
            </w:r>
          </w:p>
        </w:tc>
        <w:tc>
          <w:tcPr>
            <w:tcW w:w="1301" w:type="dxa"/>
            <w:noWrap/>
            <w:hideMark/>
          </w:tcPr>
          <w:p w14:paraId="388960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0947A8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1D0C91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4921C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13DA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851C9F0" w14:textId="77777777" w:rsidTr="001B33A8">
        <w:trPr>
          <w:trHeight w:val="320"/>
          <w:jc w:val="center"/>
        </w:trPr>
        <w:tc>
          <w:tcPr>
            <w:tcW w:w="1063" w:type="dxa"/>
            <w:noWrap/>
            <w:hideMark/>
          </w:tcPr>
          <w:p w14:paraId="7C6FE4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1775</w:t>
            </w:r>
          </w:p>
        </w:tc>
        <w:tc>
          <w:tcPr>
            <w:tcW w:w="1301" w:type="dxa"/>
            <w:noWrap/>
            <w:hideMark/>
          </w:tcPr>
          <w:p w14:paraId="6B9EDF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48EBE8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1D37B8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DA56E2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6ACA5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8893C39" w14:textId="77777777" w:rsidTr="001B33A8">
        <w:trPr>
          <w:trHeight w:val="320"/>
          <w:jc w:val="center"/>
        </w:trPr>
        <w:tc>
          <w:tcPr>
            <w:tcW w:w="1063" w:type="dxa"/>
            <w:noWrap/>
            <w:hideMark/>
          </w:tcPr>
          <w:p w14:paraId="54BCE9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1776</w:t>
            </w:r>
          </w:p>
        </w:tc>
        <w:tc>
          <w:tcPr>
            <w:tcW w:w="1301" w:type="dxa"/>
            <w:noWrap/>
            <w:hideMark/>
          </w:tcPr>
          <w:p w14:paraId="6E56FA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19D84E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1A5956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05977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2C17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4354F86" w14:textId="77777777" w:rsidTr="001B33A8">
        <w:trPr>
          <w:trHeight w:val="320"/>
          <w:jc w:val="center"/>
        </w:trPr>
        <w:tc>
          <w:tcPr>
            <w:tcW w:w="1063" w:type="dxa"/>
            <w:noWrap/>
            <w:hideMark/>
          </w:tcPr>
          <w:p w14:paraId="43D857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1777</w:t>
            </w:r>
          </w:p>
        </w:tc>
        <w:tc>
          <w:tcPr>
            <w:tcW w:w="1301" w:type="dxa"/>
            <w:noWrap/>
            <w:hideMark/>
          </w:tcPr>
          <w:p w14:paraId="5D90BA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144182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303700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491900D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2D98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8066416" w14:textId="77777777" w:rsidTr="001B33A8">
        <w:trPr>
          <w:trHeight w:val="320"/>
          <w:jc w:val="center"/>
        </w:trPr>
        <w:tc>
          <w:tcPr>
            <w:tcW w:w="1063" w:type="dxa"/>
            <w:noWrap/>
            <w:hideMark/>
          </w:tcPr>
          <w:p w14:paraId="0C387D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1778</w:t>
            </w:r>
          </w:p>
        </w:tc>
        <w:tc>
          <w:tcPr>
            <w:tcW w:w="1301" w:type="dxa"/>
            <w:noWrap/>
            <w:hideMark/>
          </w:tcPr>
          <w:p w14:paraId="6E329B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267899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7BB499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5A7806C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B893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A1DB156" w14:textId="77777777" w:rsidTr="001B33A8">
        <w:trPr>
          <w:trHeight w:val="320"/>
          <w:jc w:val="center"/>
        </w:trPr>
        <w:tc>
          <w:tcPr>
            <w:tcW w:w="1063" w:type="dxa"/>
            <w:noWrap/>
            <w:hideMark/>
          </w:tcPr>
          <w:p w14:paraId="683A6C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1779</w:t>
            </w:r>
          </w:p>
        </w:tc>
        <w:tc>
          <w:tcPr>
            <w:tcW w:w="1301" w:type="dxa"/>
            <w:noWrap/>
            <w:hideMark/>
          </w:tcPr>
          <w:p w14:paraId="2469A8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047913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33E431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433F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FFA3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0DDD6CB" w14:textId="77777777" w:rsidTr="001B33A8">
        <w:trPr>
          <w:trHeight w:val="320"/>
          <w:jc w:val="center"/>
        </w:trPr>
        <w:tc>
          <w:tcPr>
            <w:tcW w:w="1063" w:type="dxa"/>
            <w:noWrap/>
            <w:hideMark/>
          </w:tcPr>
          <w:p w14:paraId="502904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1780</w:t>
            </w:r>
          </w:p>
        </w:tc>
        <w:tc>
          <w:tcPr>
            <w:tcW w:w="1301" w:type="dxa"/>
            <w:noWrap/>
            <w:hideMark/>
          </w:tcPr>
          <w:p w14:paraId="50A882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6BA29A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57FF97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Fragment</w:t>
            </w:r>
          </w:p>
        </w:tc>
        <w:tc>
          <w:tcPr>
            <w:tcW w:w="2887" w:type="dxa"/>
            <w:noWrap/>
            <w:hideMark/>
          </w:tcPr>
          <w:p w14:paraId="036841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7433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1C7CB5D" w14:textId="77777777" w:rsidTr="001B33A8">
        <w:trPr>
          <w:trHeight w:val="320"/>
          <w:jc w:val="center"/>
        </w:trPr>
        <w:tc>
          <w:tcPr>
            <w:tcW w:w="1063" w:type="dxa"/>
            <w:noWrap/>
            <w:hideMark/>
          </w:tcPr>
          <w:p w14:paraId="4985EF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1781</w:t>
            </w:r>
          </w:p>
        </w:tc>
        <w:tc>
          <w:tcPr>
            <w:tcW w:w="1301" w:type="dxa"/>
            <w:noWrap/>
            <w:hideMark/>
          </w:tcPr>
          <w:p w14:paraId="323C46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4D596D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7ABDE6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624B708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E178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34CDEE5" w14:textId="77777777" w:rsidTr="001B33A8">
        <w:trPr>
          <w:trHeight w:val="320"/>
          <w:jc w:val="center"/>
        </w:trPr>
        <w:tc>
          <w:tcPr>
            <w:tcW w:w="1063" w:type="dxa"/>
            <w:noWrap/>
            <w:hideMark/>
          </w:tcPr>
          <w:p w14:paraId="78D19F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1782</w:t>
            </w:r>
          </w:p>
        </w:tc>
        <w:tc>
          <w:tcPr>
            <w:tcW w:w="1301" w:type="dxa"/>
            <w:noWrap/>
            <w:hideMark/>
          </w:tcPr>
          <w:p w14:paraId="1CE2CC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43C185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7219C4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619EA8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3BEF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1D4A441" w14:textId="77777777" w:rsidTr="001B33A8">
        <w:trPr>
          <w:trHeight w:val="320"/>
          <w:jc w:val="center"/>
        </w:trPr>
        <w:tc>
          <w:tcPr>
            <w:tcW w:w="1063" w:type="dxa"/>
            <w:noWrap/>
            <w:hideMark/>
          </w:tcPr>
          <w:p w14:paraId="370FAF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1783</w:t>
            </w:r>
          </w:p>
        </w:tc>
        <w:tc>
          <w:tcPr>
            <w:tcW w:w="1301" w:type="dxa"/>
            <w:noWrap/>
            <w:hideMark/>
          </w:tcPr>
          <w:p w14:paraId="6FC84B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720AF2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28FC5E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B24D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6CED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48DABC5" w14:textId="77777777" w:rsidTr="001B33A8">
        <w:trPr>
          <w:trHeight w:val="320"/>
          <w:jc w:val="center"/>
        </w:trPr>
        <w:tc>
          <w:tcPr>
            <w:tcW w:w="1063" w:type="dxa"/>
            <w:noWrap/>
            <w:hideMark/>
          </w:tcPr>
          <w:p w14:paraId="15AE2C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1784</w:t>
            </w:r>
          </w:p>
        </w:tc>
        <w:tc>
          <w:tcPr>
            <w:tcW w:w="1301" w:type="dxa"/>
            <w:noWrap/>
            <w:hideMark/>
          </w:tcPr>
          <w:p w14:paraId="55F0F0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175583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469B67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EE12E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9EC8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CECDE64" w14:textId="77777777" w:rsidTr="001B33A8">
        <w:trPr>
          <w:trHeight w:val="320"/>
          <w:jc w:val="center"/>
        </w:trPr>
        <w:tc>
          <w:tcPr>
            <w:tcW w:w="1063" w:type="dxa"/>
            <w:noWrap/>
            <w:hideMark/>
          </w:tcPr>
          <w:p w14:paraId="1A036F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1785</w:t>
            </w:r>
          </w:p>
        </w:tc>
        <w:tc>
          <w:tcPr>
            <w:tcW w:w="1301" w:type="dxa"/>
            <w:noWrap/>
            <w:hideMark/>
          </w:tcPr>
          <w:p w14:paraId="10D367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193470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TX39</w:t>
            </w:r>
          </w:p>
        </w:tc>
        <w:tc>
          <w:tcPr>
            <w:tcW w:w="2421" w:type="dxa"/>
            <w:noWrap/>
            <w:hideMark/>
          </w:tcPr>
          <w:p w14:paraId="0BCCFA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51C140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9C01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DBD06F7" w14:textId="77777777" w:rsidTr="001B33A8">
        <w:trPr>
          <w:trHeight w:val="320"/>
          <w:jc w:val="center"/>
        </w:trPr>
        <w:tc>
          <w:tcPr>
            <w:tcW w:w="1063" w:type="dxa"/>
            <w:noWrap/>
            <w:hideMark/>
          </w:tcPr>
          <w:p w14:paraId="261C96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1786</w:t>
            </w:r>
          </w:p>
        </w:tc>
        <w:tc>
          <w:tcPr>
            <w:tcW w:w="1301" w:type="dxa"/>
            <w:noWrap/>
            <w:hideMark/>
          </w:tcPr>
          <w:p w14:paraId="31C821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5C743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RM208</w:t>
            </w:r>
          </w:p>
        </w:tc>
        <w:tc>
          <w:tcPr>
            <w:tcW w:w="2421" w:type="dxa"/>
            <w:noWrap/>
            <w:hideMark/>
          </w:tcPr>
          <w:p w14:paraId="2862F1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DF6C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C391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7918E14" w14:textId="77777777" w:rsidTr="001B33A8">
        <w:trPr>
          <w:trHeight w:val="320"/>
          <w:jc w:val="center"/>
        </w:trPr>
        <w:tc>
          <w:tcPr>
            <w:tcW w:w="1063" w:type="dxa"/>
            <w:noWrap/>
            <w:hideMark/>
          </w:tcPr>
          <w:p w14:paraId="07C112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1787</w:t>
            </w:r>
          </w:p>
        </w:tc>
        <w:tc>
          <w:tcPr>
            <w:tcW w:w="1301" w:type="dxa"/>
            <w:noWrap/>
            <w:hideMark/>
          </w:tcPr>
          <w:p w14:paraId="150245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Kay</w:t>
            </w:r>
          </w:p>
        </w:tc>
        <w:tc>
          <w:tcPr>
            <w:tcW w:w="1446" w:type="dxa"/>
            <w:noWrap/>
            <w:hideMark/>
          </w:tcPr>
          <w:p w14:paraId="13201F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KA119</w:t>
            </w:r>
          </w:p>
        </w:tc>
        <w:tc>
          <w:tcPr>
            <w:tcW w:w="2421" w:type="dxa"/>
            <w:noWrap/>
            <w:hideMark/>
          </w:tcPr>
          <w:p w14:paraId="52625D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A268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C09E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4A1BCD4" w14:textId="77777777" w:rsidTr="001B33A8">
        <w:trPr>
          <w:trHeight w:val="320"/>
          <w:jc w:val="center"/>
        </w:trPr>
        <w:tc>
          <w:tcPr>
            <w:tcW w:w="1063" w:type="dxa"/>
            <w:noWrap/>
            <w:hideMark/>
          </w:tcPr>
          <w:p w14:paraId="660473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1788</w:t>
            </w:r>
          </w:p>
        </w:tc>
        <w:tc>
          <w:tcPr>
            <w:tcW w:w="1301" w:type="dxa"/>
            <w:noWrap/>
            <w:hideMark/>
          </w:tcPr>
          <w:p w14:paraId="53BF89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760FA4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HR60</w:t>
            </w:r>
          </w:p>
        </w:tc>
        <w:tc>
          <w:tcPr>
            <w:tcW w:w="2421" w:type="dxa"/>
            <w:noWrap/>
            <w:hideMark/>
          </w:tcPr>
          <w:p w14:paraId="511E19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D377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2103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509CA87" w14:textId="77777777" w:rsidTr="001B33A8">
        <w:trPr>
          <w:trHeight w:val="320"/>
          <w:jc w:val="center"/>
        </w:trPr>
        <w:tc>
          <w:tcPr>
            <w:tcW w:w="1063" w:type="dxa"/>
            <w:noWrap/>
            <w:hideMark/>
          </w:tcPr>
          <w:p w14:paraId="4BD5B6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1789</w:t>
            </w:r>
          </w:p>
        </w:tc>
        <w:tc>
          <w:tcPr>
            <w:tcW w:w="1301" w:type="dxa"/>
            <w:noWrap/>
            <w:hideMark/>
          </w:tcPr>
          <w:p w14:paraId="60D79E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Seminole</w:t>
            </w:r>
          </w:p>
        </w:tc>
        <w:tc>
          <w:tcPr>
            <w:tcW w:w="1446" w:type="dxa"/>
            <w:noWrap/>
            <w:hideMark/>
          </w:tcPr>
          <w:p w14:paraId="4AF5FB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SM7</w:t>
            </w:r>
          </w:p>
        </w:tc>
        <w:tc>
          <w:tcPr>
            <w:tcW w:w="2421" w:type="dxa"/>
            <w:noWrap/>
            <w:hideMark/>
          </w:tcPr>
          <w:p w14:paraId="59C1CD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7AF025C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23BC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2E095CE" w14:textId="77777777" w:rsidTr="001B33A8">
        <w:trPr>
          <w:trHeight w:val="320"/>
          <w:jc w:val="center"/>
        </w:trPr>
        <w:tc>
          <w:tcPr>
            <w:tcW w:w="1063" w:type="dxa"/>
            <w:noWrap/>
            <w:hideMark/>
          </w:tcPr>
          <w:p w14:paraId="43AB98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1790</w:t>
            </w:r>
          </w:p>
        </w:tc>
        <w:tc>
          <w:tcPr>
            <w:tcW w:w="1301" w:type="dxa"/>
            <w:noWrap/>
            <w:hideMark/>
          </w:tcPr>
          <w:p w14:paraId="28F8D4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CF765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BV14</w:t>
            </w:r>
          </w:p>
        </w:tc>
        <w:tc>
          <w:tcPr>
            <w:tcW w:w="2421" w:type="dxa"/>
            <w:noWrap/>
            <w:hideMark/>
          </w:tcPr>
          <w:p w14:paraId="6A0838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5AD30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9088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3C3BCB2" w14:textId="77777777" w:rsidTr="001B33A8">
        <w:trPr>
          <w:trHeight w:val="320"/>
          <w:jc w:val="center"/>
        </w:trPr>
        <w:tc>
          <w:tcPr>
            <w:tcW w:w="1063" w:type="dxa"/>
            <w:noWrap/>
            <w:hideMark/>
          </w:tcPr>
          <w:p w14:paraId="1CDFC6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1791</w:t>
            </w:r>
          </w:p>
        </w:tc>
        <w:tc>
          <w:tcPr>
            <w:tcW w:w="1301" w:type="dxa"/>
            <w:noWrap/>
            <w:hideMark/>
          </w:tcPr>
          <w:p w14:paraId="4FDA34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Kay</w:t>
            </w:r>
          </w:p>
        </w:tc>
        <w:tc>
          <w:tcPr>
            <w:tcW w:w="1446" w:type="dxa"/>
            <w:noWrap/>
            <w:hideMark/>
          </w:tcPr>
          <w:p w14:paraId="010DF2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KA72</w:t>
            </w:r>
          </w:p>
        </w:tc>
        <w:tc>
          <w:tcPr>
            <w:tcW w:w="2421" w:type="dxa"/>
            <w:noWrap/>
            <w:hideMark/>
          </w:tcPr>
          <w:p w14:paraId="0F13B0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759E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B8EF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3B72A2C" w14:textId="77777777" w:rsidTr="001B33A8">
        <w:trPr>
          <w:trHeight w:val="320"/>
          <w:jc w:val="center"/>
        </w:trPr>
        <w:tc>
          <w:tcPr>
            <w:tcW w:w="1063" w:type="dxa"/>
            <w:noWrap/>
            <w:hideMark/>
          </w:tcPr>
          <w:p w14:paraId="572AC0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1792</w:t>
            </w:r>
          </w:p>
        </w:tc>
        <w:tc>
          <w:tcPr>
            <w:tcW w:w="1301" w:type="dxa"/>
            <w:noWrap/>
            <w:hideMark/>
          </w:tcPr>
          <w:p w14:paraId="1E25AF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Kay</w:t>
            </w:r>
          </w:p>
        </w:tc>
        <w:tc>
          <w:tcPr>
            <w:tcW w:w="1446" w:type="dxa"/>
            <w:noWrap/>
            <w:hideMark/>
          </w:tcPr>
          <w:p w14:paraId="26D261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KA72</w:t>
            </w:r>
          </w:p>
        </w:tc>
        <w:tc>
          <w:tcPr>
            <w:tcW w:w="2421" w:type="dxa"/>
            <w:noWrap/>
            <w:hideMark/>
          </w:tcPr>
          <w:p w14:paraId="6FF39F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31511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8C41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166CBF3" w14:textId="77777777" w:rsidTr="001B33A8">
        <w:trPr>
          <w:trHeight w:val="320"/>
          <w:jc w:val="center"/>
        </w:trPr>
        <w:tc>
          <w:tcPr>
            <w:tcW w:w="1063" w:type="dxa"/>
            <w:noWrap/>
            <w:hideMark/>
          </w:tcPr>
          <w:p w14:paraId="34D9B4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1793</w:t>
            </w:r>
          </w:p>
        </w:tc>
        <w:tc>
          <w:tcPr>
            <w:tcW w:w="1301" w:type="dxa"/>
            <w:noWrap/>
            <w:hideMark/>
          </w:tcPr>
          <w:p w14:paraId="1EF136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Seminole</w:t>
            </w:r>
          </w:p>
        </w:tc>
        <w:tc>
          <w:tcPr>
            <w:tcW w:w="1446" w:type="dxa"/>
            <w:noWrap/>
            <w:hideMark/>
          </w:tcPr>
          <w:p w14:paraId="26B2A7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SM20</w:t>
            </w:r>
          </w:p>
        </w:tc>
        <w:tc>
          <w:tcPr>
            <w:tcW w:w="2421" w:type="dxa"/>
            <w:noWrap/>
            <w:hideMark/>
          </w:tcPr>
          <w:p w14:paraId="2ECEB8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926C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9F89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F58D153" w14:textId="77777777" w:rsidTr="001B33A8">
        <w:trPr>
          <w:trHeight w:val="320"/>
          <w:jc w:val="center"/>
        </w:trPr>
        <w:tc>
          <w:tcPr>
            <w:tcW w:w="1063" w:type="dxa"/>
            <w:noWrap/>
            <w:hideMark/>
          </w:tcPr>
          <w:p w14:paraId="5FAADE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1794</w:t>
            </w:r>
          </w:p>
        </w:tc>
        <w:tc>
          <w:tcPr>
            <w:tcW w:w="1301" w:type="dxa"/>
            <w:noWrap/>
            <w:hideMark/>
          </w:tcPr>
          <w:p w14:paraId="391767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Garvin</w:t>
            </w:r>
          </w:p>
        </w:tc>
        <w:tc>
          <w:tcPr>
            <w:tcW w:w="1446" w:type="dxa"/>
            <w:noWrap/>
            <w:hideMark/>
          </w:tcPr>
          <w:p w14:paraId="51E8DA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GV108</w:t>
            </w:r>
          </w:p>
        </w:tc>
        <w:tc>
          <w:tcPr>
            <w:tcW w:w="2421" w:type="dxa"/>
            <w:noWrap/>
            <w:hideMark/>
          </w:tcPr>
          <w:p w14:paraId="6D22C3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A89D2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C061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20B15EC" w14:textId="77777777" w:rsidTr="001B33A8">
        <w:trPr>
          <w:trHeight w:val="320"/>
          <w:jc w:val="center"/>
        </w:trPr>
        <w:tc>
          <w:tcPr>
            <w:tcW w:w="1063" w:type="dxa"/>
            <w:noWrap/>
            <w:hideMark/>
          </w:tcPr>
          <w:p w14:paraId="2D6312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1795</w:t>
            </w:r>
          </w:p>
        </w:tc>
        <w:tc>
          <w:tcPr>
            <w:tcW w:w="1301" w:type="dxa"/>
            <w:noWrap/>
            <w:hideMark/>
          </w:tcPr>
          <w:p w14:paraId="4CC0FF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Garvin</w:t>
            </w:r>
          </w:p>
        </w:tc>
        <w:tc>
          <w:tcPr>
            <w:tcW w:w="1446" w:type="dxa"/>
            <w:noWrap/>
            <w:hideMark/>
          </w:tcPr>
          <w:p w14:paraId="230F91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GV25</w:t>
            </w:r>
          </w:p>
        </w:tc>
        <w:tc>
          <w:tcPr>
            <w:tcW w:w="2421" w:type="dxa"/>
            <w:noWrap/>
            <w:hideMark/>
          </w:tcPr>
          <w:p w14:paraId="275C3B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582B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6FFB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E3B1C00" w14:textId="77777777" w:rsidTr="001B33A8">
        <w:trPr>
          <w:trHeight w:val="320"/>
          <w:jc w:val="center"/>
        </w:trPr>
        <w:tc>
          <w:tcPr>
            <w:tcW w:w="1063" w:type="dxa"/>
            <w:noWrap/>
            <w:hideMark/>
          </w:tcPr>
          <w:p w14:paraId="6E54D1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1796</w:t>
            </w:r>
          </w:p>
        </w:tc>
        <w:tc>
          <w:tcPr>
            <w:tcW w:w="1301" w:type="dxa"/>
            <w:noWrap/>
            <w:hideMark/>
          </w:tcPr>
          <w:p w14:paraId="46EB9D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Garvin</w:t>
            </w:r>
          </w:p>
        </w:tc>
        <w:tc>
          <w:tcPr>
            <w:tcW w:w="1446" w:type="dxa"/>
            <w:noWrap/>
            <w:hideMark/>
          </w:tcPr>
          <w:p w14:paraId="580F96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GV25</w:t>
            </w:r>
          </w:p>
        </w:tc>
        <w:tc>
          <w:tcPr>
            <w:tcW w:w="2421" w:type="dxa"/>
            <w:noWrap/>
            <w:hideMark/>
          </w:tcPr>
          <w:p w14:paraId="68FA9A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09D1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810F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CFCC5B5" w14:textId="77777777" w:rsidTr="001B33A8">
        <w:trPr>
          <w:trHeight w:val="320"/>
          <w:jc w:val="center"/>
        </w:trPr>
        <w:tc>
          <w:tcPr>
            <w:tcW w:w="1063" w:type="dxa"/>
            <w:noWrap/>
            <w:hideMark/>
          </w:tcPr>
          <w:p w14:paraId="2CAE08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1797</w:t>
            </w:r>
          </w:p>
        </w:tc>
        <w:tc>
          <w:tcPr>
            <w:tcW w:w="1301" w:type="dxa"/>
            <w:noWrap/>
            <w:hideMark/>
          </w:tcPr>
          <w:p w14:paraId="2B95D5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Delaware</w:t>
            </w:r>
          </w:p>
        </w:tc>
        <w:tc>
          <w:tcPr>
            <w:tcW w:w="1446" w:type="dxa"/>
            <w:noWrap/>
            <w:hideMark/>
          </w:tcPr>
          <w:p w14:paraId="2E3069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DL28</w:t>
            </w:r>
          </w:p>
        </w:tc>
        <w:tc>
          <w:tcPr>
            <w:tcW w:w="2421" w:type="dxa"/>
            <w:noWrap/>
            <w:hideMark/>
          </w:tcPr>
          <w:p w14:paraId="1244D8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423A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8150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1041B3F" w14:textId="77777777" w:rsidTr="001B33A8">
        <w:trPr>
          <w:trHeight w:val="320"/>
          <w:jc w:val="center"/>
        </w:trPr>
        <w:tc>
          <w:tcPr>
            <w:tcW w:w="1063" w:type="dxa"/>
            <w:noWrap/>
            <w:hideMark/>
          </w:tcPr>
          <w:p w14:paraId="183994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1798</w:t>
            </w:r>
          </w:p>
        </w:tc>
        <w:tc>
          <w:tcPr>
            <w:tcW w:w="1301" w:type="dxa"/>
            <w:noWrap/>
            <w:hideMark/>
          </w:tcPr>
          <w:p w14:paraId="73FC6A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57E5C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BK1</w:t>
            </w:r>
          </w:p>
        </w:tc>
        <w:tc>
          <w:tcPr>
            <w:tcW w:w="2421" w:type="dxa"/>
            <w:noWrap/>
            <w:hideMark/>
          </w:tcPr>
          <w:p w14:paraId="4B9C6B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4AC1DAA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DAF5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EEEF028" w14:textId="77777777" w:rsidTr="001B33A8">
        <w:trPr>
          <w:trHeight w:val="320"/>
          <w:jc w:val="center"/>
        </w:trPr>
        <w:tc>
          <w:tcPr>
            <w:tcW w:w="1063" w:type="dxa"/>
            <w:noWrap/>
            <w:hideMark/>
          </w:tcPr>
          <w:p w14:paraId="759622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1799</w:t>
            </w:r>
          </w:p>
        </w:tc>
        <w:tc>
          <w:tcPr>
            <w:tcW w:w="1301" w:type="dxa"/>
            <w:noWrap/>
            <w:hideMark/>
          </w:tcPr>
          <w:p w14:paraId="1BBEB6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7E74B4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BK1</w:t>
            </w:r>
          </w:p>
        </w:tc>
        <w:tc>
          <w:tcPr>
            <w:tcW w:w="2421" w:type="dxa"/>
            <w:noWrap/>
            <w:hideMark/>
          </w:tcPr>
          <w:p w14:paraId="5E4E64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006AEDC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8D40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B69BF42" w14:textId="77777777" w:rsidTr="001B33A8">
        <w:trPr>
          <w:trHeight w:val="320"/>
          <w:jc w:val="center"/>
        </w:trPr>
        <w:tc>
          <w:tcPr>
            <w:tcW w:w="1063" w:type="dxa"/>
            <w:noWrap/>
            <w:hideMark/>
          </w:tcPr>
          <w:p w14:paraId="6F8005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1800</w:t>
            </w:r>
          </w:p>
        </w:tc>
        <w:tc>
          <w:tcPr>
            <w:tcW w:w="1301" w:type="dxa"/>
            <w:noWrap/>
            <w:hideMark/>
          </w:tcPr>
          <w:p w14:paraId="1D581B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8234D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BK1</w:t>
            </w:r>
          </w:p>
        </w:tc>
        <w:tc>
          <w:tcPr>
            <w:tcW w:w="2421" w:type="dxa"/>
            <w:noWrap/>
            <w:hideMark/>
          </w:tcPr>
          <w:p w14:paraId="5D4EA5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2D1D49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CA1A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6A36B12" w14:textId="77777777" w:rsidTr="001B33A8">
        <w:trPr>
          <w:trHeight w:val="320"/>
          <w:jc w:val="center"/>
        </w:trPr>
        <w:tc>
          <w:tcPr>
            <w:tcW w:w="1063" w:type="dxa"/>
            <w:noWrap/>
            <w:hideMark/>
          </w:tcPr>
          <w:p w14:paraId="12DB22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1801</w:t>
            </w:r>
          </w:p>
        </w:tc>
        <w:tc>
          <w:tcPr>
            <w:tcW w:w="1301" w:type="dxa"/>
            <w:noWrap/>
            <w:hideMark/>
          </w:tcPr>
          <w:p w14:paraId="7BCBC0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2A48B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WA3</w:t>
            </w:r>
          </w:p>
        </w:tc>
        <w:tc>
          <w:tcPr>
            <w:tcW w:w="2421" w:type="dxa"/>
            <w:noWrap/>
            <w:hideMark/>
          </w:tcPr>
          <w:p w14:paraId="0D82AC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925410D"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33B660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450343A" w14:textId="77777777" w:rsidTr="001B33A8">
        <w:trPr>
          <w:trHeight w:val="320"/>
          <w:jc w:val="center"/>
        </w:trPr>
        <w:tc>
          <w:tcPr>
            <w:tcW w:w="1063" w:type="dxa"/>
            <w:noWrap/>
            <w:hideMark/>
          </w:tcPr>
          <w:p w14:paraId="764F8D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1802</w:t>
            </w:r>
          </w:p>
        </w:tc>
        <w:tc>
          <w:tcPr>
            <w:tcW w:w="1301" w:type="dxa"/>
            <w:noWrap/>
            <w:hideMark/>
          </w:tcPr>
          <w:p w14:paraId="65045E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Ellis</w:t>
            </w:r>
          </w:p>
        </w:tc>
        <w:tc>
          <w:tcPr>
            <w:tcW w:w="1446" w:type="dxa"/>
            <w:noWrap/>
            <w:hideMark/>
          </w:tcPr>
          <w:p w14:paraId="73A228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EL12</w:t>
            </w:r>
          </w:p>
        </w:tc>
        <w:tc>
          <w:tcPr>
            <w:tcW w:w="2421" w:type="dxa"/>
            <w:noWrap/>
            <w:hideMark/>
          </w:tcPr>
          <w:p w14:paraId="2F0069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E93F0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C407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B91E8AA" w14:textId="77777777" w:rsidTr="001B33A8">
        <w:trPr>
          <w:trHeight w:val="320"/>
          <w:jc w:val="center"/>
        </w:trPr>
        <w:tc>
          <w:tcPr>
            <w:tcW w:w="1063" w:type="dxa"/>
            <w:noWrap/>
            <w:hideMark/>
          </w:tcPr>
          <w:p w14:paraId="53F064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1803</w:t>
            </w:r>
          </w:p>
        </w:tc>
        <w:tc>
          <w:tcPr>
            <w:tcW w:w="1301" w:type="dxa"/>
            <w:noWrap/>
            <w:hideMark/>
          </w:tcPr>
          <w:p w14:paraId="483DC4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Ellis</w:t>
            </w:r>
          </w:p>
        </w:tc>
        <w:tc>
          <w:tcPr>
            <w:tcW w:w="1446" w:type="dxa"/>
            <w:noWrap/>
            <w:hideMark/>
          </w:tcPr>
          <w:p w14:paraId="04B916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EL12</w:t>
            </w:r>
          </w:p>
        </w:tc>
        <w:tc>
          <w:tcPr>
            <w:tcW w:w="2421" w:type="dxa"/>
            <w:noWrap/>
            <w:hideMark/>
          </w:tcPr>
          <w:p w14:paraId="4BA350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6574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CC16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434E810" w14:textId="77777777" w:rsidTr="001B33A8">
        <w:trPr>
          <w:trHeight w:val="320"/>
          <w:jc w:val="center"/>
        </w:trPr>
        <w:tc>
          <w:tcPr>
            <w:tcW w:w="1063" w:type="dxa"/>
            <w:noWrap/>
            <w:hideMark/>
          </w:tcPr>
          <w:p w14:paraId="2797B9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1804</w:t>
            </w:r>
          </w:p>
        </w:tc>
        <w:tc>
          <w:tcPr>
            <w:tcW w:w="1301" w:type="dxa"/>
            <w:noWrap/>
            <w:hideMark/>
          </w:tcPr>
          <w:p w14:paraId="02C539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Ellis</w:t>
            </w:r>
          </w:p>
        </w:tc>
        <w:tc>
          <w:tcPr>
            <w:tcW w:w="1446" w:type="dxa"/>
            <w:noWrap/>
            <w:hideMark/>
          </w:tcPr>
          <w:p w14:paraId="634A32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EL12</w:t>
            </w:r>
          </w:p>
        </w:tc>
        <w:tc>
          <w:tcPr>
            <w:tcW w:w="2421" w:type="dxa"/>
            <w:noWrap/>
            <w:hideMark/>
          </w:tcPr>
          <w:p w14:paraId="3088AF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C9B5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CF85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B2C80F5" w14:textId="77777777" w:rsidTr="001B33A8">
        <w:trPr>
          <w:trHeight w:val="320"/>
          <w:jc w:val="center"/>
        </w:trPr>
        <w:tc>
          <w:tcPr>
            <w:tcW w:w="1063" w:type="dxa"/>
            <w:noWrap/>
            <w:hideMark/>
          </w:tcPr>
          <w:p w14:paraId="5CB7A1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1805</w:t>
            </w:r>
          </w:p>
        </w:tc>
        <w:tc>
          <w:tcPr>
            <w:tcW w:w="1301" w:type="dxa"/>
            <w:noWrap/>
            <w:hideMark/>
          </w:tcPr>
          <w:p w14:paraId="0BAD37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Ellis</w:t>
            </w:r>
          </w:p>
        </w:tc>
        <w:tc>
          <w:tcPr>
            <w:tcW w:w="1446" w:type="dxa"/>
            <w:noWrap/>
            <w:hideMark/>
          </w:tcPr>
          <w:p w14:paraId="0F31FC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EL12</w:t>
            </w:r>
          </w:p>
        </w:tc>
        <w:tc>
          <w:tcPr>
            <w:tcW w:w="2421" w:type="dxa"/>
            <w:noWrap/>
            <w:hideMark/>
          </w:tcPr>
          <w:p w14:paraId="0BBCDE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BC487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492C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4EA8372" w14:textId="77777777" w:rsidTr="001B33A8">
        <w:trPr>
          <w:trHeight w:val="320"/>
          <w:jc w:val="center"/>
        </w:trPr>
        <w:tc>
          <w:tcPr>
            <w:tcW w:w="1063" w:type="dxa"/>
            <w:noWrap/>
            <w:hideMark/>
          </w:tcPr>
          <w:p w14:paraId="555C2F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1806</w:t>
            </w:r>
          </w:p>
        </w:tc>
        <w:tc>
          <w:tcPr>
            <w:tcW w:w="1301" w:type="dxa"/>
            <w:noWrap/>
            <w:hideMark/>
          </w:tcPr>
          <w:p w14:paraId="4C9F4A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607A9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RM94</w:t>
            </w:r>
          </w:p>
        </w:tc>
        <w:tc>
          <w:tcPr>
            <w:tcW w:w="2421" w:type="dxa"/>
            <w:noWrap/>
            <w:hideMark/>
          </w:tcPr>
          <w:p w14:paraId="3EFB63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1F93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1D6C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55A6994" w14:textId="77777777" w:rsidTr="001B33A8">
        <w:trPr>
          <w:trHeight w:val="320"/>
          <w:jc w:val="center"/>
        </w:trPr>
        <w:tc>
          <w:tcPr>
            <w:tcW w:w="1063" w:type="dxa"/>
            <w:noWrap/>
            <w:hideMark/>
          </w:tcPr>
          <w:p w14:paraId="03C170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1807</w:t>
            </w:r>
          </w:p>
        </w:tc>
        <w:tc>
          <w:tcPr>
            <w:tcW w:w="1301" w:type="dxa"/>
            <w:noWrap/>
            <w:hideMark/>
          </w:tcPr>
          <w:p w14:paraId="2F17E2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424679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HR36</w:t>
            </w:r>
          </w:p>
        </w:tc>
        <w:tc>
          <w:tcPr>
            <w:tcW w:w="2421" w:type="dxa"/>
            <w:noWrap/>
            <w:hideMark/>
          </w:tcPr>
          <w:p w14:paraId="24C1A9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8823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8DC8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2217780" w14:textId="77777777" w:rsidTr="001B33A8">
        <w:trPr>
          <w:trHeight w:val="320"/>
          <w:jc w:val="center"/>
        </w:trPr>
        <w:tc>
          <w:tcPr>
            <w:tcW w:w="1063" w:type="dxa"/>
            <w:noWrap/>
            <w:hideMark/>
          </w:tcPr>
          <w:p w14:paraId="18911C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1808</w:t>
            </w:r>
          </w:p>
        </w:tc>
        <w:tc>
          <w:tcPr>
            <w:tcW w:w="1301" w:type="dxa"/>
            <w:noWrap/>
            <w:hideMark/>
          </w:tcPr>
          <w:p w14:paraId="1207A3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4A1450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CI199</w:t>
            </w:r>
          </w:p>
        </w:tc>
        <w:tc>
          <w:tcPr>
            <w:tcW w:w="2421" w:type="dxa"/>
            <w:noWrap/>
            <w:hideMark/>
          </w:tcPr>
          <w:p w14:paraId="086AC7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0379BC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9632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A90FB1F" w14:textId="77777777" w:rsidTr="001B33A8">
        <w:trPr>
          <w:trHeight w:val="320"/>
          <w:jc w:val="center"/>
        </w:trPr>
        <w:tc>
          <w:tcPr>
            <w:tcW w:w="1063" w:type="dxa"/>
            <w:noWrap/>
            <w:hideMark/>
          </w:tcPr>
          <w:p w14:paraId="78F22C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1809</w:t>
            </w:r>
          </w:p>
        </w:tc>
        <w:tc>
          <w:tcPr>
            <w:tcW w:w="1301" w:type="dxa"/>
            <w:noWrap/>
            <w:hideMark/>
          </w:tcPr>
          <w:p w14:paraId="7DA739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Cimarron</w:t>
            </w:r>
          </w:p>
        </w:tc>
        <w:tc>
          <w:tcPr>
            <w:tcW w:w="1446" w:type="dxa"/>
            <w:noWrap/>
            <w:hideMark/>
          </w:tcPr>
          <w:p w14:paraId="135452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CI199</w:t>
            </w:r>
          </w:p>
        </w:tc>
        <w:tc>
          <w:tcPr>
            <w:tcW w:w="2421" w:type="dxa"/>
            <w:noWrap/>
            <w:hideMark/>
          </w:tcPr>
          <w:p w14:paraId="24E976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7FAA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C304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01FDDFE" w14:textId="77777777" w:rsidTr="001B33A8">
        <w:trPr>
          <w:trHeight w:val="320"/>
          <w:jc w:val="center"/>
        </w:trPr>
        <w:tc>
          <w:tcPr>
            <w:tcW w:w="1063" w:type="dxa"/>
            <w:noWrap/>
            <w:hideMark/>
          </w:tcPr>
          <w:p w14:paraId="46FE8C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1810</w:t>
            </w:r>
          </w:p>
        </w:tc>
        <w:tc>
          <w:tcPr>
            <w:tcW w:w="1301" w:type="dxa"/>
            <w:noWrap/>
            <w:hideMark/>
          </w:tcPr>
          <w:p w14:paraId="2E6227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68122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RM72</w:t>
            </w:r>
          </w:p>
        </w:tc>
        <w:tc>
          <w:tcPr>
            <w:tcW w:w="2421" w:type="dxa"/>
            <w:noWrap/>
            <w:hideMark/>
          </w:tcPr>
          <w:p w14:paraId="230C97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14029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F58E3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CF303B9" w14:textId="77777777" w:rsidTr="001B33A8">
        <w:trPr>
          <w:trHeight w:val="320"/>
          <w:jc w:val="center"/>
        </w:trPr>
        <w:tc>
          <w:tcPr>
            <w:tcW w:w="1063" w:type="dxa"/>
            <w:noWrap/>
            <w:hideMark/>
          </w:tcPr>
          <w:p w14:paraId="01940D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1811</w:t>
            </w:r>
          </w:p>
        </w:tc>
        <w:tc>
          <w:tcPr>
            <w:tcW w:w="1301" w:type="dxa"/>
            <w:noWrap/>
            <w:hideMark/>
          </w:tcPr>
          <w:p w14:paraId="27D0F2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5EF9E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RM72</w:t>
            </w:r>
          </w:p>
        </w:tc>
        <w:tc>
          <w:tcPr>
            <w:tcW w:w="2421" w:type="dxa"/>
            <w:noWrap/>
            <w:hideMark/>
          </w:tcPr>
          <w:p w14:paraId="24AA08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13EE8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4C5F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63F8BC3" w14:textId="77777777" w:rsidTr="001B33A8">
        <w:trPr>
          <w:trHeight w:val="320"/>
          <w:jc w:val="center"/>
        </w:trPr>
        <w:tc>
          <w:tcPr>
            <w:tcW w:w="1063" w:type="dxa"/>
            <w:noWrap/>
            <w:hideMark/>
          </w:tcPr>
          <w:p w14:paraId="31E285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1812</w:t>
            </w:r>
          </w:p>
        </w:tc>
        <w:tc>
          <w:tcPr>
            <w:tcW w:w="1301" w:type="dxa"/>
            <w:noWrap/>
            <w:hideMark/>
          </w:tcPr>
          <w:p w14:paraId="5A2D5E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199DE5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BK0</w:t>
            </w:r>
          </w:p>
        </w:tc>
        <w:tc>
          <w:tcPr>
            <w:tcW w:w="2421" w:type="dxa"/>
            <w:noWrap/>
            <w:hideMark/>
          </w:tcPr>
          <w:p w14:paraId="5977AB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F319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F698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19A23EA" w14:textId="77777777" w:rsidTr="001B33A8">
        <w:trPr>
          <w:trHeight w:val="320"/>
          <w:jc w:val="center"/>
        </w:trPr>
        <w:tc>
          <w:tcPr>
            <w:tcW w:w="1063" w:type="dxa"/>
            <w:noWrap/>
            <w:hideMark/>
          </w:tcPr>
          <w:p w14:paraId="5EE194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1813</w:t>
            </w:r>
          </w:p>
        </w:tc>
        <w:tc>
          <w:tcPr>
            <w:tcW w:w="1301" w:type="dxa"/>
            <w:noWrap/>
            <w:hideMark/>
          </w:tcPr>
          <w:p w14:paraId="0F060D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763648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BK0</w:t>
            </w:r>
          </w:p>
        </w:tc>
        <w:tc>
          <w:tcPr>
            <w:tcW w:w="2421" w:type="dxa"/>
            <w:noWrap/>
            <w:hideMark/>
          </w:tcPr>
          <w:p w14:paraId="1B8A4B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77890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88A7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E341019" w14:textId="77777777" w:rsidTr="001B33A8">
        <w:trPr>
          <w:trHeight w:val="320"/>
          <w:jc w:val="center"/>
        </w:trPr>
        <w:tc>
          <w:tcPr>
            <w:tcW w:w="1063" w:type="dxa"/>
            <w:noWrap/>
            <w:hideMark/>
          </w:tcPr>
          <w:p w14:paraId="116083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1814</w:t>
            </w:r>
          </w:p>
        </w:tc>
        <w:tc>
          <w:tcPr>
            <w:tcW w:w="1301" w:type="dxa"/>
            <w:noWrap/>
            <w:hideMark/>
          </w:tcPr>
          <w:p w14:paraId="3EA487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Grant</w:t>
            </w:r>
          </w:p>
        </w:tc>
        <w:tc>
          <w:tcPr>
            <w:tcW w:w="1446" w:type="dxa"/>
            <w:noWrap/>
            <w:hideMark/>
          </w:tcPr>
          <w:p w14:paraId="48F8C4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GT6</w:t>
            </w:r>
          </w:p>
        </w:tc>
        <w:tc>
          <w:tcPr>
            <w:tcW w:w="2421" w:type="dxa"/>
            <w:noWrap/>
            <w:hideMark/>
          </w:tcPr>
          <w:p w14:paraId="0AA797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5A5CCCE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D833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B4E3B30" w14:textId="77777777" w:rsidTr="001B33A8">
        <w:trPr>
          <w:trHeight w:val="320"/>
          <w:jc w:val="center"/>
        </w:trPr>
        <w:tc>
          <w:tcPr>
            <w:tcW w:w="1063" w:type="dxa"/>
            <w:noWrap/>
            <w:hideMark/>
          </w:tcPr>
          <w:p w14:paraId="6E5A5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1815</w:t>
            </w:r>
          </w:p>
        </w:tc>
        <w:tc>
          <w:tcPr>
            <w:tcW w:w="1301" w:type="dxa"/>
            <w:noWrap/>
            <w:hideMark/>
          </w:tcPr>
          <w:p w14:paraId="1B0B13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Kay</w:t>
            </w:r>
          </w:p>
        </w:tc>
        <w:tc>
          <w:tcPr>
            <w:tcW w:w="1446" w:type="dxa"/>
            <w:noWrap/>
            <w:hideMark/>
          </w:tcPr>
          <w:p w14:paraId="12F1D1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KA62</w:t>
            </w:r>
          </w:p>
        </w:tc>
        <w:tc>
          <w:tcPr>
            <w:tcW w:w="2421" w:type="dxa"/>
            <w:noWrap/>
            <w:hideMark/>
          </w:tcPr>
          <w:p w14:paraId="620FBC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B207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E4294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DA0159E" w14:textId="77777777" w:rsidTr="001B33A8">
        <w:trPr>
          <w:trHeight w:val="320"/>
          <w:jc w:val="center"/>
        </w:trPr>
        <w:tc>
          <w:tcPr>
            <w:tcW w:w="1063" w:type="dxa"/>
            <w:noWrap/>
            <w:hideMark/>
          </w:tcPr>
          <w:p w14:paraId="13417C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1816</w:t>
            </w:r>
          </w:p>
        </w:tc>
        <w:tc>
          <w:tcPr>
            <w:tcW w:w="1301" w:type="dxa"/>
            <w:noWrap/>
            <w:hideMark/>
          </w:tcPr>
          <w:p w14:paraId="525E83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Kay</w:t>
            </w:r>
          </w:p>
        </w:tc>
        <w:tc>
          <w:tcPr>
            <w:tcW w:w="1446" w:type="dxa"/>
            <w:noWrap/>
            <w:hideMark/>
          </w:tcPr>
          <w:p w14:paraId="0ED709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KA62</w:t>
            </w:r>
          </w:p>
        </w:tc>
        <w:tc>
          <w:tcPr>
            <w:tcW w:w="2421" w:type="dxa"/>
            <w:noWrap/>
            <w:hideMark/>
          </w:tcPr>
          <w:p w14:paraId="6AA3BD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B84E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362E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868A72F" w14:textId="77777777" w:rsidTr="001B33A8">
        <w:trPr>
          <w:trHeight w:val="320"/>
          <w:jc w:val="center"/>
        </w:trPr>
        <w:tc>
          <w:tcPr>
            <w:tcW w:w="1063" w:type="dxa"/>
            <w:noWrap/>
            <w:hideMark/>
          </w:tcPr>
          <w:p w14:paraId="216A18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1817</w:t>
            </w:r>
          </w:p>
        </w:tc>
        <w:tc>
          <w:tcPr>
            <w:tcW w:w="1301" w:type="dxa"/>
            <w:noWrap/>
            <w:hideMark/>
          </w:tcPr>
          <w:p w14:paraId="7E2F59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7989A9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WA1</w:t>
            </w:r>
          </w:p>
        </w:tc>
        <w:tc>
          <w:tcPr>
            <w:tcW w:w="2421" w:type="dxa"/>
            <w:noWrap/>
            <w:hideMark/>
          </w:tcPr>
          <w:p w14:paraId="312BA1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w:t>
            </w:r>
          </w:p>
        </w:tc>
        <w:tc>
          <w:tcPr>
            <w:tcW w:w="2887" w:type="dxa"/>
            <w:noWrap/>
            <w:hideMark/>
          </w:tcPr>
          <w:p w14:paraId="71DE8A7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1CD9F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63C95E6" w14:textId="77777777" w:rsidTr="001B33A8">
        <w:trPr>
          <w:trHeight w:val="320"/>
          <w:jc w:val="center"/>
        </w:trPr>
        <w:tc>
          <w:tcPr>
            <w:tcW w:w="1063" w:type="dxa"/>
            <w:noWrap/>
            <w:hideMark/>
          </w:tcPr>
          <w:p w14:paraId="31E26B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1818</w:t>
            </w:r>
          </w:p>
        </w:tc>
        <w:tc>
          <w:tcPr>
            <w:tcW w:w="1301" w:type="dxa"/>
            <w:noWrap/>
            <w:hideMark/>
          </w:tcPr>
          <w:p w14:paraId="5645B4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4B26B0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WA1</w:t>
            </w:r>
          </w:p>
        </w:tc>
        <w:tc>
          <w:tcPr>
            <w:tcW w:w="2421" w:type="dxa"/>
            <w:noWrap/>
            <w:hideMark/>
          </w:tcPr>
          <w:p w14:paraId="2652E8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5BAECC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2E232B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2D89A12" w14:textId="77777777" w:rsidTr="001B33A8">
        <w:trPr>
          <w:trHeight w:val="320"/>
          <w:jc w:val="center"/>
        </w:trPr>
        <w:tc>
          <w:tcPr>
            <w:tcW w:w="1063" w:type="dxa"/>
            <w:noWrap/>
            <w:hideMark/>
          </w:tcPr>
          <w:p w14:paraId="2D4F5A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1819</w:t>
            </w:r>
          </w:p>
        </w:tc>
        <w:tc>
          <w:tcPr>
            <w:tcW w:w="1301" w:type="dxa"/>
            <w:noWrap/>
            <w:hideMark/>
          </w:tcPr>
          <w:p w14:paraId="585527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55D3CF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39D90F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2CA6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4E53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7A584EE" w14:textId="77777777" w:rsidTr="001B33A8">
        <w:trPr>
          <w:trHeight w:val="320"/>
          <w:jc w:val="center"/>
        </w:trPr>
        <w:tc>
          <w:tcPr>
            <w:tcW w:w="1063" w:type="dxa"/>
            <w:noWrap/>
            <w:hideMark/>
          </w:tcPr>
          <w:p w14:paraId="4A9B60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1820</w:t>
            </w:r>
          </w:p>
        </w:tc>
        <w:tc>
          <w:tcPr>
            <w:tcW w:w="1301" w:type="dxa"/>
            <w:noWrap/>
            <w:hideMark/>
          </w:tcPr>
          <w:p w14:paraId="45BFF5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7031F5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479D1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shatter</w:t>
            </w:r>
          </w:p>
        </w:tc>
        <w:tc>
          <w:tcPr>
            <w:tcW w:w="2887" w:type="dxa"/>
            <w:noWrap/>
            <w:hideMark/>
          </w:tcPr>
          <w:p w14:paraId="6FBBC70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B14B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DC163A5" w14:textId="77777777" w:rsidTr="001B33A8">
        <w:trPr>
          <w:trHeight w:val="320"/>
          <w:jc w:val="center"/>
        </w:trPr>
        <w:tc>
          <w:tcPr>
            <w:tcW w:w="1063" w:type="dxa"/>
            <w:noWrap/>
            <w:hideMark/>
          </w:tcPr>
          <w:p w14:paraId="33E97D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1821</w:t>
            </w:r>
          </w:p>
        </w:tc>
        <w:tc>
          <w:tcPr>
            <w:tcW w:w="1301" w:type="dxa"/>
            <w:noWrap/>
            <w:hideMark/>
          </w:tcPr>
          <w:p w14:paraId="1F76AB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68F27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5CDC6A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EE06E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B8E1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2180B04" w14:textId="77777777" w:rsidTr="001B33A8">
        <w:trPr>
          <w:trHeight w:val="320"/>
          <w:jc w:val="center"/>
        </w:trPr>
        <w:tc>
          <w:tcPr>
            <w:tcW w:w="1063" w:type="dxa"/>
            <w:noWrap/>
            <w:hideMark/>
          </w:tcPr>
          <w:p w14:paraId="7F18A3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1822</w:t>
            </w:r>
          </w:p>
        </w:tc>
        <w:tc>
          <w:tcPr>
            <w:tcW w:w="1301" w:type="dxa"/>
            <w:noWrap/>
            <w:hideMark/>
          </w:tcPr>
          <w:p w14:paraId="6F4581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588E8B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6F94DE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D1F4DB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F633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BED2476" w14:textId="77777777" w:rsidTr="001B33A8">
        <w:trPr>
          <w:trHeight w:val="320"/>
          <w:jc w:val="center"/>
        </w:trPr>
        <w:tc>
          <w:tcPr>
            <w:tcW w:w="1063" w:type="dxa"/>
            <w:noWrap/>
            <w:hideMark/>
          </w:tcPr>
          <w:p w14:paraId="7F6B75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1823</w:t>
            </w:r>
          </w:p>
        </w:tc>
        <w:tc>
          <w:tcPr>
            <w:tcW w:w="1301" w:type="dxa"/>
            <w:noWrap/>
            <w:hideMark/>
          </w:tcPr>
          <w:p w14:paraId="587F73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C8834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005456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9745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A4E4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0401837" w14:textId="77777777" w:rsidTr="001B33A8">
        <w:trPr>
          <w:trHeight w:val="320"/>
          <w:jc w:val="center"/>
        </w:trPr>
        <w:tc>
          <w:tcPr>
            <w:tcW w:w="1063" w:type="dxa"/>
            <w:noWrap/>
            <w:hideMark/>
          </w:tcPr>
          <w:p w14:paraId="039CC0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1824</w:t>
            </w:r>
          </w:p>
        </w:tc>
        <w:tc>
          <w:tcPr>
            <w:tcW w:w="1301" w:type="dxa"/>
            <w:noWrap/>
            <w:hideMark/>
          </w:tcPr>
          <w:p w14:paraId="2F9E1F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601E77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0BCE1E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7EE18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F273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92633F0" w14:textId="77777777" w:rsidTr="001B33A8">
        <w:trPr>
          <w:trHeight w:val="320"/>
          <w:jc w:val="center"/>
        </w:trPr>
        <w:tc>
          <w:tcPr>
            <w:tcW w:w="1063" w:type="dxa"/>
            <w:noWrap/>
            <w:hideMark/>
          </w:tcPr>
          <w:p w14:paraId="55EDCB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1825</w:t>
            </w:r>
          </w:p>
        </w:tc>
        <w:tc>
          <w:tcPr>
            <w:tcW w:w="1301" w:type="dxa"/>
            <w:noWrap/>
            <w:hideMark/>
          </w:tcPr>
          <w:p w14:paraId="1EA984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684198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3792CF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295A7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76EB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89E59B9" w14:textId="77777777" w:rsidTr="001B33A8">
        <w:trPr>
          <w:trHeight w:val="320"/>
          <w:jc w:val="center"/>
        </w:trPr>
        <w:tc>
          <w:tcPr>
            <w:tcW w:w="1063" w:type="dxa"/>
            <w:noWrap/>
            <w:hideMark/>
          </w:tcPr>
          <w:p w14:paraId="79A362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1826</w:t>
            </w:r>
          </w:p>
        </w:tc>
        <w:tc>
          <w:tcPr>
            <w:tcW w:w="1301" w:type="dxa"/>
            <w:noWrap/>
            <w:hideMark/>
          </w:tcPr>
          <w:p w14:paraId="0C12C3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46E665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w:t>
            </w:r>
          </w:p>
        </w:tc>
        <w:tc>
          <w:tcPr>
            <w:tcW w:w="2421" w:type="dxa"/>
            <w:noWrap/>
            <w:hideMark/>
          </w:tcPr>
          <w:p w14:paraId="0FDB48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7FF6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CDD15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C24155C" w14:textId="77777777" w:rsidTr="001B33A8">
        <w:trPr>
          <w:trHeight w:val="320"/>
          <w:jc w:val="center"/>
        </w:trPr>
        <w:tc>
          <w:tcPr>
            <w:tcW w:w="1063" w:type="dxa"/>
            <w:noWrap/>
            <w:hideMark/>
          </w:tcPr>
          <w:p w14:paraId="5DE4CC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1827</w:t>
            </w:r>
          </w:p>
        </w:tc>
        <w:tc>
          <w:tcPr>
            <w:tcW w:w="1301" w:type="dxa"/>
            <w:noWrap/>
            <w:hideMark/>
          </w:tcPr>
          <w:p w14:paraId="2D73D6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4FF4E7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WA6</w:t>
            </w:r>
          </w:p>
        </w:tc>
        <w:tc>
          <w:tcPr>
            <w:tcW w:w="2421" w:type="dxa"/>
            <w:noWrap/>
            <w:hideMark/>
          </w:tcPr>
          <w:p w14:paraId="0155F8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5A17F0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A2C3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B36C9E8" w14:textId="77777777" w:rsidTr="001B33A8">
        <w:trPr>
          <w:trHeight w:val="320"/>
          <w:jc w:val="center"/>
        </w:trPr>
        <w:tc>
          <w:tcPr>
            <w:tcW w:w="1063" w:type="dxa"/>
            <w:noWrap/>
            <w:hideMark/>
          </w:tcPr>
          <w:p w14:paraId="0F5464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1828</w:t>
            </w:r>
          </w:p>
        </w:tc>
        <w:tc>
          <w:tcPr>
            <w:tcW w:w="1301" w:type="dxa"/>
            <w:noWrap/>
            <w:hideMark/>
          </w:tcPr>
          <w:p w14:paraId="33ADF7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40C4A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WA6</w:t>
            </w:r>
          </w:p>
        </w:tc>
        <w:tc>
          <w:tcPr>
            <w:tcW w:w="2421" w:type="dxa"/>
            <w:noWrap/>
            <w:hideMark/>
          </w:tcPr>
          <w:p w14:paraId="569904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475D945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622B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293AA2C" w14:textId="77777777" w:rsidTr="001B33A8">
        <w:trPr>
          <w:trHeight w:val="320"/>
          <w:jc w:val="center"/>
        </w:trPr>
        <w:tc>
          <w:tcPr>
            <w:tcW w:w="1063" w:type="dxa"/>
            <w:noWrap/>
            <w:hideMark/>
          </w:tcPr>
          <w:p w14:paraId="7FECCE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1829</w:t>
            </w:r>
          </w:p>
        </w:tc>
        <w:tc>
          <w:tcPr>
            <w:tcW w:w="1301" w:type="dxa"/>
            <w:noWrap/>
            <w:hideMark/>
          </w:tcPr>
          <w:p w14:paraId="3AAF83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7A5D1A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HR1</w:t>
            </w:r>
          </w:p>
        </w:tc>
        <w:tc>
          <w:tcPr>
            <w:tcW w:w="2421" w:type="dxa"/>
            <w:noWrap/>
            <w:hideMark/>
          </w:tcPr>
          <w:p w14:paraId="60C17B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79A9BB9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928F0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46958BD" w14:textId="77777777" w:rsidTr="001B33A8">
        <w:trPr>
          <w:trHeight w:val="320"/>
          <w:jc w:val="center"/>
        </w:trPr>
        <w:tc>
          <w:tcPr>
            <w:tcW w:w="1063" w:type="dxa"/>
            <w:noWrap/>
            <w:hideMark/>
          </w:tcPr>
          <w:p w14:paraId="35F425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1830</w:t>
            </w:r>
          </w:p>
        </w:tc>
        <w:tc>
          <w:tcPr>
            <w:tcW w:w="1301" w:type="dxa"/>
            <w:noWrap/>
            <w:hideMark/>
          </w:tcPr>
          <w:p w14:paraId="723EB0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6A1188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HR1</w:t>
            </w:r>
          </w:p>
        </w:tc>
        <w:tc>
          <w:tcPr>
            <w:tcW w:w="2421" w:type="dxa"/>
            <w:noWrap/>
            <w:hideMark/>
          </w:tcPr>
          <w:p w14:paraId="3D9E5E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7FA6C74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6EA9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90E15BD" w14:textId="77777777" w:rsidTr="001B33A8">
        <w:trPr>
          <w:trHeight w:val="320"/>
          <w:jc w:val="center"/>
        </w:trPr>
        <w:tc>
          <w:tcPr>
            <w:tcW w:w="1063" w:type="dxa"/>
            <w:noWrap/>
            <w:hideMark/>
          </w:tcPr>
          <w:p w14:paraId="287DF7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1831</w:t>
            </w:r>
          </w:p>
        </w:tc>
        <w:tc>
          <w:tcPr>
            <w:tcW w:w="1301" w:type="dxa"/>
            <w:noWrap/>
            <w:hideMark/>
          </w:tcPr>
          <w:p w14:paraId="0399E1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41632E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HR1</w:t>
            </w:r>
          </w:p>
        </w:tc>
        <w:tc>
          <w:tcPr>
            <w:tcW w:w="2421" w:type="dxa"/>
            <w:noWrap/>
            <w:hideMark/>
          </w:tcPr>
          <w:p w14:paraId="14FD39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8A33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FD3C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6EFBDC6" w14:textId="77777777" w:rsidTr="001B33A8">
        <w:trPr>
          <w:trHeight w:val="320"/>
          <w:jc w:val="center"/>
        </w:trPr>
        <w:tc>
          <w:tcPr>
            <w:tcW w:w="1063" w:type="dxa"/>
            <w:noWrap/>
            <w:hideMark/>
          </w:tcPr>
          <w:p w14:paraId="4C64B9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1832</w:t>
            </w:r>
          </w:p>
        </w:tc>
        <w:tc>
          <w:tcPr>
            <w:tcW w:w="1301" w:type="dxa"/>
            <w:noWrap/>
            <w:hideMark/>
          </w:tcPr>
          <w:p w14:paraId="4F2A1B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1D7A8B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HR1</w:t>
            </w:r>
          </w:p>
        </w:tc>
        <w:tc>
          <w:tcPr>
            <w:tcW w:w="2421" w:type="dxa"/>
            <w:noWrap/>
            <w:hideMark/>
          </w:tcPr>
          <w:p w14:paraId="014D48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ED1D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69FB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30FF4CD" w14:textId="77777777" w:rsidTr="001B33A8">
        <w:trPr>
          <w:trHeight w:val="320"/>
          <w:jc w:val="center"/>
        </w:trPr>
        <w:tc>
          <w:tcPr>
            <w:tcW w:w="1063" w:type="dxa"/>
            <w:noWrap/>
            <w:hideMark/>
          </w:tcPr>
          <w:p w14:paraId="16503E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1833</w:t>
            </w:r>
          </w:p>
        </w:tc>
        <w:tc>
          <w:tcPr>
            <w:tcW w:w="1301" w:type="dxa"/>
            <w:noWrap/>
            <w:hideMark/>
          </w:tcPr>
          <w:p w14:paraId="1F6F32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07F4EC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HR1</w:t>
            </w:r>
          </w:p>
        </w:tc>
        <w:tc>
          <w:tcPr>
            <w:tcW w:w="2421" w:type="dxa"/>
            <w:noWrap/>
            <w:hideMark/>
          </w:tcPr>
          <w:p w14:paraId="5A0F97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290E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B349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E6B028B" w14:textId="77777777" w:rsidTr="001B33A8">
        <w:trPr>
          <w:trHeight w:val="320"/>
          <w:jc w:val="center"/>
        </w:trPr>
        <w:tc>
          <w:tcPr>
            <w:tcW w:w="1063" w:type="dxa"/>
            <w:noWrap/>
            <w:hideMark/>
          </w:tcPr>
          <w:p w14:paraId="562F30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1834</w:t>
            </w:r>
          </w:p>
        </w:tc>
        <w:tc>
          <w:tcPr>
            <w:tcW w:w="1301" w:type="dxa"/>
            <w:noWrap/>
            <w:hideMark/>
          </w:tcPr>
          <w:p w14:paraId="6B6616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468168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HR1</w:t>
            </w:r>
          </w:p>
        </w:tc>
        <w:tc>
          <w:tcPr>
            <w:tcW w:w="2421" w:type="dxa"/>
            <w:noWrap/>
            <w:hideMark/>
          </w:tcPr>
          <w:p w14:paraId="6D83AB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590E9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E849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6CE17C2" w14:textId="77777777" w:rsidTr="001B33A8">
        <w:trPr>
          <w:trHeight w:val="320"/>
          <w:jc w:val="center"/>
        </w:trPr>
        <w:tc>
          <w:tcPr>
            <w:tcW w:w="1063" w:type="dxa"/>
            <w:noWrap/>
            <w:hideMark/>
          </w:tcPr>
          <w:p w14:paraId="2A4D58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1835</w:t>
            </w:r>
          </w:p>
        </w:tc>
        <w:tc>
          <w:tcPr>
            <w:tcW w:w="1301" w:type="dxa"/>
            <w:noWrap/>
            <w:hideMark/>
          </w:tcPr>
          <w:p w14:paraId="744CD8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Harmon</w:t>
            </w:r>
          </w:p>
        </w:tc>
        <w:tc>
          <w:tcPr>
            <w:tcW w:w="1446" w:type="dxa"/>
            <w:noWrap/>
            <w:hideMark/>
          </w:tcPr>
          <w:p w14:paraId="430A19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HR1</w:t>
            </w:r>
          </w:p>
        </w:tc>
        <w:tc>
          <w:tcPr>
            <w:tcW w:w="2421" w:type="dxa"/>
            <w:noWrap/>
            <w:hideMark/>
          </w:tcPr>
          <w:p w14:paraId="757BAA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24534B4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2288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F912EB2" w14:textId="77777777" w:rsidTr="001B33A8">
        <w:trPr>
          <w:trHeight w:val="320"/>
          <w:jc w:val="center"/>
        </w:trPr>
        <w:tc>
          <w:tcPr>
            <w:tcW w:w="1063" w:type="dxa"/>
            <w:noWrap/>
            <w:hideMark/>
          </w:tcPr>
          <w:p w14:paraId="5B7254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1836</w:t>
            </w:r>
          </w:p>
        </w:tc>
        <w:tc>
          <w:tcPr>
            <w:tcW w:w="1301" w:type="dxa"/>
            <w:noWrap/>
            <w:hideMark/>
          </w:tcPr>
          <w:p w14:paraId="4C1AE9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3F8331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2707D5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90D1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83AD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2CDDF7D" w14:textId="77777777" w:rsidTr="001B33A8">
        <w:trPr>
          <w:trHeight w:val="320"/>
          <w:jc w:val="center"/>
        </w:trPr>
        <w:tc>
          <w:tcPr>
            <w:tcW w:w="1063" w:type="dxa"/>
            <w:noWrap/>
            <w:hideMark/>
          </w:tcPr>
          <w:p w14:paraId="3FB93E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1837</w:t>
            </w:r>
          </w:p>
        </w:tc>
        <w:tc>
          <w:tcPr>
            <w:tcW w:w="1301" w:type="dxa"/>
            <w:noWrap/>
            <w:hideMark/>
          </w:tcPr>
          <w:p w14:paraId="408C6F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66AF90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785976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176E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B9A3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1B51435" w14:textId="77777777" w:rsidTr="001B33A8">
        <w:trPr>
          <w:trHeight w:val="320"/>
          <w:jc w:val="center"/>
        </w:trPr>
        <w:tc>
          <w:tcPr>
            <w:tcW w:w="1063" w:type="dxa"/>
            <w:noWrap/>
            <w:hideMark/>
          </w:tcPr>
          <w:p w14:paraId="5F03AD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1838</w:t>
            </w:r>
          </w:p>
        </w:tc>
        <w:tc>
          <w:tcPr>
            <w:tcW w:w="1301" w:type="dxa"/>
            <w:noWrap/>
            <w:hideMark/>
          </w:tcPr>
          <w:p w14:paraId="2B221C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56AB25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7EDAB2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EC10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DDD8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669437F" w14:textId="77777777" w:rsidTr="001B33A8">
        <w:trPr>
          <w:trHeight w:val="320"/>
          <w:jc w:val="center"/>
        </w:trPr>
        <w:tc>
          <w:tcPr>
            <w:tcW w:w="1063" w:type="dxa"/>
            <w:noWrap/>
            <w:hideMark/>
          </w:tcPr>
          <w:p w14:paraId="6AD4E7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1839</w:t>
            </w:r>
          </w:p>
        </w:tc>
        <w:tc>
          <w:tcPr>
            <w:tcW w:w="1301" w:type="dxa"/>
            <w:noWrap/>
            <w:hideMark/>
          </w:tcPr>
          <w:p w14:paraId="04BA82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021C7A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19A1CB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FFFA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65BF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985811D" w14:textId="77777777" w:rsidTr="001B33A8">
        <w:trPr>
          <w:trHeight w:val="320"/>
          <w:jc w:val="center"/>
        </w:trPr>
        <w:tc>
          <w:tcPr>
            <w:tcW w:w="1063" w:type="dxa"/>
            <w:noWrap/>
            <w:hideMark/>
          </w:tcPr>
          <w:p w14:paraId="5F4F14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1840</w:t>
            </w:r>
          </w:p>
        </w:tc>
        <w:tc>
          <w:tcPr>
            <w:tcW w:w="1301" w:type="dxa"/>
            <w:noWrap/>
            <w:hideMark/>
          </w:tcPr>
          <w:p w14:paraId="77C360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1D4B58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6EA084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135F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27BC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2D84BFC" w14:textId="77777777" w:rsidTr="001B33A8">
        <w:trPr>
          <w:trHeight w:val="320"/>
          <w:jc w:val="center"/>
        </w:trPr>
        <w:tc>
          <w:tcPr>
            <w:tcW w:w="1063" w:type="dxa"/>
            <w:noWrap/>
            <w:hideMark/>
          </w:tcPr>
          <w:p w14:paraId="41B728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1841</w:t>
            </w:r>
          </w:p>
        </w:tc>
        <w:tc>
          <w:tcPr>
            <w:tcW w:w="1301" w:type="dxa"/>
            <w:noWrap/>
            <w:hideMark/>
          </w:tcPr>
          <w:p w14:paraId="2A875D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26079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0BF69B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EAC447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BC7B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E260AE6" w14:textId="77777777" w:rsidTr="001B33A8">
        <w:trPr>
          <w:trHeight w:val="320"/>
          <w:jc w:val="center"/>
        </w:trPr>
        <w:tc>
          <w:tcPr>
            <w:tcW w:w="1063" w:type="dxa"/>
            <w:noWrap/>
            <w:hideMark/>
          </w:tcPr>
          <w:p w14:paraId="7EE7DA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1842</w:t>
            </w:r>
          </w:p>
        </w:tc>
        <w:tc>
          <w:tcPr>
            <w:tcW w:w="1301" w:type="dxa"/>
            <w:noWrap/>
            <w:hideMark/>
          </w:tcPr>
          <w:p w14:paraId="1FAE17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74BF18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6227DB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20561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807C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5159987" w14:textId="77777777" w:rsidTr="001B33A8">
        <w:trPr>
          <w:trHeight w:val="320"/>
          <w:jc w:val="center"/>
        </w:trPr>
        <w:tc>
          <w:tcPr>
            <w:tcW w:w="1063" w:type="dxa"/>
            <w:noWrap/>
            <w:hideMark/>
          </w:tcPr>
          <w:p w14:paraId="547CF3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1843</w:t>
            </w:r>
          </w:p>
        </w:tc>
        <w:tc>
          <w:tcPr>
            <w:tcW w:w="1301" w:type="dxa"/>
            <w:noWrap/>
            <w:hideMark/>
          </w:tcPr>
          <w:p w14:paraId="58923B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7CFC38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7303E4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64A72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44BD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586E6BA" w14:textId="77777777" w:rsidTr="001B33A8">
        <w:trPr>
          <w:trHeight w:val="320"/>
          <w:jc w:val="center"/>
        </w:trPr>
        <w:tc>
          <w:tcPr>
            <w:tcW w:w="1063" w:type="dxa"/>
            <w:noWrap/>
            <w:hideMark/>
          </w:tcPr>
          <w:p w14:paraId="48AFA8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1844</w:t>
            </w:r>
          </w:p>
        </w:tc>
        <w:tc>
          <w:tcPr>
            <w:tcW w:w="1301" w:type="dxa"/>
            <w:noWrap/>
            <w:hideMark/>
          </w:tcPr>
          <w:p w14:paraId="15EFB6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283768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TX31</w:t>
            </w:r>
          </w:p>
        </w:tc>
        <w:tc>
          <w:tcPr>
            <w:tcW w:w="2421" w:type="dxa"/>
            <w:noWrap/>
            <w:hideMark/>
          </w:tcPr>
          <w:p w14:paraId="70BA0A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2CFE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643D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E530384" w14:textId="77777777" w:rsidTr="001B33A8">
        <w:trPr>
          <w:trHeight w:val="320"/>
          <w:jc w:val="center"/>
        </w:trPr>
        <w:tc>
          <w:tcPr>
            <w:tcW w:w="1063" w:type="dxa"/>
            <w:noWrap/>
            <w:hideMark/>
          </w:tcPr>
          <w:p w14:paraId="134E40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1845</w:t>
            </w:r>
          </w:p>
        </w:tc>
        <w:tc>
          <w:tcPr>
            <w:tcW w:w="1301" w:type="dxa"/>
            <w:noWrap/>
            <w:hideMark/>
          </w:tcPr>
          <w:p w14:paraId="3C10C4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6A527F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79E926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006B4B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AA03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6F0456A" w14:textId="77777777" w:rsidTr="001B33A8">
        <w:trPr>
          <w:trHeight w:val="320"/>
          <w:jc w:val="center"/>
        </w:trPr>
        <w:tc>
          <w:tcPr>
            <w:tcW w:w="1063" w:type="dxa"/>
            <w:noWrap/>
            <w:hideMark/>
          </w:tcPr>
          <w:p w14:paraId="01BAD2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1846</w:t>
            </w:r>
          </w:p>
        </w:tc>
        <w:tc>
          <w:tcPr>
            <w:tcW w:w="1301" w:type="dxa"/>
            <w:noWrap/>
            <w:hideMark/>
          </w:tcPr>
          <w:p w14:paraId="771759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55E223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5F7527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2C85715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7537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24D2D4F" w14:textId="77777777" w:rsidTr="001B33A8">
        <w:trPr>
          <w:trHeight w:val="320"/>
          <w:jc w:val="center"/>
        </w:trPr>
        <w:tc>
          <w:tcPr>
            <w:tcW w:w="1063" w:type="dxa"/>
            <w:noWrap/>
            <w:hideMark/>
          </w:tcPr>
          <w:p w14:paraId="6AA3A8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1847</w:t>
            </w:r>
          </w:p>
        </w:tc>
        <w:tc>
          <w:tcPr>
            <w:tcW w:w="1301" w:type="dxa"/>
            <w:noWrap/>
            <w:hideMark/>
          </w:tcPr>
          <w:p w14:paraId="238C00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4CF238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036393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125F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445A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ED0F9D3" w14:textId="77777777" w:rsidTr="001B33A8">
        <w:trPr>
          <w:trHeight w:val="320"/>
          <w:jc w:val="center"/>
        </w:trPr>
        <w:tc>
          <w:tcPr>
            <w:tcW w:w="1063" w:type="dxa"/>
            <w:noWrap/>
            <w:hideMark/>
          </w:tcPr>
          <w:p w14:paraId="55D00E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1848</w:t>
            </w:r>
          </w:p>
        </w:tc>
        <w:tc>
          <w:tcPr>
            <w:tcW w:w="1301" w:type="dxa"/>
            <w:noWrap/>
            <w:hideMark/>
          </w:tcPr>
          <w:p w14:paraId="29BFDC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4080FB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2F36F8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D79E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B160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698B537" w14:textId="77777777" w:rsidTr="001B33A8">
        <w:trPr>
          <w:trHeight w:val="320"/>
          <w:jc w:val="center"/>
        </w:trPr>
        <w:tc>
          <w:tcPr>
            <w:tcW w:w="1063" w:type="dxa"/>
            <w:noWrap/>
            <w:hideMark/>
          </w:tcPr>
          <w:p w14:paraId="620D0B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1849</w:t>
            </w:r>
          </w:p>
        </w:tc>
        <w:tc>
          <w:tcPr>
            <w:tcW w:w="1301" w:type="dxa"/>
            <w:noWrap/>
            <w:hideMark/>
          </w:tcPr>
          <w:p w14:paraId="2974F9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078541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1E2AAF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9DE20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B096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A43E051" w14:textId="77777777" w:rsidTr="001B33A8">
        <w:trPr>
          <w:trHeight w:val="320"/>
          <w:jc w:val="center"/>
        </w:trPr>
        <w:tc>
          <w:tcPr>
            <w:tcW w:w="1063" w:type="dxa"/>
            <w:noWrap/>
            <w:hideMark/>
          </w:tcPr>
          <w:p w14:paraId="1B6CCE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1850</w:t>
            </w:r>
          </w:p>
        </w:tc>
        <w:tc>
          <w:tcPr>
            <w:tcW w:w="1301" w:type="dxa"/>
            <w:noWrap/>
            <w:hideMark/>
          </w:tcPr>
          <w:p w14:paraId="383733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38D054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2B57FB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58DF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747F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656F77D" w14:textId="77777777" w:rsidTr="001B33A8">
        <w:trPr>
          <w:trHeight w:val="320"/>
          <w:jc w:val="center"/>
        </w:trPr>
        <w:tc>
          <w:tcPr>
            <w:tcW w:w="1063" w:type="dxa"/>
            <w:noWrap/>
            <w:hideMark/>
          </w:tcPr>
          <w:p w14:paraId="19018A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1851</w:t>
            </w:r>
          </w:p>
        </w:tc>
        <w:tc>
          <w:tcPr>
            <w:tcW w:w="1301" w:type="dxa"/>
            <w:noWrap/>
            <w:hideMark/>
          </w:tcPr>
          <w:p w14:paraId="6B31BD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6E2F84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300972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81F11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DBEE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3D2E017" w14:textId="77777777" w:rsidTr="001B33A8">
        <w:trPr>
          <w:trHeight w:val="320"/>
          <w:jc w:val="center"/>
        </w:trPr>
        <w:tc>
          <w:tcPr>
            <w:tcW w:w="1063" w:type="dxa"/>
            <w:noWrap/>
            <w:hideMark/>
          </w:tcPr>
          <w:p w14:paraId="51611D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1852</w:t>
            </w:r>
          </w:p>
        </w:tc>
        <w:tc>
          <w:tcPr>
            <w:tcW w:w="1301" w:type="dxa"/>
            <w:noWrap/>
            <w:hideMark/>
          </w:tcPr>
          <w:p w14:paraId="15C4CF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3A65D8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703344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DB3A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5256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4660E29" w14:textId="77777777" w:rsidTr="001B33A8">
        <w:trPr>
          <w:trHeight w:val="320"/>
          <w:jc w:val="center"/>
        </w:trPr>
        <w:tc>
          <w:tcPr>
            <w:tcW w:w="1063" w:type="dxa"/>
            <w:noWrap/>
            <w:hideMark/>
          </w:tcPr>
          <w:p w14:paraId="5BEBBE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1853</w:t>
            </w:r>
          </w:p>
        </w:tc>
        <w:tc>
          <w:tcPr>
            <w:tcW w:w="1301" w:type="dxa"/>
            <w:noWrap/>
            <w:hideMark/>
          </w:tcPr>
          <w:p w14:paraId="7DFCEC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6AF76B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30D9BA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D5D63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3CD9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E735888" w14:textId="77777777" w:rsidTr="001B33A8">
        <w:trPr>
          <w:trHeight w:val="320"/>
          <w:jc w:val="center"/>
        </w:trPr>
        <w:tc>
          <w:tcPr>
            <w:tcW w:w="1063" w:type="dxa"/>
            <w:noWrap/>
            <w:hideMark/>
          </w:tcPr>
          <w:p w14:paraId="3A3A2C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1854</w:t>
            </w:r>
          </w:p>
        </w:tc>
        <w:tc>
          <w:tcPr>
            <w:tcW w:w="1301" w:type="dxa"/>
            <w:noWrap/>
            <w:hideMark/>
          </w:tcPr>
          <w:p w14:paraId="64C699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31EC55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52A983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20B8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A0FF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0F823CB" w14:textId="77777777" w:rsidTr="001B33A8">
        <w:trPr>
          <w:trHeight w:val="320"/>
          <w:jc w:val="center"/>
        </w:trPr>
        <w:tc>
          <w:tcPr>
            <w:tcW w:w="1063" w:type="dxa"/>
            <w:noWrap/>
            <w:hideMark/>
          </w:tcPr>
          <w:p w14:paraId="1A1816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1855</w:t>
            </w:r>
          </w:p>
        </w:tc>
        <w:tc>
          <w:tcPr>
            <w:tcW w:w="1301" w:type="dxa"/>
            <w:noWrap/>
            <w:hideMark/>
          </w:tcPr>
          <w:p w14:paraId="292E7A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77261D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0C5566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54CD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C0FE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EEC6B72" w14:textId="77777777" w:rsidTr="001B33A8">
        <w:trPr>
          <w:trHeight w:val="320"/>
          <w:jc w:val="center"/>
        </w:trPr>
        <w:tc>
          <w:tcPr>
            <w:tcW w:w="1063" w:type="dxa"/>
            <w:noWrap/>
            <w:hideMark/>
          </w:tcPr>
          <w:p w14:paraId="0A820B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1856</w:t>
            </w:r>
          </w:p>
        </w:tc>
        <w:tc>
          <w:tcPr>
            <w:tcW w:w="1301" w:type="dxa"/>
            <w:noWrap/>
            <w:hideMark/>
          </w:tcPr>
          <w:p w14:paraId="3A0E54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52D776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2EEF40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83AC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D7EE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2B4CF58" w14:textId="77777777" w:rsidTr="001B33A8">
        <w:trPr>
          <w:trHeight w:val="320"/>
          <w:jc w:val="center"/>
        </w:trPr>
        <w:tc>
          <w:tcPr>
            <w:tcW w:w="1063" w:type="dxa"/>
            <w:noWrap/>
            <w:hideMark/>
          </w:tcPr>
          <w:p w14:paraId="1EE2AC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1857</w:t>
            </w:r>
          </w:p>
        </w:tc>
        <w:tc>
          <w:tcPr>
            <w:tcW w:w="1301" w:type="dxa"/>
            <w:noWrap/>
            <w:hideMark/>
          </w:tcPr>
          <w:p w14:paraId="79131E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6D8DD3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74F5F0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2830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EB51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E217C00" w14:textId="77777777" w:rsidTr="001B33A8">
        <w:trPr>
          <w:trHeight w:val="320"/>
          <w:jc w:val="center"/>
        </w:trPr>
        <w:tc>
          <w:tcPr>
            <w:tcW w:w="1063" w:type="dxa"/>
            <w:noWrap/>
            <w:hideMark/>
          </w:tcPr>
          <w:p w14:paraId="5D832F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1858</w:t>
            </w:r>
          </w:p>
        </w:tc>
        <w:tc>
          <w:tcPr>
            <w:tcW w:w="1301" w:type="dxa"/>
            <w:noWrap/>
            <w:hideMark/>
          </w:tcPr>
          <w:p w14:paraId="0CC3D9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Texas</w:t>
            </w:r>
          </w:p>
        </w:tc>
        <w:tc>
          <w:tcPr>
            <w:tcW w:w="1446" w:type="dxa"/>
            <w:noWrap/>
            <w:hideMark/>
          </w:tcPr>
          <w:p w14:paraId="5085E7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TX45</w:t>
            </w:r>
          </w:p>
        </w:tc>
        <w:tc>
          <w:tcPr>
            <w:tcW w:w="2421" w:type="dxa"/>
            <w:noWrap/>
            <w:hideMark/>
          </w:tcPr>
          <w:p w14:paraId="3C18AF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1B546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13E4D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855EA44" w14:textId="77777777" w:rsidTr="001B33A8">
        <w:trPr>
          <w:trHeight w:val="320"/>
          <w:jc w:val="center"/>
        </w:trPr>
        <w:tc>
          <w:tcPr>
            <w:tcW w:w="1063" w:type="dxa"/>
            <w:noWrap/>
            <w:hideMark/>
          </w:tcPr>
          <w:p w14:paraId="559EC8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1859</w:t>
            </w:r>
          </w:p>
        </w:tc>
        <w:tc>
          <w:tcPr>
            <w:tcW w:w="1301" w:type="dxa"/>
            <w:noWrap/>
            <w:hideMark/>
          </w:tcPr>
          <w:p w14:paraId="477A8D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3972E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19E591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16FCD4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EE2D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D94FB74" w14:textId="77777777" w:rsidTr="001B33A8">
        <w:trPr>
          <w:trHeight w:val="320"/>
          <w:jc w:val="center"/>
        </w:trPr>
        <w:tc>
          <w:tcPr>
            <w:tcW w:w="1063" w:type="dxa"/>
            <w:noWrap/>
            <w:hideMark/>
          </w:tcPr>
          <w:p w14:paraId="6308F2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1860</w:t>
            </w:r>
          </w:p>
        </w:tc>
        <w:tc>
          <w:tcPr>
            <w:tcW w:w="1301" w:type="dxa"/>
            <w:noWrap/>
            <w:hideMark/>
          </w:tcPr>
          <w:p w14:paraId="693F2F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8156B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5308" w:type="dxa"/>
            <w:gridSpan w:val="2"/>
            <w:noWrap/>
            <w:hideMark/>
          </w:tcPr>
          <w:p w14:paraId="28C9CAF1"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Projectile Point Base Fragment</w:t>
            </w:r>
          </w:p>
        </w:tc>
        <w:tc>
          <w:tcPr>
            <w:tcW w:w="2517" w:type="dxa"/>
            <w:noWrap/>
            <w:hideMark/>
          </w:tcPr>
          <w:p w14:paraId="76D0A6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AC5DC0E" w14:textId="77777777" w:rsidTr="001B33A8">
        <w:trPr>
          <w:trHeight w:val="320"/>
          <w:jc w:val="center"/>
        </w:trPr>
        <w:tc>
          <w:tcPr>
            <w:tcW w:w="1063" w:type="dxa"/>
            <w:noWrap/>
            <w:hideMark/>
          </w:tcPr>
          <w:p w14:paraId="177F54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1861</w:t>
            </w:r>
          </w:p>
        </w:tc>
        <w:tc>
          <w:tcPr>
            <w:tcW w:w="1301" w:type="dxa"/>
            <w:noWrap/>
            <w:hideMark/>
          </w:tcPr>
          <w:p w14:paraId="0AEAD6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6E423F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7E7B4E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5B8E4C4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5271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4C6F69F" w14:textId="77777777" w:rsidTr="001B33A8">
        <w:trPr>
          <w:trHeight w:val="320"/>
          <w:jc w:val="center"/>
        </w:trPr>
        <w:tc>
          <w:tcPr>
            <w:tcW w:w="1063" w:type="dxa"/>
            <w:noWrap/>
            <w:hideMark/>
          </w:tcPr>
          <w:p w14:paraId="6397AA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1862</w:t>
            </w:r>
          </w:p>
        </w:tc>
        <w:tc>
          <w:tcPr>
            <w:tcW w:w="1301" w:type="dxa"/>
            <w:noWrap/>
            <w:hideMark/>
          </w:tcPr>
          <w:p w14:paraId="4C70F6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4AA98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3FAD20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6FB4EB8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1731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A3B3D32" w14:textId="77777777" w:rsidTr="001B33A8">
        <w:trPr>
          <w:trHeight w:val="320"/>
          <w:jc w:val="center"/>
        </w:trPr>
        <w:tc>
          <w:tcPr>
            <w:tcW w:w="1063" w:type="dxa"/>
            <w:noWrap/>
            <w:hideMark/>
          </w:tcPr>
          <w:p w14:paraId="1FF019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1863</w:t>
            </w:r>
          </w:p>
        </w:tc>
        <w:tc>
          <w:tcPr>
            <w:tcW w:w="1301" w:type="dxa"/>
            <w:noWrap/>
            <w:hideMark/>
          </w:tcPr>
          <w:p w14:paraId="58FF4D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546CF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18842A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21502BD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4A66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F073922" w14:textId="77777777" w:rsidTr="001B33A8">
        <w:trPr>
          <w:trHeight w:val="320"/>
          <w:jc w:val="center"/>
        </w:trPr>
        <w:tc>
          <w:tcPr>
            <w:tcW w:w="1063" w:type="dxa"/>
            <w:noWrap/>
            <w:hideMark/>
          </w:tcPr>
          <w:p w14:paraId="5DA79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1864</w:t>
            </w:r>
          </w:p>
        </w:tc>
        <w:tc>
          <w:tcPr>
            <w:tcW w:w="1301" w:type="dxa"/>
            <w:noWrap/>
            <w:hideMark/>
          </w:tcPr>
          <w:p w14:paraId="00E134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AA5D0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262D7B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F013F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06E1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94EF793" w14:textId="77777777" w:rsidTr="001B33A8">
        <w:trPr>
          <w:trHeight w:val="320"/>
          <w:jc w:val="center"/>
        </w:trPr>
        <w:tc>
          <w:tcPr>
            <w:tcW w:w="1063" w:type="dxa"/>
            <w:noWrap/>
            <w:hideMark/>
          </w:tcPr>
          <w:p w14:paraId="1327AA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1865</w:t>
            </w:r>
          </w:p>
        </w:tc>
        <w:tc>
          <w:tcPr>
            <w:tcW w:w="1301" w:type="dxa"/>
            <w:noWrap/>
            <w:hideMark/>
          </w:tcPr>
          <w:p w14:paraId="73C72E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B559C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5E5EE0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E4200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3D93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1F77E07" w14:textId="77777777" w:rsidTr="001B33A8">
        <w:trPr>
          <w:trHeight w:val="320"/>
          <w:jc w:val="center"/>
        </w:trPr>
        <w:tc>
          <w:tcPr>
            <w:tcW w:w="1063" w:type="dxa"/>
            <w:noWrap/>
            <w:hideMark/>
          </w:tcPr>
          <w:p w14:paraId="457C96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1866</w:t>
            </w:r>
          </w:p>
        </w:tc>
        <w:tc>
          <w:tcPr>
            <w:tcW w:w="1301" w:type="dxa"/>
            <w:noWrap/>
            <w:hideMark/>
          </w:tcPr>
          <w:p w14:paraId="57B3D1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87937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4D502A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7703C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509F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F0DC5E9" w14:textId="77777777" w:rsidTr="001B33A8">
        <w:trPr>
          <w:trHeight w:val="320"/>
          <w:jc w:val="center"/>
        </w:trPr>
        <w:tc>
          <w:tcPr>
            <w:tcW w:w="1063" w:type="dxa"/>
            <w:noWrap/>
            <w:hideMark/>
          </w:tcPr>
          <w:p w14:paraId="3EAAB5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1867</w:t>
            </w:r>
          </w:p>
        </w:tc>
        <w:tc>
          <w:tcPr>
            <w:tcW w:w="1301" w:type="dxa"/>
            <w:noWrap/>
            <w:hideMark/>
          </w:tcPr>
          <w:p w14:paraId="3613EC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357011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2763AD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5FE78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3DD4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97CD21A" w14:textId="77777777" w:rsidTr="001B33A8">
        <w:trPr>
          <w:trHeight w:val="320"/>
          <w:jc w:val="center"/>
        </w:trPr>
        <w:tc>
          <w:tcPr>
            <w:tcW w:w="1063" w:type="dxa"/>
            <w:noWrap/>
            <w:hideMark/>
          </w:tcPr>
          <w:p w14:paraId="1E6E30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1868</w:t>
            </w:r>
          </w:p>
        </w:tc>
        <w:tc>
          <w:tcPr>
            <w:tcW w:w="1301" w:type="dxa"/>
            <w:noWrap/>
            <w:hideMark/>
          </w:tcPr>
          <w:p w14:paraId="045786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CDC5C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BK8</w:t>
            </w:r>
          </w:p>
        </w:tc>
        <w:tc>
          <w:tcPr>
            <w:tcW w:w="2421" w:type="dxa"/>
            <w:noWrap/>
            <w:hideMark/>
          </w:tcPr>
          <w:p w14:paraId="1CD8E4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B270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EBD5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F7DC46D" w14:textId="77777777" w:rsidTr="001B33A8">
        <w:trPr>
          <w:trHeight w:val="320"/>
          <w:jc w:val="center"/>
        </w:trPr>
        <w:tc>
          <w:tcPr>
            <w:tcW w:w="1063" w:type="dxa"/>
            <w:noWrap/>
            <w:hideMark/>
          </w:tcPr>
          <w:p w14:paraId="74951A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1869</w:t>
            </w:r>
          </w:p>
        </w:tc>
        <w:tc>
          <w:tcPr>
            <w:tcW w:w="1301" w:type="dxa"/>
            <w:noWrap/>
            <w:hideMark/>
          </w:tcPr>
          <w:p w14:paraId="1715EA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Murray</w:t>
            </w:r>
          </w:p>
        </w:tc>
        <w:tc>
          <w:tcPr>
            <w:tcW w:w="1446" w:type="dxa"/>
            <w:noWrap/>
            <w:hideMark/>
          </w:tcPr>
          <w:p w14:paraId="3EC763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MR10</w:t>
            </w:r>
          </w:p>
        </w:tc>
        <w:tc>
          <w:tcPr>
            <w:tcW w:w="2421" w:type="dxa"/>
            <w:noWrap/>
            <w:hideMark/>
          </w:tcPr>
          <w:p w14:paraId="024E5F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13A688BC"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644328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E4567BA" w14:textId="77777777" w:rsidTr="001B33A8">
        <w:trPr>
          <w:trHeight w:val="320"/>
          <w:jc w:val="center"/>
        </w:trPr>
        <w:tc>
          <w:tcPr>
            <w:tcW w:w="1063" w:type="dxa"/>
            <w:noWrap/>
            <w:hideMark/>
          </w:tcPr>
          <w:p w14:paraId="16E582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1870</w:t>
            </w:r>
          </w:p>
        </w:tc>
        <w:tc>
          <w:tcPr>
            <w:tcW w:w="1301" w:type="dxa"/>
            <w:noWrap/>
            <w:hideMark/>
          </w:tcPr>
          <w:p w14:paraId="7DCD7B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Murray</w:t>
            </w:r>
          </w:p>
        </w:tc>
        <w:tc>
          <w:tcPr>
            <w:tcW w:w="1446" w:type="dxa"/>
            <w:noWrap/>
            <w:hideMark/>
          </w:tcPr>
          <w:p w14:paraId="4F14B8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MR10</w:t>
            </w:r>
          </w:p>
        </w:tc>
        <w:tc>
          <w:tcPr>
            <w:tcW w:w="2421" w:type="dxa"/>
            <w:noWrap/>
            <w:hideMark/>
          </w:tcPr>
          <w:p w14:paraId="68EA84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7F80F6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3D64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66BACD8" w14:textId="77777777" w:rsidTr="001B33A8">
        <w:trPr>
          <w:trHeight w:val="320"/>
          <w:jc w:val="center"/>
        </w:trPr>
        <w:tc>
          <w:tcPr>
            <w:tcW w:w="1063" w:type="dxa"/>
            <w:noWrap/>
            <w:hideMark/>
          </w:tcPr>
          <w:p w14:paraId="27A933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1871</w:t>
            </w:r>
          </w:p>
        </w:tc>
        <w:tc>
          <w:tcPr>
            <w:tcW w:w="1301" w:type="dxa"/>
            <w:noWrap/>
            <w:hideMark/>
          </w:tcPr>
          <w:p w14:paraId="212E27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Murray</w:t>
            </w:r>
          </w:p>
        </w:tc>
        <w:tc>
          <w:tcPr>
            <w:tcW w:w="1446" w:type="dxa"/>
            <w:noWrap/>
            <w:hideMark/>
          </w:tcPr>
          <w:p w14:paraId="02B0A0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MR10</w:t>
            </w:r>
          </w:p>
        </w:tc>
        <w:tc>
          <w:tcPr>
            <w:tcW w:w="2421" w:type="dxa"/>
            <w:noWrap/>
            <w:hideMark/>
          </w:tcPr>
          <w:p w14:paraId="4CFB92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3C0F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60BE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3AB6DE1" w14:textId="77777777" w:rsidTr="001B33A8">
        <w:trPr>
          <w:trHeight w:val="320"/>
          <w:jc w:val="center"/>
        </w:trPr>
        <w:tc>
          <w:tcPr>
            <w:tcW w:w="1063" w:type="dxa"/>
            <w:noWrap/>
            <w:hideMark/>
          </w:tcPr>
          <w:p w14:paraId="3BD2A9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1872</w:t>
            </w:r>
          </w:p>
        </w:tc>
        <w:tc>
          <w:tcPr>
            <w:tcW w:w="1301" w:type="dxa"/>
            <w:noWrap/>
            <w:hideMark/>
          </w:tcPr>
          <w:p w14:paraId="1BC3DE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Murray</w:t>
            </w:r>
          </w:p>
        </w:tc>
        <w:tc>
          <w:tcPr>
            <w:tcW w:w="1446" w:type="dxa"/>
            <w:noWrap/>
            <w:hideMark/>
          </w:tcPr>
          <w:p w14:paraId="4444B5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MR10</w:t>
            </w:r>
          </w:p>
        </w:tc>
        <w:tc>
          <w:tcPr>
            <w:tcW w:w="2421" w:type="dxa"/>
            <w:noWrap/>
            <w:hideMark/>
          </w:tcPr>
          <w:p w14:paraId="1AF0FC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0DD5C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6F3E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9CA1253" w14:textId="77777777" w:rsidTr="001B33A8">
        <w:trPr>
          <w:trHeight w:val="320"/>
          <w:jc w:val="center"/>
        </w:trPr>
        <w:tc>
          <w:tcPr>
            <w:tcW w:w="1063" w:type="dxa"/>
            <w:noWrap/>
            <w:hideMark/>
          </w:tcPr>
          <w:p w14:paraId="12A33A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1873</w:t>
            </w:r>
          </w:p>
        </w:tc>
        <w:tc>
          <w:tcPr>
            <w:tcW w:w="1301" w:type="dxa"/>
            <w:noWrap/>
            <w:hideMark/>
          </w:tcPr>
          <w:p w14:paraId="1B0F45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Murray</w:t>
            </w:r>
          </w:p>
        </w:tc>
        <w:tc>
          <w:tcPr>
            <w:tcW w:w="1446" w:type="dxa"/>
            <w:noWrap/>
            <w:hideMark/>
          </w:tcPr>
          <w:p w14:paraId="33F4ED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MR10</w:t>
            </w:r>
          </w:p>
        </w:tc>
        <w:tc>
          <w:tcPr>
            <w:tcW w:w="2421" w:type="dxa"/>
            <w:noWrap/>
            <w:hideMark/>
          </w:tcPr>
          <w:p w14:paraId="5640DF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D91E4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7857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CF3B8C7" w14:textId="77777777" w:rsidTr="001B33A8">
        <w:trPr>
          <w:trHeight w:val="320"/>
          <w:jc w:val="center"/>
        </w:trPr>
        <w:tc>
          <w:tcPr>
            <w:tcW w:w="1063" w:type="dxa"/>
            <w:noWrap/>
            <w:hideMark/>
          </w:tcPr>
          <w:p w14:paraId="182DC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1874</w:t>
            </w:r>
          </w:p>
        </w:tc>
        <w:tc>
          <w:tcPr>
            <w:tcW w:w="1301" w:type="dxa"/>
            <w:noWrap/>
            <w:hideMark/>
          </w:tcPr>
          <w:p w14:paraId="2EC084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Murray</w:t>
            </w:r>
          </w:p>
        </w:tc>
        <w:tc>
          <w:tcPr>
            <w:tcW w:w="1446" w:type="dxa"/>
            <w:noWrap/>
            <w:hideMark/>
          </w:tcPr>
          <w:p w14:paraId="2AB196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MR10</w:t>
            </w:r>
          </w:p>
        </w:tc>
        <w:tc>
          <w:tcPr>
            <w:tcW w:w="2421" w:type="dxa"/>
            <w:noWrap/>
            <w:hideMark/>
          </w:tcPr>
          <w:p w14:paraId="79F373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B4B2B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13BA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2AC4857" w14:textId="77777777" w:rsidTr="001B33A8">
        <w:trPr>
          <w:trHeight w:val="320"/>
          <w:jc w:val="center"/>
        </w:trPr>
        <w:tc>
          <w:tcPr>
            <w:tcW w:w="1063" w:type="dxa"/>
            <w:noWrap/>
            <w:hideMark/>
          </w:tcPr>
          <w:p w14:paraId="4D0468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1875</w:t>
            </w:r>
          </w:p>
        </w:tc>
        <w:tc>
          <w:tcPr>
            <w:tcW w:w="1301" w:type="dxa"/>
            <w:noWrap/>
            <w:hideMark/>
          </w:tcPr>
          <w:p w14:paraId="3D31CD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AA001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69B6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79F3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9ED7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CB30601" w14:textId="77777777" w:rsidTr="001B33A8">
        <w:trPr>
          <w:trHeight w:val="320"/>
          <w:jc w:val="center"/>
        </w:trPr>
        <w:tc>
          <w:tcPr>
            <w:tcW w:w="1063" w:type="dxa"/>
            <w:noWrap/>
            <w:hideMark/>
          </w:tcPr>
          <w:p w14:paraId="666003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1876</w:t>
            </w:r>
          </w:p>
        </w:tc>
        <w:tc>
          <w:tcPr>
            <w:tcW w:w="1301" w:type="dxa"/>
            <w:noWrap/>
            <w:hideMark/>
          </w:tcPr>
          <w:p w14:paraId="0C7EB3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3B082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8C90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C82B54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030A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CAAB92F" w14:textId="77777777" w:rsidTr="001B33A8">
        <w:trPr>
          <w:trHeight w:val="320"/>
          <w:jc w:val="center"/>
        </w:trPr>
        <w:tc>
          <w:tcPr>
            <w:tcW w:w="1063" w:type="dxa"/>
            <w:noWrap/>
            <w:hideMark/>
          </w:tcPr>
          <w:p w14:paraId="7AFA46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1877</w:t>
            </w:r>
          </w:p>
        </w:tc>
        <w:tc>
          <w:tcPr>
            <w:tcW w:w="1301" w:type="dxa"/>
            <w:noWrap/>
            <w:hideMark/>
          </w:tcPr>
          <w:p w14:paraId="6E6EA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64C1C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0E38E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D120A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6667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9E954E4" w14:textId="77777777" w:rsidTr="001B33A8">
        <w:trPr>
          <w:trHeight w:val="320"/>
          <w:jc w:val="center"/>
        </w:trPr>
        <w:tc>
          <w:tcPr>
            <w:tcW w:w="1063" w:type="dxa"/>
            <w:noWrap/>
            <w:hideMark/>
          </w:tcPr>
          <w:p w14:paraId="1C8F39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1878</w:t>
            </w:r>
          </w:p>
        </w:tc>
        <w:tc>
          <w:tcPr>
            <w:tcW w:w="1301" w:type="dxa"/>
            <w:noWrap/>
            <w:hideMark/>
          </w:tcPr>
          <w:p w14:paraId="3DA4C0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48709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B7A63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13A51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CDD1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D2A57CF" w14:textId="77777777" w:rsidTr="001B33A8">
        <w:trPr>
          <w:trHeight w:val="320"/>
          <w:jc w:val="center"/>
        </w:trPr>
        <w:tc>
          <w:tcPr>
            <w:tcW w:w="1063" w:type="dxa"/>
            <w:noWrap/>
            <w:hideMark/>
          </w:tcPr>
          <w:p w14:paraId="576A6B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1879</w:t>
            </w:r>
          </w:p>
        </w:tc>
        <w:tc>
          <w:tcPr>
            <w:tcW w:w="1301" w:type="dxa"/>
            <w:noWrap/>
            <w:hideMark/>
          </w:tcPr>
          <w:p w14:paraId="289A6C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74FB7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838BE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FE608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17D3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AD16EBE" w14:textId="77777777" w:rsidTr="001B33A8">
        <w:trPr>
          <w:trHeight w:val="320"/>
          <w:jc w:val="center"/>
        </w:trPr>
        <w:tc>
          <w:tcPr>
            <w:tcW w:w="1063" w:type="dxa"/>
            <w:noWrap/>
            <w:hideMark/>
          </w:tcPr>
          <w:p w14:paraId="6C776D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1880</w:t>
            </w:r>
          </w:p>
        </w:tc>
        <w:tc>
          <w:tcPr>
            <w:tcW w:w="1301" w:type="dxa"/>
            <w:noWrap/>
            <w:hideMark/>
          </w:tcPr>
          <w:p w14:paraId="3CBD18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D5D54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0843C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163F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4291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A3F929F" w14:textId="77777777" w:rsidTr="001B33A8">
        <w:trPr>
          <w:trHeight w:val="320"/>
          <w:jc w:val="center"/>
        </w:trPr>
        <w:tc>
          <w:tcPr>
            <w:tcW w:w="1063" w:type="dxa"/>
            <w:noWrap/>
            <w:hideMark/>
          </w:tcPr>
          <w:p w14:paraId="0F9243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1881</w:t>
            </w:r>
          </w:p>
        </w:tc>
        <w:tc>
          <w:tcPr>
            <w:tcW w:w="1301" w:type="dxa"/>
            <w:noWrap/>
            <w:hideMark/>
          </w:tcPr>
          <w:p w14:paraId="793BC0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46360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38AB1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D8A9A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8EAA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DE091E8" w14:textId="77777777" w:rsidTr="001B33A8">
        <w:trPr>
          <w:trHeight w:val="320"/>
          <w:jc w:val="center"/>
        </w:trPr>
        <w:tc>
          <w:tcPr>
            <w:tcW w:w="1063" w:type="dxa"/>
            <w:noWrap/>
            <w:hideMark/>
          </w:tcPr>
          <w:p w14:paraId="33E8BF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1882</w:t>
            </w:r>
          </w:p>
        </w:tc>
        <w:tc>
          <w:tcPr>
            <w:tcW w:w="1301" w:type="dxa"/>
            <w:noWrap/>
            <w:hideMark/>
          </w:tcPr>
          <w:p w14:paraId="0311B2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8FA7C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C9547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ECF3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02E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23980A3" w14:textId="77777777" w:rsidTr="001B33A8">
        <w:trPr>
          <w:trHeight w:val="320"/>
          <w:jc w:val="center"/>
        </w:trPr>
        <w:tc>
          <w:tcPr>
            <w:tcW w:w="1063" w:type="dxa"/>
            <w:noWrap/>
            <w:hideMark/>
          </w:tcPr>
          <w:p w14:paraId="3B4A4A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1883</w:t>
            </w:r>
          </w:p>
        </w:tc>
        <w:tc>
          <w:tcPr>
            <w:tcW w:w="1301" w:type="dxa"/>
            <w:noWrap/>
            <w:hideMark/>
          </w:tcPr>
          <w:p w14:paraId="2C19B6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18D1C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4D7B69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8E61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928D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55AE3EC" w14:textId="77777777" w:rsidTr="001B33A8">
        <w:trPr>
          <w:trHeight w:val="320"/>
          <w:jc w:val="center"/>
        </w:trPr>
        <w:tc>
          <w:tcPr>
            <w:tcW w:w="1063" w:type="dxa"/>
            <w:noWrap/>
            <w:hideMark/>
          </w:tcPr>
          <w:p w14:paraId="0308DC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1884</w:t>
            </w:r>
          </w:p>
        </w:tc>
        <w:tc>
          <w:tcPr>
            <w:tcW w:w="1301" w:type="dxa"/>
            <w:noWrap/>
            <w:hideMark/>
          </w:tcPr>
          <w:p w14:paraId="05FC70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0840F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5B6F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D753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8A01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E02BEEF" w14:textId="77777777" w:rsidTr="001B33A8">
        <w:trPr>
          <w:trHeight w:val="320"/>
          <w:jc w:val="center"/>
        </w:trPr>
        <w:tc>
          <w:tcPr>
            <w:tcW w:w="1063" w:type="dxa"/>
            <w:noWrap/>
            <w:hideMark/>
          </w:tcPr>
          <w:p w14:paraId="4AE6BB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1885</w:t>
            </w:r>
          </w:p>
        </w:tc>
        <w:tc>
          <w:tcPr>
            <w:tcW w:w="1301" w:type="dxa"/>
            <w:noWrap/>
            <w:hideMark/>
          </w:tcPr>
          <w:p w14:paraId="10BDF8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62EBF2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0B1A0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95A0AA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D49F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6A15791" w14:textId="77777777" w:rsidTr="001B33A8">
        <w:trPr>
          <w:trHeight w:val="320"/>
          <w:jc w:val="center"/>
        </w:trPr>
        <w:tc>
          <w:tcPr>
            <w:tcW w:w="1063" w:type="dxa"/>
            <w:noWrap/>
            <w:hideMark/>
          </w:tcPr>
          <w:p w14:paraId="6A6393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1886</w:t>
            </w:r>
          </w:p>
        </w:tc>
        <w:tc>
          <w:tcPr>
            <w:tcW w:w="1301" w:type="dxa"/>
            <w:noWrap/>
            <w:hideMark/>
          </w:tcPr>
          <w:p w14:paraId="09166E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C8B9F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367AF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C226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A52C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9C4C87A" w14:textId="77777777" w:rsidTr="001B33A8">
        <w:trPr>
          <w:trHeight w:val="320"/>
          <w:jc w:val="center"/>
        </w:trPr>
        <w:tc>
          <w:tcPr>
            <w:tcW w:w="1063" w:type="dxa"/>
            <w:noWrap/>
            <w:hideMark/>
          </w:tcPr>
          <w:p w14:paraId="26A94E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1887</w:t>
            </w:r>
          </w:p>
        </w:tc>
        <w:tc>
          <w:tcPr>
            <w:tcW w:w="1301" w:type="dxa"/>
            <w:noWrap/>
            <w:hideMark/>
          </w:tcPr>
          <w:p w14:paraId="4833D7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D424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7083AC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8DA8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01EB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6C402F7" w14:textId="77777777" w:rsidTr="001B33A8">
        <w:trPr>
          <w:trHeight w:val="320"/>
          <w:jc w:val="center"/>
        </w:trPr>
        <w:tc>
          <w:tcPr>
            <w:tcW w:w="1063" w:type="dxa"/>
            <w:noWrap/>
            <w:hideMark/>
          </w:tcPr>
          <w:p w14:paraId="4D4BC0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1888</w:t>
            </w:r>
          </w:p>
        </w:tc>
        <w:tc>
          <w:tcPr>
            <w:tcW w:w="1301" w:type="dxa"/>
            <w:noWrap/>
            <w:hideMark/>
          </w:tcPr>
          <w:p w14:paraId="6E35C8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2058AB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4B8AD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E91E8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6863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9B59FEB" w14:textId="77777777" w:rsidTr="001B33A8">
        <w:trPr>
          <w:trHeight w:val="320"/>
          <w:jc w:val="center"/>
        </w:trPr>
        <w:tc>
          <w:tcPr>
            <w:tcW w:w="1063" w:type="dxa"/>
            <w:noWrap/>
            <w:hideMark/>
          </w:tcPr>
          <w:p w14:paraId="18B29C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1889</w:t>
            </w:r>
          </w:p>
        </w:tc>
        <w:tc>
          <w:tcPr>
            <w:tcW w:w="1301" w:type="dxa"/>
            <w:noWrap/>
            <w:hideMark/>
          </w:tcPr>
          <w:p w14:paraId="1739A4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1969B6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07947F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F9861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05C0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A2341F9" w14:textId="77777777" w:rsidTr="001B33A8">
        <w:trPr>
          <w:trHeight w:val="320"/>
          <w:jc w:val="center"/>
        </w:trPr>
        <w:tc>
          <w:tcPr>
            <w:tcW w:w="1063" w:type="dxa"/>
            <w:noWrap/>
            <w:hideMark/>
          </w:tcPr>
          <w:p w14:paraId="47C502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1890</w:t>
            </w:r>
          </w:p>
        </w:tc>
        <w:tc>
          <w:tcPr>
            <w:tcW w:w="1301" w:type="dxa"/>
            <w:noWrap/>
            <w:hideMark/>
          </w:tcPr>
          <w:p w14:paraId="6C0CBC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3FB67A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69592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331C7D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6A67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AE8EFEC" w14:textId="77777777" w:rsidTr="001B33A8">
        <w:trPr>
          <w:trHeight w:val="320"/>
          <w:jc w:val="center"/>
        </w:trPr>
        <w:tc>
          <w:tcPr>
            <w:tcW w:w="1063" w:type="dxa"/>
            <w:noWrap/>
            <w:hideMark/>
          </w:tcPr>
          <w:p w14:paraId="65A6E6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1891</w:t>
            </w:r>
          </w:p>
        </w:tc>
        <w:tc>
          <w:tcPr>
            <w:tcW w:w="1301" w:type="dxa"/>
            <w:noWrap/>
            <w:hideMark/>
          </w:tcPr>
          <w:p w14:paraId="4ED5F6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161F0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5608C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024B6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ADF6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1920E9E" w14:textId="77777777" w:rsidTr="001B33A8">
        <w:trPr>
          <w:trHeight w:val="320"/>
          <w:jc w:val="center"/>
        </w:trPr>
        <w:tc>
          <w:tcPr>
            <w:tcW w:w="1063" w:type="dxa"/>
            <w:noWrap/>
            <w:hideMark/>
          </w:tcPr>
          <w:p w14:paraId="45490A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1892</w:t>
            </w:r>
          </w:p>
        </w:tc>
        <w:tc>
          <w:tcPr>
            <w:tcW w:w="1301" w:type="dxa"/>
            <w:noWrap/>
            <w:hideMark/>
          </w:tcPr>
          <w:p w14:paraId="1E21BB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F1C8D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556DA8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D566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4C200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4F649C5" w14:textId="77777777" w:rsidTr="001B33A8">
        <w:trPr>
          <w:trHeight w:val="320"/>
          <w:jc w:val="center"/>
        </w:trPr>
        <w:tc>
          <w:tcPr>
            <w:tcW w:w="1063" w:type="dxa"/>
            <w:noWrap/>
            <w:hideMark/>
          </w:tcPr>
          <w:p w14:paraId="6B47A7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1893</w:t>
            </w:r>
          </w:p>
        </w:tc>
        <w:tc>
          <w:tcPr>
            <w:tcW w:w="1301" w:type="dxa"/>
            <w:noWrap/>
            <w:hideMark/>
          </w:tcPr>
          <w:p w14:paraId="36EEED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07104C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4251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2E76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8BB6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6E6E45D" w14:textId="77777777" w:rsidTr="001B33A8">
        <w:trPr>
          <w:trHeight w:val="320"/>
          <w:jc w:val="center"/>
        </w:trPr>
        <w:tc>
          <w:tcPr>
            <w:tcW w:w="1063" w:type="dxa"/>
            <w:noWrap/>
            <w:hideMark/>
          </w:tcPr>
          <w:p w14:paraId="4778B4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1894</w:t>
            </w:r>
          </w:p>
        </w:tc>
        <w:tc>
          <w:tcPr>
            <w:tcW w:w="1301" w:type="dxa"/>
            <w:noWrap/>
            <w:hideMark/>
          </w:tcPr>
          <w:p w14:paraId="7CB54D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527CC4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78310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16C2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D344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F4D0C9A" w14:textId="77777777" w:rsidTr="001B33A8">
        <w:trPr>
          <w:trHeight w:val="320"/>
          <w:jc w:val="center"/>
        </w:trPr>
        <w:tc>
          <w:tcPr>
            <w:tcW w:w="1063" w:type="dxa"/>
            <w:noWrap/>
            <w:hideMark/>
          </w:tcPr>
          <w:p w14:paraId="72D3B9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1895</w:t>
            </w:r>
          </w:p>
        </w:tc>
        <w:tc>
          <w:tcPr>
            <w:tcW w:w="1301" w:type="dxa"/>
            <w:noWrap/>
            <w:hideMark/>
          </w:tcPr>
          <w:p w14:paraId="3F88C4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7CDF8C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2720AB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6543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B5BE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0EF9F6F" w14:textId="77777777" w:rsidTr="001B33A8">
        <w:trPr>
          <w:trHeight w:val="320"/>
          <w:jc w:val="center"/>
        </w:trPr>
        <w:tc>
          <w:tcPr>
            <w:tcW w:w="1063" w:type="dxa"/>
            <w:noWrap/>
            <w:hideMark/>
          </w:tcPr>
          <w:p w14:paraId="09E944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1896</w:t>
            </w:r>
          </w:p>
        </w:tc>
        <w:tc>
          <w:tcPr>
            <w:tcW w:w="1301" w:type="dxa"/>
            <w:noWrap/>
            <w:hideMark/>
          </w:tcPr>
          <w:p w14:paraId="54F17F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Beaver</w:t>
            </w:r>
          </w:p>
        </w:tc>
        <w:tc>
          <w:tcPr>
            <w:tcW w:w="1446" w:type="dxa"/>
            <w:noWrap/>
            <w:hideMark/>
          </w:tcPr>
          <w:p w14:paraId="4FA218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BV100</w:t>
            </w:r>
          </w:p>
        </w:tc>
        <w:tc>
          <w:tcPr>
            <w:tcW w:w="2421" w:type="dxa"/>
            <w:noWrap/>
            <w:hideMark/>
          </w:tcPr>
          <w:p w14:paraId="189525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2CDCD83B"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Washita</w:t>
            </w:r>
          </w:p>
        </w:tc>
        <w:tc>
          <w:tcPr>
            <w:tcW w:w="2517" w:type="dxa"/>
            <w:noWrap/>
            <w:hideMark/>
          </w:tcPr>
          <w:p w14:paraId="132581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703F7E8" w14:textId="77777777" w:rsidTr="001B33A8">
        <w:trPr>
          <w:trHeight w:val="320"/>
          <w:jc w:val="center"/>
        </w:trPr>
        <w:tc>
          <w:tcPr>
            <w:tcW w:w="1063" w:type="dxa"/>
            <w:noWrap/>
            <w:hideMark/>
          </w:tcPr>
          <w:p w14:paraId="23C422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1897</w:t>
            </w:r>
          </w:p>
        </w:tc>
        <w:tc>
          <w:tcPr>
            <w:tcW w:w="1301" w:type="dxa"/>
            <w:noWrap/>
            <w:hideMark/>
          </w:tcPr>
          <w:p w14:paraId="366831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564350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5308" w:type="dxa"/>
            <w:gridSpan w:val="2"/>
            <w:noWrap/>
            <w:hideMark/>
          </w:tcPr>
          <w:p w14:paraId="6F80F98E"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Projectile Point Base Fragment</w:t>
            </w:r>
          </w:p>
        </w:tc>
        <w:tc>
          <w:tcPr>
            <w:tcW w:w="2517" w:type="dxa"/>
            <w:noWrap/>
            <w:hideMark/>
          </w:tcPr>
          <w:p w14:paraId="1794EA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42967CC" w14:textId="77777777" w:rsidTr="001B33A8">
        <w:trPr>
          <w:trHeight w:val="320"/>
          <w:jc w:val="center"/>
        </w:trPr>
        <w:tc>
          <w:tcPr>
            <w:tcW w:w="1063" w:type="dxa"/>
            <w:noWrap/>
            <w:hideMark/>
          </w:tcPr>
          <w:p w14:paraId="7E4A59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1898</w:t>
            </w:r>
          </w:p>
        </w:tc>
        <w:tc>
          <w:tcPr>
            <w:tcW w:w="1301" w:type="dxa"/>
            <w:noWrap/>
            <w:hideMark/>
          </w:tcPr>
          <w:p w14:paraId="054F8B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57AE3C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5266D1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8438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C36C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A31A141" w14:textId="77777777" w:rsidTr="001B33A8">
        <w:trPr>
          <w:trHeight w:val="320"/>
          <w:jc w:val="center"/>
        </w:trPr>
        <w:tc>
          <w:tcPr>
            <w:tcW w:w="1063" w:type="dxa"/>
            <w:noWrap/>
            <w:hideMark/>
          </w:tcPr>
          <w:p w14:paraId="037FC4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1899</w:t>
            </w:r>
          </w:p>
        </w:tc>
        <w:tc>
          <w:tcPr>
            <w:tcW w:w="1301" w:type="dxa"/>
            <w:noWrap/>
            <w:hideMark/>
          </w:tcPr>
          <w:p w14:paraId="57A2D9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1D88F7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2A8E34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7F9B5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42CF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87C15B2" w14:textId="77777777" w:rsidTr="001B33A8">
        <w:trPr>
          <w:trHeight w:val="320"/>
          <w:jc w:val="center"/>
        </w:trPr>
        <w:tc>
          <w:tcPr>
            <w:tcW w:w="1063" w:type="dxa"/>
            <w:noWrap/>
            <w:hideMark/>
          </w:tcPr>
          <w:p w14:paraId="3D0429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1900</w:t>
            </w:r>
          </w:p>
        </w:tc>
        <w:tc>
          <w:tcPr>
            <w:tcW w:w="1301" w:type="dxa"/>
            <w:noWrap/>
            <w:hideMark/>
          </w:tcPr>
          <w:p w14:paraId="63AAD4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B9869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111EB9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CBDF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47A72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C86B545" w14:textId="77777777" w:rsidTr="001B33A8">
        <w:trPr>
          <w:trHeight w:val="320"/>
          <w:jc w:val="center"/>
        </w:trPr>
        <w:tc>
          <w:tcPr>
            <w:tcW w:w="1063" w:type="dxa"/>
            <w:noWrap/>
            <w:hideMark/>
          </w:tcPr>
          <w:p w14:paraId="2B5941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1901</w:t>
            </w:r>
          </w:p>
        </w:tc>
        <w:tc>
          <w:tcPr>
            <w:tcW w:w="1301" w:type="dxa"/>
            <w:noWrap/>
            <w:hideMark/>
          </w:tcPr>
          <w:p w14:paraId="1A35A4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16F5C0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6CD7CF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473A6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DDC9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804CEE5" w14:textId="77777777" w:rsidTr="001B33A8">
        <w:trPr>
          <w:trHeight w:val="320"/>
          <w:jc w:val="center"/>
        </w:trPr>
        <w:tc>
          <w:tcPr>
            <w:tcW w:w="1063" w:type="dxa"/>
            <w:noWrap/>
            <w:hideMark/>
          </w:tcPr>
          <w:p w14:paraId="66E4E6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1902</w:t>
            </w:r>
          </w:p>
        </w:tc>
        <w:tc>
          <w:tcPr>
            <w:tcW w:w="1301" w:type="dxa"/>
            <w:noWrap/>
            <w:hideMark/>
          </w:tcPr>
          <w:p w14:paraId="7660B7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775E3D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755A55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91C7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33A9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8674232" w14:textId="77777777" w:rsidTr="001B33A8">
        <w:trPr>
          <w:trHeight w:val="320"/>
          <w:jc w:val="center"/>
        </w:trPr>
        <w:tc>
          <w:tcPr>
            <w:tcW w:w="1063" w:type="dxa"/>
            <w:noWrap/>
            <w:hideMark/>
          </w:tcPr>
          <w:p w14:paraId="7B8209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1903</w:t>
            </w:r>
          </w:p>
        </w:tc>
        <w:tc>
          <w:tcPr>
            <w:tcW w:w="1301" w:type="dxa"/>
            <w:noWrap/>
            <w:hideMark/>
          </w:tcPr>
          <w:p w14:paraId="46AD73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072A2E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783727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E52A1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26AA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E34D060" w14:textId="77777777" w:rsidTr="001B33A8">
        <w:trPr>
          <w:trHeight w:val="320"/>
          <w:jc w:val="center"/>
        </w:trPr>
        <w:tc>
          <w:tcPr>
            <w:tcW w:w="1063" w:type="dxa"/>
            <w:noWrap/>
            <w:hideMark/>
          </w:tcPr>
          <w:p w14:paraId="1C6348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1904</w:t>
            </w:r>
          </w:p>
        </w:tc>
        <w:tc>
          <w:tcPr>
            <w:tcW w:w="1301" w:type="dxa"/>
            <w:noWrap/>
            <w:hideMark/>
          </w:tcPr>
          <w:p w14:paraId="27D812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757E6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7240E3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5B4A8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2526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F851BAE" w14:textId="77777777" w:rsidTr="001B33A8">
        <w:trPr>
          <w:trHeight w:val="320"/>
          <w:jc w:val="center"/>
        </w:trPr>
        <w:tc>
          <w:tcPr>
            <w:tcW w:w="1063" w:type="dxa"/>
            <w:noWrap/>
            <w:hideMark/>
          </w:tcPr>
          <w:p w14:paraId="5B2ACD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1905</w:t>
            </w:r>
          </w:p>
        </w:tc>
        <w:tc>
          <w:tcPr>
            <w:tcW w:w="1301" w:type="dxa"/>
            <w:noWrap/>
            <w:hideMark/>
          </w:tcPr>
          <w:p w14:paraId="141BF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1021F0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010EA5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EC52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4D03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87B8155" w14:textId="77777777" w:rsidTr="001B33A8">
        <w:trPr>
          <w:trHeight w:val="320"/>
          <w:jc w:val="center"/>
        </w:trPr>
        <w:tc>
          <w:tcPr>
            <w:tcW w:w="1063" w:type="dxa"/>
            <w:noWrap/>
            <w:hideMark/>
          </w:tcPr>
          <w:p w14:paraId="6083D9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1906</w:t>
            </w:r>
          </w:p>
        </w:tc>
        <w:tc>
          <w:tcPr>
            <w:tcW w:w="1301" w:type="dxa"/>
            <w:noWrap/>
            <w:hideMark/>
          </w:tcPr>
          <w:p w14:paraId="3D3E9D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62DA4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401AE9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81D7E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91F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9A8353F" w14:textId="77777777" w:rsidTr="001B33A8">
        <w:trPr>
          <w:trHeight w:val="320"/>
          <w:jc w:val="center"/>
        </w:trPr>
        <w:tc>
          <w:tcPr>
            <w:tcW w:w="1063" w:type="dxa"/>
            <w:noWrap/>
            <w:hideMark/>
          </w:tcPr>
          <w:p w14:paraId="051D5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1907</w:t>
            </w:r>
          </w:p>
        </w:tc>
        <w:tc>
          <w:tcPr>
            <w:tcW w:w="1301" w:type="dxa"/>
            <w:noWrap/>
            <w:hideMark/>
          </w:tcPr>
          <w:p w14:paraId="520D78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69C68C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00F828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2C919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59EB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546CC28" w14:textId="77777777" w:rsidTr="001B33A8">
        <w:trPr>
          <w:trHeight w:val="320"/>
          <w:jc w:val="center"/>
        </w:trPr>
        <w:tc>
          <w:tcPr>
            <w:tcW w:w="1063" w:type="dxa"/>
            <w:noWrap/>
            <w:hideMark/>
          </w:tcPr>
          <w:p w14:paraId="150F64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1908</w:t>
            </w:r>
          </w:p>
        </w:tc>
        <w:tc>
          <w:tcPr>
            <w:tcW w:w="1301" w:type="dxa"/>
            <w:noWrap/>
            <w:hideMark/>
          </w:tcPr>
          <w:p w14:paraId="0A8274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49BD2D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798CDB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C104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B75B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81BCADF" w14:textId="77777777" w:rsidTr="001B33A8">
        <w:trPr>
          <w:trHeight w:val="320"/>
          <w:jc w:val="center"/>
        </w:trPr>
        <w:tc>
          <w:tcPr>
            <w:tcW w:w="1063" w:type="dxa"/>
            <w:noWrap/>
            <w:hideMark/>
          </w:tcPr>
          <w:p w14:paraId="2812EF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1909</w:t>
            </w:r>
          </w:p>
        </w:tc>
        <w:tc>
          <w:tcPr>
            <w:tcW w:w="1301" w:type="dxa"/>
            <w:noWrap/>
            <w:hideMark/>
          </w:tcPr>
          <w:p w14:paraId="79751A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1C93D7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6ECA3C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6D6B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C52B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FAB6E5C" w14:textId="77777777" w:rsidTr="001B33A8">
        <w:trPr>
          <w:trHeight w:val="320"/>
          <w:jc w:val="center"/>
        </w:trPr>
        <w:tc>
          <w:tcPr>
            <w:tcW w:w="1063" w:type="dxa"/>
            <w:noWrap/>
            <w:hideMark/>
          </w:tcPr>
          <w:p w14:paraId="4D429E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1910</w:t>
            </w:r>
          </w:p>
        </w:tc>
        <w:tc>
          <w:tcPr>
            <w:tcW w:w="1301" w:type="dxa"/>
            <w:noWrap/>
            <w:hideMark/>
          </w:tcPr>
          <w:p w14:paraId="0FB49A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1E89B0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2355D5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FCF72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97E1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60344CF" w14:textId="77777777" w:rsidTr="001B33A8">
        <w:trPr>
          <w:trHeight w:val="320"/>
          <w:jc w:val="center"/>
        </w:trPr>
        <w:tc>
          <w:tcPr>
            <w:tcW w:w="1063" w:type="dxa"/>
            <w:noWrap/>
            <w:hideMark/>
          </w:tcPr>
          <w:p w14:paraId="6EB5B7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1911</w:t>
            </w:r>
          </w:p>
        </w:tc>
        <w:tc>
          <w:tcPr>
            <w:tcW w:w="1301" w:type="dxa"/>
            <w:noWrap/>
            <w:hideMark/>
          </w:tcPr>
          <w:p w14:paraId="4C48FD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72281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71CDCD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454FD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8428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5A79201" w14:textId="77777777" w:rsidTr="001B33A8">
        <w:trPr>
          <w:trHeight w:val="320"/>
          <w:jc w:val="center"/>
        </w:trPr>
        <w:tc>
          <w:tcPr>
            <w:tcW w:w="1063" w:type="dxa"/>
            <w:noWrap/>
            <w:hideMark/>
          </w:tcPr>
          <w:p w14:paraId="2673B1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1912</w:t>
            </w:r>
          </w:p>
        </w:tc>
        <w:tc>
          <w:tcPr>
            <w:tcW w:w="1301" w:type="dxa"/>
            <w:noWrap/>
            <w:hideMark/>
          </w:tcPr>
          <w:p w14:paraId="3F6BC3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Canadian</w:t>
            </w:r>
          </w:p>
        </w:tc>
        <w:tc>
          <w:tcPr>
            <w:tcW w:w="1446" w:type="dxa"/>
            <w:noWrap/>
            <w:hideMark/>
          </w:tcPr>
          <w:p w14:paraId="244351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CN24</w:t>
            </w:r>
          </w:p>
        </w:tc>
        <w:tc>
          <w:tcPr>
            <w:tcW w:w="2421" w:type="dxa"/>
            <w:noWrap/>
            <w:hideMark/>
          </w:tcPr>
          <w:p w14:paraId="45941D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2DEF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AF42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8C59FD3" w14:textId="77777777" w:rsidTr="001B33A8">
        <w:trPr>
          <w:trHeight w:val="320"/>
          <w:jc w:val="center"/>
        </w:trPr>
        <w:tc>
          <w:tcPr>
            <w:tcW w:w="1063" w:type="dxa"/>
            <w:noWrap/>
            <w:hideMark/>
          </w:tcPr>
          <w:p w14:paraId="18991F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1913</w:t>
            </w:r>
          </w:p>
        </w:tc>
        <w:tc>
          <w:tcPr>
            <w:tcW w:w="1301" w:type="dxa"/>
            <w:noWrap/>
            <w:hideMark/>
          </w:tcPr>
          <w:p w14:paraId="455F59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75FC40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6940A8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0912A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CEC7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5AFE970" w14:textId="77777777" w:rsidTr="001B33A8">
        <w:trPr>
          <w:trHeight w:val="320"/>
          <w:jc w:val="center"/>
        </w:trPr>
        <w:tc>
          <w:tcPr>
            <w:tcW w:w="1063" w:type="dxa"/>
            <w:noWrap/>
            <w:hideMark/>
          </w:tcPr>
          <w:p w14:paraId="00914B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1914</w:t>
            </w:r>
          </w:p>
        </w:tc>
        <w:tc>
          <w:tcPr>
            <w:tcW w:w="1301" w:type="dxa"/>
            <w:noWrap/>
            <w:hideMark/>
          </w:tcPr>
          <w:p w14:paraId="6116C6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1C074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0F542C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44C5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15C8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EB9C01F" w14:textId="77777777" w:rsidTr="001B33A8">
        <w:trPr>
          <w:trHeight w:val="320"/>
          <w:jc w:val="center"/>
        </w:trPr>
        <w:tc>
          <w:tcPr>
            <w:tcW w:w="1063" w:type="dxa"/>
            <w:noWrap/>
            <w:hideMark/>
          </w:tcPr>
          <w:p w14:paraId="489B2B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1915</w:t>
            </w:r>
          </w:p>
        </w:tc>
        <w:tc>
          <w:tcPr>
            <w:tcW w:w="1301" w:type="dxa"/>
            <w:noWrap/>
            <w:hideMark/>
          </w:tcPr>
          <w:p w14:paraId="03D828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169570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7DF9FC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63DAC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B47A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577D091" w14:textId="77777777" w:rsidTr="001B33A8">
        <w:trPr>
          <w:trHeight w:val="320"/>
          <w:jc w:val="center"/>
        </w:trPr>
        <w:tc>
          <w:tcPr>
            <w:tcW w:w="1063" w:type="dxa"/>
            <w:noWrap/>
            <w:hideMark/>
          </w:tcPr>
          <w:p w14:paraId="670C48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1916</w:t>
            </w:r>
          </w:p>
        </w:tc>
        <w:tc>
          <w:tcPr>
            <w:tcW w:w="1301" w:type="dxa"/>
            <w:noWrap/>
            <w:hideMark/>
          </w:tcPr>
          <w:p w14:paraId="5D5349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F32EF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402BEB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F0F7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BC28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BD3283C" w14:textId="77777777" w:rsidTr="001B33A8">
        <w:trPr>
          <w:trHeight w:val="320"/>
          <w:jc w:val="center"/>
        </w:trPr>
        <w:tc>
          <w:tcPr>
            <w:tcW w:w="1063" w:type="dxa"/>
            <w:noWrap/>
            <w:hideMark/>
          </w:tcPr>
          <w:p w14:paraId="40892C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1917</w:t>
            </w:r>
          </w:p>
        </w:tc>
        <w:tc>
          <w:tcPr>
            <w:tcW w:w="1301" w:type="dxa"/>
            <w:noWrap/>
            <w:hideMark/>
          </w:tcPr>
          <w:p w14:paraId="6975A0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608EB1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5D2EA7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D3B8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E4E9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0EFAB67" w14:textId="77777777" w:rsidTr="001B33A8">
        <w:trPr>
          <w:trHeight w:val="320"/>
          <w:jc w:val="center"/>
        </w:trPr>
        <w:tc>
          <w:tcPr>
            <w:tcW w:w="1063" w:type="dxa"/>
            <w:noWrap/>
            <w:hideMark/>
          </w:tcPr>
          <w:p w14:paraId="4EBB76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1918</w:t>
            </w:r>
          </w:p>
        </w:tc>
        <w:tc>
          <w:tcPr>
            <w:tcW w:w="1301" w:type="dxa"/>
            <w:noWrap/>
            <w:hideMark/>
          </w:tcPr>
          <w:p w14:paraId="08BA9A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79C8B9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2485AF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A7B7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26FE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B824B03" w14:textId="77777777" w:rsidTr="001B33A8">
        <w:trPr>
          <w:trHeight w:val="320"/>
          <w:jc w:val="center"/>
        </w:trPr>
        <w:tc>
          <w:tcPr>
            <w:tcW w:w="1063" w:type="dxa"/>
            <w:noWrap/>
            <w:hideMark/>
          </w:tcPr>
          <w:p w14:paraId="758F54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1919</w:t>
            </w:r>
          </w:p>
        </w:tc>
        <w:tc>
          <w:tcPr>
            <w:tcW w:w="1301" w:type="dxa"/>
            <w:noWrap/>
            <w:hideMark/>
          </w:tcPr>
          <w:p w14:paraId="16A89F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E06EF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4B26DF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49B4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AF5C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2274B2C" w14:textId="77777777" w:rsidTr="001B33A8">
        <w:trPr>
          <w:trHeight w:val="320"/>
          <w:jc w:val="center"/>
        </w:trPr>
        <w:tc>
          <w:tcPr>
            <w:tcW w:w="1063" w:type="dxa"/>
            <w:noWrap/>
            <w:hideMark/>
          </w:tcPr>
          <w:p w14:paraId="70846B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1920</w:t>
            </w:r>
          </w:p>
        </w:tc>
        <w:tc>
          <w:tcPr>
            <w:tcW w:w="1301" w:type="dxa"/>
            <w:noWrap/>
            <w:hideMark/>
          </w:tcPr>
          <w:p w14:paraId="231C53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10AE06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7F2F1F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D171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A6C6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5FD28A3" w14:textId="77777777" w:rsidTr="001B33A8">
        <w:trPr>
          <w:trHeight w:val="320"/>
          <w:jc w:val="center"/>
        </w:trPr>
        <w:tc>
          <w:tcPr>
            <w:tcW w:w="1063" w:type="dxa"/>
            <w:noWrap/>
            <w:hideMark/>
          </w:tcPr>
          <w:p w14:paraId="487BB6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1921</w:t>
            </w:r>
          </w:p>
        </w:tc>
        <w:tc>
          <w:tcPr>
            <w:tcW w:w="1301" w:type="dxa"/>
            <w:noWrap/>
            <w:hideMark/>
          </w:tcPr>
          <w:p w14:paraId="4D1E76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4A5D6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093247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F706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9909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C3F0CA0" w14:textId="77777777" w:rsidTr="001B33A8">
        <w:trPr>
          <w:trHeight w:val="320"/>
          <w:jc w:val="center"/>
        </w:trPr>
        <w:tc>
          <w:tcPr>
            <w:tcW w:w="1063" w:type="dxa"/>
            <w:noWrap/>
            <w:hideMark/>
          </w:tcPr>
          <w:p w14:paraId="6C0CEB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1922</w:t>
            </w:r>
          </w:p>
        </w:tc>
        <w:tc>
          <w:tcPr>
            <w:tcW w:w="1301" w:type="dxa"/>
            <w:noWrap/>
            <w:hideMark/>
          </w:tcPr>
          <w:p w14:paraId="46A60D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6B5791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198692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AB9E06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9AF1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F831D17" w14:textId="77777777" w:rsidTr="001B33A8">
        <w:trPr>
          <w:trHeight w:val="320"/>
          <w:jc w:val="center"/>
        </w:trPr>
        <w:tc>
          <w:tcPr>
            <w:tcW w:w="1063" w:type="dxa"/>
            <w:noWrap/>
            <w:hideMark/>
          </w:tcPr>
          <w:p w14:paraId="09D42A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1923</w:t>
            </w:r>
          </w:p>
        </w:tc>
        <w:tc>
          <w:tcPr>
            <w:tcW w:w="1301" w:type="dxa"/>
            <w:noWrap/>
            <w:hideMark/>
          </w:tcPr>
          <w:p w14:paraId="2B71F1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D52C8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7BE994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FF45C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043C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77776A6" w14:textId="77777777" w:rsidTr="001B33A8">
        <w:trPr>
          <w:trHeight w:val="320"/>
          <w:jc w:val="center"/>
        </w:trPr>
        <w:tc>
          <w:tcPr>
            <w:tcW w:w="1063" w:type="dxa"/>
            <w:noWrap/>
            <w:hideMark/>
          </w:tcPr>
          <w:p w14:paraId="640005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1924</w:t>
            </w:r>
          </w:p>
        </w:tc>
        <w:tc>
          <w:tcPr>
            <w:tcW w:w="1301" w:type="dxa"/>
            <w:noWrap/>
            <w:hideMark/>
          </w:tcPr>
          <w:p w14:paraId="6FE0BD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1BCFA6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083788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7CDB4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E23E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D571CAB" w14:textId="77777777" w:rsidTr="001B33A8">
        <w:trPr>
          <w:trHeight w:val="320"/>
          <w:jc w:val="center"/>
        </w:trPr>
        <w:tc>
          <w:tcPr>
            <w:tcW w:w="1063" w:type="dxa"/>
            <w:noWrap/>
            <w:hideMark/>
          </w:tcPr>
          <w:p w14:paraId="4D0F8A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1925</w:t>
            </w:r>
          </w:p>
        </w:tc>
        <w:tc>
          <w:tcPr>
            <w:tcW w:w="1301" w:type="dxa"/>
            <w:noWrap/>
            <w:hideMark/>
          </w:tcPr>
          <w:p w14:paraId="6838CD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661ECD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46B126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52AC4A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3117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B526FA8" w14:textId="77777777" w:rsidTr="001B33A8">
        <w:trPr>
          <w:trHeight w:val="320"/>
          <w:jc w:val="center"/>
        </w:trPr>
        <w:tc>
          <w:tcPr>
            <w:tcW w:w="1063" w:type="dxa"/>
            <w:noWrap/>
            <w:hideMark/>
          </w:tcPr>
          <w:p w14:paraId="51F39B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1926</w:t>
            </w:r>
          </w:p>
        </w:tc>
        <w:tc>
          <w:tcPr>
            <w:tcW w:w="1301" w:type="dxa"/>
            <w:noWrap/>
            <w:hideMark/>
          </w:tcPr>
          <w:p w14:paraId="0994B2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896E8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406C8C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4BA16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9807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05CDDDD" w14:textId="77777777" w:rsidTr="001B33A8">
        <w:trPr>
          <w:trHeight w:val="320"/>
          <w:jc w:val="center"/>
        </w:trPr>
        <w:tc>
          <w:tcPr>
            <w:tcW w:w="1063" w:type="dxa"/>
            <w:noWrap/>
            <w:hideMark/>
          </w:tcPr>
          <w:p w14:paraId="549271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1927</w:t>
            </w:r>
          </w:p>
        </w:tc>
        <w:tc>
          <w:tcPr>
            <w:tcW w:w="1301" w:type="dxa"/>
            <w:noWrap/>
            <w:hideMark/>
          </w:tcPr>
          <w:p w14:paraId="110F69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174BAD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4D545E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AB32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5AE72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6C2A841" w14:textId="77777777" w:rsidTr="001B33A8">
        <w:trPr>
          <w:trHeight w:val="320"/>
          <w:jc w:val="center"/>
        </w:trPr>
        <w:tc>
          <w:tcPr>
            <w:tcW w:w="1063" w:type="dxa"/>
            <w:noWrap/>
            <w:hideMark/>
          </w:tcPr>
          <w:p w14:paraId="55B82F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1928</w:t>
            </w:r>
          </w:p>
        </w:tc>
        <w:tc>
          <w:tcPr>
            <w:tcW w:w="1301" w:type="dxa"/>
            <w:noWrap/>
            <w:hideMark/>
          </w:tcPr>
          <w:p w14:paraId="1603B8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7D11A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1BF9E1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4FA6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4F00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9095E8C" w14:textId="77777777" w:rsidTr="001B33A8">
        <w:trPr>
          <w:trHeight w:val="320"/>
          <w:jc w:val="center"/>
        </w:trPr>
        <w:tc>
          <w:tcPr>
            <w:tcW w:w="1063" w:type="dxa"/>
            <w:noWrap/>
            <w:hideMark/>
          </w:tcPr>
          <w:p w14:paraId="74BD86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1929</w:t>
            </w:r>
          </w:p>
        </w:tc>
        <w:tc>
          <w:tcPr>
            <w:tcW w:w="1301" w:type="dxa"/>
            <w:noWrap/>
            <w:hideMark/>
          </w:tcPr>
          <w:p w14:paraId="25E941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007D4D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61FFC6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5CC9E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D78B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99E3D9C" w14:textId="77777777" w:rsidTr="001B33A8">
        <w:trPr>
          <w:trHeight w:val="320"/>
          <w:jc w:val="center"/>
        </w:trPr>
        <w:tc>
          <w:tcPr>
            <w:tcW w:w="1063" w:type="dxa"/>
            <w:noWrap/>
            <w:hideMark/>
          </w:tcPr>
          <w:p w14:paraId="777D07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1930</w:t>
            </w:r>
          </w:p>
        </w:tc>
        <w:tc>
          <w:tcPr>
            <w:tcW w:w="1301" w:type="dxa"/>
            <w:noWrap/>
            <w:hideMark/>
          </w:tcPr>
          <w:p w14:paraId="12A180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8C0AD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72BD80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ED43B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578B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02C8306" w14:textId="77777777" w:rsidTr="001B33A8">
        <w:trPr>
          <w:trHeight w:val="320"/>
          <w:jc w:val="center"/>
        </w:trPr>
        <w:tc>
          <w:tcPr>
            <w:tcW w:w="1063" w:type="dxa"/>
            <w:noWrap/>
            <w:hideMark/>
          </w:tcPr>
          <w:p w14:paraId="06AE61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1931</w:t>
            </w:r>
          </w:p>
        </w:tc>
        <w:tc>
          <w:tcPr>
            <w:tcW w:w="1301" w:type="dxa"/>
            <w:noWrap/>
            <w:hideMark/>
          </w:tcPr>
          <w:p w14:paraId="6AE77B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D835F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43F46B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C817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D0AA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79F7016" w14:textId="77777777" w:rsidTr="001B33A8">
        <w:trPr>
          <w:trHeight w:val="320"/>
          <w:jc w:val="center"/>
        </w:trPr>
        <w:tc>
          <w:tcPr>
            <w:tcW w:w="1063" w:type="dxa"/>
            <w:noWrap/>
            <w:hideMark/>
          </w:tcPr>
          <w:p w14:paraId="06AB4A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1932</w:t>
            </w:r>
          </w:p>
        </w:tc>
        <w:tc>
          <w:tcPr>
            <w:tcW w:w="1301" w:type="dxa"/>
            <w:noWrap/>
            <w:hideMark/>
          </w:tcPr>
          <w:p w14:paraId="7461A1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608024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2F09C5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F5FB6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3DDE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DC84FCF" w14:textId="77777777" w:rsidTr="001B33A8">
        <w:trPr>
          <w:trHeight w:val="320"/>
          <w:jc w:val="center"/>
        </w:trPr>
        <w:tc>
          <w:tcPr>
            <w:tcW w:w="1063" w:type="dxa"/>
            <w:noWrap/>
            <w:hideMark/>
          </w:tcPr>
          <w:p w14:paraId="1A9BEB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1933</w:t>
            </w:r>
          </w:p>
        </w:tc>
        <w:tc>
          <w:tcPr>
            <w:tcW w:w="1301" w:type="dxa"/>
            <w:noWrap/>
            <w:hideMark/>
          </w:tcPr>
          <w:p w14:paraId="6AA018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1AE968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0763BA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08077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B466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35B13A2" w14:textId="77777777" w:rsidTr="001B33A8">
        <w:trPr>
          <w:trHeight w:val="320"/>
          <w:jc w:val="center"/>
        </w:trPr>
        <w:tc>
          <w:tcPr>
            <w:tcW w:w="1063" w:type="dxa"/>
            <w:noWrap/>
            <w:hideMark/>
          </w:tcPr>
          <w:p w14:paraId="18AA97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1934</w:t>
            </w:r>
          </w:p>
        </w:tc>
        <w:tc>
          <w:tcPr>
            <w:tcW w:w="1301" w:type="dxa"/>
            <w:noWrap/>
            <w:hideMark/>
          </w:tcPr>
          <w:p w14:paraId="637D72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5E8FF6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540224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334A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16B6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CFF8924" w14:textId="77777777" w:rsidTr="001B33A8">
        <w:trPr>
          <w:trHeight w:val="320"/>
          <w:jc w:val="center"/>
        </w:trPr>
        <w:tc>
          <w:tcPr>
            <w:tcW w:w="1063" w:type="dxa"/>
            <w:noWrap/>
            <w:hideMark/>
          </w:tcPr>
          <w:p w14:paraId="080D32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1935</w:t>
            </w:r>
          </w:p>
        </w:tc>
        <w:tc>
          <w:tcPr>
            <w:tcW w:w="1301" w:type="dxa"/>
            <w:noWrap/>
            <w:hideMark/>
          </w:tcPr>
          <w:p w14:paraId="7D4D99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250A15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0EEC07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DFB6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56D3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78E7C32" w14:textId="77777777" w:rsidTr="001B33A8">
        <w:trPr>
          <w:trHeight w:val="320"/>
          <w:jc w:val="center"/>
        </w:trPr>
        <w:tc>
          <w:tcPr>
            <w:tcW w:w="1063" w:type="dxa"/>
            <w:noWrap/>
            <w:hideMark/>
          </w:tcPr>
          <w:p w14:paraId="023D02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1936</w:t>
            </w:r>
          </w:p>
        </w:tc>
        <w:tc>
          <w:tcPr>
            <w:tcW w:w="1301" w:type="dxa"/>
            <w:noWrap/>
            <w:hideMark/>
          </w:tcPr>
          <w:p w14:paraId="799E22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428F81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BK2</w:t>
            </w:r>
          </w:p>
        </w:tc>
        <w:tc>
          <w:tcPr>
            <w:tcW w:w="2421" w:type="dxa"/>
            <w:noWrap/>
            <w:hideMark/>
          </w:tcPr>
          <w:p w14:paraId="1659FA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FD10F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4685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4DB77B4" w14:textId="77777777" w:rsidTr="001B33A8">
        <w:trPr>
          <w:trHeight w:val="320"/>
          <w:jc w:val="center"/>
        </w:trPr>
        <w:tc>
          <w:tcPr>
            <w:tcW w:w="1063" w:type="dxa"/>
            <w:noWrap/>
            <w:hideMark/>
          </w:tcPr>
          <w:p w14:paraId="703F62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1937</w:t>
            </w:r>
          </w:p>
        </w:tc>
        <w:tc>
          <w:tcPr>
            <w:tcW w:w="1301" w:type="dxa"/>
            <w:noWrap/>
            <w:hideMark/>
          </w:tcPr>
          <w:p w14:paraId="4ABB6E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Beckham</w:t>
            </w:r>
          </w:p>
        </w:tc>
        <w:tc>
          <w:tcPr>
            <w:tcW w:w="1446" w:type="dxa"/>
            <w:noWrap/>
            <w:hideMark/>
          </w:tcPr>
          <w:p w14:paraId="1380C6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BK3</w:t>
            </w:r>
          </w:p>
        </w:tc>
        <w:tc>
          <w:tcPr>
            <w:tcW w:w="2421" w:type="dxa"/>
            <w:noWrap/>
            <w:hideMark/>
          </w:tcPr>
          <w:p w14:paraId="4E4F84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89772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09B1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B950D3E" w14:textId="77777777" w:rsidTr="001B33A8">
        <w:trPr>
          <w:trHeight w:val="320"/>
          <w:jc w:val="center"/>
        </w:trPr>
        <w:tc>
          <w:tcPr>
            <w:tcW w:w="1063" w:type="dxa"/>
            <w:noWrap/>
            <w:hideMark/>
          </w:tcPr>
          <w:p w14:paraId="428BFE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1938</w:t>
            </w:r>
          </w:p>
        </w:tc>
        <w:tc>
          <w:tcPr>
            <w:tcW w:w="1301" w:type="dxa"/>
            <w:noWrap/>
            <w:hideMark/>
          </w:tcPr>
          <w:p w14:paraId="0FB4DA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81C3E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5EA770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96AD1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EDB3B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3404B569" w14:textId="77777777" w:rsidTr="001B33A8">
        <w:trPr>
          <w:trHeight w:val="320"/>
          <w:jc w:val="center"/>
        </w:trPr>
        <w:tc>
          <w:tcPr>
            <w:tcW w:w="1063" w:type="dxa"/>
            <w:noWrap/>
            <w:hideMark/>
          </w:tcPr>
          <w:p w14:paraId="4029C9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1939</w:t>
            </w:r>
          </w:p>
        </w:tc>
        <w:tc>
          <w:tcPr>
            <w:tcW w:w="1301" w:type="dxa"/>
            <w:noWrap/>
            <w:hideMark/>
          </w:tcPr>
          <w:p w14:paraId="1E272C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FE6D0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4E380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6D459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B00D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E9864F1" w14:textId="77777777" w:rsidTr="001B33A8">
        <w:trPr>
          <w:trHeight w:val="320"/>
          <w:jc w:val="center"/>
        </w:trPr>
        <w:tc>
          <w:tcPr>
            <w:tcW w:w="1063" w:type="dxa"/>
            <w:noWrap/>
            <w:hideMark/>
          </w:tcPr>
          <w:p w14:paraId="33B059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1940</w:t>
            </w:r>
          </w:p>
        </w:tc>
        <w:tc>
          <w:tcPr>
            <w:tcW w:w="1301" w:type="dxa"/>
            <w:noWrap/>
            <w:hideMark/>
          </w:tcPr>
          <w:p w14:paraId="0F592F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B7EE3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7DECE4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031C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4755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78B8AA8" w14:textId="77777777" w:rsidTr="001B33A8">
        <w:trPr>
          <w:trHeight w:val="320"/>
          <w:jc w:val="center"/>
        </w:trPr>
        <w:tc>
          <w:tcPr>
            <w:tcW w:w="1063" w:type="dxa"/>
            <w:noWrap/>
            <w:hideMark/>
          </w:tcPr>
          <w:p w14:paraId="476548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1941</w:t>
            </w:r>
          </w:p>
        </w:tc>
        <w:tc>
          <w:tcPr>
            <w:tcW w:w="1301" w:type="dxa"/>
            <w:noWrap/>
            <w:hideMark/>
          </w:tcPr>
          <w:p w14:paraId="139FB1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707444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7723D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9CF6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3349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D04163D" w14:textId="77777777" w:rsidTr="001B33A8">
        <w:trPr>
          <w:trHeight w:val="320"/>
          <w:jc w:val="center"/>
        </w:trPr>
        <w:tc>
          <w:tcPr>
            <w:tcW w:w="1063" w:type="dxa"/>
            <w:noWrap/>
            <w:hideMark/>
          </w:tcPr>
          <w:p w14:paraId="1F532F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1942</w:t>
            </w:r>
          </w:p>
        </w:tc>
        <w:tc>
          <w:tcPr>
            <w:tcW w:w="1301" w:type="dxa"/>
            <w:noWrap/>
            <w:hideMark/>
          </w:tcPr>
          <w:p w14:paraId="554539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BC805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239290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D110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D143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6263917F" w14:textId="77777777" w:rsidTr="001B33A8">
        <w:trPr>
          <w:trHeight w:val="320"/>
          <w:jc w:val="center"/>
        </w:trPr>
        <w:tc>
          <w:tcPr>
            <w:tcW w:w="1063" w:type="dxa"/>
            <w:noWrap/>
            <w:hideMark/>
          </w:tcPr>
          <w:p w14:paraId="00D607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1943</w:t>
            </w:r>
          </w:p>
        </w:tc>
        <w:tc>
          <w:tcPr>
            <w:tcW w:w="1301" w:type="dxa"/>
            <w:noWrap/>
            <w:hideMark/>
          </w:tcPr>
          <w:p w14:paraId="2DF1C9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FCBEF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DBC12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32784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6143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35F67C2" w14:textId="77777777" w:rsidTr="001B33A8">
        <w:trPr>
          <w:trHeight w:val="320"/>
          <w:jc w:val="center"/>
        </w:trPr>
        <w:tc>
          <w:tcPr>
            <w:tcW w:w="1063" w:type="dxa"/>
            <w:noWrap/>
            <w:hideMark/>
          </w:tcPr>
          <w:p w14:paraId="20D18F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1944</w:t>
            </w:r>
          </w:p>
        </w:tc>
        <w:tc>
          <w:tcPr>
            <w:tcW w:w="1301" w:type="dxa"/>
            <w:noWrap/>
            <w:hideMark/>
          </w:tcPr>
          <w:p w14:paraId="226C9E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BFF34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489EF6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15724D8A"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1A809E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42CAEBF" w14:textId="77777777" w:rsidTr="001B33A8">
        <w:trPr>
          <w:trHeight w:val="320"/>
          <w:jc w:val="center"/>
        </w:trPr>
        <w:tc>
          <w:tcPr>
            <w:tcW w:w="1063" w:type="dxa"/>
            <w:noWrap/>
            <w:hideMark/>
          </w:tcPr>
          <w:p w14:paraId="0E1C6B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1945</w:t>
            </w:r>
          </w:p>
        </w:tc>
        <w:tc>
          <w:tcPr>
            <w:tcW w:w="1301" w:type="dxa"/>
            <w:noWrap/>
            <w:hideMark/>
          </w:tcPr>
          <w:p w14:paraId="734B2D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624EF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72008E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1A5BD6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8018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78F8164B" w14:textId="77777777" w:rsidTr="001B33A8">
        <w:trPr>
          <w:trHeight w:val="320"/>
          <w:jc w:val="center"/>
        </w:trPr>
        <w:tc>
          <w:tcPr>
            <w:tcW w:w="1063" w:type="dxa"/>
            <w:noWrap/>
            <w:hideMark/>
          </w:tcPr>
          <w:p w14:paraId="0138AF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1946</w:t>
            </w:r>
          </w:p>
        </w:tc>
        <w:tc>
          <w:tcPr>
            <w:tcW w:w="1301" w:type="dxa"/>
            <w:noWrap/>
            <w:hideMark/>
          </w:tcPr>
          <w:p w14:paraId="76C0F4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373AC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67AAD5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1FBDF17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98045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1654F1DE" w14:textId="77777777" w:rsidTr="001B33A8">
        <w:trPr>
          <w:trHeight w:val="320"/>
          <w:jc w:val="center"/>
        </w:trPr>
        <w:tc>
          <w:tcPr>
            <w:tcW w:w="1063" w:type="dxa"/>
            <w:noWrap/>
            <w:hideMark/>
          </w:tcPr>
          <w:p w14:paraId="607C3B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1947</w:t>
            </w:r>
          </w:p>
        </w:tc>
        <w:tc>
          <w:tcPr>
            <w:tcW w:w="1301" w:type="dxa"/>
            <w:noWrap/>
            <w:hideMark/>
          </w:tcPr>
          <w:p w14:paraId="190A1C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3E91E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114701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C074318"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110C0C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7CBC9869" w14:textId="77777777" w:rsidTr="001B33A8">
        <w:trPr>
          <w:trHeight w:val="320"/>
          <w:jc w:val="center"/>
        </w:trPr>
        <w:tc>
          <w:tcPr>
            <w:tcW w:w="1063" w:type="dxa"/>
            <w:noWrap/>
            <w:hideMark/>
          </w:tcPr>
          <w:p w14:paraId="53CF84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1948</w:t>
            </w:r>
          </w:p>
        </w:tc>
        <w:tc>
          <w:tcPr>
            <w:tcW w:w="1301" w:type="dxa"/>
            <w:noWrap/>
            <w:hideMark/>
          </w:tcPr>
          <w:p w14:paraId="5B248E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48CA1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421E44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1E2BA8FB"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w:t>
            </w:r>
          </w:p>
        </w:tc>
        <w:tc>
          <w:tcPr>
            <w:tcW w:w="2517" w:type="dxa"/>
            <w:noWrap/>
            <w:hideMark/>
          </w:tcPr>
          <w:p w14:paraId="397947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AEE2A5B" w14:textId="77777777" w:rsidTr="001B33A8">
        <w:trPr>
          <w:trHeight w:val="320"/>
          <w:jc w:val="center"/>
        </w:trPr>
        <w:tc>
          <w:tcPr>
            <w:tcW w:w="1063" w:type="dxa"/>
            <w:noWrap/>
            <w:hideMark/>
          </w:tcPr>
          <w:p w14:paraId="6A3000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1949</w:t>
            </w:r>
          </w:p>
        </w:tc>
        <w:tc>
          <w:tcPr>
            <w:tcW w:w="1301" w:type="dxa"/>
            <w:noWrap/>
            <w:hideMark/>
          </w:tcPr>
          <w:p w14:paraId="4E9257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F2347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67816E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6B6C5BE8"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4E4A14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729B22A3" w14:textId="77777777" w:rsidTr="001B33A8">
        <w:trPr>
          <w:trHeight w:val="320"/>
          <w:jc w:val="center"/>
        </w:trPr>
        <w:tc>
          <w:tcPr>
            <w:tcW w:w="1063" w:type="dxa"/>
            <w:noWrap/>
            <w:hideMark/>
          </w:tcPr>
          <w:p w14:paraId="6DDB9D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1950</w:t>
            </w:r>
          </w:p>
        </w:tc>
        <w:tc>
          <w:tcPr>
            <w:tcW w:w="1301" w:type="dxa"/>
            <w:noWrap/>
            <w:hideMark/>
          </w:tcPr>
          <w:p w14:paraId="1D29C9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7211A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7C08AA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738F1E6C"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0C6AA7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4544E34" w14:textId="77777777" w:rsidTr="001B33A8">
        <w:trPr>
          <w:trHeight w:val="320"/>
          <w:jc w:val="center"/>
        </w:trPr>
        <w:tc>
          <w:tcPr>
            <w:tcW w:w="1063" w:type="dxa"/>
            <w:noWrap/>
            <w:hideMark/>
          </w:tcPr>
          <w:p w14:paraId="448CAC2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1951</w:t>
            </w:r>
          </w:p>
        </w:tc>
        <w:tc>
          <w:tcPr>
            <w:tcW w:w="1301" w:type="dxa"/>
            <w:noWrap/>
            <w:hideMark/>
          </w:tcPr>
          <w:p w14:paraId="63B4D4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B506E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47AE18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CF93FF0"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65157C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7187ABBB" w14:textId="77777777" w:rsidTr="001B33A8">
        <w:trPr>
          <w:trHeight w:val="320"/>
          <w:jc w:val="center"/>
        </w:trPr>
        <w:tc>
          <w:tcPr>
            <w:tcW w:w="1063" w:type="dxa"/>
            <w:noWrap/>
            <w:hideMark/>
          </w:tcPr>
          <w:p w14:paraId="3148DA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1952</w:t>
            </w:r>
          </w:p>
        </w:tc>
        <w:tc>
          <w:tcPr>
            <w:tcW w:w="1301" w:type="dxa"/>
            <w:noWrap/>
            <w:hideMark/>
          </w:tcPr>
          <w:p w14:paraId="52F681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5C305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5BAD2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5B2155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0C72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92F4040" w14:textId="77777777" w:rsidTr="001B33A8">
        <w:trPr>
          <w:trHeight w:val="320"/>
          <w:jc w:val="center"/>
        </w:trPr>
        <w:tc>
          <w:tcPr>
            <w:tcW w:w="1063" w:type="dxa"/>
            <w:noWrap/>
            <w:hideMark/>
          </w:tcPr>
          <w:p w14:paraId="7CD424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1953</w:t>
            </w:r>
          </w:p>
        </w:tc>
        <w:tc>
          <w:tcPr>
            <w:tcW w:w="1301" w:type="dxa"/>
            <w:noWrap/>
            <w:hideMark/>
          </w:tcPr>
          <w:p w14:paraId="719322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4933A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0F4070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156A9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380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162FD209" w14:textId="77777777" w:rsidTr="001B33A8">
        <w:trPr>
          <w:trHeight w:val="320"/>
          <w:jc w:val="center"/>
        </w:trPr>
        <w:tc>
          <w:tcPr>
            <w:tcW w:w="1063" w:type="dxa"/>
            <w:noWrap/>
            <w:hideMark/>
          </w:tcPr>
          <w:p w14:paraId="74C087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1954</w:t>
            </w:r>
          </w:p>
        </w:tc>
        <w:tc>
          <w:tcPr>
            <w:tcW w:w="1301" w:type="dxa"/>
            <w:noWrap/>
            <w:hideMark/>
          </w:tcPr>
          <w:p w14:paraId="191579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7D22D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053807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196F4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F4C4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D3F980C" w14:textId="77777777" w:rsidTr="001B33A8">
        <w:trPr>
          <w:trHeight w:val="320"/>
          <w:jc w:val="center"/>
        </w:trPr>
        <w:tc>
          <w:tcPr>
            <w:tcW w:w="1063" w:type="dxa"/>
            <w:noWrap/>
            <w:hideMark/>
          </w:tcPr>
          <w:p w14:paraId="43994E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1955</w:t>
            </w:r>
          </w:p>
        </w:tc>
        <w:tc>
          <w:tcPr>
            <w:tcW w:w="1301" w:type="dxa"/>
            <w:noWrap/>
            <w:hideMark/>
          </w:tcPr>
          <w:p w14:paraId="6B6B3D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0C10FF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032C4F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F2FD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0E07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3ACD7FA9" w14:textId="77777777" w:rsidTr="001B33A8">
        <w:trPr>
          <w:trHeight w:val="320"/>
          <w:jc w:val="center"/>
        </w:trPr>
        <w:tc>
          <w:tcPr>
            <w:tcW w:w="1063" w:type="dxa"/>
            <w:noWrap/>
            <w:hideMark/>
          </w:tcPr>
          <w:p w14:paraId="5BB8C7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1956</w:t>
            </w:r>
          </w:p>
        </w:tc>
        <w:tc>
          <w:tcPr>
            <w:tcW w:w="1301" w:type="dxa"/>
            <w:noWrap/>
            <w:hideMark/>
          </w:tcPr>
          <w:p w14:paraId="5AD2C2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28F92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8FC6D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Biface Fragment</w:t>
            </w:r>
          </w:p>
        </w:tc>
        <w:tc>
          <w:tcPr>
            <w:tcW w:w="2887" w:type="dxa"/>
            <w:noWrap/>
            <w:hideMark/>
          </w:tcPr>
          <w:p w14:paraId="470BD8A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97FC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242C9AC" w14:textId="77777777" w:rsidTr="001B33A8">
        <w:trPr>
          <w:trHeight w:val="320"/>
          <w:jc w:val="center"/>
        </w:trPr>
        <w:tc>
          <w:tcPr>
            <w:tcW w:w="1063" w:type="dxa"/>
            <w:noWrap/>
            <w:hideMark/>
          </w:tcPr>
          <w:p w14:paraId="78A73F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1957</w:t>
            </w:r>
          </w:p>
        </w:tc>
        <w:tc>
          <w:tcPr>
            <w:tcW w:w="1301" w:type="dxa"/>
            <w:noWrap/>
            <w:hideMark/>
          </w:tcPr>
          <w:p w14:paraId="432E7C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97C89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69A2FE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2D01F75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534D29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6C754D15" w14:textId="77777777" w:rsidTr="001B33A8">
        <w:trPr>
          <w:trHeight w:val="320"/>
          <w:jc w:val="center"/>
        </w:trPr>
        <w:tc>
          <w:tcPr>
            <w:tcW w:w="1063" w:type="dxa"/>
            <w:noWrap/>
            <w:hideMark/>
          </w:tcPr>
          <w:p w14:paraId="673FB0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1958</w:t>
            </w:r>
          </w:p>
        </w:tc>
        <w:tc>
          <w:tcPr>
            <w:tcW w:w="1301" w:type="dxa"/>
            <w:noWrap/>
            <w:hideMark/>
          </w:tcPr>
          <w:p w14:paraId="11655F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790AAD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29B44C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04ECDDF6"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7A3208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8BD4354" w14:textId="77777777" w:rsidTr="001B33A8">
        <w:trPr>
          <w:trHeight w:val="320"/>
          <w:jc w:val="center"/>
        </w:trPr>
        <w:tc>
          <w:tcPr>
            <w:tcW w:w="1063" w:type="dxa"/>
            <w:noWrap/>
            <w:hideMark/>
          </w:tcPr>
          <w:p w14:paraId="6B1B1A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1959</w:t>
            </w:r>
          </w:p>
        </w:tc>
        <w:tc>
          <w:tcPr>
            <w:tcW w:w="1301" w:type="dxa"/>
            <w:noWrap/>
            <w:hideMark/>
          </w:tcPr>
          <w:p w14:paraId="09C2AB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0C366A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1E8F7A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015D1013"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75062B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10F1A66" w14:textId="77777777" w:rsidTr="001B33A8">
        <w:trPr>
          <w:trHeight w:val="320"/>
          <w:jc w:val="center"/>
        </w:trPr>
        <w:tc>
          <w:tcPr>
            <w:tcW w:w="1063" w:type="dxa"/>
            <w:noWrap/>
            <w:hideMark/>
          </w:tcPr>
          <w:p w14:paraId="5FCCA6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1960</w:t>
            </w:r>
          </w:p>
        </w:tc>
        <w:tc>
          <w:tcPr>
            <w:tcW w:w="1301" w:type="dxa"/>
            <w:noWrap/>
            <w:hideMark/>
          </w:tcPr>
          <w:p w14:paraId="492378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70C3E9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26F49F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11A9E01D"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5FBC2C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2D6A71CD" w14:textId="77777777" w:rsidTr="001B33A8">
        <w:trPr>
          <w:trHeight w:val="320"/>
          <w:jc w:val="center"/>
        </w:trPr>
        <w:tc>
          <w:tcPr>
            <w:tcW w:w="1063" w:type="dxa"/>
            <w:noWrap/>
            <w:hideMark/>
          </w:tcPr>
          <w:p w14:paraId="4B748C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1961</w:t>
            </w:r>
          </w:p>
        </w:tc>
        <w:tc>
          <w:tcPr>
            <w:tcW w:w="1301" w:type="dxa"/>
            <w:noWrap/>
            <w:hideMark/>
          </w:tcPr>
          <w:p w14:paraId="514A74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070D9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5308" w:type="dxa"/>
            <w:gridSpan w:val="2"/>
            <w:noWrap/>
            <w:hideMark/>
          </w:tcPr>
          <w:p w14:paraId="7454362C"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Projectile Point Base Fragment</w:t>
            </w:r>
          </w:p>
        </w:tc>
        <w:tc>
          <w:tcPr>
            <w:tcW w:w="2517" w:type="dxa"/>
            <w:noWrap/>
            <w:hideMark/>
          </w:tcPr>
          <w:p w14:paraId="2323BF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396031D2" w14:textId="77777777" w:rsidTr="001B33A8">
        <w:trPr>
          <w:trHeight w:val="320"/>
          <w:jc w:val="center"/>
        </w:trPr>
        <w:tc>
          <w:tcPr>
            <w:tcW w:w="1063" w:type="dxa"/>
            <w:noWrap/>
            <w:hideMark/>
          </w:tcPr>
          <w:p w14:paraId="679C85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1962</w:t>
            </w:r>
          </w:p>
        </w:tc>
        <w:tc>
          <w:tcPr>
            <w:tcW w:w="1301" w:type="dxa"/>
            <w:noWrap/>
            <w:hideMark/>
          </w:tcPr>
          <w:p w14:paraId="7AB5FE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2F094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5308" w:type="dxa"/>
            <w:gridSpan w:val="2"/>
            <w:noWrap/>
            <w:hideMark/>
          </w:tcPr>
          <w:p w14:paraId="527E7214"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Projectile Point Base Fragment</w:t>
            </w:r>
          </w:p>
        </w:tc>
        <w:tc>
          <w:tcPr>
            <w:tcW w:w="2517" w:type="dxa"/>
            <w:noWrap/>
            <w:hideMark/>
          </w:tcPr>
          <w:p w14:paraId="7ACA2E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E0802BA" w14:textId="77777777" w:rsidTr="001B33A8">
        <w:trPr>
          <w:trHeight w:val="320"/>
          <w:jc w:val="center"/>
        </w:trPr>
        <w:tc>
          <w:tcPr>
            <w:tcW w:w="1063" w:type="dxa"/>
            <w:noWrap/>
            <w:hideMark/>
          </w:tcPr>
          <w:p w14:paraId="3A640E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1963</w:t>
            </w:r>
          </w:p>
        </w:tc>
        <w:tc>
          <w:tcPr>
            <w:tcW w:w="1301" w:type="dxa"/>
            <w:noWrap/>
            <w:hideMark/>
          </w:tcPr>
          <w:p w14:paraId="2B9E22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CA202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1E42F3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098247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87C1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2169245D" w14:textId="77777777" w:rsidTr="001B33A8">
        <w:trPr>
          <w:trHeight w:val="320"/>
          <w:jc w:val="center"/>
        </w:trPr>
        <w:tc>
          <w:tcPr>
            <w:tcW w:w="1063" w:type="dxa"/>
            <w:noWrap/>
            <w:hideMark/>
          </w:tcPr>
          <w:p w14:paraId="645D4B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1964</w:t>
            </w:r>
          </w:p>
        </w:tc>
        <w:tc>
          <w:tcPr>
            <w:tcW w:w="1301" w:type="dxa"/>
            <w:noWrap/>
            <w:hideMark/>
          </w:tcPr>
          <w:p w14:paraId="6A3399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88549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0C5019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77F2939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794C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27B5CB87" w14:textId="77777777" w:rsidTr="001B33A8">
        <w:trPr>
          <w:trHeight w:val="320"/>
          <w:jc w:val="center"/>
        </w:trPr>
        <w:tc>
          <w:tcPr>
            <w:tcW w:w="1063" w:type="dxa"/>
            <w:noWrap/>
            <w:hideMark/>
          </w:tcPr>
          <w:p w14:paraId="59A4CF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1965</w:t>
            </w:r>
          </w:p>
        </w:tc>
        <w:tc>
          <w:tcPr>
            <w:tcW w:w="1301" w:type="dxa"/>
            <w:noWrap/>
            <w:hideMark/>
          </w:tcPr>
          <w:p w14:paraId="22CBEC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043667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6298A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72BF81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5E10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70DC453" w14:textId="77777777" w:rsidTr="001B33A8">
        <w:trPr>
          <w:trHeight w:val="320"/>
          <w:jc w:val="center"/>
        </w:trPr>
        <w:tc>
          <w:tcPr>
            <w:tcW w:w="1063" w:type="dxa"/>
            <w:noWrap/>
            <w:hideMark/>
          </w:tcPr>
          <w:p w14:paraId="044DC6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1966</w:t>
            </w:r>
          </w:p>
        </w:tc>
        <w:tc>
          <w:tcPr>
            <w:tcW w:w="1301" w:type="dxa"/>
            <w:noWrap/>
            <w:hideMark/>
          </w:tcPr>
          <w:p w14:paraId="36D22D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81FCA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6A26B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100BD6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E3BE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790487B0" w14:textId="77777777" w:rsidTr="001B33A8">
        <w:trPr>
          <w:trHeight w:val="320"/>
          <w:jc w:val="center"/>
        </w:trPr>
        <w:tc>
          <w:tcPr>
            <w:tcW w:w="1063" w:type="dxa"/>
            <w:noWrap/>
            <w:hideMark/>
          </w:tcPr>
          <w:p w14:paraId="46318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1967</w:t>
            </w:r>
          </w:p>
        </w:tc>
        <w:tc>
          <w:tcPr>
            <w:tcW w:w="1301" w:type="dxa"/>
            <w:noWrap/>
            <w:hideMark/>
          </w:tcPr>
          <w:p w14:paraId="74BDFF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7F839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48C153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BBF4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9494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7DEA0446" w14:textId="77777777" w:rsidTr="001B33A8">
        <w:trPr>
          <w:trHeight w:val="320"/>
          <w:jc w:val="center"/>
        </w:trPr>
        <w:tc>
          <w:tcPr>
            <w:tcW w:w="1063" w:type="dxa"/>
            <w:noWrap/>
            <w:hideMark/>
          </w:tcPr>
          <w:p w14:paraId="3DD65D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1968</w:t>
            </w:r>
          </w:p>
        </w:tc>
        <w:tc>
          <w:tcPr>
            <w:tcW w:w="1301" w:type="dxa"/>
            <w:noWrap/>
            <w:hideMark/>
          </w:tcPr>
          <w:p w14:paraId="63DC4C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157AC9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2286D3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60FB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F869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20ABE50" w14:textId="77777777" w:rsidTr="001B33A8">
        <w:trPr>
          <w:trHeight w:val="320"/>
          <w:jc w:val="center"/>
        </w:trPr>
        <w:tc>
          <w:tcPr>
            <w:tcW w:w="1063" w:type="dxa"/>
            <w:noWrap/>
            <w:hideMark/>
          </w:tcPr>
          <w:p w14:paraId="15B2FD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1969</w:t>
            </w:r>
          </w:p>
        </w:tc>
        <w:tc>
          <w:tcPr>
            <w:tcW w:w="1301" w:type="dxa"/>
            <w:noWrap/>
            <w:hideMark/>
          </w:tcPr>
          <w:p w14:paraId="0EBB70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47DF77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62F6F4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0B34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D719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10374D70" w14:textId="77777777" w:rsidTr="001B33A8">
        <w:trPr>
          <w:trHeight w:val="320"/>
          <w:jc w:val="center"/>
        </w:trPr>
        <w:tc>
          <w:tcPr>
            <w:tcW w:w="1063" w:type="dxa"/>
            <w:noWrap/>
            <w:hideMark/>
          </w:tcPr>
          <w:p w14:paraId="0133F0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1970</w:t>
            </w:r>
          </w:p>
        </w:tc>
        <w:tc>
          <w:tcPr>
            <w:tcW w:w="1301" w:type="dxa"/>
            <w:noWrap/>
            <w:hideMark/>
          </w:tcPr>
          <w:p w14:paraId="40A819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0BE026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12915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23554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7922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FC49C3D" w14:textId="77777777" w:rsidTr="001B33A8">
        <w:trPr>
          <w:trHeight w:val="320"/>
          <w:jc w:val="center"/>
        </w:trPr>
        <w:tc>
          <w:tcPr>
            <w:tcW w:w="1063" w:type="dxa"/>
            <w:noWrap/>
            <w:hideMark/>
          </w:tcPr>
          <w:p w14:paraId="34A276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1971</w:t>
            </w:r>
          </w:p>
        </w:tc>
        <w:tc>
          <w:tcPr>
            <w:tcW w:w="1301" w:type="dxa"/>
            <w:noWrap/>
            <w:hideMark/>
          </w:tcPr>
          <w:p w14:paraId="57B4DB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045A6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1B0F39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2C5E1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7D1C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FC0C608" w14:textId="77777777" w:rsidTr="001B33A8">
        <w:trPr>
          <w:trHeight w:val="320"/>
          <w:jc w:val="center"/>
        </w:trPr>
        <w:tc>
          <w:tcPr>
            <w:tcW w:w="1063" w:type="dxa"/>
            <w:noWrap/>
            <w:hideMark/>
          </w:tcPr>
          <w:p w14:paraId="04AA83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1972</w:t>
            </w:r>
          </w:p>
        </w:tc>
        <w:tc>
          <w:tcPr>
            <w:tcW w:w="1301" w:type="dxa"/>
            <w:noWrap/>
            <w:hideMark/>
          </w:tcPr>
          <w:p w14:paraId="1C7A76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1222D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73494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3C26E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B592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2E6FA3C5" w14:textId="77777777" w:rsidTr="001B33A8">
        <w:trPr>
          <w:trHeight w:val="320"/>
          <w:jc w:val="center"/>
        </w:trPr>
        <w:tc>
          <w:tcPr>
            <w:tcW w:w="1063" w:type="dxa"/>
            <w:noWrap/>
            <w:hideMark/>
          </w:tcPr>
          <w:p w14:paraId="317A02D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1973</w:t>
            </w:r>
          </w:p>
        </w:tc>
        <w:tc>
          <w:tcPr>
            <w:tcW w:w="1301" w:type="dxa"/>
            <w:noWrap/>
            <w:hideMark/>
          </w:tcPr>
          <w:p w14:paraId="30CBB5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11EF1C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1D132F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407B97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73C5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26368DA" w14:textId="77777777" w:rsidTr="001B33A8">
        <w:trPr>
          <w:trHeight w:val="320"/>
          <w:jc w:val="center"/>
        </w:trPr>
        <w:tc>
          <w:tcPr>
            <w:tcW w:w="1063" w:type="dxa"/>
            <w:noWrap/>
            <w:hideMark/>
          </w:tcPr>
          <w:p w14:paraId="0BEA90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1974</w:t>
            </w:r>
          </w:p>
        </w:tc>
        <w:tc>
          <w:tcPr>
            <w:tcW w:w="1301" w:type="dxa"/>
            <w:noWrap/>
            <w:hideMark/>
          </w:tcPr>
          <w:p w14:paraId="40BE86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83275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72C498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212FC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7728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85EEC4C" w14:textId="77777777" w:rsidTr="001B33A8">
        <w:trPr>
          <w:trHeight w:val="320"/>
          <w:jc w:val="center"/>
        </w:trPr>
        <w:tc>
          <w:tcPr>
            <w:tcW w:w="1063" w:type="dxa"/>
            <w:noWrap/>
            <w:hideMark/>
          </w:tcPr>
          <w:p w14:paraId="7ABA4C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1975</w:t>
            </w:r>
          </w:p>
        </w:tc>
        <w:tc>
          <w:tcPr>
            <w:tcW w:w="1301" w:type="dxa"/>
            <w:noWrap/>
            <w:hideMark/>
          </w:tcPr>
          <w:p w14:paraId="582464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0724DA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2BD224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CA234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21F5D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236AA48A" w14:textId="77777777" w:rsidTr="001B33A8">
        <w:trPr>
          <w:trHeight w:val="320"/>
          <w:jc w:val="center"/>
        </w:trPr>
        <w:tc>
          <w:tcPr>
            <w:tcW w:w="1063" w:type="dxa"/>
            <w:noWrap/>
            <w:hideMark/>
          </w:tcPr>
          <w:p w14:paraId="7C9C03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1976</w:t>
            </w:r>
          </w:p>
        </w:tc>
        <w:tc>
          <w:tcPr>
            <w:tcW w:w="1301" w:type="dxa"/>
            <w:noWrap/>
            <w:hideMark/>
          </w:tcPr>
          <w:p w14:paraId="083EB1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681DBC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57D5EE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18F6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5769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0A18EC21" w14:textId="77777777" w:rsidTr="001B33A8">
        <w:trPr>
          <w:trHeight w:val="320"/>
          <w:jc w:val="center"/>
        </w:trPr>
        <w:tc>
          <w:tcPr>
            <w:tcW w:w="1063" w:type="dxa"/>
            <w:noWrap/>
            <w:hideMark/>
          </w:tcPr>
          <w:p w14:paraId="4D36F6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1977</w:t>
            </w:r>
          </w:p>
        </w:tc>
        <w:tc>
          <w:tcPr>
            <w:tcW w:w="1301" w:type="dxa"/>
            <w:noWrap/>
            <w:hideMark/>
          </w:tcPr>
          <w:p w14:paraId="50A171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C8D5A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5E24A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505E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EE46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7069C6E" w14:textId="77777777" w:rsidTr="001B33A8">
        <w:trPr>
          <w:trHeight w:val="320"/>
          <w:jc w:val="center"/>
        </w:trPr>
        <w:tc>
          <w:tcPr>
            <w:tcW w:w="1063" w:type="dxa"/>
            <w:noWrap/>
            <w:hideMark/>
          </w:tcPr>
          <w:p w14:paraId="79276C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1978</w:t>
            </w:r>
          </w:p>
        </w:tc>
        <w:tc>
          <w:tcPr>
            <w:tcW w:w="1301" w:type="dxa"/>
            <w:noWrap/>
            <w:hideMark/>
          </w:tcPr>
          <w:p w14:paraId="788227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43216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008D14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59797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5DE2A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76E73C4" w14:textId="77777777" w:rsidTr="001B33A8">
        <w:trPr>
          <w:trHeight w:val="320"/>
          <w:jc w:val="center"/>
        </w:trPr>
        <w:tc>
          <w:tcPr>
            <w:tcW w:w="1063" w:type="dxa"/>
            <w:noWrap/>
            <w:hideMark/>
          </w:tcPr>
          <w:p w14:paraId="33AC0B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1979</w:t>
            </w:r>
          </w:p>
        </w:tc>
        <w:tc>
          <w:tcPr>
            <w:tcW w:w="1301" w:type="dxa"/>
            <w:noWrap/>
            <w:hideMark/>
          </w:tcPr>
          <w:p w14:paraId="6A54D5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539190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127308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0DAC3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79CDA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730536A7" w14:textId="77777777" w:rsidTr="001B33A8">
        <w:trPr>
          <w:trHeight w:val="320"/>
          <w:jc w:val="center"/>
        </w:trPr>
        <w:tc>
          <w:tcPr>
            <w:tcW w:w="1063" w:type="dxa"/>
            <w:noWrap/>
            <w:hideMark/>
          </w:tcPr>
          <w:p w14:paraId="735BF2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1980</w:t>
            </w:r>
          </w:p>
        </w:tc>
        <w:tc>
          <w:tcPr>
            <w:tcW w:w="1301" w:type="dxa"/>
            <w:noWrap/>
            <w:hideMark/>
          </w:tcPr>
          <w:p w14:paraId="29808E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43E4E7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FA16F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4D878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8C8C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167454DA" w14:textId="77777777" w:rsidTr="001B33A8">
        <w:trPr>
          <w:trHeight w:val="320"/>
          <w:jc w:val="center"/>
        </w:trPr>
        <w:tc>
          <w:tcPr>
            <w:tcW w:w="1063" w:type="dxa"/>
            <w:noWrap/>
            <w:hideMark/>
          </w:tcPr>
          <w:p w14:paraId="2A0E97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1981</w:t>
            </w:r>
          </w:p>
        </w:tc>
        <w:tc>
          <w:tcPr>
            <w:tcW w:w="1301" w:type="dxa"/>
            <w:noWrap/>
            <w:hideMark/>
          </w:tcPr>
          <w:p w14:paraId="0CCCA8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2613A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071710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F1D4C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B6F8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24376C99" w14:textId="77777777" w:rsidTr="001B33A8">
        <w:trPr>
          <w:trHeight w:val="320"/>
          <w:jc w:val="center"/>
        </w:trPr>
        <w:tc>
          <w:tcPr>
            <w:tcW w:w="1063" w:type="dxa"/>
            <w:noWrap/>
            <w:hideMark/>
          </w:tcPr>
          <w:p w14:paraId="07E7EA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1982</w:t>
            </w:r>
          </w:p>
        </w:tc>
        <w:tc>
          <w:tcPr>
            <w:tcW w:w="1301" w:type="dxa"/>
            <w:noWrap/>
            <w:hideMark/>
          </w:tcPr>
          <w:p w14:paraId="6717C4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15E71C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5E434D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0E38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593A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D388B4A" w14:textId="77777777" w:rsidTr="001B33A8">
        <w:trPr>
          <w:trHeight w:val="320"/>
          <w:jc w:val="center"/>
        </w:trPr>
        <w:tc>
          <w:tcPr>
            <w:tcW w:w="1063" w:type="dxa"/>
            <w:noWrap/>
            <w:hideMark/>
          </w:tcPr>
          <w:p w14:paraId="7D4DE7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1983</w:t>
            </w:r>
          </w:p>
        </w:tc>
        <w:tc>
          <w:tcPr>
            <w:tcW w:w="1301" w:type="dxa"/>
            <w:noWrap/>
            <w:hideMark/>
          </w:tcPr>
          <w:p w14:paraId="30C167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06B157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5C66F1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55889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0CFC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38DAB4BB" w14:textId="77777777" w:rsidTr="001B33A8">
        <w:trPr>
          <w:trHeight w:val="320"/>
          <w:jc w:val="center"/>
        </w:trPr>
        <w:tc>
          <w:tcPr>
            <w:tcW w:w="1063" w:type="dxa"/>
            <w:noWrap/>
            <w:hideMark/>
          </w:tcPr>
          <w:p w14:paraId="0D4463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1984</w:t>
            </w:r>
          </w:p>
        </w:tc>
        <w:tc>
          <w:tcPr>
            <w:tcW w:w="1301" w:type="dxa"/>
            <w:noWrap/>
            <w:hideMark/>
          </w:tcPr>
          <w:p w14:paraId="13B8B2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F9D7F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482D72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8207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96A8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2E527BD" w14:textId="77777777" w:rsidTr="001B33A8">
        <w:trPr>
          <w:trHeight w:val="320"/>
          <w:jc w:val="center"/>
        </w:trPr>
        <w:tc>
          <w:tcPr>
            <w:tcW w:w="1063" w:type="dxa"/>
            <w:noWrap/>
            <w:hideMark/>
          </w:tcPr>
          <w:p w14:paraId="39544B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1985</w:t>
            </w:r>
          </w:p>
        </w:tc>
        <w:tc>
          <w:tcPr>
            <w:tcW w:w="1301" w:type="dxa"/>
            <w:noWrap/>
            <w:hideMark/>
          </w:tcPr>
          <w:p w14:paraId="71E986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26E8C9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4B9074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C05A5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E067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3EA47954" w14:textId="77777777" w:rsidTr="001B33A8">
        <w:trPr>
          <w:trHeight w:val="320"/>
          <w:jc w:val="center"/>
        </w:trPr>
        <w:tc>
          <w:tcPr>
            <w:tcW w:w="1063" w:type="dxa"/>
            <w:noWrap/>
            <w:hideMark/>
          </w:tcPr>
          <w:p w14:paraId="6C3247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1986</w:t>
            </w:r>
          </w:p>
        </w:tc>
        <w:tc>
          <w:tcPr>
            <w:tcW w:w="1301" w:type="dxa"/>
            <w:noWrap/>
            <w:hideMark/>
          </w:tcPr>
          <w:p w14:paraId="5FE6B7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310B68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1DA705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B795A4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1521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015F425" w14:textId="77777777" w:rsidTr="001B33A8">
        <w:trPr>
          <w:trHeight w:val="320"/>
          <w:jc w:val="center"/>
        </w:trPr>
        <w:tc>
          <w:tcPr>
            <w:tcW w:w="1063" w:type="dxa"/>
            <w:noWrap/>
            <w:hideMark/>
          </w:tcPr>
          <w:p w14:paraId="46CF67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1987</w:t>
            </w:r>
          </w:p>
        </w:tc>
        <w:tc>
          <w:tcPr>
            <w:tcW w:w="1301" w:type="dxa"/>
            <w:noWrap/>
            <w:hideMark/>
          </w:tcPr>
          <w:p w14:paraId="1DD1E1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17BE60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7D8CF5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3AA45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D7943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435616EB" w14:textId="77777777" w:rsidTr="001B33A8">
        <w:trPr>
          <w:trHeight w:val="320"/>
          <w:jc w:val="center"/>
        </w:trPr>
        <w:tc>
          <w:tcPr>
            <w:tcW w:w="1063" w:type="dxa"/>
            <w:noWrap/>
            <w:hideMark/>
          </w:tcPr>
          <w:p w14:paraId="75441F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1988</w:t>
            </w:r>
          </w:p>
        </w:tc>
        <w:tc>
          <w:tcPr>
            <w:tcW w:w="1301" w:type="dxa"/>
            <w:noWrap/>
            <w:hideMark/>
          </w:tcPr>
          <w:p w14:paraId="518BD9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Washita</w:t>
            </w:r>
          </w:p>
        </w:tc>
        <w:tc>
          <w:tcPr>
            <w:tcW w:w="1446" w:type="dxa"/>
            <w:noWrap/>
            <w:hideMark/>
          </w:tcPr>
          <w:p w14:paraId="7D2953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WA2</w:t>
            </w:r>
          </w:p>
        </w:tc>
        <w:tc>
          <w:tcPr>
            <w:tcW w:w="2421" w:type="dxa"/>
            <w:noWrap/>
            <w:hideMark/>
          </w:tcPr>
          <w:p w14:paraId="356F77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0412D2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9AB6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Hemmingway Collection</w:t>
            </w:r>
          </w:p>
        </w:tc>
      </w:tr>
      <w:tr w:rsidR="001B33A8" w:rsidRPr="00CF218E" w14:paraId="5718FBEA" w14:textId="77777777" w:rsidTr="001B33A8">
        <w:trPr>
          <w:trHeight w:val="320"/>
          <w:jc w:val="center"/>
        </w:trPr>
        <w:tc>
          <w:tcPr>
            <w:tcW w:w="1063" w:type="dxa"/>
            <w:noWrap/>
            <w:hideMark/>
          </w:tcPr>
          <w:p w14:paraId="58BA17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1989</w:t>
            </w:r>
          </w:p>
        </w:tc>
        <w:tc>
          <w:tcPr>
            <w:tcW w:w="1301" w:type="dxa"/>
            <w:noWrap/>
            <w:hideMark/>
          </w:tcPr>
          <w:p w14:paraId="76284D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33DB0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096CE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47A8C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3E1E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6EB2447" w14:textId="77777777" w:rsidTr="001B33A8">
        <w:trPr>
          <w:trHeight w:val="320"/>
          <w:jc w:val="center"/>
        </w:trPr>
        <w:tc>
          <w:tcPr>
            <w:tcW w:w="1063" w:type="dxa"/>
            <w:noWrap/>
            <w:hideMark/>
          </w:tcPr>
          <w:p w14:paraId="748530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1990</w:t>
            </w:r>
          </w:p>
        </w:tc>
        <w:tc>
          <w:tcPr>
            <w:tcW w:w="1301" w:type="dxa"/>
            <w:noWrap/>
            <w:hideMark/>
          </w:tcPr>
          <w:p w14:paraId="349325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C02E6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65F30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E4FE5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43A3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2F31A12" w14:textId="77777777" w:rsidTr="001B33A8">
        <w:trPr>
          <w:trHeight w:val="320"/>
          <w:jc w:val="center"/>
        </w:trPr>
        <w:tc>
          <w:tcPr>
            <w:tcW w:w="1063" w:type="dxa"/>
            <w:noWrap/>
            <w:hideMark/>
          </w:tcPr>
          <w:p w14:paraId="05DB78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1991</w:t>
            </w:r>
          </w:p>
        </w:tc>
        <w:tc>
          <w:tcPr>
            <w:tcW w:w="1301" w:type="dxa"/>
            <w:noWrap/>
            <w:hideMark/>
          </w:tcPr>
          <w:p w14:paraId="4F97B1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98B08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5D07E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8EA9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092C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2CAB430" w14:textId="77777777" w:rsidTr="001B33A8">
        <w:trPr>
          <w:trHeight w:val="320"/>
          <w:jc w:val="center"/>
        </w:trPr>
        <w:tc>
          <w:tcPr>
            <w:tcW w:w="1063" w:type="dxa"/>
            <w:noWrap/>
            <w:hideMark/>
          </w:tcPr>
          <w:p w14:paraId="133BEC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1992</w:t>
            </w:r>
          </w:p>
        </w:tc>
        <w:tc>
          <w:tcPr>
            <w:tcW w:w="1301" w:type="dxa"/>
            <w:noWrap/>
            <w:hideMark/>
          </w:tcPr>
          <w:p w14:paraId="7CE8BF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8189E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37CCA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80FA3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9ADA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54E5CEB" w14:textId="77777777" w:rsidTr="001B33A8">
        <w:trPr>
          <w:trHeight w:val="320"/>
          <w:jc w:val="center"/>
        </w:trPr>
        <w:tc>
          <w:tcPr>
            <w:tcW w:w="1063" w:type="dxa"/>
            <w:noWrap/>
            <w:hideMark/>
          </w:tcPr>
          <w:p w14:paraId="456F6A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1993</w:t>
            </w:r>
          </w:p>
        </w:tc>
        <w:tc>
          <w:tcPr>
            <w:tcW w:w="1301" w:type="dxa"/>
            <w:noWrap/>
            <w:hideMark/>
          </w:tcPr>
          <w:p w14:paraId="5E6330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E38EF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93864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6215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394D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20713CD" w14:textId="77777777" w:rsidTr="001B33A8">
        <w:trPr>
          <w:trHeight w:val="320"/>
          <w:jc w:val="center"/>
        </w:trPr>
        <w:tc>
          <w:tcPr>
            <w:tcW w:w="1063" w:type="dxa"/>
            <w:noWrap/>
            <w:hideMark/>
          </w:tcPr>
          <w:p w14:paraId="4A4F71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1994</w:t>
            </w:r>
          </w:p>
        </w:tc>
        <w:tc>
          <w:tcPr>
            <w:tcW w:w="1301" w:type="dxa"/>
            <w:noWrap/>
            <w:hideMark/>
          </w:tcPr>
          <w:p w14:paraId="64CB86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EE371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672EE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2398A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73FB4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DB295E6" w14:textId="77777777" w:rsidTr="001B33A8">
        <w:trPr>
          <w:trHeight w:val="320"/>
          <w:jc w:val="center"/>
        </w:trPr>
        <w:tc>
          <w:tcPr>
            <w:tcW w:w="1063" w:type="dxa"/>
            <w:noWrap/>
            <w:hideMark/>
          </w:tcPr>
          <w:p w14:paraId="448F93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1995</w:t>
            </w:r>
          </w:p>
        </w:tc>
        <w:tc>
          <w:tcPr>
            <w:tcW w:w="1301" w:type="dxa"/>
            <w:noWrap/>
            <w:hideMark/>
          </w:tcPr>
          <w:p w14:paraId="532196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A8C76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99F61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6DAA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7F17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25918E3" w14:textId="77777777" w:rsidTr="001B33A8">
        <w:trPr>
          <w:trHeight w:val="320"/>
          <w:jc w:val="center"/>
        </w:trPr>
        <w:tc>
          <w:tcPr>
            <w:tcW w:w="1063" w:type="dxa"/>
            <w:noWrap/>
            <w:hideMark/>
          </w:tcPr>
          <w:p w14:paraId="772D88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1996</w:t>
            </w:r>
          </w:p>
        </w:tc>
        <w:tc>
          <w:tcPr>
            <w:tcW w:w="1301" w:type="dxa"/>
            <w:noWrap/>
            <w:hideMark/>
          </w:tcPr>
          <w:p w14:paraId="28DD38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9C03E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F3465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21157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5B66B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C0B86D1" w14:textId="77777777" w:rsidTr="001B33A8">
        <w:trPr>
          <w:trHeight w:val="320"/>
          <w:jc w:val="center"/>
        </w:trPr>
        <w:tc>
          <w:tcPr>
            <w:tcW w:w="1063" w:type="dxa"/>
            <w:noWrap/>
            <w:hideMark/>
          </w:tcPr>
          <w:p w14:paraId="2F1C5F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1997</w:t>
            </w:r>
          </w:p>
        </w:tc>
        <w:tc>
          <w:tcPr>
            <w:tcW w:w="1301" w:type="dxa"/>
            <w:noWrap/>
            <w:hideMark/>
          </w:tcPr>
          <w:p w14:paraId="6E83FE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8D30B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363EE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CF99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077B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B3DDB7F" w14:textId="77777777" w:rsidTr="001B33A8">
        <w:trPr>
          <w:trHeight w:val="320"/>
          <w:jc w:val="center"/>
        </w:trPr>
        <w:tc>
          <w:tcPr>
            <w:tcW w:w="1063" w:type="dxa"/>
            <w:noWrap/>
            <w:hideMark/>
          </w:tcPr>
          <w:p w14:paraId="013FD4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1998</w:t>
            </w:r>
          </w:p>
        </w:tc>
        <w:tc>
          <w:tcPr>
            <w:tcW w:w="1301" w:type="dxa"/>
            <w:noWrap/>
            <w:hideMark/>
          </w:tcPr>
          <w:p w14:paraId="08B4AF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6CA62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D2588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EB68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D84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5A6DEDF" w14:textId="77777777" w:rsidTr="001B33A8">
        <w:trPr>
          <w:trHeight w:val="320"/>
          <w:jc w:val="center"/>
        </w:trPr>
        <w:tc>
          <w:tcPr>
            <w:tcW w:w="1063" w:type="dxa"/>
            <w:noWrap/>
            <w:hideMark/>
          </w:tcPr>
          <w:p w14:paraId="5F1A40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1999</w:t>
            </w:r>
          </w:p>
        </w:tc>
        <w:tc>
          <w:tcPr>
            <w:tcW w:w="1301" w:type="dxa"/>
            <w:noWrap/>
            <w:hideMark/>
          </w:tcPr>
          <w:p w14:paraId="0D292C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F9033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A240D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41ED1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7E9F6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BC91AF8" w14:textId="77777777" w:rsidTr="001B33A8">
        <w:trPr>
          <w:trHeight w:val="320"/>
          <w:jc w:val="center"/>
        </w:trPr>
        <w:tc>
          <w:tcPr>
            <w:tcW w:w="1063" w:type="dxa"/>
            <w:noWrap/>
            <w:hideMark/>
          </w:tcPr>
          <w:p w14:paraId="0DC0D1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2000</w:t>
            </w:r>
          </w:p>
        </w:tc>
        <w:tc>
          <w:tcPr>
            <w:tcW w:w="1301" w:type="dxa"/>
            <w:noWrap/>
            <w:hideMark/>
          </w:tcPr>
          <w:p w14:paraId="393E6A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A77BC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E897E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BB8C3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AA63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84FEB2D" w14:textId="77777777" w:rsidTr="001B33A8">
        <w:trPr>
          <w:trHeight w:val="320"/>
          <w:jc w:val="center"/>
        </w:trPr>
        <w:tc>
          <w:tcPr>
            <w:tcW w:w="1063" w:type="dxa"/>
            <w:noWrap/>
            <w:hideMark/>
          </w:tcPr>
          <w:p w14:paraId="1D1C97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2001</w:t>
            </w:r>
          </w:p>
        </w:tc>
        <w:tc>
          <w:tcPr>
            <w:tcW w:w="1301" w:type="dxa"/>
            <w:noWrap/>
            <w:hideMark/>
          </w:tcPr>
          <w:p w14:paraId="6CDBAA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2254C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BE424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63E91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6D1C3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AA87B3E" w14:textId="77777777" w:rsidTr="001B33A8">
        <w:trPr>
          <w:trHeight w:val="320"/>
          <w:jc w:val="center"/>
        </w:trPr>
        <w:tc>
          <w:tcPr>
            <w:tcW w:w="1063" w:type="dxa"/>
            <w:noWrap/>
            <w:hideMark/>
          </w:tcPr>
          <w:p w14:paraId="0CFE07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2002</w:t>
            </w:r>
          </w:p>
        </w:tc>
        <w:tc>
          <w:tcPr>
            <w:tcW w:w="1301" w:type="dxa"/>
            <w:noWrap/>
            <w:hideMark/>
          </w:tcPr>
          <w:p w14:paraId="086AC2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2AD00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1E7EB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9344D3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4705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20E1344" w14:textId="77777777" w:rsidTr="001B33A8">
        <w:trPr>
          <w:trHeight w:val="320"/>
          <w:jc w:val="center"/>
        </w:trPr>
        <w:tc>
          <w:tcPr>
            <w:tcW w:w="1063" w:type="dxa"/>
            <w:noWrap/>
            <w:hideMark/>
          </w:tcPr>
          <w:p w14:paraId="0C8CE6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2003</w:t>
            </w:r>
          </w:p>
        </w:tc>
        <w:tc>
          <w:tcPr>
            <w:tcW w:w="1301" w:type="dxa"/>
            <w:noWrap/>
            <w:hideMark/>
          </w:tcPr>
          <w:p w14:paraId="146F87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5B23A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16C97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0CF85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39C3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8DBCAE2" w14:textId="77777777" w:rsidTr="001B33A8">
        <w:trPr>
          <w:trHeight w:val="320"/>
          <w:jc w:val="center"/>
        </w:trPr>
        <w:tc>
          <w:tcPr>
            <w:tcW w:w="1063" w:type="dxa"/>
            <w:noWrap/>
            <w:hideMark/>
          </w:tcPr>
          <w:p w14:paraId="0105FB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2004</w:t>
            </w:r>
          </w:p>
        </w:tc>
        <w:tc>
          <w:tcPr>
            <w:tcW w:w="1301" w:type="dxa"/>
            <w:noWrap/>
            <w:hideMark/>
          </w:tcPr>
          <w:p w14:paraId="5D9441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BA9A9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6CEE2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C6CD3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6CD2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3B9B100" w14:textId="77777777" w:rsidTr="001B33A8">
        <w:trPr>
          <w:trHeight w:val="320"/>
          <w:jc w:val="center"/>
        </w:trPr>
        <w:tc>
          <w:tcPr>
            <w:tcW w:w="1063" w:type="dxa"/>
            <w:noWrap/>
            <w:hideMark/>
          </w:tcPr>
          <w:p w14:paraId="030320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2005</w:t>
            </w:r>
          </w:p>
        </w:tc>
        <w:tc>
          <w:tcPr>
            <w:tcW w:w="1301" w:type="dxa"/>
            <w:noWrap/>
            <w:hideMark/>
          </w:tcPr>
          <w:p w14:paraId="29F879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C5496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42E6D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2596B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BC9C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8CFA719" w14:textId="77777777" w:rsidTr="001B33A8">
        <w:trPr>
          <w:trHeight w:val="320"/>
          <w:jc w:val="center"/>
        </w:trPr>
        <w:tc>
          <w:tcPr>
            <w:tcW w:w="1063" w:type="dxa"/>
            <w:noWrap/>
            <w:hideMark/>
          </w:tcPr>
          <w:p w14:paraId="75C810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2006</w:t>
            </w:r>
          </w:p>
        </w:tc>
        <w:tc>
          <w:tcPr>
            <w:tcW w:w="1301" w:type="dxa"/>
            <w:noWrap/>
            <w:hideMark/>
          </w:tcPr>
          <w:p w14:paraId="17259E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94645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7EB88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1E5B5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DB6C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5FCFD98" w14:textId="77777777" w:rsidTr="001B33A8">
        <w:trPr>
          <w:trHeight w:val="320"/>
          <w:jc w:val="center"/>
        </w:trPr>
        <w:tc>
          <w:tcPr>
            <w:tcW w:w="1063" w:type="dxa"/>
            <w:noWrap/>
            <w:hideMark/>
          </w:tcPr>
          <w:p w14:paraId="414A28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2007</w:t>
            </w:r>
          </w:p>
        </w:tc>
        <w:tc>
          <w:tcPr>
            <w:tcW w:w="1301" w:type="dxa"/>
            <w:noWrap/>
            <w:hideMark/>
          </w:tcPr>
          <w:p w14:paraId="550635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A3E8C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CB2E5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177C0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6112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D63EFC9" w14:textId="77777777" w:rsidTr="001B33A8">
        <w:trPr>
          <w:trHeight w:val="320"/>
          <w:jc w:val="center"/>
        </w:trPr>
        <w:tc>
          <w:tcPr>
            <w:tcW w:w="1063" w:type="dxa"/>
            <w:noWrap/>
            <w:hideMark/>
          </w:tcPr>
          <w:p w14:paraId="259977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2008</w:t>
            </w:r>
          </w:p>
        </w:tc>
        <w:tc>
          <w:tcPr>
            <w:tcW w:w="1301" w:type="dxa"/>
            <w:noWrap/>
            <w:hideMark/>
          </w:tcPr>
          <w:p w14:paraId="0B8673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00306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F2BA3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828931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99CD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DF79D86" w14:textId="77777777" w:rsidTr="001B33A8">
        <w:trPr>
          <w:trHeight w:val="320"/>
          <w:jc w:val="center"/>
        </w:trPr>
        <w:tc>
          <w:tcPr>
            <w:tcW w:w="1063" w:type="dxa"/>
            <w:noWrap/>
            <w:hideMark/>
          </w:tcPr>
          <w:p w14:paraId="3DF2BC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2009</w:t>
            </w:r>
          </w:p>
        </w:tc>
        <w:tc>
          <w:tcPr>
            <w:tcW w:w="1301" w:type="dxa"/>
            <w:noWrap/>
            <w:hideMark/>
          </w:tcPr>
          <w:p w14:paraId="242AC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79F95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0359C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C26D3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B86D0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9444AA0" w14:textId="77777777" w:rsidTr="001B33A8">
        <w:trPr>
          <w:trHeight w:val="320"/>
          <w:jc w:val="center"/>
        </w:trPr>
        <w:tc>
          <w:tcPr>
            <w:tcW w:w="1063" w:type="dxa"/>
            <w:noWrap/>
            <w:hideMark/>
          </w:tcPr>
          <w:p w14:paraId="5F62FE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2010</w:t>
            </w:r>
          </w:p>
        </w:tc>
        <w:tc>
          <w:tcPr>
            <w:tcW w:w="1301" w:type="dxa"/>
            <w:noWrap/>
            <w:hideMark/>
          </w:tcPr>
          <w:p w14:paraId="73B88F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A6F11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20A3A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3D801662"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Harrell</w:t>
            </w:r>
          </w:p>
        </w:tc>
        <w:tc>
          <w:tcPr>
            <w:tcW w:w="2517" w:type="dxa"/>
            <w:noWrap/>
            <w:hideMark/>
          </w:tcPr>
          <w:p w14:paraId="4DBF91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6B2D0FB" w14:textId="77777777" w:rsidTr="001B33A8">
        <w:trPr>
          <w:trHeight w:val="320"/>
          <w:jc w:val="center"/>
        </w:trPr>
        <w:tc>
          <w:tcPr>
            <w:tcW w:w="1063" w:type="dxa"/>
            <w:noWrap/>
            <w:hideMark/>
          </w:tcPr>
          <w:p w14:paraId="5BEFBF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2011</w:t>
            </w:r>
          </w:p>
        </w:tc>
        <w:tc>
          <w:tcPr>
            <w:tcW w:w="1301" w:type="dxa"/>
            <w:noWrap/>
            <w:hideMark/>
          </w:tcPr>
          <w:p w14:paraId="1791A5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9994E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5308" w:type="dxa"/>
            <w:gridSpan w:val="2"/>
            <w:noWrap/>
            <w:hideMark/>
          </w:tcPr>
          <w:p w14:paraId="19758B2E"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Projectile Point Base Fragment</w:t>
            </w:r>
          </w:p>
        </w:tc>
        <w:tc>
          <w:tcPr>
            <w:tcW w:w="2517" w:type="dxa"/>
            <w:noWrap/>
            <w:hideMark/>
          </w:tcPr>
          <w:p w14:paraId="5385FF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4A4D884" w14:textId="77777777" w:rsidTr="001B33A8">
        <w:trPr>
          <w:trHeight w:val="320"/>
          <w:jc w:val="center"/>
        </w:trPr>
        <w:tc>
          <w:tcPr>
            <w:tcW w:w="1063" w:type="dxa"/>
            <w:noWrap/>
            <w:hideMark/>
          </w:tcPr>
          <w:p w14:paraId="25081C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2012</w:t>
            </w:r>
          </w:p>
        </w:tc>
        <w:tc>
          <w:tcPr>
            <w:tcW w:w="1301" w:type="dxa"/>
            <w:noWrap/>
            <w:hideMark/>
          </w:tcPr>
          <w:p w14:paraId="43499D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A1C46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9CF89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19EB1C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19C4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F58E4D2" w14:textId="77777777" w:rsidTr="001B33A8">
        <w:trPr>
          <w:trHeight w:val="320"/>
          <w:jc w:val="center"/>
        </w:trPr>
        <w:tc>
          <w:tcPr>
            <w:tcW w:w="1063" w:type="dxa"/>
            <w:noWrap/>
            <w:hideMark/>
          </w:tcPr>
          <w:p w14:paraId="73133C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2013</w:t>
            </w:r>
          </w:p>
        </w:tc>
        <w:tc>
          <w:tcPr>
            <w:tcW w:w="1301" w:type="dxa"/>
            <w:noWrap/>
            <w:hideMark/>
          </w:tcPr>
          <w:p w14:paraId="43F2F7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B06B4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B4261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2C93EB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C85B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8E765BD" w14:textId="77777777" w:rsidTr="001B33A8">
        <w:trPr>
          <w:trHeight w:val="320"/>
          <w:jc w:val="center"/>
        </w:trPr>
        <w:tc>
          <w:tcPr>
            <w:tcW w:w="1063" w:type="dxa"/>
            <w:noWrap/>
            <w:hideMark/>
          </w:tcPr>
          <w:p w14:paraId="704F3E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2014</w:t>
            </w:r>
          </w:p>
        </w:tc>
        <w:tc>
          <w:tcPr>
            <w:tcW w:w="1301" w:type="dxa"/>
            <w:noWrap/>
            <w:hideMark/>
          </w:tcPr>
          <w:p w14:paraId="2B2B26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18359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71525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Tip</w:t>
            </w:r>
          </w:p>
        </w:tc>
        <w:tc>
          <w:tcPr>
            <w:tcW w:w="2887" w:type="dxa"/>
            <w:noWrap/>
            <w:hideMark/>
          </w:tcPr>
          <w:p w14:paraId="213F56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66D44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0C4D723" w14:textId="77777777" w:rsidTr="001B33A8">
        <w:trPr>
          <w:trHeight w:val="320"/>
          <w:jc w:val="center"/>
        </w:trPr>
        <w:tc>
          <w:tcPr>
            <w:tcW w:w="1063" w:type="dxa"/>
            <w:noWrap/>
            <w:hideMark/>
          </w:tcPr>
          <w:p w14:paraId="0036D0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2015</w:t>
            </w:r>
          </w:p>
        </w:tc>
        <w:tc>
          <w:tcPr>
            <w:tcW w:w="1301" w:type="dxa"/>
            <w:noWrap/>
            <w:hideMark/>
          </w:tcPr>
          <w:p w14:paraId="51E81F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113FD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6ED1A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5113292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C835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0B3529E" w14:textId="77777777" w:rsidTr="001B33A8">
        <w:trPr>
          <w:trHeight w:val="320"/>
          <w:jc w:val="center"/>
        </w:trPr>
        <w:tc>
          <w:tcPr>
            <w:tcW w:w="1063" w:type="dxa"/>
            <w:noWrap/>
            <w:hideMark/>
          </w:tcPr>
          <w:p w14:paraId="1A7E0F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2016</w:t>
            </w:r>
          </w:p>
        </w:tc>
        <w:tc>
          <w:tcPr>
            <w:tcW w:w="1301" w:type="dxa"/>
            <w:noWrap/>
            <w:hideMark/>
          </w:tcPr>
          <w:p w14:paraId="71179F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23FE2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7CE27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1ABE785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CE41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9925662" w14:textId="77777777" w:rsidTr="001B33A8">
        <w:trPr>
          <w:trHeight w:val="320"/>
          <w:jc w:val="center"/>
        </w:trPr>
        <w:tc>
          <w:tcPr>
            <w:tcW w:w="1063" w:type="dxa"/>
            <w:noWrap/>
            <w:hideMark/>
          </w:tcPr>
          <w:p w14:paraId="2A755B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2017</w:t>
            </w:r>
          </w:p>
        </w:tc>
        <w:tc>
          <w:tcPr>
            <w:tcW w:w="1301" w:type="dxa"/>
            <w:noWrap/>
            <w:hideMark/>
          </w:tcPr>
          <w:p w14:paraId="7332F2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47C4E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FD058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66D7C1F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FE01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F95280F" w14:textId="77777777" w:rsidTr="001B33A8">
        <w:trPr>
          <w:trHeight w:val="320"/>
          <w:jc w:val="center"/>
        </w:trPr>
        <w:tc>
          <w:tcPr>
            <w:tcW w:w="1063" w:type="dxa"/>
            <w:noWrap/>
            <w:hideMark/>
          </w:tcPr>
          <w:p w14:paraId="5E08CAF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2018</w:t>
            </w:r>
          </w:p>
        </w:tc>
        <w:tc>
          <w:tcPr>
            <w:tcW w:w="1301" w:type="dxa"/>
            <w:noWrap/>
            <w:hideMark/>
          </w:tcPr>
          <w:p w14:paraId="125F25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73402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14F22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3E5234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3E99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1369BE5" w14:textId="77777777" w:rsidTr="001B33A8">
        <w:trPr>
          <w:trHeight w:val="320"/>
          <w:jc w:val="center"/>
        </w:trPr>
        <w:tc>
          <w:tcPr>
            <w:tcW w:w="1063" w:type="dxa"/>
            <w:noWrap/>
            <w:hideMark/>
          </w:tcPr>
          <w:p w14:paraId="782EBA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2019</w:t>
            </w:r>
          </w:p>
        </w:tc>
        <w:tc>
          <w:tcPr>
            <w:tcW w:w="1301" w:type="dxa"/>
            <w:noWrap/>
            <w:hideMark/>
          </w:tcPr>
          <w:p w14:paraId="33C8593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812B2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05887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51BB9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5014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B8F4E4D" w14:textId="77777777" w:rsidTr="001B33A8">
        <w:trPr>
          <w:trHeight w:val="320"/>
          <w:jc w:val="center"/>
        </w:trPr>
        <w:tc>
          <w:tcPr>
            <w:tcW w:w="1063" w:type="dxa"/>
            <w:noWrap/>
            <w:hideMark/>
          </w:tcPr>
          <w:p w14:paraId="070799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2020</w:t>
            </w:r>
          </w:p>
        </w:tc>
        <w:tc>
          <w:tcPr>
            <w:tcW w:w="1301" w:type="dxa"/>
            <w:noWrap/>
            <w:hideMark/>
          </w:tcPr>
          <w:p w14:paraId="498761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9A283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AAA91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A471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6B32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CDB7C04" w14:textId="77777777" w:rsidTr="001B33A8">
        <w:trPr>
          <w:trHeight w:val="320"/>
          <w:jc w:val="center"/>
        </w:trPr>
        <w:tc>
          <w:tcPr>
            <w:tcW w:w="1063" w:type="dxa"/>
            <w:noWrap/>
            <w:hideMark/>
          </w:tcPr>
          <w:p w14:paraId="73BBC3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2021</w:t>
            </w:r>
          </w:p>
        </w:tc>
        <w:tc>
          <w:tcPr>
            <w:tcW w:w="1301" w:type="dxa"/>
            <w:noWrap/>
            <w:hideMark/>
          </w:tcPr>
          <w:p w14:paraId="054CC1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CA5F0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50F1A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F86F14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C9B2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C2D784A" w14:textId="77777777" w:rsidTr="001B33A8">
        <w:trPr>
          <w:trHeight w:val="320"/>
          <w:jc w:val="center"/>
        </w:trPr>
        <w:tc>
          <w:tcPr>
            <w:tcW w:w="1063" w:type="dxa"/>
            <w:noWrap/>
            <w:hideMark/>
          </w:tcPr>
          <w:p w14:paraId="7B3180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2022</w:t>
            </w:r>
          </w:p>
        </w:tc>
        <w:tc>
          <w:tcPr>
            <w:tcW w:w="1301" w:type="dxa"/>
            <w:noWrap/>
            <w:hideMark/>
          </w:tcPr>
          <w:p w14:paraId="351B2F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F077C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D3313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6EB1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26EB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5C6CA6D" w14:textId="77777777" w:rsidTr="001B33A8">
        <w:trPr>
          <w:trHeight w:val="320"/>
          <w:jc w:val="center"/>
        </w:trPr>
        <w:tc>
          <w:tcPr>
            <w:tcW w:w="1063" w:type="dxa"/>
            <w:noWrap/>
            <w:hideMark/>
          </w:tcPr>
          <w:p w14:paraId="676C7A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2023</w:t>
            </w:r>
          </w:p>
        </w:tc>
        <w:tc>
          <w:tcPr>
            <w:tcW w:w="1301" w:type="dxa"/>
            <w:noWrap/>
            <w:hideMark/>
          </w:tcPr>
          <w:p w14:paraId="479E0B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53410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95B48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F0D5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90F94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1962009" w14:textId="77777777" w:rsidTr="001B33A8">
        <w:trPr>
          <w:trHeight w:val="320"/>
          <w:jc w:val="center"/>
        </w:trPr>
        <w:tc>
          <w:tcPr>
            <w:tcW w:w="1063" w:type="dxa"/>
            <w:noWrap/>
            <w:hideMark/>
          </w:tcPr>
          <w:p w14:paraId="36505F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2024</w:t>
            </w:r>
          </w:p>
        </w:tc>
        <w:tc>
          <w:tcPr>
            <w:tcW w:w="1301" w:type="dxa"/>
            <w:noWrap/>
            <w:hideMark/>
          </w:tcPr>
          <w:p w14:paraId="446AFD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79088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EDA9B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8DF80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FB95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957410E" w14:textId="77777777" w:rsidTr="001B33A8">
        <w:trPr>
          <w:trHeight w:val="320"/>
          <w:jc w:val="center"/>
        </w:trPr>
        <w:tc>
          <w:tcPr>
            <w:tcW w:w="1063" w:type="dxa"/>
            <w:noWrap/>
            <w:hideMark/>
          </w:tcPr>
          <w:p w14:paraId="3757C0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2025</w:t>
            </w:r>
          </w:p>
        </w:tc>
        <w:tc>
          <w:tcPr>
            <w:tcW w:w="1301" w:type="dxa"/>
            <w:noWrap/>
            <w:hideMark/>
          </w:tcPr>
          <w:p w14:paraId="3C7EEB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C0BFB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2AC38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0671C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90E9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1BF223D" w14:textId="77777777" w:rsidTr="001B33A8">
        <w:trPr>
          <w:trHeight w:val="320"/>
          <w:jc w:val="center"/>
        </w:trPr>
        <w:tc>
          <w:tcPr>
            <w:tcW w:w="1063" w:type="dxa"/>
            <w:noWrap/>
            <w:hideMark/>
          </w:tcPr>
          <w:p w14:paraId="73677C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2026</w:t>
            </w:r>
          </w:p>
        </w:tc>
        <w:tc>
          <w:tcPr>
            <w:tcW w:w="1301" w:type="dxa"/>
            <w:noWrap/>
            <w:hideMark/>
          </w:tcPr>
          <w:p w14:paraId="642969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3CFA3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FB0BF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9E9F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0860D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147CC2B" w14:textId="77777777" w:rsidTr="001B33A8">
        <w:trPr>
          <w:trHeight w:val="320"/>
          <w:jc w:val="center"/>
        </w:trPr>
        <w:tc>
          <w:tcPr>
            <w:tcW w:w="1063" w:type="dxa"/>
            <w:noWrap/>
            <w:hideMark/>
          </w:tcPr>
          <w:p w14:paraId="3C9144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2027</w:t>
            </w:r>
          </w:p>
        </w:tc>
        <w:tc>
          <w:tcPr>
            <w:tcW w:w="1301" w:type="dxa"/>
            <w:noWrap/>
            <w:hideMark/>
          </w:tcPr>
          <w:p w14:paraId="2C070A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53A56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A276F7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5ECF0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AFB8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5796C16" w14:textId="77777777" w:rsidTr="001B33A8">
        <w:trPr>
          <w:trHeight w:val="320"/>
          <w:jc w:val="center"/>
        </w:trPr>
        <w:tc>
          <w:tcPr>
            <w:tcW w:w="1063" w:type="dxa"/>
            <w:noWrap/>
            <w:hideMark/>
          </w:tcPr>
          <w:p w14:paraId="4A706A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2028</w:t>
            </w:r>
          </w:p>
        </w:tc>
        <w:tc>
          <w:tcPr>
            <w:tcW w:w="1301" w:type="dxa"/>
            <w:noWrap/>
            <w:hideMark/>
          </w:tcPr>
          <w:p w14:paraId="55AE06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03C08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A15A8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BFA0F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5448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FC62BAC" w14:textId="77777777" w:rsidTr="001B33A8">
        <w:trPr>
          <w:trHeight w:val="320"/>
          <w:jc w:val="center"/>
        </w:trPr>
        <w:tc>
          <w:tcPr>
            <w:tcW w:w="1063" w:type="dxa"/>
            <w:noWrap/>
            <w:hideMark/>
          </w:tcPr>
          <w:p w14:paraId="0E3467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2029</w:t>
            </w:r>
          </w:p>
        </w:tc>
        <w:tc>
          <w:tcPr>
            <w:tcW w:w="1301" w:type="dxa"/>
            <w:noWrap/>
            <w:hideMark/>
          </w:tcPr>
          <w:p w14:paraId="0B7D0F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7D54B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CBD4C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3756B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7DF2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8DC8D80" w14:textId="77777777" w:rsidTr="001B33A8">
        <w:trPr>
          <w:trHeight w:val="320"/>
          <w:jc w:val="center"/>
        </w:trPr>
        <w:tc>
          <w:tcPr>
            <w:tcW w:w="1063" w:type="dxa"/>
            <w:noWrap/>
            <w:hideMark/>
          </w:tcPr>
          <w:p w14:paraId="508657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2030</w:t>
            </w:r>
          </w:p>
        </w:tc>
        <w:tc>
          <w:tcPr>
            <w:tcW w:w="1301" w:type="dxa"/>
            <w:noWrap/>
            <w:hideMark/>
          </w:tcPr>
          <w:p w14:paraId="4CCFFB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1EDE9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F1291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559C8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74B8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0967744" w14:textId="77777777" w:rsidTr="001B33A8">
        <w:trPr>
          <w:trHeight w:val="320"/>
          <w:jc w:val="center"/>
        </w:trPr>
        <w:tc>
          <w:tcPr>
            <w:tcW w:w="1063" w:type="dxa"/>
            <w:noWrap/>
            <w:hideMark/>
          </w:tcPr>
          <w:p w14:paraId="602D2F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2031</w:t>
            </w:r>
          </w:p>
        </w:tc>
        <w:tc>
          <w:tcPr>
            <w:tcW w:w="1301" w:type="dxa"/>
            <w:noWrap/>
            <w:hideMark/>
          </w:tcPr>
          <w:p w14:paraId="407603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A65CD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E9A47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FA9852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3773E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2A5744F" w14:textId="77777777" w:rsidTr="001B33A8">
        <w:trPr>
          <w:trHeight w:val="320"/>
          <w:jc w:val="center"/>
        </w:trPr>
        <w:tc>
          <w:tcPr>
            <w:tcW w:w="1063" w:type="dxa"/>
            <w:noWrap/>
            <w:hideMark/>
          </w:tcPr>
          <w:p w14:paraId="276A1C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2032</w:t>
            </w:r>
          </w:p>
        </w:tc>
        <w:tc>
          <w:tcPr>
            <w:tcW w:w="1301" w:type="dxa"/>
            <w:noWrap/>
            <w:hideMark/>
          </w:tcPr>
          <w:p w14:paraId="2CE4BD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E3DA0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D4D9D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5A2865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F509D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D90B62F" w14:textId="77777777" w:rsidTr="001B33A8">
        <w:trPr>
          <w:trHeight w:val="320"/>
          <w:jc w:val="center"/>
        </w:trPr>
        <w:tc>
          <w:tcPr>
            <w:tcW w:w="1063" w:type="dxa"/>
            <w:noWrap/>
            <w:hideMark/>
          </w:tcPr>
          <w:p w14:paraId="206BAE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2033</w:t>
            </w:r>
          </w:p>
        </w:tc>
        <w:tc>
          <w:tcPr>
            <w:tcW w:w="1301" w:type="dxa"/>
            <w:noWrap/>
            <w:hideMark/>
          </w:tcPr>
          <w:p w14:paraId="5E2284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D4AC1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7DF64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2B02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34CC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64831B1" w14:textId="77777777" w:rsidTr="001B33A8">
        <w:trPr>
          <w:trHeight w:val="320"/>
          <w:jc w:val="center"/>
        </w:trPr>
        <w:tc>
          <w:tcPr>
            <w:tcW w:w="1063" w:type="dxa"/>
            <w:noWrap/>
            <w:hideMark/>
          </w:tcPr>
          <w:p w14:paraId="43AA12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2034</w:t>
            </w:r>
          </w:p>
        </w:tc>
        <w:tc>
          <w:tcPr>
            <w:tcW w:w="1301" w:type="dxa"/>
            <w:noWrap/>
            <w:hideMark/>
          </w:tcPr>
          <w:p w14:paraId="6E9A41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ED075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E3DE4D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80611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AF61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A1FEFAC" w14:textId="77777777" w:rsidTr="001B33A8">
        <w:trPr>
          <w:trHeight w:val="320"/>
          <w:jc w:val="center"/>
        </w:trPr>
        <w:tc>
          <w:tcPr>
            <w:tcW w:w="1063" w:type="dxa"/>
            <w:noWrap/>
            <w:hideMark/>
          </w:tcPr>
          <w:p w14:paraId="7AA737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2035</w:t>
            </w:r>
          </w:p>
        </w:tc>
        <w:tc>
          <w:tcPr>
            <w:tcW w:w="1301" w:type="dxa"/>
            <w:noWrap/>
            <w:hideMark/>
          </w:tcPr>
          <w:p w14:paraId="7C197D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8E222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6541A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827DF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9082F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793B61C" w14:textId="77777777" w:rsidTr="001B33A8">
        <w:trPr>
          <w:trHeight w:val="320"/>
          <w:jc w:val="center"/>
        </w:trPr>
        <w:tc>
          <w:tcPr>
            <w:tcW w:w="1063" w:type="dxa"/>
            <w:noWrap/>
            <w:hideMark/>
          </w:tcPr>
          <w:p w14:paraId="263A65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2036</w:t>
            </w:r>
          </w:p>
        </w:tc>
        <w:tc>
          <w:tcPr>
            <w:tcW w:w="1301" w:type="dxa"/>
            <w:noWrap/>
            <w:hideMark/>
          </w:tcPr>
          <w:p w14:paraId="295620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82E44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1F9AE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B80E9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709F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40A4ED6" w14:textId="77777777" w:rsidTr="001B33A8">
        <w:trPr>
          <w:trHeight w:val="320"/>
          <w:jc w:val="center"/>
        </w:trPr>
        <w:tc>
          <w:tcPr>
            <w:tcW w:w="1063" w:type="dxa"/>
            <w:noWrap/>
            <w:hideMark/>
          </w:tcPr>
          <w:p w14:paraId="48BDFC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2037</w:t>
            </w:r>
          </w:p>
        </w:tc>
        <w:tc>
          <w:tcPr>
            <w:tcW w:w="1301" w:type="dxa"/>
            <w:noWrap/>
            <w:hideMark/>
          </w:tcPr>
          <w:p w14:paraId="3B9654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142EA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F222B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DFAD4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2135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905C081" w14:textId="77777777" w:rsidTr="001B33A8">
        <w:trPr>
          <w:trHeight w:val="320"/>
          <w:jc w:val="center"/>
        </w:trPr>
        <w:tc>
          <w:tcPr>
            <w:tcW w:w="1063" w:type="dxa"/>
            <w:noWrap/>
            <w:hideMark/>
          </w:tcPr>
          <w:p w14:paraId="7A7F5E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2038</w:t>
            </w:r>
          </w:p>
        </w:tc>
        <w:tc>
          <w:tcPr>
            <w:tcW w:w="1301" w:type="dxa"/>
            <w:noWrap/>
            <w:hideMark/>
          </w:tcPr>
          <w:p w14:paraId="034DD1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B670E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B9498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BD424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5A37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3466D2D" w14:textId="77777777" w:rsidTr="001B33A8">
        <w:trPr>
          <w:trHeight w:val="320"/>
          <w:jc w:val="center"/>
        </w:trPr>
        <w:tc>
          <w:tcPr>
            <w:tcW w:w="1063" w:type="dxa"/>
            <w:noWrap/>
            <w:hideMark/>
          </w:tcPr>
          <w:p w14:paraId="7CB6E8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2039</w:t>
            </w:r>
          </w:p>
        </w:tc>
        <w:tc>
          <w:tcPr>
            <w:tcW w:w="1301" w:type="dxa"/>
            <w:noWrap/>
            <w:hideMark/>
          </w:tcPr>
          <w:p w14:paraId="0FF62C5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20EDF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FAC23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D4D4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46F5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A8B364E" w14:textId="77777777" w:rsidTr="001B33A8">
        <w:trPr>
          <w:trHeight w:val="320"/>
          <w:jc w:val="center"/>
        </w:trPr>
        <w:tc>
          <w:tcPr>
            <w:tcW w:w="1063" w:type="dxa"/>
            <w:noWrap/>
            <w:hideMark/>
          </w:tcPr>
          <w:p w14:paraId="3FD71A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2040</w:t>
            </w:r>
          </w:p>
        </w:tc>
        <w:tc>
          <w:tcPr>
            <w:tcW w:w="1301" w:type="dxa"/>
            <w:noWrap/>
            <w:hideMark/>
          </w:tcPr>
          <w:p w14:paraId="3A1177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B334C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A00AB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BBA5A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A8EC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F2F2ADE" w14:textId="77777777" w:rsidTr="001B33A8">
        <w:trPr>
          <w:trHeight w:val="320"/>
          <w:jc w:val="center"/>
        </w:trPr>
        <w:tc>
          <w:tcPr>
            <w:tcW w:w="1063" w:type="dxa"/>
            <w:noWrap/>
            <w:hideMark/>
          </w:tcPr>
          <w:p w14:paraId="59AF29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2041</w:t>
            </w:r>
          </w:p>
        </w:tc>
        <w:tc>
          <w:tcPr>
            <w:tcW w:w="1301" w:type="dxa"/>
            <w:noWrap/>
            <w:hideMark/>
          </w:tcPr>
          <w:p w14:paraId="2FD315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FFDEF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BD82F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ABAC5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3F87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B47A5BB" w14:textId="77777777" w:rsidTr="001B33A8">
        <w:trPr>
          <w:trHeight w:val="320"/>
          <w:jc w:val="center"/>
        </w:trPr>
        <w:tc>
          <w:tcPr>
            <w:tcW w:w="1063" w:type="dxa"/>
            <w:noWrap/>
            <w:hideMark/>
          </w:tcPr>
          <w:p w14:paraId="0F8C5D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2042</w:t>
            </w:r>
          </w:p>
        </w:tc>
        <w:tc>
          <w:tcPr>
            <w:tcW w:w="1301" w:type="dxa"/>
            <w:noWrap/>
            <w:hideMark/>
          </w:tcPr>
          <w:p w14:paraId="16EB72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18B0C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E673D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BFB8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A0FE4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550D060" w14:textId="77777777" w:rsidTr="001B33A8">
        <w:trPr>
          <w:trHeight w:val="320"/>
          <w:jc w:val="center"/>
        </w:trPr>
        <w:tc>
          <w:tcPr>
            <w:tcW w:w="1063" w:type="dxa"/>
            <w:noWrap/>
            <w:hideMark/>
          </w:tcPr>
          <w:p w14:paraId="06AE03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2043</w:t>
            </w:r>
          </w:p>
        </w:tc>
        <w:tc>
          <w:tcPr>
            <w:tcW w:w="1301" w:type="dxa"/>
            <w:noWrap/>
            <w:hideMark/>
          </w:tcPr>
          <w:p w14:paraId="5CBAB6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2027C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477F1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7D12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D9C6E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BF5A481" w14:textId="77777777" w:rsidTr="001B33A8">
        <w:trPr>
          <w:trHeight w:val="320"/>
          <w:jc w:val="center"/>
        </w:trPr>
        <w:tc>
          <w:tcPr>
            <w:tcW w:w="1063" w:type="dxa"/>
            <w:noWrap/>
            <w:hideMark/>
          </w:tcPr>
          <w:p w14:paraId="6856E7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2044</w:t>
            </w:r>
          </w:p>
        </w:tc>
        <w:tc>
          <w:tcPr>
            <w:tcW w:w="1301" w:type="dxa"/>
            <w:noWrap/>
            <w:hideMark/>
          </w:tcPr>
          <w:p w14:paraId="690BCB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47F89D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BD8EC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00740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212E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FA9720F" w14:textId="77777777" w:rsidTr="001B33A8">
        <w:trPr>
          <w:trHeight w:val="320"/>
          <w:jc w:val="center"/>
        </w:trPr>
        <w:tc>
          <w:tcPr>
            <w:tcW w:w="1063" w:type="dxa"/>
            <w:noWrap/>
            <w:hideMark/>
          </w:tcPr>
          <w:p w14:paraId="29B4C4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2045</w:t>
            </w:r>
          </w:p>
        </w:tc>
        <w:tc>
          <w:tcPr>
            <w:tcW w:w="1301" w:type="dxa"/>
            <w:noWrap/>
            <w:hideMark/>
          </w:tcPr>
          <w:p w14:paraId="16D4E29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0062C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7D79C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ADABA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8C66F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4444239" w14:textId="77777777" w:rsidTr="001B33A8">
        <w:trPr>
          <w:trHeight w:val="320"/>
          <w:jc w:val="center"/>
        </w:trPr>
        <w:tc>
          <w:tcPr>
            <w:tcW w:w="1063" w:type="dxa"/>
            <w:noWrap/>
            <w:hideMark/>
          </w:tcPr>
          <w:p w14:paraId="328978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2046</w:t>
            </w:r>
          </w:p>
        </w:tc>
        <w:tc>
          <w:tcPr>
            <w:tcW w:w="1301" w:type="dxa"/>
            <w:noWrap/>
            <w:hideMark/>
          </w:tcPr>
          <w:p w14:paraId="5ECF52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2AE38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0B59D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6D12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366E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67ED235" w14:textId="77777777" w:rsidTr="001B33A8">
        <w:trPr>
          <w:trHeight w:val="320"/>
          <w:jc w:val="center"/>
        </w:trPr>
        <w:tc>
          <w:tcPr>
            <w:tcW w:w="1063" w:type="dxa"/>
            <w:noWrap/>
            <w:hideMark/>
          </w:tcPr>
          <w:p w14:paraId="79AD69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2047</w:t>
            </w:r>
          </w:p>
        </w:tc>
        <w:tc>
          <w:tcPr>
            <w:tcW w:w="1301" w:type="dxa"/>
            <w:noWrap/>
            <w:hideMark/>
          </w:tcPr>
          <w:p w14:paraId="0CB77F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6A9B2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73335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A388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338B9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A7F57CE" w14:textId="77777777" w:rsidTr="001B33A8">
        <w:trPr>
          <w:trHeight w:val="320"/>
          <w:jc w:val="center"/>
        </w:trPr>
        <w:tc>
          <w:tcPr>
            <w:tcW w:w="1063" w:type="dxa"/>
            <w:noWrap/>
            <w:hideMark/>
          </w:tcPr>
          <w:p w14:paraId="2A5317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2048</w:t>
            </w:r>
          </w:p>
        </w:tc>
        <w:tc>
          <w:tcPr>
            <w:tcW w:w="1301" w:type="dxa"/>
            <w:noWrap/>
            <w:hideMark/>
          </w:tcPr>
          <w:p w14:paraId="50B907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558113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E996B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C01B1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267C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55C3B1D" w14:textId="77777777" w:rsidTr="001B33A8">
        <w:trPr>
          <w:trHeight w:val="320"/>
          <w:jc w:val="center"/>
        </w:trPr>
        <w:tc>
          <w:tcPr>
            <w:tcW w:w="1063" w:type="dxa"/>
            <w:noWrap/>
            <w:hideMark/>
          </w:tcPr>
          <w:p w14:paraId="725852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2049</w:t>
            </w:r>
          </w:p>
        </w:tc>
        <w:tc>
          <w:tcPr>
            <w:tcW w:w="1301" w:type="dxa"/>
            <w:noWrap/>
            <w:hideMark/>
          </w:tcPr>
          <w:p w14:paraId="415847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2CE1C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835F1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891A7F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F42C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D16155A" w14:textId="77777777" w:rsidTr="001B33A8">
        <w:trPr>
          <w:trHeight w:val="320"/>
          <w:jc w:val="center"/>
        </w:trPr>
        <w:tc>
          <w:tcPr>
            <w:tcW w:w="1063" w:type="dxa"/>
            <w:noWrap/>
            <w:hideMark/>
          </w:tcPr>
          <w:p w14:paraId="7E5490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2050</w:t>
            </w:r>
          </w:p>
        </w:tc>
        <w:tc>
          <w:tcPr>
            <w:tcW w:w="1301" w:type="dxa"/>
            <w:noWrap/>
            <w:hideMark/>
          </w:tcPr>
          <w:p w14:paraId="0D418E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6FB4D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1D9D5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CDEEA2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01628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A13C1D2" w14:textId="77777777" w:rsidTr="001B33A8">
        <w:trPr>
          <w:trHeight w:val="320"/>
          <w:jc w:val="center"/>
        </w:trPr>
        <w:tc>
          <w:tcPr>
            <w:tcW w:w="1063" w:type="dxa"/>
            <w:noWrap/>
            <w:hideMark/>
          </w:tcPr>
          <w:p w14:paraId="633DFA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2051</w:t>
            </w:r>
          </w:p>
        </w:tc>
        <w:tc>
          <w:tcPr>
            <w:tcW w:w="1301" w:type="dxa"/>
            <w:noWrap/>
            <w:hideMark/>
          </w:tcPr>
          <w:p w14:paraId="5BC6CF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5006B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C3641C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86DA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20DE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EFDC17E" w14:textId="77777777" w:rsidTr="001B33A8">
        <w:trPr>
          <w:trHeight w:val="320"/>
          <w:jc w:val="center"/>
        </w:trPr>
        <w:tc>
          <w:tcPr>
            <w:tcW w:w="1063" w:type="dxa"/>
            <w:noWrap/>
            <w:hideMark/>
          </w:tcPr>
          <w:p w14:paraId="52FF6B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2052</w:t>
            </w:r>
          </w:p>
        </w:tc>
        <w:tc>
          <w:tcPr>
            <w:tcW w:w="1301" w:type="dxa"/>
            <w:noWrap/>
            <w:hideMark/>
          </w:tcPr>
          <w:p w14:paraId="2BD89C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FF2F7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71166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8F4B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A3AB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383E7EB" w14:textId="77777777" w:rsidTr="001B33A8">
        <w:trPr>
          <w:trHeight w:val="320"/>
          <w:jc w:val="center"/>
        </w:trPr>
        <w:tc>
          <w:tcPr>
            <w:tcW w:w="1063" w:type="dxa"/>
            <w:noWrap/>
            <w:hideMark/>
          </w:tcPr>
          <w:p w14:paraId="17F501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2053</w:t>
            </w:r>
          </w:p>
        </w:tc>
        <w:tc>
          <w:tcPr>
            <w:tcW w:w="1301" w:type="dxa"/>
            <w:noWrap/>
            <w:hideMark/>
          </w:tcPr>
          <w:p w14:paraId="2D370A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3ABC5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FD6B6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12ED5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07855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FBD36ED" w14:textId="77777777" w:rsidTr="001B33A8">
        <w:trPr>
          <w:trHeight w:val="320"/>
          <w:jc w:val="center"/>
        </w:trPr>
        <w:tc>
          <w:tcPr>
            <w:tcW w:w="1063" w:type="dxa"/>
            <w:noWrap/>
            <w:hideMark/>
          </w:tcPr>
          <w:p w14:paraId="1664DE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2054</w:t>
            </w:r>
          </w:p>
        </w:tc>
        <w:tc>
          <w:tcPr>
            <w:tcW w:w="1301" w:type="dxa"/>
            <w:noWrap/>
            <w:hideMark/>
          </w:tcPr>
          <w:p w14:paraId="36C893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7C9F2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95C5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697A6B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A303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7B021FC" w14:textId="77777777" w:rsidTr="001B33A8">
        <w:trPr>
          <w:trHeight w:val="320"/>
          <w:jc w:val="center"/>
        </w:trPr>
        <w:tc>
          <w:tcPr>
            <w:tcW w:w="1063" w:type="dxa"/>
            <w:noWrap/>
            <w:hideMark/>
          </w:tcPr>
          <w:p w14:paraId="58F105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2055</w:t>
            </w:r>
          </w:p>
        </w:tc>
        <w:tc>
          <w:tcPr>
            <w:tcW w:w="1301" w:type="dxa"/>
            <w:noWrap/>
            <w:hideMark/>
          </w:tcPr>
          <w:p w14:paraId="3173A7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CDC52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B4661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1CEB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C4B16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FF0233E" w14:textId="77777777" w:rsidTr="001B33A8">
        <w:trPr>
          <w:trHeight w:val="320"/>
          <w:jc w:val="center"/>
        </w:trPr>
        <w:tc>
          <w:tcPr>
            <w:tcW w:w="1063" w:type="dxa"/>
            <w:noWrap/>
            <w:hideMark/>
          </w:tcPr>
          <w:p w14:paraId="3B14B8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2056</w:t>
            </w:r>
          </w:p>
        </w:tc>
        <w:tc>
          <w:tcPr>
            <w:tcW w:w="1301" w:type="dxa"/>
            <w:noWrap/>
            <w:hideMark/>
          </w:tcPr>
          <w:p w14:paraId="24EE86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D9EA5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A486C3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76C7B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22D9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7BFD50C" w14:textId="77777777" w:rsidTr="001B33A8">
        <w:trPr>
          <w:trHeight w:val="320"/>
          <w:jc w:val="center"/>
        </w:trPr>
        <w:tc>
          <w:tcPr>
            <w:tcW w:w="1063" w:type="dxa"/>
            <w:noWrap/>
            <w:hideMark/>
          </w:tcPr>
          <w:p w14:paraId="3A850F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2057</w:t>
            </w:r>
          </w:p>
        </w:tc>
        <w:tc>
          <w:tcPr>
            <w:tcW w:w="1301" w:type="dxa"/>
            <w:noWrap/>
            <w:hideMark/>
          </w:tcPr>
          <w:p w14:paraId="1DAE16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AAAAB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087BD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6F227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7B35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8A7402F" w14:textId="77777777" w:rsidTr="001B33A8">
        <w:trPr>
          <w:trHeight w:val="320"/>
          <w:jc w:val="center"/>
        </w:trPr>
        <w:tc>
          <w:tcPr>
            <w:tcW w:w="1063" w:type="dxa"/>
            <w:noWrap/>
            <w:hideMark/>
          </w:tcPr>
          <w:p w14:paraId="155D28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2058</w:t>
            </w:r>
          </w:p>
        </w:tc>
        <w:tc>
          <w:tcPr>
            <w:tcW w:w="1301" w:type="dxa"/>
            <w:noWrap/>
            <w:hideMark/>
          </w:tcPr>
          <w:p w14:paraId="31FA67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E4F27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DA556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00C03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E581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22E082E" w14:textId="77777777" w:rsidTr="001B33A8">
        <w:trPr>
          <w:trHeight w:val="320"/>
          <w:jc w:val="center"/>
        </w:trPr>
        <w:tc>
          <w:tcPr>
            <w:tcW w:w="1063" w:type="dxa"/>
            <w:noWrap/>
            <w:hideMark/>
          </w:tcPr>
          <w:p w14:paraId="035615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2059</w:t>
            </w:r>
          </w:p>
        </w:tc>
        <w:tc>
          <w:tcPr>
            <w:tcW w:w="1301" w:type="dxa"/>
            <w:noWrap/>
            <w:hideMark/>
          </w:tcPr>
          <w:p w14:paraId="188891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A31E8E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7C0DA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96F8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4683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F2ED3A5" w14:textId="77777777" w:rsidTr="001B33A8">
        <w:trPr>
          <w:trHeight w:val="320"/>
          <w:jc w:val="center"/>
        </w:trPr>
        <w:tc>
          <w:tcPr>
            <w:tcW w:w="1063" w:type="dxa"/>
            <w:noWrap/>
            <w:hideMark/>
          </w:tcPr>
          <w:p w14:paraId="7AFC9D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2060</w:t>
            </w:r>
          </w:p>
        </w:tc>
        <w:tc>
          <w:tcPr>
            <w:tcW w:w="1301" w:type="dxa"/>
            <w:noWrap/>
            <w:hideMark/>
          </w:tcPr>
          <w:p w14:paraId="482131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C6DE2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E98BA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3694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0685F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ED2B210" w14:textId="77777777" w:rsidTr="001B33A8">
        <w:trPr>
          <w:trHeight w:val="320"/>
          <w:jc w:val="center"/>
        </w:trPr>
        <w:tc>
          <w:tcPr>
            <w:tcW w:w="1063" w:type="dxa"/>
            <w:noWrap/>
            <w:hideMark/>
          </w:tcPr>
          <w:p w14:paraId="527A3A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2061</w:t>
            </w:r>
          </w:p>
        </w:tc>
        <w:tc>
          <w:tcPr>
            <w:tcW w:w="1301" w:type="dxa"/>
            <w:noWrap/>
            <w:hideMark/>
          </w:tcPr>
          <w:p w14:paraId="36339C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4F72F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9ED41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E0672D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62399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28F0FE2" w14:textId="77777777" w:rsidTr="001B33A8">
        <w:trPr>
          <w:trHeight w:val="320"/>
          <w:jc w:val="center"/>
        </w:trPr>
        <w:tc>
          <w:tcPr>
            <w:tcW w:w="1063" w:type="dxa"/>
            <w:noWrap/>
            <w:hideMark/>
          </w:tcPr>
          <w:p w14:paraId="5405F6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2062</w:t>
            </w:r>
          </w:p>
        </w:tc>
        <w:tc>
          <w:tcPr>
            <w:tcW w:w="1301" w:type="dxa"/>
            <w:noWrap/>
            <w:hideMark/>
          </w:tcPr>
          <w:p w14:paraId="03CFE7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9E171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8C026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9AF48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7F2A4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4931E79" w14:textId="77777777" w:rsidTr="001B33A8">
        <w:trPr>
          <w:trHeight w:val="320"/>
          <w:jc w:val="center"/>
        </w:trPr>
        <w:tc>
          <w:tcPr>
            <w:tcW w:w="1063" w:type="dxa"/>
            <w:noWrap/>
            <w:hideMark/>
          </w:tcPr>
          <w:p w14:paraId="156103A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2063</w:t>
            </w:r>
          </w:p>
        </w:tc>
        <w:tc>
          <w:tcPr>
            <w:tcW w:w="1301" w:type="dxa"/>
            <w:noWrap/>
            <w:hideMark/>
          </w:tcPr>
          <w:p w14:paraId="45D6F4F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28172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B0E30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567F1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EFB8D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D5755E6" w14:textId="77777777" w:rsidTr="001B33A8">
        <w:trPr>
          <w:trHeight w:val="320"/>
          <w:jc w:val="center"/>
        </w:trPr>
        <w:tc>
          <w:tcPr>
            <w:tcW w:w="1063" w:type="dxa"/>
            <w:noWrap/>
            <w:hideMark/>
          </w:tcPr>
          <w:p w14:paraId="1B04BF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2064</w:t>
            </w:r>
          </w:p>
        </w:tc>
        <w:tc>
          <w:tcPr>
            <w:tcW w:w="1301" w:type="dxa"/>
            <w:noWrap/>
            <w:hideMark/>
          </w:tcPr>
          <w:p w14:paraId="2043DB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63E7B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61368F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1AD777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51B8F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A1D8F98" w14:textId="77777777" w:rsidTr="001B33A8">
        <w:trPr>
          <w:trHeight w:val="320"/>
          <w:jc w:val="center"/>
        </w:trPr>
        <w:tc>
          <w:tcPr>
            <w:tcW w:w="1063" w:type="dxa"/>
            <w:noWrap/>
            <w:hideMark/>
          </w:tcPr>
          <w:p w14:paraId="3A8729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2065</w:t>
            </w:r>
          </w:p>
        </w:tc>
        <w:tc>
          <w:tcPr>
            <w:tcW w:w="1301" w:type="dxa"/>
            <w:noWrap/>
            <w:hideMark/>
          </w:tcPr>
          <w:p w14:paraId="6E40AE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26F64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67846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35A4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B141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3A2EA90" w14:textId="77777777" w:rsidTr="001B33A8">
        <w:trPr>
          <w:trHeight w:val="320"/>
          <w:jc w:val="center"/>
        </w:trPr>
        <w:tc>
          <w:tcPr>
            <w:tcW w:w="1063" w:type="dxa"/>
            <w:noWrap/>
            <w:hideMark/>
          </w:tcPr>
          <w:p w14:paraId="0B1AA1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2066</w:t>
            </w:r>
          </w:p>
        </w:tc>
        <w:tc>
          <w:tcPr>
            <w:tcW w:w="1301" w:type="dxa"/>
            <w:noWrap/>
            <w:hideMark/>
          </w:tcPr>
          <w:p w14:paraId="17C29D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01565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FE0CD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34DB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818A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2C252EB" w14:textId="77777777" w:rsidTr="001B33A8">
        <w:trPr>
          <w:trHeight w:val="320"/>
          <w:jc w:val="center"/>
        </w:trPr>
        <w:tc>
          <w:tcPr>
            <w:tcW w:w="1063" w:type="dxa"/>
            <w:noWrap/>
            <w:hideMark/>
          </w:tcPr>
          <w:p w14:paraId="3C0D5A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2067</w:t>
            </w:r>
          </w:p>
        </w:tc>
        <w:tc>
          <w:tcPr>
            <w:tcW w:w="1301" w:type="dxa"/>
            <w:noWrap/>
            <w:hideMark/>
          </w:tcPr>
          <w:p w14:paraId="674A1F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1B034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FDC18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9B610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CB7E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19BD1AE" w14:textId="77777777" w:rsidTr="001B33A8">
        <w:trPr>
          <w:trHeight w:val="320"/>
          <w:jc w:val="center"/>
        </w:trPr>
        <w:tc>
          <w:tcPr>
            <w:tcW w:w="1063" w:type="dxa"/>
            <w:noWrap/>
            <w:hideMark/>
          </w:tcPr>
          <w:p w14:paraId="63F3D2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2068</w:t>
            </w:r>
          </w:p>
        </w:tc>
        <w:tc>
          <w:tcPr>
            <w:tcW w:w="1301" w:type="dxa"/>
            <w:noWrap/>
            <w:hideMark/>
          </w:tcPr>
          <w:p w14:paraId="1BE5C7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91160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AB8FC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5BD17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C8FBE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8362BE8" w14:textId="77777777" w:rsidTr="001B33A8">
        <w:trPr>
          <w:trHeight w:val="320"/>
          <w:jc w:val="center"/>
        </w:trPr>
        <w:tc>
          <w:tcPr>
            <w:tcW w:w="1063" w:type="dxa"/>
            <w:noWrap/>
            <w:hideMark/>
          </w:tcPr>
          <w:p w14:paraId="71C7BC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2069</w:t>
            </w:r>
          </w:p>
        </w:tc>
        <w:tc>
          <w:tcPr>
            <w:tcW w:w="1301" w:type="dxa"/>
            <w:noWrap/>
            <w:hideMark/>
          </w:tcPr>
          <w:p w14:paraId="168FC9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53B23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8D025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30FAB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B5BD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DABE1F4" w14:textId="77777777" w:rsidTr="001B33A8">
        <w:trPr>
          <w:trHeight w:val="320"/>
          <w:jc w:val="center"/>
        </w:trPr>
        <w:tc>
          <w:tcPr>
            <w:tcW w:w="1063" w:type="dxa"/>
            <w:noWrap/>
            <w:hideMark/>
          </w:tcPr>
          <w:p w14:paraId="313F41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2070</w:t>
            </w:r>
          </w:p>
        </w:tc>
        <w:tc>
          <w:tcPr>
            <w:tcW w:w="1301" w:type="dxa"/>
            <w:noWrap/>
            <w:hideMark/>
          </w:tcPr>
          <w:p w14:paraId="62AE193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C09EF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436EF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986D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FB384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F619EEB" w14:textId="77777777" w:rsidTr="001B33A8">
        <w:trPr>
          <w:trHeight w:val="320"/>
          <w:jc w:val="center"/>
        </w:trPr>
        <w:tc>
          <w:tcPr>
            <w:tcW w:w="1063" w:type="dxa"/>
            <w:noWrap/>
            <w:hideMark/>
          </w:tcPr>
          <w:p w14:paraId="36080A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2071</w:t>
            </w:r>
          </w:p>
        </w:tc>
        <w:tc>
          <w:tcPr>
            <w:tcW w:w="1301" w:type="dxa"/>
            <w:noWrap/>
            <w:hideMark/>
          </w:tcPr>
          <w:p w14:paraId="6D841D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06DDD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1E58A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FB7BD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2C23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A2BE883" w14:textId="77777777" w:rsidTr="001B33A8">
        <w:trPr>
          <w:trHeight w:val="320"/>
          <w:jc w:val="center"/>
        </w:trPr>
        <w:tc>
          <w:tcPr>
            <w:tcW w:w="1063" w:type="dxa"/>
            <w:noWrap/>
            <w:hideMark/>
          </w:tcPr>
          <w:p w14:paraId="7F1A71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2072</w:t>
            </w:r>
          </w:p>
        </w:tc>
        <w:tc>
          <w:tcPr>
            <w:tcW w:w="1301" w:type="dxa"/>
            <w:noWrap/>
            <w:hideMark/>
          </w:tcPr>
          <w:p w14:paraId="34779E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C0B22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22727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1D18F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ADF0E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ADEEE31" w14:textId="77777777" w:rsidTr="001B33A8">
        <w:trPr>
          <w:trHeight w:val="320"/>
          <w:jc w:val="center"/>
        </w:trPr>
        <w:tc>
          <w:tcPr>
            <w:tcW w:w="1063" w:type="dxa"/>
            <w:noWrap/>
            <w:hideMark/>
          </w:tcPr>
          <w:p w14:paraId="2183BB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2073</w:t>
            </w:r>
          </w:p>
        </w:tc>
        <w:tc>
          <w:tcPr>
            <w:tcW w:w="1301" w:type="dxa"/>
            <w:noWrap/>
            <w:hideMark/>
          </w:tcPr>
          <w:p w14:paraId="55CAD1B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0DB6D4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CFC58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D325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170AE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B8B3BA6" w14:textId="77777777" w:rsidTr="001B33A8">
        <w:trPr>
          <w:trHeight w:val="320"/>
          <w:jc w:val="center"/>
        </w:trPr>
        <w:tc>
          <w:tcPr>
            <w:tcW w:w="1063" w:type="dxa"/>
            <w:noWrap/>
            <w:hideMark/>
          </w:tcPr>
          <w:p w14:paraId="5564D3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2074</w:t>
            </w:r>
          </w:p>
        </w:tc>
        <w:tc>
          <w:tcPr>
            <w:tcW w:w="1301" w:type="dxa"/>
            <w:noWrap/>
            <w:hideMark/>
          </w:tcPr>
          <w:p w14:paraId="180065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2437F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26EDA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1D3E2A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CBC6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5326C34" w14:textId="77777777" w:rsidTr="001B33A8">
        <w:trPr>
          <w:trHeight w:val="320"/>
          <w:jc w:val="center"/>
        </w:trPr>
        <w:tc>
          <w:tcPr>
            <w:tcW w:w="1063" w:type="dxa"/>
            <w:noWrap/>
            <w:hideMark/>
          </w:tcPr>
          <w:p w14:paraId="677C21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2075</w:t>
            </w:r>
          </w:p>
        </w:tc>
        <w:tc>
          <w:tcPr>
            <w:tcW w:w="1301" w:type="dxa"/>
            <w:noWrap/>
            <w:hideMark/>
          </w:tcPr>
          <w:p w14:paraId="2023CF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8CACE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76E9D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Base</w:t>
            </w:r>
          </w:p>
        </w:tc>
        <w:tc>
          <w:tcPr>
            <w:tcW w:w="2887" w:type="dxa"/>
            <w:noWrap/>
            <w:hideMark/>
          </w:tcPr>
          <w:p w14:paraId="298BA802"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Fresno</w:t>
            </w:r>
          </w:p>
        </w:tc>
        <w:tc>
          <w:tcPr>
            <w:tcW w:w="2517" w:type="dxa"/>
            <w:noWrap/>
            <w:hideMark/>
          </w:tcPr>
          <w:p w14:paraId="707F0D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784D2FC" w14:textId="77777777" w:rsidTr="001B33A8">
        <w:trPr>
          <w:trHeight w:val="320"/>
          <w:jc w:val="center"/>
        </w:trPr>
        <w:tc>
          <w:tcPr>
            <w:tcW w:w="1063" w:type="dxa"/>
            <w:noWrap/>
            <w:hideMark/>
          </w:tcPr>
          <w:p w14:paraId="0A6DF8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2076</w:t>
            </w:r>
          </w:p>
        </w:tc>
        <w:tc>
          <w:tcPr>
            <w:tcW w:w="1301" w:type="dxa"/>
            <w:noWrap/>
            <w:hideMark/>
          </w:tcPr>
          <w:p w14:paraId="37F0CD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C1A3F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60298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A2E92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669C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9C6692F" w14:textId="77777777" w:rsidTr="001B33A8">
        <w:trPr>
          <w:trHeight w:val="320"/>
          <w:jc w:val="center"/>
        </w:trPr>
        <w:tc>
          <w:tcPr>
            <w:tcW w:w="1063" w:type="dxa"/>
            <w:noWrap/>
            <w:hideMark/>
          </w:tcPr>
          <w:p w14:paraId="1D9EF8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2077</w:t>
            </w:r>
          </w:p>
        </w:tc>
        <w:tc>
          <w:tcPr>
            <w:tcW w:w="1301" w:type="dxa"/>
            <w:noWrap/>
            <w:hideMark/>
          </w:tcPr>
          <w:p w14:paraId="76AD85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9DDDA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F1A93A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A0780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7DAF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DD745E7" w14:textId="77777777" w:rsidTr="001B33A8">
        <w:trPr>
          <w:trHeight w:val="320"/>
          <w:jc w:val="center"/>
        </w:trPr>
        <w:tc>
          <w:tcPr>
            <w:tcW w:w="1063" w:type="dxa"/>
            <w:noWrap/>
            <w:hideMark/>
          </w:tcPr>
          <w:p w14:paraId="6BBDF9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2078</w:t>
            </w:r>
          </w:p>
        </w:tc>
        <w:tc>
          <w:tcPr>
            <w:tcW w:w="1301" w:type="dxa"/>
            <w:noWrap/>
            <w:hideMark/>
          </w:tcPr>
          <w:p w14:paraId="7216C4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E6F17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6F110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90E2B4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0166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B066852" w14:textId="77777777" w:rsidTr="001B33A8">
        <w:trPr>
          <w:trHeight w:val="320"/>
          <w:jc w:val="center"/>
        </w:trPr>
        <w:tc>
          <w:tcPr>
            <w:tcW w:w="1063" w:type="dxa"/>
            <w:noWrap/>
            <w:hideMark/>
          </w:tcPr>
          <w:p w14:paraId="26A18F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2079</w:t>
            </w:r>
          </w:p>
        </w:tc>
        <w:tc>
          <w:tcPr>
            <w:tcW w:w="1301" w:type="dxa"/>
            <w:noWrap/>
            <w:hideMark/>
          </w:tcPr>
          <w:p w14:paraId="1F10C0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0AC35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97F4A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48690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0F611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855DD88" w14:textId="77777777" w:rsidTr="001B33A8">
        <w:trPr>
          <w:trHeight w:val="320"/>
          <w:jc w:val="center"/>
        </w:trPr>
        <w:tc>
          <w:tcPr>
            <w:tcW w:w="1063" w:type="dxa"/>
            <w:noWrap/>
            <w:hideMark/>
          </w:tcPr>
          <w:p w14:paraId="4FDCEB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2080</w:t>
            </w:r>
          </w:p>
        </w:tc>
        <w:tc>
          <w:tcPr>
            <w:tcW w:w="1301" w:type="dxa"/>
            <w:noWrap/>
            <w:hideMark/>
          </w:tcPr>
          <w:p w14:paraId="694B31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4A4D52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292ED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BF4B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9929B2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B44F738" w14:textId="77777777" w:rsidTr="001B33A8">
        <w:trPr>
          <w:trHeight w:val="320"/>
          <w:jc w:val="center"/>
        </w:trPr>
        <w:tc>
          <w:tcPr>
            <w:tcW w:w="1063" w:type="dxa"/>
            <w:noWrap/>
            <w:hideMark/>
          </w:tcPr>
          <w:p w14:paraId="1120B2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2081</w:t>
            </w:r>
          </w:p>
        </w:tc>
        <w:tc>
          <w:tcPr>
            <w:tcW w:w="1301" w:type="dxa"/>
            <w:noWrap/>
            <w:hideMark/>
          </w:tcPr>
          <w:p w14:paraId="2E6BC6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7B51B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9FB55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1CB1E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7A8B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CD17FF8" w14:textId="77777777" w:rsidTr="001B33A8">
        <w:trPr>
          <w:trHeight w:val="320"/>
          <w:jc w:val="center"/>
        </w:trPr>
        <w:tc>
          <w:tcPr>
            <w:tcW w:w="1063" w:type="dxa"/>
            <w:noWrap/>
            <w:hideMark/>
          </w:tcPr>
          <w:p w14:paraId="7FCD18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2082</w:t>
            </w:r>
          </w:p>
        </w:tc>
        <w:tc>
          <w:tcPr>
            <w:tcW w:w="1301" w:type="dxa"/>
            <w:noWrap/>
            <w:hideMark/>
          </w:tcPr>
          <w:p w14:paraId="7A403B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D25DD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0B337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65ACD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EF42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DFCF859" w14:textId="77777777" w:rsidTr="001B33A8">
        <w:trPr>
          <w:trHeight w:val="320"/>
          <w:jc w:val="center"/>
        </w:trPr>
        <w:tc>
          <w:tcPr>
            <w:tcW w:w="1063" w:type="dxa"/>
            <w:noWrap/>
            <w:hideMark/>
          </w:tcPr>
          <w:p w14:paraId="5C26F7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2083</w:t>
            </w:r>
          </w:p>
        </w:tc>
        <w:tc>
          <w:tcPr>
            <w:tcW w:w="1301" w:type="dxa"/>
            <w:noWrap/>
            <w:hideMark/>
          </w:tcPr>
          <w:p w14:paraId="5DF4C2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1CC26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FF2B6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418F9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E38A4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268305A" w14:textId="77777777" w:rsidTr="001B33A8">
        <w:trPr>
          <w:trHeight w:val="320"/>
          <w:jc w:val="center"/>
        </w:trPr>
        <w:tc>
          <w:tcPr>
            <w:tcW w:w="1063" w:type="dxa"/>
            <w:noWrap/>
            <w:hideMark/>
          </w:tcPr>
          <w:p w14:paraId="1CD06C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2084</w:t>
            </w:r>
          </w:p>
        </w:tc>
        <w:tc>
          <w:tcPr>
            <w:tcW w:w="1301" w:type="dxa"/>
            <w:noWrap/>
            <w:hideMark/>
          </w:tcPr>
          <w:p w14:paraId="02D713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00FF29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EDA70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D0AD5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992DE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4EC1780" w14:textId="77777777" w:rsidTr="001B33A8">
        <w:trPr>
          <w:trHeight w:val="320"/>
          <w:jc w:val="center"/>
        </w:trPr>
        <w:tc>
          <w:tcPr>
            <w:tcW w:w="1063" w:type="dxa"/>
            <w:noWrap/>
            <w:hideMark/>
          </w:tcPr>
          <w:p w14:paraId="5213E5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2085</w:t>
            </w:r>
          </w:p>
        </w:tc>
        <w:tc>
          <w:tcPr>
            <w:tcW w:w="1301" w:type="dxa"/>
            <w:noWrap/>
            <w:hideMark/>
          </w:tcPr>
          <w:p w14:paraId="6065D1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D1E79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53119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79A2B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A1F7C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F03C1A0" w14:textId="77777777" w:rsidTr="001B33A8">
        <w:trPr>
          <w:trHeight w:val="320"/>
          <w:jc w:val="center"/>
        </w:trPr>
        <w:tc>
          <w:tcPr>
            <w:tcW w:w="1063" w:type="dxa"/>
            <w:noWrap/>
            <w:hideMark/>
          </w:tcPr>
          <w:p w14:paraId="204E7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2086</w:t>
            </w:r>
          </w:p>
        </w:tc>
        <w:tc>
          <w:tcPr>
            <w:tcW w:w="1301" w:type="dxa"/>
            <w:noWrap/>
            <w:hideMark/>
          </w:tcPr>
          <w:p w14:paraId="7C2E7C5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E65F8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8F9D0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C6BEA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9248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671DCC9" w14:textId="77777777" w:rsidTr="001B33A8">
        <w:trPr>
          <w:trHeight w:val="320"/>
          <w:jc w:val="center"/>
        </w:trPr>
        <w:tc>
          <w:tcPr>
            <w:tcW w:w="1063" w:type="dxa"/>
            <w:noWrap/>
            <w:hideMark/>
          </w:tcPr>
          <w:p w14:paraId="6E27EC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2087</w:t>
            </w:r>
          </w:p>
        </w:tc>
        <w:tc>
          <w:tcPr>
            <w:tcW w:w="1301" w:type="dxa"/>
            <w:noWrap/>
            <w:hideMark/>
          </w:tcPr>
          <w:p w14:paraId="0CB30C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BF8F0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81F1CD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A1207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68CE6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4FFB9E7" w14:textId="77777777" w:rsidTr="001B33A8">
        <w:trPr>
          <w:trHeight w:val="320"/>
          <w:jc w:val="center"/>
        </w:trPr>
        <w:tc>
          <w:tcPr>
            <w:tcW w:w="1063" w:type="dxa"/>
            <w:noWrap/>
            <w:hideMark/>
          </w:tcPr>
          <w:p w14:paraId="392FF3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2088</w:t>
            </w:r>
          </w:p>
        </w:tc>
        <w:tc>
          <w:tcPr>
            <w:tcW w:w="1301" w:type="dxa"/>
            <w:noWrap/>
            <w:hideMark/>
          </w:tcPr>
          <w:p w14:paraId="7F9944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5E5E8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0115B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E8BFC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C50F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3362473" w14:textId="77777777" w:rsidTr="001B33A8">
        <w:trPr>
          <w:trHeight w:val="320"/>
          <w:jc w:val="center"/>
        </w:trPr>
        <w:tc>
          <w:tcPr>
            <w:tcW w:w="1063" w:type="dxa"/>
            <w:noWrap/>
            <w:hideMark/>
          </w:tcPr>
          <w:p w14:paraId="418BBA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2089</w:t>
            </w:r>
          </w:p>
        </w:tc>
        <w:tc>
          <w:tcPr>
            <w:tcW w:w="1301" w:type="dxa"/>
            <w:noWrap/>
            <w:hideMark/>
          </w:tcPr>
          <w:p w14:paraId="287D68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E1E1D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45280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185BA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1BA4D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EC23EE4" w14:textId="77777777" w:rsidTr="001B33A8">
        <w:trPr>
          <w:trHeight w:val="320"/>
          <w:jc w:val="center"/>
        </w:trPr>
        <w:tc>
          <w:tcPr>
            <w:tcW w:w="1063" w:type="dxa"/>
            <w:noWrap/>
            <w:hideMark/>
          </w:tcPr>
          <w:p w14:paraId="7F2136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2090</w:t>
            </w:r>
          </w:p>
        </w:tc>
        <w:tc>
          <w:tcPr>
            <w:tcW w:w="1301" w:type="dxa"/>
            <w:noWrap/>
            <w:hideMark/>
          </w:tcPr>
          <w:p w14:paraId="38404D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5E58C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250E92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50CA5B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41AE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FA6BCE5" w14:textId="77777777" w:rsidTr="001B33A8">
        <w:trPr>
          <w:trHeight w:val="320"/>
          <w:jc w:val="center"/>
        </w:trPr>
        <w:tc>
          <w:tcPr>
            <w:tcW w:w="1063" w:type="dxa"/>
            <w:noWrap/>
            <w:hideMark/>
          </w:tcPr>
          <w:p w14:paraId="7CF3AA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2091</w:t>
            </w:r>
          </w:p>
        </w:tc>
        <w:tc>
          <w:tcPr>
            <w:tcW w:w="1301" w:type="dxa"/>
            <w:noWrap/>
            <w:hideMark/>
          </w:tcPr>
          <w:p w14:paraId="2ADE5D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FA3ED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EE3A8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ECABFD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82DE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A04BD82" w14:textId="77777777" w:rsidTr="001B33A8">
        <w:trPr>
          <w:trHeight w:val="320"/>
          <w:jc w:val="center"/>
        </w:trPr>
        <w:tc>
          <w:tcPr>
            <w:tcW w:w="1063" w:type="dxa"/>
            <w:noWrap/>
            <w:hideMark/>
          </w:tcPr>
          <w:p w14:paraId="0AA960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2092</w:t>
            </w:r>
          </w:p>
        </w:tc>
        <w:tc>
          <w:tcPr>
            <w:tcW w:w="1301" w:type="dxa"/>
            <w:noWrap/>
            <w:hideMark/>
          </w:tcPr>
          <w:p w14:paraId="1EE146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36495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4BFE1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033CB6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0AEB9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67CC181" w14:textId="77777777" w:rsidTr="001B33A8">
        <w:trPr>
          <w:trHeight w:val="320"/>
          <w:jc w:val="center"/>
        </w:trPr>
        <w:tc>
          <w:tcPr>
            <w:tcW w:w="1063" w:type="dxa"/>
            <w:noWrap/>
            <w:hideMark/>
          </w:tcPr>
          <w:p w14:paraId="22E723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2093</w:t>
            </w:r>
          </w:p>
        </w:tc>
        <w:tc>
          <w:tcPr>
            <w:tcW w:w="1301" w:type="dxa"/>
            <w:noWrap/>
            <w:hideMark/>
          </w:tcPr>
          <w:p w14:paraId="184AE3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BFD46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E83893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3386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A9238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AFD3F2F" w14:textId="77777777" w:rsidTr="001B33A8">
        <w:trPr>
          <w:trHeight w:val="320"/>
          <w:jc w:val="center"/>
        </w:trPr>
        <w:tc>
          <w:tcPr>
            <w:tcW w:w="1063" w:type="dxa"/>
            <w:noWrap/>
            <w:hideMark/>
          </w:tcPr>
          <w:p w14:paraId="0B1865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2094</w:t>
            </w:r>
          </w:p>
        </w:tc>
        <w:tc>
          <w:tcPr>
            <w:tcW w:w="1301" w:type="dxa"/>
            <w:noWrap/>
            <w:hideMark/>
          </w:tcPr>
          <w:p w14:paraId="41E89E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40FB04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8E93A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7BE35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9E61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D6C936B" w14:textId="77777777" w:rsidTr="001B33A8">
        <w:trPr>
          <w:trHeight w:val="320"/>
          <w:jc w:val="center"/>
        </w:trPr>
        <w:tc>
          <w:tcPr>
            <w:tcW w:w="1063" w:type="dxa"/>
            <w:noWrap/>
            <w:hideMark/>
          </w:tcPr>
          <w:p w14:paraId="306DA8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2095</w:t>
            </w:r>
          </w:p>
        </w:tc>
        <w:tc>
          <w:tcPr>
            <w:tcW w:w="1301" w:type="dxa"/>
            <w:noWrap/>
            <w:hideMark/>
          </w:tcPr>
          <w:p w14:paraId="79DE24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A21B7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A92BDA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8384E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A33D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32C9E09" w14:textId="77777777" w:rsidTr="001B33A8">
        <w:trPr>
          <w:trHeight w:val="320"/>
          <w:jc w:val="center"/>
        </w:trPr>
        <w:tc>
          <w:tcPr>
            <w:tcW w:w="1063" w:type="dxa"/>
            <w:noWrap/>
            <w:hideMark/>
          </w:tcPr>
          <w:p w14:paraId="796062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2096</w:t>
            </w:r>
          </w:p>
        </w:tc>
        <w:tc>
          <w:tcPr>
            <w:tcW w:w="1301" w:type="dxa"/>
            <w:noWrap/>
            <w:hideMark/>
          </w:tcPr>
          <w:p w14:paraId="01BB91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3CE1B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51383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8B1AC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BB1E8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A725821" w14:textId="77777777" w:rsidTr="001B33A8">
        <w:trPr>
          <w:trHeight w:val="320"/>
          <w:jc w:val="center"/>
        </w:trPr>
        <w:tc>
          <w:tcPr>
            <w:tcW w:w="1063" w:type="dxa"/>
            <w:noWrap/>
            <w:hideMark/>
          </w:tcPr>
          <w:p w14:paraId="11B7C68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2097</w:t>
            </w:r>
          </w:p>
        </w:tc>
        <w:tc>
          <w:tcPr>
            <w:tcW w:w="1301" w:type="dxa"/>
            <w:noWrap/>
            <w:hideMark/>
          </w:tcPr>
          <w:p w14:paraId="52478A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D9AF97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D615DE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w:t>
            </w:r>
          </w:p>
        </w:tc>
        <w:tc>
          <w:tcPr>
            <w:tcW w:w="2887" w:type="dxa"/>
            <w:noWrap/>
            <w:hideMark/>
          </w:tcPr>
          <w:p w14:paraId="7B5CB45E" w14:textId="77777777" w:rsidR="001B33A8" w:rsidRPr="00CF218E" w:rsidRDefault="001B33A8" w:rsidP="006679FF">
            <w:pPr>
              <w:ind w:right="375"/>
              <w:jc w:val="center"/>
              <w:rPr>
                <w:rFonts w:ascii="Times New Roman" w:hAnsi="Times New Roman" w:cs="Times New Roman"/>
              </w:rPr>
            </w:pPr>
            <w:r w:rsidRPr="00CF218E">
              <w:rPr>
                <w:rFonts w:ascii="Times New Roman" w:hAnsi="Times New Roman" w:cs="Times New Roman"/>
              </w:rPr>
              <w:t>Harrell</w:t>
            </w:r>
          </w:p>
        </w:tc>
        <w:tc>
          <w:tcPr>
            <w:tcW w:w="2517" w:type="dxa"/>
            <w:noWrap/>
            <w:hideMark/>
          </w:tcPr>
          <w:p w14:paraId="1238DC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2367F98" w14:textId="77777777" w:rsidTr="001B33A8">
        <w:trPr>
          <w:trHeight w:val="320"/>
          <w:jc w:val="center"/>
        </w:trPr>
        <w:tc>
          <w:tcPr>
            <w:tcW w:w="1063" w:type="dxa"/>
            <w:noWrap/>
            <w:hideMark/>
          </w:tcPr>
          <w:p w14:paraId="7FABBF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2098</w:t>
            </w:r>
          </w:p>
        </w:tc>
        <w:tc>
          <w:tcPr>
            <w:tcW w:w="1301" w:type="dxa"/>
            <w:noWrap/>
            <w:hideMark/>
          </w:tcPr>
          <w:p w14:paraId="7AD7F5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9F001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764A2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Projectile Point Mid section</w:t>
            </w:r>
          </w:p>
        </w:tc>
        <w:tc>
          <w:tcPr>
            <w:tcW w:w="2887" w:type="dxa"/>
            <w:noWrap/>
            <w:hideMark/>
          </w:tcPr>
          <w:p w14:paraId="0AB6B44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8A5D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BDF05AB" w14:textId="77777777" w:rsidTr="001B33A8">
        <w:trPr>
          <w:trHeight w:val="320"/>
          <w:jc w:val="center"/>
        </w:trPr>
        <w:tc>
          <w:tcPr>
            <w:tcW w:w="1063" w:type="dxa"/>
            <w:noWrap/>
            <w:hideMark/>
          </w:tcPr>
          <w:p w14:paraId="6FC9B4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2099</w:t>
            </w:r>
          </w:p>
        </w:tc>
        <w:tc>
          <w:tcPr>
            <w:tcW w:w="1301" w:type="dxa"/>
            <w:noWrap/>
            <w:hideMark/>
          </w:tcPr>
          <w:p w14:paraId="280F00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29975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42AEC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DC2A03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3FB54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E04EECE" w14:textId="77777777" w:rsidTr="001B33A8">
        <w:trPr>
          <w:trHeight w:val="320"/>
          <w:jc w:val="center"/>
        </w:trPr>
        <w:tc>
          <w:tcPr>
            <w:tcW w:w="1063" w:type="dxa"/>
            <w:noWrap/>
            <w:hideMark/>
          </w:tcPr>
          <w:p w14:paraId="05E91B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2100</w:t>
            </w:r>
          </w:p>
        </w:tc>
        <w:tc>
          <w:tcPr>
            <w:tcW w:w="1301" w:type="dxa"/>
            <w:noWrap/>
            <w:hideMark/>
          </w:tcPr>
          <w:p w14:paraId="5ABDE3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1D94C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84560A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990F6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70D76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41BC7EE" w14:textId="77777777" w:rsidTr="001B33A8">
        <w:trPr>
          <w:trHeight w:val="320"/>
          <w:jc w:val="center"/>
        </w:trPr>
        <w:tc>
          <w:tcPr>
            <w:tcW w:w="1063" w:type="dxa"/>
            <w:noWrap/>
            <w:hideMark/>
          </w:tcPr>
          <w:p w14:paraId="6E49FA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2101</w:t>
            </w:r>
          </w:p>
        </w:tc>
        <w:tc>
          <w:tcPr>
            <w:tcW w:w="1301" w:type="dxa"/>
            <w:noWrap/>
            <w:hideMark/>
          </w:tcPr>
          <w:p w14:paraId="271CCE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72C07F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F39FF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F0F4F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FB66A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61D6307" w14:textId="77777777" w:rsidTr="001B33A8">
        <w:trPr>
          <w:trHeight w:val="320"/>
          <w:jc w:val="center"/>
        </w:trPr>
        <w:tc>
          <w:tcPr>
            <w:tcW w:w="1063" w:type="dxa"/>
            <w:noWrap/>
            <w:hideMark/>
          </w:tcPr>
          <w:p w14:paraId="48D1D4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2102</w:t>
            </w:r>
          </w:p>
        </w:tc>
        <w:tc>
          <w:tcPr>
            <w:tcW w:w="1301" w:type="dxa"/>
            <w:noWrap/>
            <w:hideMark/>
          </w:tcPr>
          <w:p w14:paraId="34C846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23676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E5E1D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B9E0D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8BD9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D9AF2CC" w14:textId="77777777" w:rsidTr="001B33A8">
        <w:trPr>
          <w:trHeight w:val="320"/>
          <w:jc w:val="center"/>
        </w:trPr>
        <w:tc>
          <w:tcPr>
            <w:tcW w:w="1063" w:type="dxa"/>
            <w:noWrap/>
            <w:hideMark/>
          </w:tcPr>
          <w:p w14:paraId="506CD2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2103</w:t>
            </w:r>
          </w:p>
        </w:tc>
        <w:tc>
          <w:tcPr>
            <w:tcW w:w="1301" w:type="dxa"/>
            <w:noWrap/>
            <w:hideMark/>
          </w:tcPr>
          <w:p w14:paraId="79D4FD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AFBBEA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6CEB11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6D7D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C3DA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5FF0BDD" w14:textId="77777777" w:rsidTr="001B33A8">
        <w:trPr>
          <w:trHeight w:val="320"/>
          <w:jc w:val="center"/>
        </w:trPr>
        <w:tc>
          <w:tcPr>
            <w:tcW w:w="1063" w:type="dxa"/>
            <w:noWrap/>
            <w:hideMark/>
          </w:tcPr>
          <w:p w14:paraId="6C615D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2104</w:t>
            </w:r>
          </w:p>
        </w:tc>
        <w:tc>
          <w:tcPr>
            <w:tcW w:w="1301" w:type="dxa"/>
            <w:noWrap/>
            <w:hideMark/>
          </w:tcPr>
          <w:p w14:paraId="6E560F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6A054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FCCA0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2D577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73A1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AA789CE" w14:textId="77777777" w:rsidTr="001B33A8">
        <w:trPr>
          <w:trHeight w:val="320"/>
          <w:jc w:val="center"/>
        </w:trPr>
        <w:tc>
          <w:tcPr>
            <w:tcW w:w="1063" w:type="dxa"/>
            <w:noWrap/>
            <w:hideMark/>
          </w:tcPr>
          <w:p w14:paraId="04770C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2105</w:t>
            </w:r>
          </w:p>
        </w:tc>
        <w:tc>
          <w:tcPr>
            <w:tcW w:w="1301" w:type="dxa"/>
            <w:noWrap/>
            <w:hideMark/>
          </w:tcPr>
          <w:p w14:paraId="663212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A0CBF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61799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275117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4817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A9C1078" w14:textId="77777777" w:rsidTr="001B33A8">
        <w:trPr>
          <w:trHeight w:val="320"/>
          <w:jc w:val="center"/>
        </w:trPr>
        <w:tc>
          <w:tcPr>
            <w:tcW w:w="1063" w:type="dxa"/>
            <w:noWrap/>
            <w:hideMark/>
          </w:tcPr>
          <w:p w14:paraId="685E9B1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2106</w:t>
            </w:r>
          </w:p>
        </w:tc>
        <w:tc>
          <w:tcPr>
            <w:tcW w:w="1301" w:type="dxa"/>
            <w:noWrap/>
            <w:hideMark/>
          </w:tcPr>
          <w:p w14:paraId="1071D4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9F981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3F2F7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B14240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B2F249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8AA6C36" w14:textId="77777777" w:rsidTr="001B33A8">
        <w:trPr>
          <w:trHeight w:val="320"/>
          <w:jc w:val="center"/>
        </w:trPr>
        <w:tc>
          <w:tcPr>
            <w:tcW w:w="1063" w:type="dxa"/>
            <w:noWrap/>
            <w:hideMark/>
          </w:tcPr>
          <w:p w14:paraId="6030B4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2107</w:t>
            </w:r>
          </w:p>
        </w:tc>
        <w:tc>
          <w:tcPr>
            <w:tcW w:w="1301" w:type="dxa"/>
            <w:noWrap/>
            <w:hideMark/>
          </w:tcPr>
          <w:p w14:paraId="47836B4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7B6B44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72E87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F0271C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AC9BE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F419AFF" w14:textId="77777777" w:rsidTr="001B33A8">
        <w:trPr>
          <w:trHeight w:val="320"/>
          <w:jc w:val="center"/>
        </w:trPr>
        <w:tc>
          <w:tcPr>
            <w:tcW w:w="1063" w:type="dxa"/>
            <w:noWrap/>
            <w:hideMark/>
          </w:tcPr>
          <w:p w14:paraId="5D0619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2108</w:t>
            </w:r>
          </w:p>
        </w:tc>
        <w:tc>
          <w:tcPr>
            <w:tcW w:w="1301" w:type="dxa"/>
            <w:noWrap/>
            <w:hideMark/>
          </w:tcPr>
          <w:p w14:paraId="4DF9F6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971B2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9DCFF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E43D27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F049E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8D37085" w14:textId="77777777" w:rsidTr="001B33A8">
        <w:trPr>
          <w:trHeight w:val="320"/>
          <w:jc w:val="center"/>
        </w:trPr>
        <w:tc>
          <w:tcPr>
            <w:tcW w:w="1063" w:type="dxa"/>
            <w:noWrap/>
            <w:hideMark/>
          </w:tcPr>
          <w:p w14:paraId="22E404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2109</w:t>
            </w:r>
          </w:p>
        </w:tc>
        <w:tc>
          <w:tcPr>
            <w:tcW w:w="1301" w:type="dxa"/>
            <w:noWrap/>
            <w:hideMark/>
          </w:tcPr>
          <w:p w14:paraId="2081F1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40814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4F9CC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E2CC3C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59A9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CE435B9" w14:textId="77777777" w:rsidTr="001B33A8">
        <w:trPr>
          <w:trHeight w:val="320"/>
          <w:jc w:val="center"/>
        </w:trPr>
        <w:tc>
          <w:tcPr>
            <w:tcW w:w="1063" w:type="dxa"/>
            <w:noWrap/>
            <w:hideMark/>
          </w:tcPr>
          <w:p w14:paraId="029052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2110</w:t>
            </w:r>
          </w:p>
        </w:tc>
        <w:tc>
          <w:tcPr>
            <w:tcW w:w="1301" w:type="dxa"/>
            <w:noWrap/>
            <w:hideMark/>
          </w:tcPr>
          <w:p w14:paraId="75B5A9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52FF3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B99053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868F5A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E0124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A89C0F2" w14:textId="77777777" w:rsidTr="001B33A8">
        <w:trPr>
          <w:trHeight w:val="320"/>
          <w:jc w:val="center"/>
        </w:trPr>
        <w:tc>
          <w:tcPr>
            <w:tcW w:w="1063" w:type="dxa"/>
            <w:noWrap/>
            <w:hideMark/>
          </w:tcPr>
          <w:p w14:paraId="69EDE7C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2111</w:t>
            </w:r>
          </w:p>
        </w:tc>
        <w:tc>
          <w:tcPr>
            <w:tcW w:w="1301" w:type="dxa"/>
            <w:noWrap/>
            <w:hideMark/>
          </w:tcPr>
          <w:p w14:paraId="66E0A0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267AF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EC625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8C82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E9A5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2820719" w14:textId="77777777" w:rsidTr="001B33A8">
        <w:trPr>
          <w:trHeight w:val="320"/>
          <w:jc w:val="center"/>
        </w:trPr>
        <w:tc>
          <w:tcPr>
            <w:tcW w:w="1063" w:type="dxa"/>
            <w:noWrap/>
            <w:hideMark/>
          </w:tcPr>
          <w:p w14:paraId="71BBF5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2112</w:t>
            </w:r>
          </w:p>
        </w:tc>
        <w:tc>
          <w:tcPr>
            <w:tcW w:w="1301" w:type="dxa"/>
            <w:noWrap/>
            <w:hideMark/>
          </w:tcPr>
          <w:p w14:paraId="52BD9E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F6A08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1C4B8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2D52A2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1130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9D2002D" w14:textId="77777777" w:rsidTr="001B33A8">
        <w:trPr>
          <w:trHeight w:val="320"/>
          <w:jc w:val="center"/>
        </w:trPr>
        <w:tc>
          <w:tcPr>
            <w:tcW w:w="1063" w:type="dxa"/>
            <w:noWrap/>
            <w:hideMark/>
          </w:tcPr>
          <w:p w14:paraId="5156EF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2113</w:t>
            </w:r>
          </w:p>
        </w:tc>
        <w:tc>
          <w:tcPr>
            <w:tcW w:w="1301" w:type="dxa"/>
            <w:noWrap/>
            <w:hideMark/>
          </w:tcPr>
          <w:p w14:paraId="0F2801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CC2B4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4A3D9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CEFDC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41CA4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143E2D4" w14:textId="77777777" w:rsidTr="001B33A8">
        <w:trPr>
          <w:trHeight w:val="320"/>
          <w:jc w:val="center"/>
        </w:trPr>
        <w:tc>
          <w:tcPr>
            <w:tcW w:w="1063" w:type="dxa"/>
            <w:noWrap/>
            <w:hideMark/>
          </w:tcPr>
          <w:p w14:paraId="785D84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2114</w:t>
            </w:r>
          </w:p>
        </w:tc>
        <w:tc>
          <w:tcPr>
            <w:tcW w:w="1301" w:type="dxa"/>
            <w:noWrap/>
            <w:hideMark/>
          </w:tcPr>
          <w:p w14:paraId="36C17C5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7CC2C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EDD10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C711F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059D4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2F05F68" w14:textId="77777777" w:rsidTr="001B33A8">
        <w:trPr>
          <w:trHeight w:val="320"/>
          <w:jc w:val="center"/>
        </w:trPr>
        <w:tc>
          <w:tcPr>
            <w:tcW w:w="1063" w:type="dxa"/>
            <w:noWrap/>
            <w:hideMark/>
          </w:tcPr>
          <w:p w14:paraId="3461BC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2115</w:t>
            </w:r>
          </w:p>
        </w:tc>
        <w:tc>
          <w:tcPr>
            <w:tcW w:w="1301" w:type="dxa"/>
            <w:noWrap/>
            <w:hideMark/>
          </w:tcPr>
          <w:p w14:paraId="248495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D5AD0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004A9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E3E0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62C0C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BDF30B1" w14:textId="77777777" w:rsidTr="001B33A8">
        <w:trPr>
          <w:trHeight w:val="320"/>
          <w:jc w:val="center"/>
        </w:trPr>
        <w:tc>
          <w:tcPr>
            <w:tcW w:w="1063" w:type="dxa"/>
            <w:noWrap/>
            <w:hideMark/>
          </w:tcPr>
          <w:p w14:paraId="0A8908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2116</w:t>
            </w:r>
          </w:p>
        </w:tc>
        <w:tc>
          <w:tcPr>
            <w:tcW w:w="1301" w:type="dxa"/>
            <w:noWrap/>
            <w:hideMark/>
          </w:tcPr>
          <w:p w14:paraId="462928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41592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A8EF7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9A75FA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7CDA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73F4D0E" w14:textId="77777777" w:rsidTr="001B33A8">
        <w:trPr>
          <w:trHeight w:val="320"/>
          <w:jc w:val="center"/>
        </w:trPr>
        <w:tc>
          <w:tcPr>
            <w:tcW w:w="1063" w:type="dxa"/>
            <w:noWrap/>
            <w:hideMark/>
          </w:tcPr>
          <w:p w14:paraId="5C5BAF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2117</w:t>
            </w:r>
          </w:p>
        </w:tc>
        <w:tc>
          <w:tcPr>
            <w:tcW w:w="1301" w:type="dxa"/>
            <w:noWrap/>
            <w:hideMark/>
          </w:tcPr>
          <w:p w14:paraId="44591FC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A2523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DCA42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374B65E"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E257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2778DEA" w14:textId="77777777" w:rsidTr="001B33A8">
        <w:trPr>
          <w:trHeight w:val="320"/>
          <w:jc w:val="center"/>
        </w:trPr>
        <w:tc>
          <w:tcPr>
            <w:tcW w:w="1063" w:type="dxa"/>
            <w:noWrap/>
            <w:hideMark/>
          </w:tcPr>
          <w:p w14:paraId="427BCEA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2118</w:t>
            </w:r>
          </w:p>
        </w:tc>
        <w:tc>
          <w:tcPr>
            <w:tcW w:w="1301" w:type="dxa"/>
            <w:noWrap/>
            <w:hideMark/>
          </w:tcPr>
          <w:p w14:paraId="22B2C75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F9607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9B27F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FE354E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0D25F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6192497" w14:textId="77777777" w:rsidTr="001B33A8">
        <w:trPr>
          <w:trHeight w:val="320"/>
          <w:jc w:val="center"/>
        </w:trPr>
        <w:tc>
          <w:tcPr>
            <w:tcW w:w="1063" w:type="dxa"/>
            <w:noWrap/>
            <w:hideMark/>
          </w:tcPr>
          <w:p w14:paraId="4F8C21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2119</w:t>
            </w:r>
          </w:p>
        </w:tc>
        <w:tc>
          <w:tcPr>
            <w:tcW w:w="1301" w:type="dxa"/>
            <w:noWrap/>
            <w:hideMark/>
          </w:tcPr>
          <w:p w14:paraId="4DEEF1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2B414A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188C0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64FCD6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1DC93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46DCC64" w14:textId="77777777" w:rsidTr="001B33A8">
        <w:trPr>
          <w:trHeight w:val="320"/>
          <w:jc w:val="center"/>
        </w:trPr>
        <w:tc>
          <w:tcPr>
            <w:tcW w:w="1063" w:type="dxa"/>
            <w:noWrap/>
            <w:hideMark/>
          </w:tcPr>
          <w:p w14:paraId="7D9D94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2120</w:t>
            </w:r>
          </w:p>
        </w:tc>
        <w:tc>
          <w:tcPr>
            <w:tcW w:w="1301" w:type="dxa"/>
            <w:noWrap/>
            <w:hideMark/>
          </w:tcPr>
          <w:p w14:paraId="214CCA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A0B9C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A8144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C1DAD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A023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596F4E5" w14:textId="77777777" w:rsidTr="001B33A8">
        <w:trPr>
          <w:trHeight w:val="320"/>
          <w:jc w:val="center"/>
        </w:trPr>
        <w:tc>
          <w:tcPr>
            <w:tcW w:w="1063" w:type="dxa"/>
            <w:noWrap/>
            <w:hideMark/>
          </w:tcPr>
          <w:p w14:paraId="1346FF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2121</w:t>
            </w:r>
          </w:p>
        </w:tc>
        <w:tc>
          <w:tcPr>
            <w:tcW w:w="1301" w:type="dxa"/>
            <w:noWrap/>
            <w:hideMark/>
          </w:tcPr>
          <w:p w14:paraId="25BC4DA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3FC4A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0CE5E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06B8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CAC35C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DDC4F02" w14:textId="77777777" w:rsidTr="001B33A8">
        <w:trPr>
          <w:trHeight w:val="320"/>
          <w:jc w:val="center"/>
        </w:trPr>
        <w:tc>
          <w:tcPr>
            <w:tcW w:w="1063" w:type="dxa"/>
            <w:noWrap/>
            <w:hideMark/>
          </w:tcPr>
          <w:p w14:paraId="7B3DCF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2122</w:t>
            </w:r>
          </w:p>
        </w:tc>
        <w:tc>
          <w:tcPr>
            <w:tcW w:w="1301" w:type="dxa"/>
            <w:noWrap/>
            <w:hideMark/>
          </w:tcPr>
          <w:p w14:paraId="0D4D76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FD37D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F8267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DB989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B4414B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52D8F0F" w14:textId="77777777" w:rsidTr="001B33A8">
        <w:trPr>
          <w:trHeight w:val="320"/>
          <w:jc w:val="center"/>
        </w:trPr>
        <w:tc>
          <w:tcPr>
            <w:tcW w:w="1063" w:type="dxa"/>
            <w:noWrap/>
            <w:hideMark/>
          </w:tcPr>
          <w:p w14:paraId="27CFC9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2123</w:t>
            </w:r>
          </w:p>
        </w:tc>
        <w:tc>
          <w:tcPr>
            <w:tcW w:w="1301" w:type="dxa"/>
            <w:noWrap/>
            <w:hideMark/>
          </w:tcPr>
          <w:p w14:paraId="69847C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A9F63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FB799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17F48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360D73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20FEB9F" w14:textId="77777777" w:rsidTr="001B33A8">
        <w:trPr>
          <w:trHeight w:val="320"/>
          <w:jc w:val="center"/>
        </w:trPr>
        <w:tc>
          <w:tcPr>
            <w:tcW w:w="1063" w:type="dxa"/>
            <w:noWrap/>
            <w:hideMark/>
          </w:tcPr>
          <w:p w14:paraId="2FD5F4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2124</w:t>
            </w:r>
          </w:p>
        </w:tc>
        <w:tc>
          <w:tcPr>
            <w:tcW w:w="1301" w:type="dxa"/>
            <w:noWrap/>
            <w:hideMark/>
          </w:tcPr>
          <w:p w14:paraId="3E1BAD2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6CEF3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C58E9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9FDF33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B4AA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8966C0A" w14:textId="77777777" w:rsidTr="001B33A8">
        <w:trPr>
          <w:trHeight w:val="320"/>
          <w:jc w:val="center"/>
        </w:trPr>
        <w:tc>
          <w:tcPr>
            <w:tcW w:w="1063" w:type="dxa"/>
            <w:noWrap/>
            <w:hideMark/>
          </w:tcPr>
          <w:p w14:paraId="77CF12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2125</w:t>
            </w:r>
          </w:p>
        </w:tc>
        <w:tc>
          <w:tcPr>
            <w:tcW w:w="1301" w:type="dxa"/>
            <w:noWrap/>
            <w:hideMark/>
          </w:tcPr>
          <w:p w14:paraId="5E0377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60D67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B3F3A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B12D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D9CEF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A0E54E1" w14:textId="77777777" w:rsidTr="001B33A8">
        <w:trPr>
          <w:trHeight w:val="320"/>
          <w:jc w:val="center"/>
        </w:trPr>
        <w:tc>
          <w:tcPr>
            <w:tcW w:w="1063" w:type="dxa"/>
            <w:noWrap/>
            <w:hideMark/>
          </w:tcPr>
          <w:p w14:paraId="6DBBA5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2126</w:t>
            </w:r>
          </w:p>
        </w:tc>
        <w:tc>
          <w:tcPr>
            <w:tcW w:w="1301" w:type="dxa"/>
            <w:noWrap/>
            <w:hideMark/>
          </w:tcPr>
          <w:p w14:paraId="52C938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C9AC2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823BA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DB10E7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3CC921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691E519" w14:textId="77777777" w:rsidTr="001B33A8">
        <w:trPr>
          <w:trHeight w:val="320"/>
          <w:jc w:val="center"/>
        </w:trPr>
        <w:tc>
          <w:tcPr>
            <w:tcW w:w="1063" w:type="dxa"/>
            <w:noWrap/>
            <w:hideMark/>
          </w:tcPr>
          <w:p w14:paraId="32DAF6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2127</w:t>
            </w:r>
          </w:p>
        </w:tc>
        <w:tc>
          <w:tcPr>
            <w:tcW w:w="1301" w:type="dxa"/>
            <w:noWrap/>
            <w:hideMark/>
          </w:tcPr>
          <w:p w14:paraId="152616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139DB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3B152B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BFD0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F4F76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D3D1C7E" w14:textId="77777777" w:rsidTr="001B33A8">
        <w:trPr>
          <w:trHeight w:val="320"/>
          <w:jc w:val="center"/>
        </w:trPr>
        <w:tc>
          <w:tcPr>
            <w:tcW w:w="1063" w:type="dxa"/>
            <w:noWrap/>
            <w:hideMark/>
          </w:tcPr>
          <w:p w14:paraId="760EAD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2128</w:t>
            </w:r>
          </w:p>
        </w:tc>
        <w:tc>
          <w:tcPr>
            <w:tcW w:w="1301" w:type="dxa"/>
            <w:noWrap/>
            <w:hideMark/>
          </w:tcPr>
          <w:p w14:paraId="2C2C65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E2CCC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7AB80B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759D6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5B7F4F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566DDD2" w14:textId="77777777" w:rsidTr="001B33A8">
        <w:trPr>
          <w:trHeight w:val="320"/>
          <w:jc w:val="center"/>
        </w:trPr>
        <w:tc>
          <w:tcPr>
            <w:tcW w:w="1063" w:type="dxa"/>
            <w:noWrap/>
            <w:hideMark/>
          </w:tcPr>
          <w:p w14:paraId="1C7ADE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2129</w:t>
            </w:r>
          </w:p>
        </w:tc>
        <w:tc>
          <w:tcPr>
            <w:tcW w:w="1301" w:type="dxa"/>
            <w:noWrap/>
            <w:hideMark/>
          </w:tcPr>
          <w:p w14:paraId="30AFD3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45B05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2F690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8133F1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28723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164F61D" w14:textId="77777777" w:rsidTr="001B33A8">
        <w:trPr>
          <w:trHeight w:val="320"/>
          <w:jc w:val="center"/>
        </w:trPr>
        <w:tc>
          <w:tcPr>
            <w:tcW w:w="1063" w:type="dxa"/>
            <w:noWrap/>
            <w:hideMark/>
          </w:tcPr>
          <w:p w14:paraId="4658973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2130</w:t>
            </w:r>
          </w:p>
        </w:tc>
        <w:tc>
          <w:tcPr>
            <w:tcW w:w="1301" w:type="dxa"/>
            <w:noWrap/>
            <w:hideMark/>
          </w:tcPr>
          <w:p w14:paraId="4FAE99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83F347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BCCC0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097C7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72F6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485FB3E" w14:textId="77777777" w:rsidTr="001B33A8">
        <w:trPr>
          <w:trHeight w:val="320"/>
          <w:jc w:val="center"/>
        </w:trPr>
        <w:tc>
          <w:tcPr>
            <w:tcW w:w="1063" w:type="dxa"/>
            <w:noWrap/>
            <w:hideMark/>
          </w:tcPr>
          <w:p w14:paraId="69427E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2131</w:t>
            </w:r>
          </w:p>
        </w:tc>
        <w:tc>
          <w:tcPr>
            <w:tcW w:w="1301" w:type="dxa"/>
            <w:noWrap/>
            <w:hideMark/>
          </w:tcPr>
          <w:p w14:paraId="370323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E652A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A0B1D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7C41F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35FFD5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9443359" w14:textId="77777777" w:rsidTr="001B33A8">
        <w:trPr>
          <w:trHeight w:val="320"/>
          <w:jc w:val="center"/>
        </w:trPr>
        <w:tc>
          <w:tcPr>
            <w:tcW w:w="1063" w:type="dxa"/>
            <w:noWrap/>
            <w:hideMark/>
          </w:tcPr>
          <w:p w14:paraId="03046C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2132</w:t>
            </w:r>
          </w:p>
        </w:tc>
        <w:tc>
          <w:tcPr>
            <w:tcW w:w="1301" w:type="dxa"/>
            <w:noWrap/>
            <w:hideMark/>
          </w:tcPr>
          <w:p w14:paraId="5BB65D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E3393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BB64E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EFB83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B31317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74A4FF8" w14:textId="77777777" w:rsidTr="001B33A8">
        <w:trPr>
          <w:trHeight w:val="320"/>
          <w:jc w:val="center"/>
        </w:trPr>
        <w:tc>
          <w:tcPr>
            <w:tcW w:w="1063" w:type="dxa"/>
            <w:noWrap/>
            <w:hideMark/>
          </w:tcPr>
          <w:p w14:paraId="18729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2133</w:t>
            </w:r>
          </w:p>
        </w:tc>
        <w:tc>
          <w:tcPr>
            <w:tcW w:w="1301" w:type="dxa"/>
            <w:noWrap/>
            <w:hideMark/>
          </w:tcPr>
          <w:p w14:paraId="7EA001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B6907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761A01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480E9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21C3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4AB734D" w14:textId="77777777" w:rsidTr="001B33A8">
        <w:trPr>
          <w:trHeight w:val="320"/>
          <w:jc w:val="center"/>
        </w:trPr>
        <w:tc>
          <w:tcPr>
            <w:tcW w:w="1063" w:type="dxa"/>
            <w:noWrap/>
            <w:hideMark/>
          </w:tcPr>
          <w:p w14:paraId="58EAD22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2134</w:t>
            </w:r>
          </w:p>
        </w:tc>
        <w:tc>
          <w:tcPr>
            <w:tcW w:w="1301" w:type="dxa"/>
            <w:noWrap/>
            <w:hideMark/>
          </w:tcPr>
          <w:p w14:paraId="438C31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455C7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9E03F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FF33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3EF7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FE51D7E" w14:textId="77777777" w:rsidTr="001B33A8">
        <w:trPr>
          <w:trHeight w:val="320"/>
          <w:jc w:val="center"/>
        </w:trPr>
        <w:tc>
          <w:tcPr>
            <w:tcW w:w="1063" w:type="dxa"/>
            <w:noWrap/>
            <w:hideMark/>
          </w:tcPr>
          <w:p w14:paraId="007328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2135</w:t>
            </w:r>
          </w:p>
        </w:tc>
        <w:tc>
          <w:tcPr>
            <w:tcW w:w="1301" w:type="dxa"/>
            <w:noWrap/>
            <w:hideMark/>
          </w:tcPr>
          <w:p w14:paraId="5CEDD9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BCB9D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D67D3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3385EA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CE45D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0EDDA12" w14:textId="77777777" w:rsidTr="001B33A8">
        <w:trPr>
          <w:trHeight w:val="320"/>
          <w:jc w:val="center"/>
        </w:trPr>
        <w:tc>
          <w:tcPr>
            <w:tcW w:w="1063" w:type="dxa"/>
            <w:noWrap/>
            <w:hideMark/>
          </w:tcPr>
          <w:p w14:paraId="13A96A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2136</w:t>
            </w:r>
          </w:p>
        </w:tc>
        <w:tc>
          <w:tcPr>
            <w:tcW w:w="1301" w:type="dxa"/>
            <w:noWrap/>
            <w:hideMark/>
          </w:tcPr>
          <w:p w14:paraId="6579CA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C5CFD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6640C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3B8B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291DD9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05117CC" w14:textId="77777777" w:rsidTr="001B33A8">
        <w:trPr>
          <w:trHeight w:val="320"/>
          <w:jc w:val="center"/>
        </w:trPr>
        <w:tc>
          <w:tcPr>
            <w:tcW w:w="1063" w:type="dxa"/>
            <w:noWrap/>
            <w:hideMark/>
          </w:tcPr>
          <w:p w14:paraId="7FD3A8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2137</w:t>
            </w:r>
          </w:p>
        </w:tc>
        <w:tc>
          <w:tcPr>
            <w:tcW w:w="1301" w:type="dxa"/>
            <w:noWrap/>
            <w:hideMark/>
          </w:tcPr>
          <w:p w14:paraId="75F6E68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BF745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84270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E03C4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7F0EA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A988E4D" w14:textId="77777777" w:rsidTr="001B33A8">
        <w:trPr>
          <w:trHeight w:val="320"/>
          <w:jc w:val="center"/>
        </w:trPr>
        <w:tc>
          <w:tcPr>
            <w:tcW w:w="1063" w:type="dxa"/>
            <w:noWrap/>
            <w:hideMark/>
          </w:tcPr>
          <w:p w14:paraId="020AC3B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2138</w:t>
            </w:r>
          </w:p>
        </w:tc>
        <w:tc>
          <w:tcPr>
            <w:tcW w:w="1301" w:type="dxa"/>
            <w:noWrap/>
            <w:hideMark/>
          </w:tcPr>
          <w:p w14:paraId="72038F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DA55F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C4894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7DAB6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C191D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F8AE614" w14:textId="77777777" w:rsidTr="001B33A8">
        <w:trPr>
          <w:trHeight w:val="320"/>
          <w:jc w:val="center"/>
        </w:trPr>
        <w:tc>
          <w:tcPr>
            <w:tcW w:w="1063" w:type="dxa"/>
            <w:noWrap/>
            <w:hideMark/>
          </w:tcPr>
          <w:p w14:paraId="6997D1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2139</w:t>
            </w:r>
          </w:p>
        </w:tc>
        <w:tc>
          <w:tcPr>
            <w:tcW w:w="1301" w:type="dxa"/>
            <w:noWrap/>
            <w:hideMark/>
          </w:tcPr>
          <w:p w14:paraId="004178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AB210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C2DCE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46205E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9404D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DE2E03C" w14:textId="77777777" w:rsidTr="001B33A8">
        <w:trPr>
          <w:trHeight w:val="320"/>
          <w:jc w:val="center"/>
        </w:trPr>
        <w:tc>
          <w:tcPr>
            <w:tcW w:w="1063" w:type="dxa"/>
            <w:noWrap/>
            <w:hideMark/>
          </w:tcPr>
          <w:p w14:paraId="7EA960A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2140</w:t>
            </w:r>
          </w:p>
        </w:tc>
        <w:tc>
          <w:tcPr>
            <w:tcW w:w="1301" w:type="dxa"/>
            <w:noWrap/>
            <w:hideMark/>
          </w:tcPr>
          <w:p w14:paraId="42EE13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272DD7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BA765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F4FF0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A327C9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D46FB2F" w14:textId="77777777" w:rsidTr="001B33A8">
        <w:trPr>
          <w:trHeight w:val="320"/>
          <w:jc w:val="center"/>
        </w:trPr>
        <w:tc>
          <w:tcPr>
            <w:tcW w:w="1063" w:type="dxa"/>
            <w:noWrap/>
            <w:hideMark/>
          </w:tcPr>
          <w:p w14:paraId="73C131C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2141</w:t>
            </w:r>
          </w:p>
        </w:tc>
        <w:tc>
          <w:tcPr>
            <w:tcW w:w="1301" w:type="dxa"/>
            <w:noWrap/>
            <w:hideMark/>
          </w:tcPr>
          <w:p w14:paraId="55A003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6C54F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A8339F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753B1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ECF2E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757AF15" w14:textId="77777777" w:rsidTr="001B33A8">
        <w:trPr>
          <w:trHeight w:val="320"/>
          <w:jc w:val="center"/>
        </w:trPr>
        <w:tc>
          <w:tcPr>
            <w:tcW w:w="1063" w:type="dxa"/>
            <w:noWrap/>
            <w:hideMark/>
          </w:tcPr>
          <w:p w14:paraId="771EF4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2142</w:t>
            </w:r>
          </w:p>
        </w:tc>
        <w:tc>
          <w:tcPr>
            <w:tcW w:w="1301" w:type="dxa"/>
            <w:noWrap/>
            <w:hideMark/>
          </w:tcPr>
          <w:p w14:paraId="79947F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0FF37A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A0799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0A5136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1ED8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8080C39" w14:textId="77777777" w:rsidTr="001B33A8">
        <w:trPr>
          <w:trHeight w:val="320"/>
          <w:jc w:val="center"/>
        </w:trPr>
        <w:tc>
          <w:tcPr>
            <w:tcW w:w="1063" w:type="dxa"/>
            <w:noWrap/>
            <w:hideMark/>
          </w:tcPr>
          <w:p w14:paraId="19E47AB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2143</w:t>
            </w:r>
          </w:p>
        </w:tc>
        <w:tc>
          <w:tcPr>
            <w:tcW w:w="1301" w:type="dxa"/>
            <w:noWrap/>
            <w:hideMark/>
          </w:tcPr>
          <w:p w14:paraId="6D44AB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E7E41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CB305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F701D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0A95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AE2FCCE" w14:textId="77777777" w:rsidTr="001B33A8">
        <w:trPr>
          <w:trHeight w:val="320"/>
          <w:jc w:val="center"/>
        </w:trPr>
        <w:tc>
          <w:tcPr>
            <w:tcW w:w="1063" w:type="dxa"/>
            <w:noWrap/>
            <w:hideMark/>
          </w:tcPr>
          <w:p w14:paraId="47C9BC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2144</w:t>
            </w:r>
          </w:p>
        </w:tc>
        <w:tc>
          <w:tcPr>
            <w:tcW w:w="1301" w:type="dxa"/>
            <w:noWrap/>
            <w:hideMark/>
          </w:tcPr>
          <w:p w14:paraId="2151538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7FDC0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CD673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A156711"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D56ED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7A41196" w14:textId="77777777" w:rsidTr="001B33A8">
        <w:trPr>
          <w:trHeight w:val="320"/>
          <w:jc w:val="center"/>
        </w:trPr>
        <w:tc>
          <w:tcPr>
            <w:tcW w:w="1063" w:type="dxa"/>
            <w:noWrap/>
            <w:hideMark/>
          </w:tcPr>
          <w:p w14:paraId="01093D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2145</w:t>
            </w:r>
          </w:p>
        </w:tc>
        <w:tc>
          <w:tcPr>
            <w:tcW w:w="1301" w:type="dxa"/>
            <w:noWrap/>
            <w:hideMark/>
          </w:tcPr>
          <w:p w14:paraId="5A887E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17A7C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2FBB2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0E03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83C2D5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16863A2" w14:textId="77777777" w:rsidTr="001B33A8">
        <w:trPr>
          <w:trHeight w:val="320"/>
          <w:jc w:val="center"/>
        </w:trPr>
        <w:tc>
          <w:tcPr>
            <w:tcW w:w="1063" w:type="dxa"/>
            <w:noWrap/>
            <w:hideMark/>
          </w:tcPr>
          <w:p w14:paraId="5C437D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2146</w:t>
            </w:r>
          </w:p>
        </w:tc>
        <w:tc>
          <w:tcPr>
            <w:tcW w:w="1301" w:type="dxa"/>
            <w:noWrap/>
            <w:hideMark/>
          </w:tcPr>
          <w:p w14:paraId="242192E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70E45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99A4E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FCA240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09F0D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F581B76" w14:textId="77777777" w:rsidTr="001B33A8">
        <w:trPr>
          <w:trHeight w:val="320"/>
          <w:jc w:val="center"/>
        </w:trPr>
        <w:tc>
          <w:tcPr>
            <w:tcW w:w="1063" w:type="dxa"/>
            <w:noWrap/>
            <w:hideMark/>
          </w:tcPr>
          <w:p w14:paraId="2CC3124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2147</w:t>
            </w:r>
          </w:p>
        </w:tc>
        <w:tc>
          <w:tcPr>
            <w:tcW w:w="1301" w:type="dxa"/>
            <w:noWrap/>
            <w:hideMark/>
          </w:tcPr>
          <w:p w14:paraId="52A1BC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1C10BB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5EB6B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3864AA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3F1D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55746E4" w14:textId="77777777" w:rsidTr="001B33A8">
        <w:trPr>
          <w:trHeight w:val="320"/>
          <w:jc w:val="center"/>
        </w:trPr>
        <w:tc>
          <w:tcPr>
            <w:tcW w:w="1063" w:type="dxa"/>
            <w:noWrap/>
            <w:hideMark/>
          </w:tcPr>
          <w:p w14:paraId="0222614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2148</w:t>
            </w:r>
          </w:p>
        </w:tc>
        <w:tc>
          <w:tcPr>
            <w:tcW w:w="1301" w:type="dxa"/>
            <w:noWrap/>
            <w:hideMark/>
          </w:tcPr>
          <w:p w14:paraId="7BFB7BD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9CBFC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1B58B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CA5E41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2A454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F5E801D" w14:textId="77777777" w:rsidTr="001B33A8">
        <w:trPr>
          <w:trHeight w:val="320"/>
          <w:jc w:val="center"/>
        </w:trPr>
        <w:tc>
          <w:tcPr>
            <w:tcW w:w="1063" w:type="dxa"/>
            <w:noWrap/>
            <w:hideMark/>
          </w:tcPr>
          <w:p w14:paraId="30479F0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2149</w:t>
            </w:r>
          </w:p>
        </w:tc>
        <w:tc>
          <w:tcPr>
            <w:tcW w:w="1301" w:type="dxa"/>
            <w:noWrap/>
            <w:hideMark/>
          </w:tcPr>
          <w:p w14:paraId="46ACA63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8722BB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F0385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521F1F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97382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7EF4D6D" w14:textId="77777777" w:rsidTr="001B33A8">
        <w:trPr>
          <w:trHeight w:val="320"/>
          <w:jc w:val="center"/>
        </w:trPr>
        <w:tc>
          <w:tcPr>
            <w:tcW w:w="1063" w:type="dxa"/>
            <w:noWrap/>
            <w:hideMark/>
          </w:tcPr>
          <w:p w14:paraId="076592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2150</w:t>
            </w:r>
          </w:p>
        </w:tc>
        <w:tc>
          <w:tcPr>
            <w:tcW w:w="1301" w:type="dxa"/>
            <w:noWrap/>
            <w:hideMark/>
          </w:tcPr>
          <w:p w14:paraId="5EA1F6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67233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629B0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854F70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99FF10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55C1FF1" w14:textId="77777777" w:rsidTr="001B33A8">
        <w:trPr>
          <w:trHeight w:val="320"/>
          <w:jc w:val="center"/>
        </w:trPr>
        <w:tc>
          <w:tcPr>
            <w:tcW w:w="1063" w:type="dxa"/>
            <w:noWrap/>
            <w:hideMark/>
          </w:tcPr>
          <w:p w14:paraId="027A10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2151</w:t>
            </w:r>
          </w:p>
        </w:tc>
        <w:tc>
          <w:tcPr>
            <w:tcW w:w="1301" w:type="dxa"/>
            <w:noWrap/>
            <w:hideMark/>
          </w:tcPr>
          <w:p w14:paraId="1FC50C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57E24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3497AB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F4982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4E377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65EFA5D" w14:textId="77777777" w:rsidTr="001B33A8">
        <w:trPr>
          <w:trHeight w:val="320"/>
          <w:jc w:val="center"/>
        </w:trPr>
        <w:tc>
          <w:tcPr>
            <w:tcW w:w="1063" w:type="dxa"/>
            <w:noWrap/>
            <w:hideMark/>
          </w:tcPr>
          <w:p w14:paraId="7A424D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2152</w:t>
            </w:r>
          </w:p>
        </w:tc>
        <w:tc>
          <w:tcPr>
            <w:tcW w:w="1301" w:type="dxa"/>
            <w:noWrap/>
            <w:hideMark/>
          </w:tcPr>
          <w:p w14:paraId="5C929FC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00938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CBF61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51C1B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18DC2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E8D8A41" w14:textId="77777777" w:rsidTr="001B33A8">
        <w:trPr>
          <w:trHeight w:val="320"/>
          <w:jc w:val="center"/>
        </w:trPr>
        <w:tc>
          <w:tcPr>
            <w:tcW w:w="1063" w:type="dxa"/>
            <w:noWrap/>
            <w:hideMark/>
          </w:tcPr>
          <w:p w14:paraId="24B7763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2153</w:t>
            </w:r>
          </w:p>
        </w:tc>
        <w:tc>
          <w:tcPr>
            <w:tcW w:w="1301" w:type="dxa"/>
            <w:noWrap/>
            <w:hideMark/>
          </w:tcPr>
          <w:p w14:paraId="2D3FBB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102761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677F0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253EF3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2987A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E579BAF" w14:textId="77777777" w:rsidTr="001B33A8">
        <w:trPr>
          <w:trHeight w:val="320"/>
          <w:jc w:val="center"/>
        </w:trPr>
        <w:tc>
          <w:tcPr>
            <w:tcW w:w="1063" w:type="dxa"/>
            <w:noWrap/>
            <w:hideMark/>
          </w:tcPr>
          <w:p w14:paraId="66FD85D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2154</w:t>
            </w:r>
          </w:p>
        </w:tc>
        <w:tc>
          <w:tcPr>
            <w:tcW w:w="1301" w:type="dxa"/>
            <w:noWrap/>
            <w:hideMark/>
          </w:tcPr>
          <w:p w14:paraId="2703E1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AFECE4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C3C9F2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B2BD2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B8F9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7E9192F" w14:textId="77777777" w:rsidTr="001B33A8">
        <w:trPr>
          <w:trHeight w:val="320"/>
          <w:jc w:val="center"/>
        </w:trPr>
        <w:tc>
          <w:tcPr>
            <w:tcW w:w="1063" w:type="dxa"/>
            <w:noWrap/>
            <w:hideMark/>
          </w:tcPr>
          <w:p w14:paraId="41FC6C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2155</w:t>
            </w:r>
          </w:p>
        </w:tc>
        <w:tc>
          <w:tcPr>
            <w:tcW w:w="1301" w:type="dxa"/>
            <w:noWrap/>
            <w:hideMark/>
          </w:tcPr>
          <w:p w14:paraId="0BCB1D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A37700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BD061D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445D3D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BF5988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DA5D6E3" w14:textId="77777777" w:rsidTr="001B33A8">
        <w:trPr>
          <w:trHeight w:val="320"/>
          <w:jc w:val="center"/>
        </w:trPr>
        <w:tc>
          <w:tcPr>
            <w:tcW w:w="1063" w:type="dxa"/>
            <w:noWrap/>
            <w:hideMark/>
          </w:tcPr>
          <w:p w14:paraId="3477E5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2156</w:t>
            </w:r>
          </w:p>
        </w:tc>
        <w:tc>
          <w:tcPr>
            <w:tcW w:w="1301" w:type="dxa"/>
            <w:noWrap/>
            <w:hideMark/>
          </w:tcPr>
          <w:p w14:paraId="76995B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462201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37684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4CF84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66F0F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FAEC5FD" w14:textId="77777777" w:rsidTr="001B33A8">
        <w:trPr>
          <w:trHeight w:val="320"/>
          <w:jc w:val="center"/>
        </w:trPr>
        <w:tc>
          <w:tcPr>
            <w:tcW w:w="1063" w:type="dxa"/>
            <w:noWrap/>
            <w:hideMark/>
          </w:tcPr>
          <w:p w14:paraId="6E319C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2157</w:t>
            </w:r>
          </w:p>
        </w:tc>
        <w:tc>
          <w:tcPr>
            <w:tcW w:w="1301" w:type="dxa"/>
            <w:noWrap/>
            <w:hideMark/>
          </w:tcPr>
          <w:p w14:paraId="00490D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DA646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EDB693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25F9C0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524CBE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55D4ED9" w14:textId="77777777" w:rsidTr="001B33A8">
        <w:trPr>
          <w:trHeight w:val="320"/>
          <w:jc w:val="center"/>
        </w:trPr>
        <w:tc>
          <w:tcPr>
            <w:tcW w:w="1063" w:type="dxa"/>
            <w:noWrap/>
            <w:hideMark/>
          </w:tcPr>
          <w:p w14:paraId="4EEE64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2158</w:t>
            </w:r>
          </w:p>
        </w:tc>
        <w:tc>
          <w:tcPr>
            <w:tcW w:w="1301" w:type="dxa"/>
            <w:noWrap/>
            <w:hideMark/>
          </w:tcPr>
          <w:p w14:paraId="2A9D3FB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DA35C3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F15EE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774C88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D9AC3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DA1C5FA" w14:textId="77777777" w:rsidTr="001B33A8">
        <w:trPr>
          <w:trHeight w:val="320"/>
          <w:jc w:val="center"/>
        </w:trPr>
        <w:tc>
          <w:tcPr>
            <w:tcW w:w="1063" w:type="dxa"/>
            <w:noWrap/>
            <w:hideMark/>
          </w:tcPr>
          <w:p w14:paraId="27A6AC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2159</w:t>
            </w:r>
          </w:p>
        </w:tc>
        <w:tc>
          <w:tcPr>
            <w:tcW w:w="1301" w:type="dxa"/>
            <w:noWrap/>
            <w:hideMark/>
          </w:tcPr>
          <w:p w14:paraId="4031CA6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12DE3F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88EACA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482788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857DC0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5C47A28" w14:textId="77777777" w:rsidTr="001B33A8">
        <w:trPr>
          <w:trHeight w:val="320"/>
          <w:jc w:val="center"/>
        </w:trPr>
        <w:tc>
          <w:tcPr>
            <w:tcW w:w="1063" w:type="dxa"/>
            <w:noWrap/>
            <w:hideMark/>
          </w:tcPr>
          <w:p w14:paraId="3234C6D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2160</w:t>
            </w:r>
          </w:p>
        </w:tc>
        <w:tc>
          <w:tcPr>
            <w:tcW w:w="1301" w:type="dxa"/>
            <w:noWrap/>
            <w:hideMark/>
          </w:tcPr>
          <w:p w14:paraId="2DBCD05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F926AB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F14834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0FE5A9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4218A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B020423" w14:textId="77777777" w:rsidTr="001B33A8">
        <w:trPr>
          <w:trHeight w:val="320"/>
          <w:jc w:val="center"/>
        </w:trPr>
        <w:tc>
          <w:tcPr>
            <w:tcW w:w="1063" w:type="dxa"/>
            <w:noWrap/>
            <w:hideMark/>
          </w:tcPr>
          <w:p w14:paraId="7D8F088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2161</w:t>
            </w:r>
          </w:p>
        </w:tc>
        <w:tc>
          <w:tcPr>
            <w:tcW w:w="1301" w:type="dxa"/>
            <w:noWrap/>
            <w:hideMark/>
          </w:tcPr>
          <w:p w14:paraId="73460AA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112FE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0A86B9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835901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88114A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B9FA185" w14:textId="77777777" w:rsidTr="001B33A8">
        <w:trPr>
          <w:trHeight w:val="320"/>
          <w:jc w:val="center"/>
        </w:trPr>
        <w:tc>
          <w:tcPr>
            <w:tcW w:w="1063" w:type="dxa"/>
            <w:noWrap/>
            <w:hideMark/>
          </w:tcPr>
          <w:p w14:paraId="276598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2162</w:t>
            </w:r>
          </w:p>
        </w:tc>
        <w:tc>
          <w:tcPr>
            <w:tcW w:w="1301" w:type="dxa"/>
            <w:noWrap/>
            <w:hideMark/>
          </w:tcPr>
          <w:p w14:paraId="7FA280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81C2A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B98FB6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F251C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2ED7B4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B9F1DD4" w14:textId="77777777" w:rsidTr="001B33A8">
        <w:trPr>
          <w:trHeight w:val="320"/>
          <w:jc w:val="center"/>
        </w:trPr>
        <w:tc>
          <w:tcPr>
            <w:tcW w:w="1063" w:type="dxa"/>
            <w:noWrap/>
            <w:hideMark/>
          </w:tcPr>
          <w:p w14:paraId="76044A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2163</w:t>
            </w:r>
          </w:p>
        </w:tc>
        <w:tc>
          <w:tcPr>
            <w:tcW w:w="1301" w:type="dxa"/>
            <w:noWrap/>
            <w:hideMark/>
          </w:tcPr>
          <w:p w14:paraId="1DB577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5B6672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1A0347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A095EE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DEB6C1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1FDA005" w14:textId="77777777" w:rsidTr="001B33A8">
        <w:trPr>
          <w:trHeight w:val="320"/>
          <w:jc w:val="center"/>
        </w:trPr>
        <w:tc>
          <w:tcPr>
            <w:tcW w:w="1063" w:type="dxa"/>
            <w:noWrap/>
            <w:hideMark/>
          </w:tcPr>
          <w:p w14:paraId="4248159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2164</w:t>
            </w:r>
          </w:p>
        </w:tc>
        <w:tc>
          <w:tcPr>
            <w:tcW w:w="1301" w:type="dxa"/>
            <w:noWrap/>
            <w:hideMark/>
          </w:tcPr>
          <w:p w14:paraId="62706DC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E30998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97DA96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4D8AF7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E4396D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7C736FA" w14:textId="77777777" w:rsidTr="001B33A8">
        <w:trPr>
          <w:trHeight w:val="320"/>
          <w:jc w:val="center"/>
        </w:trPr>
        <w:tc>
          <w:tcPr>
            <w:tcW w:w="1063" w:type="dxa"/>
            <w:noWrap/>
            <w:hideMark/>
          </w:tcPr>
          <w:p w14:paraId="29F0E6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2165</w:t>
            </w:r>
          </w:p>
        </w:tc>
        <w:tc>
          <w:tcPr>
            <w:tcW w:w="1301" w:type="dxa"/>
            <w:noWrap/>
            <w:hideMark/>
          </w:tcPr>
          <w:p w14:paraId="19CEC5F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C8DF21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C8C65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12815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32CC67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418433E" w14:textId="77777777" w:rsidTr="001B33A8">
        <w:trPr>
          <w:trHeight w:val="320"/>
          <w:jc w:val="center"/>
        </w:trPr>
        <w:tc>
          <w:tcPr>
            <w:tcW w:w="1063" w:type="dxa"/>
            <w:noWrap/>
            <w:hideMark/>
          </w:tcPr>
          <w:p w14:paraId="0094C39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2166</w:t>
            </w:r>
          </w:p>
        </w:tc>
        <w:tc>
          <w:tcPr>
            <w:tcW w:w="1301" w:type="dxa"/>
            <w:noWrap/>
            <w:hideMark/>
          </w:tcPr>
          <w:p w14:paraId="661FC56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BE5DD6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C6CD3C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60534DD"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7A4B09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4498860" w14:textId="77777777" w:rsidTr="001B33A8">
        <w:trPr>
          <w:trHeight w:val="320"/>
          <w:jc w:val="center"/>
        </w:trPr>
        <w:tc>
          <w:tcPr>
            <w:tcW w:w="1063" w:type="dxa"/>
            <w:noWrap/>
            <w:hideMark/>
          </w:tcPr>
          <w:p w14:paraId="01D84A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2167</w:t>
            </w:r>
          </w:p>
        </w:tc>
        <w:tc>
          <w:tcPr>
            <w:tcW w:w="1301" w:type="dxa"/>
            <w:noWrap/>
            <w:hideMark/>
          </w:tcPr>
          <w:p w14:paraId="61B224A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A34CB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65F6F6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6423BB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8432E0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A8BE230" w14:textId="77777777" w:rsidTr="001B33A8">
        <w:trPr>
          <w:trHeight w:val="320"/>
          <w:jc w:val="center"/>
        </w:trPr>
        <w:tc>
          <w:tcPr>
            <w:tcW w:w="1063" w:type="dxa"/>
            <w:noWrap/>
            <w:hideMark/>
          </w:tcPr>
          <w:p w14:paraId="4401AF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2168</w:t>
            </w:r>
          </w:p>
        </w:tc>
        <w:tc>
          <w:tcPr>
            <w:tcW w:w="1301" w:type="dxa"/>
            <w:noWrap/>
            <w:hideMark/>
          </w:tcPr>
          <w:p w14:paraId="0FC23F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9FB13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01E33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19A3BE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D4927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6ECC4916" w14:textId="77777777" w:rsidTr="001B33A8">
        <w:trPr>
          <w:trHeight w:val="320"/>
          <w:jc w:val="center"/>
        </w:trPr>
        <w:tc>
          <w:tcPr>
            <w:tcW w:w="1063" w:type="dxa"/>
            <w:noWrap/>
            <w:hideMark/>
          </w:tcPr>
          <w:p w14:paraId="63714A9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2169</w:t>
            </w:r>
          </w:p>
        </w:tc>
        <w:tc>
          <w:tcPr>
            <w:tcW w:w="1301" w:type="dxa"/>
            <w:noWrap/>
            <w:hideMark/>
          </w:tcPr>
          <w:p w14:paraId="0C47662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A261A0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2C1DC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4294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8D06C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DEB536E" w14:textId="77777777" w:rsidTr="001B33A8">
        <w:trPr>
          <w:trHeight w:val="320"/>
          <w:jc w:val="center"/>
        </w:trPr>
        <w:tc>
          <w:tcPr>
            <w:tcW w:w="1063" w:type="dxa"/>
            <w:noWrap/>
            <w:hideMark/>
          </w:tcPr>
          <w:p w14:paraId="2E1CD26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2170</w:t>
            </w:r>
          </w:p>
        </w:tc>
        <w:tc>
          <w:tcPr>
            <w:tcW w:w="1301" w:type="dxa"/>
            <w:noWrap/>
            <w:hideMark/>
          </w:tcPr>
          <w:p w14:paraId="22C03AD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39E35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76DCE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A9FFCA0"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7485B8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3DCC3FF" w14:textId="77777777" w:rsidTr="001B33A8">
        <w:trPr>
          <w:trHeight w:val="320"/>
          <w:jc w:val="center"/>
        </w:trPr>
        <w:tc>
          <w:tcPr>
            <w:tcW w:w="1063" w:type="dxa"/>
            <w:noWrap/>
            <w:hideMark/>
          </w:tcPr>
          <w:p w14:paraId="57EC8E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2171</w:t>
            </w:r>
          </w:p>
        </w:tc>
        <w:tc>
          <w:tcPr>
            <w:tcW w:w="1301" w:type="dxa"/>
            <w:noWrap/>
            <w:hideMark/>
          </w:tcPr>
          <w:p w14:paraId="2925D77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BC8EAE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5E913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9A40F8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C08ACE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F9FB109" w14:textId="77777777" w:rsidTr="001B33A8">
        <w:trPr>
          <w:trHeight w:val="320"/>
          <w:jc w:val="center"/>
        </w:trPr>
        <w:tc>
          <w:tcPr>
            <w:tcW w:w="1063" w:type="dxa"/>
            <w:noWrap/>
            <w:hideMark/>
          </w:tcPr>
          <w:p w14:paraId="0757F77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2172</w:t>
            </w:r>
          </w:p>
        </w:tc>
        <w:tc>
          <w:tcPr>
            <w:tcW w:w="1301" w:type="dxa"/>
            <w:noWrap/>
            <w:hideMark/>
          </w:tcPr>
          <w:p w14:paraId="54BC49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65A78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7C8CC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D4D90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3221A4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710401B" w14:textId="77777777" w:rsidTr="001B33A8">
        <w:trPr>
          <w:trHeight w:val="320"/>
          <w:jc w:val="center"/>
        </w:trPr>
        <w:tc>
          <w:tcPr>
            <w:tcW w:w="1063" w:type="dxa"/>
            <w:noWrap/>
            <w:hideMark/>
          </w:tcPr>
          <w:p w14:paraId="3C577B1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2173</w:t>
            </w:r>
          </w:p>
        </w:tc>
        <w:tc>
          <w:tcPr>
            <w:tcW w:w="1301" w:type="dxa"/>
            <w:noWrap/>
            <w:hideMark/>
          </w:tcPr>
          <w:p w14:paraId="0319EC8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493183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A139E9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DB6E2D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F03FD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62AF3EA" w14:textId="77777777" w:rsidTr="001B33A8">
        <w:trPr>
          <w:trHeight w:val="320"/>
          <w:jc w:val="center"/>
        </w:trPr>
        <w:tc>
          <w:tcPr>
            <w:tcW w:w="1063" w:type="dxa"/>
            <w:noWrap/>
            <w:hideMark/>
          </w:tcPr>
          <w:p w14:paraId="357817D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2174</w:t>
            </w:r>
          </w:p>
        </w:tc>
        <w:tc>
          <w:tcPr>
            <w:tcW w:w="1301" w:type="dxa"/>
            <w:noWrap/>
            <w:hideMark/>
          </w:tcPr>
          <w:p w14:paraId="5B383A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7338E5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FE802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2B6095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79792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520BC6F" w14:textId="77777777" w:rsidTr="001B33A8">
        <w:trPr>
          <w:trHeight w:val="320"/>
          <w:jc w:val="center"/>
        </w:trPr>
        <w:tc>
          <w:tcPr>
            <w:tcW w:w="1063" w:type="dxa"/>
            <w:noWrap/>
            <w:hideMark/>
          </w:tcPr>
          <w:p w14:paraId="78DC2A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2175</w:t>
            </w:r>
          </w:p>
        </w:tc>
        <w:tc>
          <w:tcPr>
            <w:tcW w:w="1301" w:type="dxa"/>
            <w:noWrap/>
            <w:hideMark/>
          </w:tcPr>
          <w:p w14:paraId="3162EFA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3B91038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54149C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74B83B2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1F2A7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22DD332" w14:textId="77777777" w:rsidTr="001B33A8">
        <w:trPr>
          <w:trHeight w:val="320"/>
          <w:jc w:val="center"/>
        </w:trPr>
        <w:tc>
          <w:tcPr>
            <w:tcW w:w="1063" w:type="dxa"/>
            <w:noWrap/>
            <w:hideMark/>
          </w:tcPr>
          <w:p w14:paraId="63E9D4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2176</w:t>
            </w:r>
          </w:p>
        </w:tc>
        <w:tc>
          <w:tcPr>
            <w:tcW w:w="1301" w:type="dxa"/>
            <w:noWrap/>
            <w:hideMark/>
          </w:tcPr>
          <w:p w14:paraId="1C9985F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8B4818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FDB335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74CD1F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858A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FE4632F" w14:textId="77777777" w:rsidTr="001B33A8">
        <w:trPr>
          <w:trHeight w:val="320"/>
          <w:jc w:val="center"/>
        </w:trPr>
        <w:tc>
          <w:tcPr>
            <w:tcW w:w="1063" w:type="dxa"/>
            <w:noWrap/>
            <w:hideMark/>
          </w:tcPr>
          <w:p w14:paraId="630C0FD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2177</w:t>
            </w:r>
          </w:p>
        </w:tc>
        <w:tc>
          <w:tcPr>
            <w:tcW w:w="1301" w:type="dxa"/>
            <w:noWrap/>
            <w:hideMark/>
          </w:tcPr>
          <w:p w14:paraId="60C95DE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2825930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4877C3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CB62F8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BF1A2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CD1F980" w14:textId="77777777" w:rsidTr="001B33A8">
        <w:trPr>
          <w:trHeight w:val="320"/>
          <w:jc w:val="center"/>
        </w:trPr>
        <w:tc>
          <w:tcPr>
            <w:tcW w:w="1063" w:type="dxa"/>
            <w:noWrap/>
            <w:hideMark/>
          </w:tcPr>
          <w:p w14:paraId="07BDF49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2178</w:t>
            </w:r>
          </w:p>
        </w:tc>
        <w:tc>
          <w:tcPr>
            <w:tcW w:w="1301" w:type="dxa"/>
            <w:noWrap/>
            <w:hideMark/>
          </w:tcPr>
          <w:p w14:paraId="1D5C272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3560FA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7A269E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CC4C73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48EFEC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77A0789" w14:textId="77777777" w:rsidTr="001B33A8">
        <w:trPr>
          <w:trHeight w:val="320"/>
          <w:jc w:val="center"/>
        </w:trPr>
        <w:tc>
          <w:tcPr>
            <w:tcW w:w="1063" w:type="dxa"/>
            <w:noWrap/>
            <w:hideMark/>
          </w:tcPr>
          <w:p w14:paraId="1E5DAD7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2179</w:t>
            </w:r>
          </w:p>
        </w:tc>
        <w:tc>
          <w:tcPr>
            <w:tcW w:w="1301" w:type="dxa"/>
            <w:noWrap/>
            <w:hideMark/>
          </w:tcPr>
          <w:p w14:paraId="0AD3B15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6469ED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E4932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91E0EE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BB485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8FB2F87" w14:textId="77777777" w:rsidTr="001B33A8">
        <w:trPr>
          <w:trHeight w:val="320"/>
          <w:jc w:val="center"/>
        </w:trPr>
        <w:tc>
          <w:tcPr>
            <w:tcW w:w="1063" w:type="dxa"/>
            <w:noWrap/>
            <w:hideMark/>
          </w:tcPr>
          <w:p w14:paraId="6F7FDA2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2180</w:t>
            </w:r>
          </w:p>
        </w:tc>
        <w:tc>
          <w:tcPr>
            <w:tcW w:w="1301" w:type="dxa"/>
            <w:noWrap/>
            <w:hideMark/>
          </w:tcPr>
          <w:p w14:paraId="16E1CE2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FAEBE4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DC5A8C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2E8496F"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5338114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064EE8D" w14:textId="77777777" w:rsidTr="001B33A8">
        <w:trPr>
          <w:trHeight w:val="320"/>
          <w:jc w:val="center"/>
        </w:trPr>
        <w:tc>
          <w:tcPr>
            <w:tcW w:w="1063" w:type="dxa"/>
            <w:noWrap/>
            <w:hideMark/>
          </w:tcPr>
          <w:p w14:paraId="475B0F0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2181</w:t>
            </w:r>
          </w:p>
        </w:tc>
        <w:tc>
          <w:tcPr>
            <w:tcW w:w="1301" w:type="dxa"/>
            <w:noWrap/>
            <w:hideMark/>
          </w:tcPr>
          <w:p w14:paraId="0B5B85B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12563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26B8F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3747DB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A25A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743958F" w14:textId="77777777" w:rsidTr="001B33A8">
        <w:trPr>
          <w:trHeight w:val="320"/>
          <w:jc w:val="center"/>
        </w:trPr>
        <w:tc>
          <w:tcPr>
            <w:tcW w:w="1063" w:type="dxa"/>
            <w:noWrap/>
            <w:hideMark/>
          </w:tcPr>
          <w:p w14:paraId="5B2064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2182</w:t>
            </w:r>
          </w:p>
        </w:tc>
        <w:tc>
          <w:tcPr>
            <w:tcW w:w="1301" w:type="dxa"/>
            <w:noWrap/>
            <w:hideMark/>
          </w:tcPr>
          <w:p w14:paraId="04BE3A1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0C70EB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F8B9F0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6A618E23"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20A1B9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89E26F0" w14:textId="77777777" w:rsidTr="001B33A8">
        <w:trPr>
          <w:trHeight w:val="320"/>
          <w:jc w:val="center"/>
        </w:trPr>
        <w:tc>
          <w:tcPr>
            <w:tcW w:w="1063" w:type="dxa"/>
            <w:noWrap/>
            <w:hideMark/>
          </w:tcPr>
          <w:p w14:paraId="76CD773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2183</w:t>
            </w:r>
          </w:p>
        </w:tc>
        <w:tc>
          <w:tcPr>
            <w:tcW w:w="1301" w:type="dxa"/>
            <w:noWrap/>
            <w:hideMark/>
          </w:tcPr>
          <w:p w14:paraId="4364A61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744CA7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5176E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EF8E9B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540F9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BCA9293" w14:textId="77777777" w:rsidTr="001B33A8">
        <w:trPr>
          <w:trHeight w:val="320"/>
          <w:jc w:val="center"/>
        </w:trPr>
        <w:tc>
          <w:tcPr>
            <w:tcW w:w="1063" w:type="dxa"/>
            <w:noWrap/>
            <w:hideMark/>
          </w:tcPr>
          <w:p w14:paraId="36486A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2184</w:t>
            </w:r>
          </w:p>
        </w:tc>
        <w:tc>
          <w:tcPr>
            <w:tcW w:w="1301" w:type="dxa"/>
            <w:noWrap/>
            <w:hideMark/>
          </w:tcPr>
          <w:p w14:paraId="13361B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DC4469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DD4716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A0F9439"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144144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7D870294" w14:textId="77777777" w:rsidTr="001B33A8">
        <w:trPr>
          <w:trHeight w:val="320"/>
          <w:jc w:val="center"/>
        </w:trPr>
        <w:tc>
          <w:tcPr>
            <w:tcW w:w="1063" w:type="dxa"/>
            <w:noWrap/>
            <w:hideMark/>
          </w:tcPr>
          <w:p w14:paraId="256606B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2185</w:t>
            </w:r>
          </w:p>
        </w:tc>
        <w:tc>
          <w:tcPr>
            <w:tcW w:w="1301" w:type="dxa"/>
            <w:noWrap/>
            <w:hideMark/>
          </w:tcPr>
          <w:p w14:paraId="561D6BE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41C094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401120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81CAF25"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4AB5F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B5E927C" w14:textId="77777777" w:rsidTr="001B33A8">
        <w:trPr>
          <w:trHeight w:val="320"/>
          <w:jc w:val="center"/>
        </w:trPr>
        <w:tc>
          <w:tcPr>
            <w:tcW w:w="1063" w:type="dxa"/>
            <w:noWrap/>
            <w:hideMark/>
          </w:tcPr>
          <w:p w14:paraId="3F7AD0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2186</w:t>
            </w:r>
          </w:p>
        </w:tc>
        <w:tc>
          <w:tcPr>
            <w:tcW w:w="1301" w:type="dxa"/>
            <w:noWrap/>
            <w:hideMark/>
          </w:tcPr>
          <w:p w14:paraId="658CF00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AE0D3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E1D92C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F94198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E90281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AFA8519" w14:textId="77777777" w:rsidTr="001B33A8">
        <w:trPr>
          <w:trHeight w:val="320"/>
          <w:jc w:val="center"/>
        </w:trPr>
        <w:tc>
          <w:tcPr>
            <w:tcW w:w="1063" w:type="dxa"/>
            <w:noWrap/>
            <w:hideMark/>
          </w:tcPr>
          <w:p w14:paraId="662665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2187</w:t>
            </w:r>
          </w:p>
        </w:tc>
        <w:tc>
          <w:tcPr>
            <w:tcW w:w="1301" w:type="dxa"/>
            <w:noWrap/>
            <w:hideMark/>
          </w:tcPr>
          <w:p w14:paraId="6A0D0FC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222828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50F67B5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AE5991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8A91E4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DC519C2" w14:textId="77777777" w:rsidTr="001B33A8">
        <w:trPr>
          <w:trHeight w:val="320"/>
          <w:jc w:val="center"/>
        </w:trPr>
        <w:tc>
          <w:tcPr>
            <w:tcW w:w="1063" w:type="dxa"/>
            <w:noWrap/>
            <w:hideMark/>
          </w:tcPr>
          <w:p w14:paraId="67D0CF9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2188</w:t>
            </w:r>
          </w:p>
        </w:tc>
        <w:tc>
          <w:tcPr>
            <w:tcW w:w="1301" w:type="dxa"/>
            <w:noWrap/>
            <w:hideMark/>
          </w:tcPr>
          <w:p w14:paraId="50B9E1C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618438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6BE4360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F9F1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3722A1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920B2F3" w14:textId="77777777" w:rsidTr="001B33A8">
        <w:trPr>
          <w:trHeight w:val="320"/>
          <w:jc w:val="center"/>
        </w:trPr>
        <w:tc>
          <w:tcPr>
            <w:tcW w:w="1063" w:type="dxa"/>
            <w:noWrap/>
            <w:hideMark/>
          </w:tcPr>
          <w:p w14:paraId="7D79EE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2189</w:t>
            </w:r>
          </w:p>
        </w:tc>
        <w:tc>
          <w:tcPr>
            <w:tcW w:w="1301" w:type="dxa"/>
            <w:noWrap/>
            <w:hideMark/>
          </w:tcPr>
          <w:p w14:paraId="49CB520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817378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DBB07F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1B2D9694"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0E7F6A6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2332F42" w14:textId="77777777" w:rsidTr="001B33A8">
        <w:trPr>
          <w:trHeight w:val="320"/>
          <w:jc w:val="center"/>
        </w:trPr>
        <w:tc>
          <w:tcPr>
            <w:tcW w:w="1063" w:type="dxa"/>
            <w:noWrap/>
            <w:hideMark/>
          </w:tcPr>
          <w:p w14:paraId="067DF87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2190</w:t>
            </w:r>
          </w:p>
        </w:tc>
        <w:tc>
          <w:tcPr>
            <w:tcW w:w="1301" w:type="dxa"/>
            <w:noWrap/>
            <w:hideMark/>
          </w:tcPr>
          <w:p w14:paraId="29B174B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17D7BD5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4A878E2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D65E01C"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65D3E7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047E3F00" w14:textId="77777777" w:rsidTr="001B33A8">
        <w:trPr>
          <w:trHeight w:val="320"/>
          <w:jc w:val="center"/>
        </w:trPr>
        <w:tc>
          <w:tcPr>
            <w:tcW w:w="1063" w:type="dxa"/>
            <w:noWrap/>
            <w:hideMark/>
          </w:tcPr>
          <w:p w14:paraId="50A8B56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lastRenderedPageBreak/>
              <w:t>2191</w:t>
            </w:r>
          </w:p>
        </w:tc>
        <w:tc>
          <w:tcPr>
            <w:tcW w:w="1301" w:type="dxa"/>
            <w:noWrap/>
            <w:hideMark/>
          </w:tcPr>
          <w:p w14:paraId="7343A2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4CE69F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DC4ED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6D9D72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4A35941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28829521" w14:textId="77777777" w:rsidTr="001B33A8">
        <w:trPr>
          <w:trHeight w:val="320"/>
          <w:jc w:val="center"/>
        </w:trPr>
        <w:tc>
          <w:tcPr>
            <w:tcW w:w="1063" w:type="dxa"/>
            <w:noWrap/>
            <w:hideMark/>
          </w:tcPr>
          <w:p w14:paraId="7A4388E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2192</w:t>
            </w:r>
          </w:p>
        </w:tc>
        <w:tc>
          <w:tcPr>
            <w:tcW w:w="1301" w:type="dxa"/>
            <w:noWrap/>
            <w:hideMark/>
          </w:tcPr>
          <w:p w14:paraId="0BE84F6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A3AE6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70AAA72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5DDB6266"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D09B57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0DF06C8" w14:textId="77777777" w:rsidTr="001B33A8">
        <w:trPr>
          <w:trHeight w:val="320"/>
          <w:jc w:val="center"/>
        </w:trPr>
        <w:tc>
          <w:tcPr>
            <w:tcW w:w="1063" w:type="dxa"/>
            <w:noWrap/>
            <w:hideMark/>
          </w:tcPr>
          <w:p w14:paraId="349FEE2D"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2193</w:t>
            </w:r>
          </w:p>
        </w:tc>
        <w:tc>
          <w:tcPr>
            <w:tcW w:w="1301" w:type="dxa"/>
            <w:noWrap/>
            <w:hideMark/>
          </w:tcPr>
          <w:p w14:paraId="7681105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05D755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2C6C1F7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4AFFF84A"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4C33BE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370F6631" w14:textId="77777777" w:rsidTr="001B33A8">
        <w:trPr>
          <w:trHeight w:val="320"/>
          <w:jc w:val="center"/>
        </w:trPr>
        <w:tc>
          <w:tcPr>
            <w:tcW w:w="1063" w:type="dxa"/>
            <w:noWrap/>
            <w:hideMark/>
          </w:tcPr>
          <w:p w14:paraId="7714010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2194</w:t>
            </w:r>
          </w:p>
        </w:tc>
        <w:tc>
          <w:tcPr>
            <w:tcW w:w="1301" w:type="dxa"/>
            <w:noWrap/>
            <w:hideMark/>
          </w:tcPr>
          <w:p w14:paraId="5577F8E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769498E5"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DBA875F"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7E81CD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675B5D19"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1511A453" w14:textId="77777777" w:rsidTr="001B33A8">
        <w:trPr>
          <w:trHeight w:val="320"/>
          <w:jc w:val="center"/>
        </w:trPr>
        <w:tc>
          <w:tcPr>
            <w:tcW w:w="1063" w:type="dxa"/>
            <w:noWrap/>
            <w:hideMark/>
          </w:tcPr>
          <w:p w14:paraId="64D0450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2195</w:t>
            </w:r>
          </w:p>
        </w:tc>
        <w:tc>
          <w:tcPr>
            <w:tcW w:w="1301" w:type="dxa"/>
            <w:noWrap/>
            <w:hideMark/>
          </w:tcPr>
          <w:p w14:paraId="24F53EF1"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F7C60C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11992868"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AFD22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5E88A6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559EA7B2" w14:textId="77777777" w:rsidTr="001B33A8">
        <w:trPr>
          <w:trHeight w:val="320"/>
          <w:jc w:val="center"/>
        </w:trPr>
        <w:tc>
          <w:tcPr>
            <w:tcW w:w="1063" w:type="dxa"/>
            <w:noWrap/>
            <w:hideMark/>
          </w:tcPr>
          <w:p w14:paraId="60D9CC02"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2196</w:t>
            </w:r>
          </w:p>
        </w:tc>
        <w:tc>
          <w:tcPr>
            <w:tcW w:w="1301" w:type="dxa"/>
            <w:noWrap/>
            <w:hideMark/>
          </w:tcPr>
          <w:p w14:paraId="1E7449F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6E47198B"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38ABD0E6"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279D482"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EF9F0F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A18F361" w14:textId="77777777" w:rsidTr="001B33A8">
        <w:trPr>
          <w:trHeight w:val="320"/>
          <w:jc w:val="center"/>
        </w:trPr>
        <w:tc>
          <w:tcPr>
            <w:tcW w:w="1063" w:type="dxa"/>
            <w:noWrap/>
            <w:hideMark/>
          </w:tcPr>
          <w:p w14:paraId="429441B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2197</w:t>
            </w:r>
          </w:p>
        </w:tc>
        <w:tc>
          <w:tcPr>
            <w:tcW w:w="1301" w:type="dxa"/>
            <w:noWrap/>
            <w:hideMark/>
          </w:tcPr>
          <w:p w14:paraId="4CA8D79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464008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B75A6EC"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3B9157B8"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20BCF3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09A746E" w14:textId="77777777" w:rsidTr="001B33A8">
        <w:trPr>
          <w:trHeight w:val="320"/>
          <w:jc w:val="center"/>
        </w:trPr>
        <w:tc>
          <w:tcPr>
            <w:tcW w:w="1063" w:type="dxa"/>
            <w:noWrap/>
            <w:hideMark/>
          </w:tcPr>
          <w:p w14:paraId="3A3DA2E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2198</w:t>
            </w:r>
          </w:p>
        </w:tc>
        <w:tc>
          <w:tcPr>
            <w:tcW w:w="1301" w:type="dxa"/>
            <w:noWrap/>
            <w:hideMark/>
          </w:tcPr>
          <w:p w14:paraId="699E9F5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05542514"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RM14</w:t>
            </w:r>
          </w:p>
        </w:tc>
        <w:tc>
          <w:tcPr>
            <w:tcW w:w="2421" w:type="dxa"/>
            <w:noWrap/>
            <w:hideMark/>
          </w:tcPr>
          <w:p w14:paraId="081F1A8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2C49719B"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1AA4D560"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r w:rsidR="001B33A8" w:rsidRPr="00CF218E" w14:paraId="49D1BCF3" w14:textId="77777777" w:rsidTr="001B33A8">
        <w:trPr>
          <w:trHeight w:val="320"/>
          <w:jc w:val="center"/>
        </w:trPr>
        <w:tc>
          <w:tcPr>
            <w:tcW w:w="1063" w:type="dxa"/>
            <w:noWrap/>
            <w:hideMark/>
          </w:tcPr>
          <w:p w14:paraId="00716E6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2199</w:t>
            </w:r>
          </w:p>
        </w:tc>
        <w:tc>
          <w:tcPr>
            <w:tcW w:w="1301" w:type="dxa"/>
            <w:noWrap/>
            <w:hideMark/>
          </w:tcPr>
          <w:p w14:paraId="1AA592CE"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Roger Mills</w:t>
            </w:r>
          </w:p>
        </w:tc>
        <w:tc>
          <w:tcPr>
            <w:tcW w:w="1446" w:type="dxa"/>
            <w:noWrap/>
            <w:hideMark/>
          </w:tcPr>
          <w:p w14:paraId="5CFDA873"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RM72</w:t>
            </w:r>
          </w:p>
        </w:tc>
        <w:tc>
          <w:tcPr>
            <w:tcW w:w="2421" w:type="dxa"/>
            <w:noWrap/>
            <w:hideMark/>
          </w:tcPr>
          <w:p w14:paraId="0A34314A"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flake</w:t>
            </w:r>
          </w:p>
        </w:tc>
        <w:tc>
          <w:tcPr>
            <w:tcW w:w="2887" w:type="dxa"/>
            <w:noWrap/>
            <w:hideMark/>
          </w:tcPr>
          <w:p w14:paraId="0F539617" w14:textId="77777777" w:rsidR="001B33A8" w:rsidRPr="00CF218E" w:rsidRDefault="001B33A8" w:rsidP="006679FF">
            <w:pPr>
              <w:ind w:right="375"/>
              <w:jc w:val="center"/>
              <w:rPr>
                <w:rFonts w:ascii="Times New Roman" w:hAnsi="Times New Roman" w:cs="Times New Roman"/>
              </w:rPr>
            </w:pPr>
          </w:p>
        </w:tc>
        <w:tc>
          <w:tcPr>
            <w:tcW w:w="2517" w:type="dxa"/>
            <w:noWrap/>
            <w:hideMark/>
          </w:tcPr>
          <w:p w14:paraId="7C2C47F7" w14:textId="77777777" w:rsidR="001B33A8" w:rsidRPr="00CF218E" w:rsidRDefault="001B33A8" w:rsidP="007772E4">
            <w:pPr>
              <w:jc w:val="center"/>
              <w:rPr>
                <w:rFonts w:ascii="Times New Roman" w:hAnsi="Times New Roman" w:cs="Times New Roman"/>
              </w:rPr>
            </w:pPr>
            <w:r w:rsidRPr="00CF218E">
              <w:rPr>
                <w:rFonts w:ascii="Times New Roman" w:hAnsi="Times New Roman" w:cs="Times New Roman"/>
              </w:rPr>
              <w:t>SNMNH</w:t>
            </w:r>
          </w:p>
        </w:tc>
      </w:tr>
    </w:tbl>
    <w:p w14:paraId="542AFB37" w14:textId="77777777" w:rsidR="00941991" w:rsidRDefault="00941991" w:rsidP="00064440">
      <w:pPr>
        <w:jc w:val="center"/>
        <w:sectPr w:rsidR="00941991" w:rsidSect="00DC7F29">
          <w:headerReference w:type="default" r:id="rId127"/>
          <w:pgSz w:w="15840" w:h="12240" w:orient="landscape"/>
          <w:pgMar w:top="1440" w:right="1440" w:bottom="1440" w:left="1440" w:header="720" w:footer="720" w:gutter="0"/>
          <w:cols w:space="720"/>
          <w:docGrid w:linePitch="360"/>
        </w:sectPr>
      </w:pPr>
    </w:p>
    <w:p w14:paraId="5315173B" w14:textId="77777777" w:rsidR="00B03F5F" w:rsidRDefault="00B03F5F" w:rsidP="00064440">
      <w:pPr>
        <w:jc w:val="center"/>
      </w:pPr>
    </w:p>
    <w:p w14:paraId="7D8B8B2F" w14:textId="77777777" w:rsidR="00941991" w:rsidRDefault="00941991" w:rsidP="00064440">
      <w:pPr>
        <w:jc w:val="center"/>
      </w:pPr>
    </w:p>
    <w:p w14:paraId="3630EE90" w14:textId="77777777" w:rsidR="00941991" w:rsidRDefault="00941991" w:rsidP="00064440">
      <w:pPr>
        <w:jc w:val="center"/>
      </w:pPr>
    </w:p>
    <w:p w14:paraId="4CF8ECA8" w14:textId="77777777" w:rsidR="00941991" w:rsidRDefault="00941991" w:rsidP="00064440">
      <w:pPr>
        <w:jc w:val="center"/>
      </w:pPr>
    </w:p>
    <w:p w14:paraId="65D7BEF5" w14:textId="77777777" w:rsidR="00941991" w:rsidRDefault="00941991" w:rsidP="00064440">
      <w:pPr>
        <w:jc w:val="center"/>
      </w:pPr>
    </w:p>
    <w:p w14:paraId="5C2F34FA" w14:textId="77777777" w:rsidR="00941991" w:rsidRDefault="00941991" w:rsidP="00064440">
      <w:pPr>
        <w:jc w:val="center"/>
      </w:pPr>
    </w:p>
    <w:p w14:paraId="7DAC6770" w14:textId="77777777" w:rsidR="00941991" w:rsidRDefault="00941991" w:rsidP="00064440">
      <w:pPr>
        <w:jc w:val="center"/>
      </w:pPr>
    </w:p>
    <w:p w14:paraId="2E6EBFB2" w14:textId="77777777" w:rsidR="00941991" w:rsidRDefault="00941991" w:rsidP="00064440">
      <w:pPr>
        <w:jc w:val="center"/>
      </w:pPr>
    </w:p>
    <w:p w14:paraId="0F092F08" w14:textId="77777777" w:rsidR="00941991" w:rsidRDefault="00941991" w:rsidP="00064440">
      <w:pPr>
        <w:jc w:val="center"/>
      </w:pPr>
    </w:p>
    <w:p w14:paraId="25911DA6" w14:textId="77777777" w:rsidR="00941991" w:rsidRPr="00CF218E" w:rsidRDefault="00941991" w:rsidP="00064440">
      <w:pPr>
        <w:jc w:val="center"/>
        <w:rPr>
          <w:rFonts w:ascii="Times New Roman" w:hAnsi="Times New Roman" w:cs="Times New Roman"/>
        </w:rPr>
      </w:pPr>
    </w:p>
    <w:p w14:paraId="0C19CB91" w14:textId="4106E0BC" w:rsidR="00941991" w:rsidRPr="00CF218E" w:rsidRDefault="00941991" w:rsidP="00941991">
      <w:pPr>
        <w:spacing w:line="480" w:lineRule="auto"/>
        <w:jc w:val="center"/>
        <w:rPr>
          <w:rFonts w:ascii="Times New Roman" w:hAnsi="Times New Roman" w:cs="Times New Roman"/>
          <w:b/>
          <w:bCs/>
        </w:rPr>
      </w:pPr>
      <w:r w:rsidRPr="00CF218E">
        <w:rPr>
          <w:rFonts w:ascii="Times New Roman" w:hAnsi="Times New Roman" w:cs="Times New Roman"/>
          <w:b/>
          <w:bCs/>
        </w:rPr>
        <w:t>APPENDIX B</w:t>
      </w:r>
    </w:p>
    <w:p w14:paraId="54A33744" w14:textId="77777777" w:rsidR="00941991" w:rsidRPr="00CF218E" w:rsidRDefault="00941991" w:rsidP="00941991">
      <w:pPr>
        <w:spacing w:line="480" w:lineRule="auto"/>
        <w:jc w:val="center"/>
        <w:rPr>
          <w:rFonts w:ascii="Times New Roman" w:hAnsi="Times New Roman" w:cs="Times New Roman"/>
          <w:b/>
          <w:bCs/>
        </w:rPr>
      </w:pPr>
    </w:p>
    <w:p w14:paraId="50A2AED4" w14:textId="467B9646" w:rsidR="00941991"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Source Provenance of Obsidian Artifacts from the Oklahoma Archaeological Survey:</w:t>
      </w:r>
    </w:p>
    <w:p w14:paraId="6A9517BF" w14:textId="77777777"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Report Prepared for Matthew Oliver</w:t>
      </w:r>
    </w:p>
    <w:p w14:paraId="0BC49BC3" w14:textId="77777777"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Department of Anthropology</w:t>
      </w:r>
    </w:p>
    <w:p w14:paraId="169369B7" w14:textId="77777777"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University of Oklahoma</w:t>
      </w:r>
    </w:p>
    <w:p w14:paraId="66EC7920" w14:textId="5CD29B0F"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Norman, Oklahoma</w:t>
      </w:r>
    </w:p>
    <w:p w14:paraId="53FFECE6" w14:textId="77777777" w:rsidR="00856079" w:rsidRPr="00CF218E" w:rsidRDefault="00856079" w:rsidP="00064440">
      <w:pPr>
        <w:jc w:val="center"/>
        <w:rPr>
          <w:rFonts w:ascii="Times New Roman" w:hAnsi="Times New Roman" w:cs="Times New Roman"/>
          <w:b/>
          <w:bCs/>
        </w:rPr>
      </w:pPr>
    </w:p>
    <w:p w14:paraId="79D2351F" w14:textId="77777777" w:rsidR="00856079" w:rsidRPr="00CF218E" w:rsidRDefault="00856079" w:rsidP="00064440">
      <w:pPr>
        <w:jc w:val="center"/>
        <w:rPr>
          <w:rFonts w:ascii="Times New Roman" w:hAnsi="Times New Roman" w:cs="Times New Roman"/>
          <w:b/>
          <w:bCs/>
        </w:rPr>
      </w:pPr>
    </w:p>
    <w:p w14:paraId="6DF09A7B" w14:textId="77777777" w:rsidR="00856079" w:rsidRPr="00CF218E" w:rsidRDefault="00856079" w:rsidP="00064440">
      <w:pPr>
        <w:jc w:val="center"/>
        <w:rPr>
          <w:rFonts w:ascii="Times New Roman" w:hAnsi="Times New Roman" w:cs="Times New Roman"/>
          <w:b/>
          <w:bCs/>
        </w:rPr>
      </w:pPr>
    </w:p>
    <w:p w14:paraId="75A34303" w14:textId="77777777" w:rsidR="00856079" w:rsidRPr="00CF218E" w:rsidRDefault="00856079" w:rsidP="00064440">
      <w:pPr>
        <w:jc w:val="center"/>
        <w:rPr>
          <w:rFonts w:ascii="Times New Roman" w:hAnsi="Times New Roman" w:cs="Times New Roman"/>
          <w:b/>
          <w:bCs/>
        </w:rPr>
      </w:pPr>
    </w:p>
    <w:p w14:paraId="4C77C1D3" w14:textId="77777777" w:rsidR="00856079" w:rsidRPr="00CF218E" w:rsidRDefault="00856079" w:rsidP="00064440">
      <w:pPr>
        <w:jc w:val="center"/>
        <w:rPr>
          <w:rFonts w:ascii="Times New Roman" w:hAnsi="Times New Roman" w:cs="Times New Roman"/>
          <w:b/>
          <w:bCs/>
        </w:rPr>
      </w:pPr>
    </w:p>
    <w:p w14:paraId="05BD7E68" w14:textId="77777777" w:rsidR="00856079" w:rsidRPr="00CF218E" w:rsidRDefault="00856079" w:rsidP="00064440">
      <w:pPr>
        <w:jc w:val="center"/>
        <w:rPr>
          <w:rFonts w:ascii="Times New Roman" w:hAnsi="Times New Roman" w:cs="Times New Roman"/>
          <w:b/>
          <w:bCs/>
        </w:rPr>
      </w:pPr>
    </w:p>
    <w:p w14:paraId="127F7773" w14:textId="77777777" w:rsidR="00856079" w:rsidRPr="00CF218E" w:rsidRDefault="00856079" w:rsidP="00064440">
      <w:pPr>
        <w:jc w:val="center"/>
        <w:rPr>
          <w:rFonts w:ascii="Times New Roman" w:hAnsi="Times New Roman" w:cs="Times New Roman"/>
          <w:b/>
          <w:bCs/>
        </w:rPr>
      </w:pPr>
    </w:p>
    <w:p w14:paraId="5467C2DB" w14:textId="0AE1C596"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September 22, 2021</w:t>
      </w:r>
    </w:p>
    <w:p w14:paraId="636A8CA1" w14:textId="77777777" w:rsidR="00856079" w:rsidRPr="00CF218E" w:rsidRDefault="00856079" w:rsidP="00064440">
      <w:pPr>
        <w:jc w:val="center"/>
        <w:rPr>
          <w:rFonts w:ascii="Times New Roman" w:hAnsi="Times New Roman" w:cs="Times New Roman"/>
          <w:b/>
          <w:bCs/>
        </w:rPr>
      </w:pPr>
    </w:p>
    <w:p w14:paraId="20B9656A" w14:textId="77777777" w:rsidR="00856079" w:rsidRPr="00CF218E" w:rsidRDefault="00856079" w:rsidP="00064440">
      <w:pPr>
        <w:jc w:val="center"/>
        <w:rPr>
          <w:rFonts w:ascii="Times New Roman" w:hAnsi="Times New Roman" w:cs="Times New Roman"/>
          <w:b/>
          <w:bCs/>
        </w:rPr>
      </w:pPr>
    </w:p>
    <w:p w14:paraId="20CDEC76" w14:textId="77777777" w:rsidR="00856079" w:rsidRPr="00CF218E" w:rsidRDefault="00856079" w:rsidP="00064440">
      <w:pPr>
        <w:jc w:val="center"/>
        <w:rPr>
          <w:rFonts w:ascii="Times New Roman" w:hAnsi="Times New Roman" w:cs="Times New Roman"/>
          <w:b/>
          <w:bCs/>
        </w:rPr>
      </w:pPr>
    </w:p>
    <w:p w14:paraId="5512A235" w14:textId="77777777" w:rsidR="00856079" w:rsidRPr="00CF218E" w:rsidRDefault="00856079" w:rsidP="00064440">
      <w:pPr>
        <w:jc w:val="center"/>
        <w:rPr>
          <w:rFonts w:ascii="Times New Roman" w:hAnsi="Times New Roman" w:cs="Times New Roman"/>
          <w:b/>
          <w:bCs/>
        </w:rPr>
      </w:pPr>
    </w:p>
    <w:p w14:paraId="75B8BBD5" w14:textId="7928A69E"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By</w:t>
      </w:r>
    </w:p>
    <w:p w14:paraId="63419B49" w14:textId="3E0CBB01"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M. Steven Shackley, Ph.D., Director</w:t>
      </w:r>
    </w:p>
    <w:p w14:paraId="7CF0112F" w14:textId="3180D20F" w:rsidR="00856079" w:rsidRPr="00CF218E" w:rsidRDefault="00856079" w:rsidP="00064440">
      <w:pPr>
        <w:jc w:val="center"/>
        <w:rPr>
          <w:rFonts w:ascii="Times New Roman" w:hAnsi="Times New Roman" w:cs="Times New Roman"/>
          <w:b/>
          <w:bCs/>
        </w:rPr>
      </w:pPr>
      <w:r w:rsidRPr="00CF218E">
        <w:rPr>
          <w:rFonts w:ascii="Times New Roman" w:hAnsi="Times New Roman" w:cs="Times New Roman"/>
          <w:b/>
          <w:bCs/>
        </w:rPr>
        <w:t>Geoarchaeological XRF Laboratory</w:t>
      </w:r>
    </w:p>
    <w:p w14:paraId="51F4FC86" w14:textId="009FA7ED" w:rsidR="00856079" w:rsidRDefault="00856079" w:rsidP="00064440">
      <w:pPr>
        <w:jc w:val="center"/>
        <w:rPr>
          <w:b/>
          <w:bCs/>
        </w:rPr>
      </w:pPr>
      <w:r w:rsidRPr="00CF218E">
        <w:rPr>
          <w:rFonts w:ascii="Times New Roman" w:hAnsi="Times New Roman" w:cs="Times New Roman"/>
          <w:b/>
          <w:bCs/>
        </w:rPr>
        <w:t>Albuquerque, New Mexico</w:t>
      </w:r>
      <w:r>
        <w:rPr>
          <w:b/>
          <w:bCs/>
        </w:rPr>
        <w:br w:type="page"/>
      </w:r>
    </w:p>
    <w:p w14:paraId="07F9DDDB" w14:textId="1C6D4D62" w:rsidR="00856079" w:rsidRDefault="00A76DB5" w:rsidP="00064440">
      <w:pPr>
        <w:jc w:val="center"/>
      </w:pPr>
      <w:r>
        <w:rPr>
          <w:noProof/>
        </w:rPr>
        <w:lastRenderedPageBreak/>
        <w:drawing>
          <wp:inline distT="0" distB="0" distL="0" distR="0" wp14:anchorId="283E593B" wp14:editId="695BE397">
            <wp:extent cx="5632704" cy="7315200"/>
            <wp:effectExtent l="12700" t="12700" r="19050" b="12700"/>
            <wp:docPr id="1519624218" name="Picture 1" descr="A document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24218" name="Picture 1" descr="A document with a logo&#10;&#10;Description automatically generated with medium confidence"/>
                    <pic:cNvPicPr/>
                  </pic:nvPicPr>
                  <pic:blipFill>
                    <a:blip r:embed="rId128">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4BD5F844" w14:textId="6798913D" w:rsidR="00A76DB5" w:rsidRDefault="00A76DB5" w:rsidP="00064440">
      <w:pPr>
        <w:jc w:val="center"/>
      </w:pPr>
      <w:r>
        <w:br w:type="page"/>
      </w:r>
    </w:p>
    <w:p w14:paraId="6308B171" w14:textId="113D436F" w:rsidR="00A76DB5" w:rsidRDefault="00A76DB5" w:rsidP="00064440">
      <w:pPr>
        <w:jc w:val="center"/>
      </w:pPr>
      <w:r>
        <w:rPr>
          <w:noProof/>
        </w:rPr>
        <w:lastRenderedPageBreak/>
        <w:drawing>
          <wp:inline distT="0" distB="0" distL="0" distR="0" wp14:anchorId="7650BDF5" wp14:editId="4A8EF50D">
            <wp:extent cx="5632704" cy="7315200"/>
            <wp:effectExtent l="12700" t="12700" r="19050" b="12700"/>
            <wp:docPr id="1529195082" name="Picture 2"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95082" name="Picture 2" descr="A document with text on it&#10;&#10;Description automatically generated"/>
                    <pic:cNvPicPr/>
                  </pic:nvPicPr>
                  <pic:blipFill>
                    <a:blip r:embed="rId129">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08CC3302" w14:textId="150A9915" w:rsidR="00A76DB5" w:rsidRDefault="00A76DB5" w:rsidP="00064440">
      <w:pPr>
        <w:jc w:val="center"/>
      </w:pPr>
      <w:r>
        <w:br w:type="page"/>
      </w:r>
    </w:p>
    <w:p w14:paraId="529F6C75" w14:textId="00D78DA1" w:rsidR="00A76DB5" w:rsidRDefault="00A76DB5" w:rsidP="00064440">
      <w:pPr>
        <w:jc w:val="center"/>
      </w:pPr>
      <w:r>
        <w:rPr>
          <w:noProof/>
        </w:rPr>
        <w:lastRenderedPageBreak/>
        <w:drawing>
          <wp:inline distT="0" distB="0" distL="0" distR="0" wp14:anchorId="6860F80F" wp14:editId="6D53FFF3">
            <wp:extent cx="5632704" cy="7315200"/>
            <wp:effectExtent l="12700" t="12700" r="19050" b="12700"/>
            <wp:docPr id="1287055253" name="Picture 3" descr="A paper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55253" name="Picture 3" descr="A paper with text and images&#10;&#10;Description automatically generated with medium confidence"/>
                    <pic:cNvPicPr/>
                  </pic:nvPicPr>
                  <pic:blipFill>
                    <a:blip r:embed="rId130">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54F4B68B" w14:textId="1DF898EF" w:rsidR="00A76DB5" w:rsidRDefault="00A76DB5" w:rsidP="00064440">
      <w:pPr>
        <w:jc w:val="center"/>
      </w:pPr>
      <w:r>
        <w:br w:type="page"/>
      </w:r>
    </w:p>
    <w:p w14:paraId="650FD52D" w14:textId="77A75311" w:rsidR="00A76DB5" w:rsidRDefault="00A76DB5" w:rsidP="00064440">
      <w:pPr>
        <w:jc w:val="center"/>
      </w:pPr>
      <w:r>
        <w:rPr>
          <w:noProof/>
        </w:rPr>
        <w:lastRenderedPageBreak/>
        <w:drawing>
          <wp:inline distT="0" distB="0" distL="0" distR="0" wp14:anchorId="692A993A" wp14:editId="41EE482F">
            <wp:extent cx="5632704" cy="7315200"/>
            <wp:effectExtent l="12700" t="12700" r="19050" b="12700"/>
            <wp:docPr id="743782884" name="Picture 4"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82884" name="Picture 4" descr="A paper with text on it&#10;&#10;Description automatically generated"/>
                    <pic:cNvPicPr/>
                  </pic:nvPicPr>
                  <pic:blipFill>
                    <a:blip r:embed="rId131">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5C4FCC84" w14:textId="65A503A0" w:rsidR="00A76DB5" w:rsidRDefault="00A76DB5" w:rsidP="00064440">
      <w:pPr>
        <w:jc w:val="center"/>
      </w:pPr>
      <w:r>
        <w:br w:type="page"/>
      </w:r>
    </w:p>
    <w:p w14:paraId="06890DE2" w14:textId="1FCD8D4E" w:rsidR="00A76DB5" w:rsidRDefault="00A76DB5" w:rsidP="00064440">
      <w:pPr>
        <w:jc w:val="center"/>
      </w:pPr>
      <w:r>
        <w:rPr>
          <w:noProof/>
        </w:rPr>
        <w:lastRenderedPageBreak/>
        <w:drawing>
          <wp:inline distT="0" distB="0" distL="0" distR="0" wp14:anchorId="2BB2AA13" wp14:editId="0ADC567A">
            <wp:extent cx="5632704" cy="7315200"/>
            <wp:effectExtent l="12700" t="12700" r="19050" b="12700"/>
            <wp:docPr id="526290499" name="Picture 5"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90499" name="Picture 5" descr="A close-up of a paper&#10;&#10;Description automatically generated"/>
                    <pic:cNvPicPr/>
                  </pic:nvPicPr>
                  <pic:blipFill>
                    <a:blip r:embed="rId132">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4172FB36" w14:textId="15E5B5E9" w:rsidR="00A76DB5" w:rsidRDefault="00A76DB5" w:rsidP="00064440">
      <w:pPr>
        <w:jc w:val="center"/>
      </w:pPr>
      <w:r>
        <w:br w:type="page"/>
      </w:r>
    </w:p>
    <w:p w14:paraId="2880692A" w14:textId="2AF82B74" w:rsidR="00A76DB5" w:rsidRDefault="00A76DB5" w:rsidP="00064440">
      <w:pPr>
        <w:jc w:val="center"/>
      </w:pPr>
      <w:r>
        <w:rPr>
          <w:noProof/>
        </w:rPr>
        <w:lastRenderedPageBreak/>
        <w:drawing>
          <wp:inline distT="0" distB="0" distL="0" distR="0" wp14:anchorId="0DA7CE3F" wp14:editId="08DC6A07">
            <wp:extent cx="5632704" cy="7315200"/>
            <wp:effectExtent l="12700" t="12700" r="19050" b="12700"/>
            <wp:docPr id="87994037" name="Picture 6" descr="A document with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4037" name="Picture 6" descr="A document with a graph&#10;&#10;Description automatically generated"/>
                    <pic:cNvPicPr/>
                  </pic:nvPicPr>
                  <pic:blipFill>
                    <a:blip r:embed="rId133">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4D8CEDC2" w14:textId="730F10B3" w:rsidR="00A76DB5" w:rsidRDefault="00A76DB5" w:rsidP="00064440">
      <w:pPr>
        <w:jc w:val="center"/>
      </w:pPr>
      <w:r>
        <w:br w:type="page"/>
      </w:r>
    </w:p>
    <w:p w14:paraId="24009B70" w14:textId="255B20B2" w:rsidR="00A76DB5" w:rsidRDefault="00A76DB5" w:rsidP="00064440">
      <w:pPr>
        <w:jc w:val="center"/>
      </w:pPr>
      <w:r>
        <w:rPr>
          <w:noProof/>
        </w:rPr>
        <w:lastRenderedPageBreak/>
        <w:drawing>
          <wp:inline distT="0" distB="0" distL="0" distR="0" wp14:anchorId="34020FBA" wp14:editId="36021495">
            <wp:extent cx="5632704" cy="7315200"/>
            <wp:effectExtent l="12700" t="12700" r="19050" b="12700"/>
            <wp:docPr id="409733455" name="Picture 7"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33455" name="Picture 7" descr="A close-up of a paper&#10;&#10;Description automatically generated"/>
                    <pic:cNvPicPr/>
                  </pic:nvPicPr>
                  <pic:blipFill>
                    <a:blip r:embed="rId134">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3D33E4D7" w14:textId="23B26BE4" w:rsidR="00A76DB5" w:rsidRDefault="00A76DB5" w:rsidP="00064440">
      <w:pPr>
        <w:jc w:val="center"/>
      </w:pPr>
      <w:r>
        <w:br w:type="page"/>
      </w:r>
    </w:p>
    <w:p w14:paraId="0EE1CC5E" w14:textId="61511AC5" w:rsidR="00A76DB5" w:rsidRDefault="00A76DB5" w:rsidP="00064440">
      <w:pPr>
        <w:jc w:val="center"/>
      </w:pPr>
      <w:r>
        <w:rPr>
          <w:noProof/>
        </w:rPr>
        <w:lastRenderedPageBreak/>
        <w:drawing>
          <wp:inline distT="0" distB="0" distL="0" distR="0" wp14:anchorId="7F7CEF13" wp14:editId="24E310A3">
            <wp:extent cx="5632704" cy="7315200"/>
            <wp:effectExtent l="12700" t="12700" r="19050" b="12700"/>
            <wp:docPr id="1070618033" name="Picture 9"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18033" name="Picture 9" descr="A paper with text on it&#10;&#10;Description automatically generated"/>
                    <pic:cNvPicPr/>
                  </pic:nvPicPr>
                  <pic:blipFill>
                    <a:blip r:embed="rId135">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2077EF86" w14:textId="31EC754D" w:rsidR="00A76DB5" w:rsidRDefault="00A76DB5" w:rsidP="00064440">
      <w:pPr>
        <w:jc w:val="center"/>
      </w:pPr>
      <w:r>
        <w:br w:type="page"/>
      </w:r>
    </w:p>
    <w:p w14:paraId="575CEBDB" w14:textId="171DA167" w:rsidR="00A76DB5" w:rsidRDefault="00A76DB5" w:rsidP="00064440">
      <w:pPr>
        <w:jc w:val="center"/>
      </w:pPr>
      <w:r>
        <w:rPr>
          <w:noProof/>
        </w:rPr>
        <w:lastRenderedPageBreak/>
        <w:drawing>
          <wp:inline distT="0" distB="0" distL="0" distR="0" wp14:anchorId="66C59DDE" wp14:editId="1510142F">
            <wp:extent cx="5632704" cy="7315200"/>
            <wp:effectExtent l="12700" t="12700" r="19050" b="12700"/>
            <wp:docPr id="1812170518" name="Picture 10" descr="A paper with a map and 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70518" name="Picture 10" descr="A paper with a map and a map of the united states&#10;&#10;Description automatically generated"/>
                    <pic:cNvPicPr/>
                  </pic:nvPicPr>
                  <pic:blipFill>
                    <a:blip r:embed="rId136">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3F2A44B1" w14:textId="0F0E4EE8" w:rsidR="00A76DB5" w:rsidRDefault="00A76DB5" w:rsidP="00064440">
      <w:pPr>
        <w:jc w:val="center"/>
      </w:pPr>
      <w:r>
        <w:br w:type="page"/>
      </w:r>
    </w:p>
    <w:p w14:paraId="32F5CEA8" w14:textId="39947082" w:rsidR="00A76DB5" w:rsidRDefault="00A76DB5" w:rsidP="00064440">
      <w:pPr>
        <w:jc w:val="center"/>
      </w:pPr>
      <w:r>
        <w:rPr>
          <w:noProof/>
        </w:rPr>
        <w:lastRenderedPageBreak/>
        <w:drawing>
          <wp:inline distT="0" distB="0" distL="0" distR="0" wp14:anchorId="0EAD0C7D" wp14:editId="55937583">
            <wp:extent cx="5632704" cy="7315200"/>
            <wp:effectExtent l="12700" t="12700" r="19050" b="12700"/>
            <wp:docPr id="156933934" name="Picture 11" descr="A map of the valley of the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3934" name="Picture 11" descr="A map of the valley of the mountains&#10;&#10;Description automatically generated"/>
                    <pic:cNvPicPr/>
                  </pic:nvPicPr>
                  <pic:blipFill>
                    <a:blip r:embed="rId137">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0B72921C" w14:textId="75B1A632" w:rsidR="00A76DB5" w:rsidRDefault="00A76DB5" w:rsidP="00064440">
      <w:pPr>
        <w:jc w:val="center"/>
      </w:pPr>
      <w:r>
        <w:br w:type="page"/>
      </w:r>
    </w:p>
    <w:p w14:paraId="3B41B630" w14:textId="5E59446B" w:rsidR="00A76DB5" w:rsidRDefault="00A76DB5" w:rsidP="00064440">
      <w:pPr>
        <w:jc w:val="center"/>
      </w:pPr>
      <w:r>
        <w:rPr>
          <w:noProof/>
        </w:rPr>
        <w:lastRenderedPageBreak/>
        <w:drawing>
          <wp:inline distT="0" distB="0" distL="0" distR="0" wp14:anchorId="21A2AB18" wp14:editId="512D6549">
            <wp:extent cx="5632704" cy="7315200"/>
            <wp:effectExtent l="12700" t="12700" r="19050" b="12700"/>
            <wp:docPr id="1933691986" name="Picture 12" descr="A paper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91986" name="Picture 12" descr="A paper with text on it&#10;&#10;Description automatically generated with medium confidence"/>
                    <pic:cNvPicPr/>
                  </pic:nvPicPr>
                  <pic:blipFill>
                    <a:blip r:embed="rId138">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4D5C4798" w14:textId="1B548421" w:rsidR="00A76DB5" w:rsidRDefault="00A76DB5" w:rsidP="00064440">
      <w:pPr>
        <w:jc w:val="center"/>
      </w:pPr>
      <w:r>
        <w:br w:type="page"/>
      </w:r>
    </w:p>
    <w:p w14:paraId="145D96FF" w14:textId="2121B6AD" w:rsidR="00A76DB5" w:rsidRDefault="00A76DB5" w:rsidP="00064440">
      <w:pPr>
        <w:jc w:val="center"/>
      </w:pPr>
      <w:r>
        <w:rPr>
          <w:noProof/>
        </w:rPr>
        <w:lastRenderedPageBreak/>
        <w:drawing>
          <wp:inline distT="0" distB="0" distL="0" distR="0" wp14:anchorId="2569CC43" wp14:editId="2CCD0B0B">
            <wp:extent cx="5632704" cy="7315200"/>
            <wp:effectExtent l="12700" t="12700" r="19050" b="12700"/>
            <wp:docPr id="1717404337" name="Picture 1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04337" name="Picture 13" descr="A paper with text on it&#10;&#10;Description automatically generated"/>
                    <pic:cNvPicPr/>
                  </pic:nvPicPr>
                  <pic:blipFill>
                    <a:blip r:embed="rId139">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3D34B706" w14:textId="7CAED91D" w:rsidR="00A76DB5" w:rsidRDefault="00A76DB5" w:rsidP="00064440">
      <w:pPr>
        <w:jc w:val="center"/>
      </w:pPr>
      <w:r>
        <w:br w:type="page"/>
      </w:r>
    </w:p>
    <w:p w14:paraId="5ACC2891" w14:textId="72CB4504" w:rsidR="00A76DB5" w:rsidRDefault="00A76DB5" w:rsidP="00064440">
      <w:pPr>
        <w:jc w:val="center"/>
      </w:pPr>
      <w:r>
        <w:rPr>
          <w:noProof/>
        </w:rPr>
        <w:lastRenderedPageBreak/>
        <w:drawing>
          <wp:inline distT="0" distB="0" distL="0" distR="0" wp14:anchorId="7B239F0A" wp14:editId="241AA232">
            <wp:extent cx="5632704" cy="7315200"/>
            <wp:effectExtent l="12700" t="12700" r="19050" b="12700"/>
            <wp:docPr id="627459781" name="Picture 14"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59781" name="Picture 14" descr="A paper with text on it&#10;&#10;Description automatically generated"/>
                    <pic:cNvPicPr/>
                  </pic:nvPicPr>
                  <pic:blipFill>
                    <a:blip r:embed="rId140">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56003D8D" w14:textId="374FB215" w:rsidR="00A76DB5" w:rsidRDefault="00A76DB5" w:rsidP="00064440">
      <w:pPr>
        <w:jc w:val="center"/>
      </w:pPr>
      <w:r>
        <w:br w:type="page"/>
      </w:r>
    </w:p>
    <w:p w14:paraId="076F9504" w14:textId="392745EE" w:rsidR="00A76DB5" w:rsidRDefault="00A76DB5" w:rsidP="00064440">
      <w:pPr>
        <w:jc w:val="center"/>
      </w:pPr>
      <w:r>
        <w:rPr>
          <w:noProof/>
        </w:rPr>
        <w:lastRenderedPageBreak/>
        <w:drawing>
          <wp:inline distT="0" distB="0" distL="0" distR="0" wp14:anchorId="32B29FA4" wp14:editId="6E789C8C">
            <wp:extent cx="5632704" cy="7315200"/>
            <wp:effectExtent l="12700" t="12700" r="19050" b="12700"/>
            <wp:docPr id="671364729" name="Picture 15"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64729" name="Picture 15" descr="A paper with text on it&#10;&#10;Description automatically generated"/>
                    <pic:cNvPicPr/>
                  </pic:nvPicPr>
                  <pic:blipFill>
                    <a:blip r:embed="rId141">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71A23581" w14:textId="43E0BED7" w:rsidR="00A76DB5" w:rsidRDefault="00A76DB5" w:rsidP="00064440">
      <w:pPr>
        <w:jc w:val="center"/>
      </w:pPr>
      <w:r>
        <w:br w:type="page"/>
      </w:r>
    </w:p>
    <w:p w14:paraId="20061EB1" w14:textId="34BBF07B" w:rsidR="00A76DB5" w:rsidRDefault="00A76DB5" w:rsidP="00064440">
      <w:pPr>
        <w:jc w:val="center"/>
      </w:pPr>
      <w:r>
        <w:rPr>
          <w:noProof/>
        </w:rPr>
        <w:lastRenderedPageBreak/>
        <w:drawing>
          <wp:inline distT="0" distB="0" distL="0" distR="0" wp14:anchorId="29055DB3" wp14:editId="0C63DF42">
            <wp:extent cx="5632704" cy="7315200"/>
            <wp:effectExtent l="12700" t="12700" r="19050" b="12700"/>
            <wp:docPr id="15661254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25439" name="Picture 1566125439"/>
                    <pic:cNvPicPr/>
                  </pic:nvPicPr>
                  <pic:blipFill>
                    <a:blip r:embed="rId141">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701C6FFE" w14:textId="65E4D5FB" w:rsidR="00A76DB5" w:rsidRDefault="00A76DB5" w:rsidP="00064440">
      <w:pPr>
        <w:jc w:val="center"/>
      </w:pPr>
      <w:r>
        <w:br w:type="page"/>
      </w:r>
    </w:p>
    <w:p w14:paraId="16F1E1B1" w14:textId="147C9C33" w:rsidR="00A76DB5" w:rsidRDefault="00A76DB5" w:rsidP="00064440">
      <w:pPr>
        <w:jc w:val="center"/>
      </w:pPr>
      <w:r>
        <w:rPr>
          <w:noProof/>
        </w:rPr>
        <w:lastRenderedPageBreak/>
        <w:drawing>
          <wp:inline distT="0" distB="0" distL="0" distR="0" wp14:anchorId="0B81117E" wp14:editId="0990A057">
            <wp:extent cx="5632704" cy="7315200"/>
            <wp:effectExtent l="12700" t="12700" r="19050" b="12700"/>
            <wp:docPr id="1183314277" name="Picture 17" descr="A paper on a top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14277" name="Picture 17" descr="A paper on a topic&#10;&#10;Description automatically generated with medium confidence"/>
                    <pic:cNvPicPr/>
                  </pic:nvPicPr>
                  <pic:blipFill>
                    <a:blip r:embed="rId142">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2EFF48CE" w14:textId="0D15A85A" w:rsidR="00A76DB5" w:rsidRDefault="00A76DB5" w:rsidP="00064440">
      <w:pPr>
        <w:jc w:val="center"/>
      </w:pPr>
      <w:r>
        <w:br w:type="page"/>
      </w:r>
    </w:p>
    <w:p w14:paraId="12E83E05" w14:textId="3F085D59" w:rsidR="00A76DB5" w:rsidRDefault="00A76DB5" w:rsidP="00064440">
      <w:pPr>
        <w:jc w:val="center"/>
      </w:pPr>
      <w:r>
        <w:rPr>
          <w:noProof/>
        </w:rPr>
        <w:lastRenderedPageBreak/>
        <w:drawing>
          <wp:inline distT="0" distB="0" distL="0" distR="0" wp14:anchorId="3EF1F247" wp14:editId="1DB37B5F">
            <wp:extent cx="5632704" cy="7315200"/>
            <wp:effectExtent l="12700" t="12700" r="19050" b="12700"/>
            <wp:docPr id="251197337" name="Picture 18" descr="A paper on a top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97337" name="Picture 18" descr="A paper on a topic&#10;&#10;Description automatically generated with medium confidence"/>
                    <pic:cNvPicPr/>
                  </pic:nvPicPr>
                  <pic:blipFill>
                    <a:blip r:embed="rId143">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58D409AC" w14:textId="344F0F55" w:rsidR="00A76DB5" w:rsidRDefault="00A76DB5" w:rsidP="00064440">
      <w:pPr>
        <w:jc w:val="center"/>
      </w:pPr>
      <w:r>
        <w:br w:type="page"/>
      </w:r>
    </w:p>
    <w:p w14:paraId="580C0D17" w14:textId="57572185" w:rsidR="00A76DB5" w:rsidRDefault="00A76DB5" w:rsidP="00064440">
      <w:pPr>
        <w:jc w:val="center"/>
      </w:pPr>
      <w:r>
        <w:rPr>
          <w:noProof/>
        </w:rPr>
        <w:lastRenderedPageBreak/>
        <w:drawing>
          <wp:inline distT="0" distB="0" distL="0" distR="0" wp14:anchorId="44ADD723" wp14:editId="6E35B6D2">
            <wp:extent cx="5632704" cy="7315200"/>
            <wp:effectExtent l="12700" t="12700" r="19050" b="12700"/>
            <wp:docPr id="1273702716" name="Picture 19"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02716" name="Picture 19" descr="A paper with text on it&#10;&#10;Description automatically generated"/>
                    <pic:cNvPicPr/>
                  </pic:nvPicPr>
                  <pic:blipFill>
                    <a:blip r:embed="rId144">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4C4F44EA" w14:textId="4237EE39" w:rsidR="00A76DB5" w:rsidRDefault="00A76DB5" w:rsidP="00064440">
      <w:pPr>
        <w:jc w:val="center"/>
      </w:pPr>
      <w:r>
        <w:br w:type="page"/>
      </w:r>
    </w:p>
    <w:p w14:paraId="76BACF3B" w14:textId="092C8028" w:rsidR="00A76DB5" w:rsidRDefault="002B1C8C" w:rsidP="00064440">
      <w:pPr>
        <w:jc w:val="center"/>
      </w:pPr>
      <w:r>
        <w:rPr>
          <w:noProof/>
        </w:rPr>
        <w:lastRenderedPageBreak/>
        <w:drawing>
          <wp:inline distT="0" distB="0" distL="0" distR="0" wp14:anchorId="0B3D39F4" wp14:editId="77851D78">
            <wp:extent cx="5632704" cy="7315200"/>
            <wp:effectExtent l="12700" t="12700" r="19050" b="12700"/>
            <wp:docPr id="1223038091" name="Picture 20"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38091" name="Picture 20" descr="A paper with text on it&#10;&#10;Description automatically generated"/>
                    <pic:cNvPicPr/>
                  </pic:nvPicPr>
                  <pic:blipFill>
                    <a:blip r:embed="rId145">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1C421D72" w14:textId="07101AD1" w:rsidR="002B1C8C" w:rsidRDefault="002B1C8C" w:rsidP="00064440">
      <w:pPr>
        <w:jc w:val="center"/>
      </w:pPr>
      <w:r>
        <w:br w:type="page"/>
      </w:r>
    </w:p>
    <w:p w14:paraId="0FE17F6C" w14:textId="5C0B3F58" w:rsidR="002B1C8C" w:rsidRDefault="002B1C8C" w:rsidP="00064440">
      <w:pPr>
        <w:jc w:val="center"/>
      </w:pPr>
      <w:r>
        <w:rPr>
          <w:noProof/>
        </w:rPr>
        <w:lastRenderedPageBreak/>
        <w:drawing>
          <wp:inline distT="0" distB="0" distL="0" distR="0" wp14:anchorId="3689FA39" wp14:editId="3E6D05D2">
            <wp:extent cx="5632704" cy="7315200"/>
            <wp:effectExtent l="12700" t="12700" r="19050" b="12700"/>
            <wp:docPr id="1070108685" name="Picture 21" descr="A paper on a p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08685" name="Picture 21" descr="A paper on a page&#10;&#10;Description automatically generated with medium confidence"/>
                    <pic:cNvPicPr/>
                  </pic:nvPicPr>
                  <pic:blipFill>
                    <a:blip r:embed="rId146">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310C83BF" w14:textId="1AC0B41C" w:rsidR="002B1C8C" w:rsidRDefault="002B1C8C" w:rsidP="00064440">
      <w:pPr>
        <w:jc w:val="center"/>
      </w:pPr>
      <w:r>
        <w:br w:type="page"/>
      </w:r>
    </w:p>
    <w:p w14:paraId="6DCA649F" w14:textId="6C97E9D7" w:rsidR="002B1C8C" w:rsidRDefault="002B1C8C" w:rsidP="00064440">
      <w:pPr>
        <w:jc w:val="center"/>
      </w:pPr>
      <w:r>
        <w:rPr>
          <w:noProof/>
        </w:rPr>
        <w:lastRenderedPageBreak/>
        <w:drawing>
          <wp:inline distT="0" distB="0" distL="0" distR="0" wp14:anchorId="1AF2C269" wp14:editId="0399CD7E">
            <wp:extent cx="5632704" cy="7315200"/>
            <wp:effectExtent l="12700" t="12700" r="19050" b="12700"/>
            <wp:docPr id="2066757742" name="Picture 22"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57742" name="Picture 22" descr="A paper with text on it&#10;&#10;Description automatically generated"/>
                    <pic:cNvPicPr/>
                  </pic:nvPicPr>
                  <pic:blipFill>
                    <a:blip r:embed="rId147">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457D7F77" w14:textId="7BE4FDEA" w:rsidR="002B1C8C" w:rsidRDefault="002B1C8C" w:rsidP="00064440">
      <w:pPr>
        <w:jc w:val="center"/>
      </w:pPr>
      <w:r>
        <w:br w:type="page"/>
      </w:r>
    </w:p>
    <w:p w14:paraId="1AEDE53C" w14:textId="116A0FAC" w:rsidR="002B1C8C" w:rsidRDefault="002B1C8C" w:rsidP="00064440">
      <w:pPr>
        <w:jc w:val="center"/>
      </w:pPr>
      <w:r>
        <w:rPr>
          <w:noProof/>
        </w:rPr>
        <w:lastRenderedPageBreak/>
        <w:drawing>
          <wp:inline distT="0" distB="0" distL="0" distR="0" wp14:anchorId="2CE7EA90" wp14:editId="2368B94F">
            <wp:extent cx="5632704" cy="7315200"/>
            <wp:effectExtent l="12700" t="12700" r="19050" b="12700"/>
            <wp:docPr id="642653882" name="Picture 23" descr="A paper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53882" name="Picture 23" descr="A paper with text on it&#10;&#10;Description automatically generated with medium confidence"/>
                    <pic:cNvPicPr/>
                  </pic:nvPicPr>
                  <pic:blipFill>
                    <a:blip r:embed="rId148">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6FA8D1B9" w14:textId="4037077A" w:rsidR="002B1C8C" w:rsidRDefault="002B1C8C" w:rsidP="00064440">
      <w:pPr>
        <w:jc w:val="center"/>
      </w:pPr>
      <w:r>
        <w:br w:type="page"/>
      </w:r>
    </w:p>
    <w:p w14:paraId="1A26A9CA" w14:textId="70ED5090" w:rsidR="002B1C8C" w:rsidRDefault="002B1C8C" w:rsidP="00064440">
      <w:pPr>
        <w:jc w:val="center"/>
      </w:pPr>
      <w:r>
        <w:rPr>
          <w:noProof/>
        </w:rPr>
        <w:lastRenderedPageBreak/>
        <w:drawing>
          <wp:inline distT="0" distB="0" distL="0" distR="0" wp14:anchorId="5B389D2C" wp14:editId="0193EFF2">
            <wp:extent cx="5632704" cy="7315200"/>
            <wp:effectExtent l="12700" t="12700" r="19050" b="12700"/>
            <wp:docPr id="1918295223" name="Picture 24"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95223" name="Picture 24" descr="A close-up of a paper&#10;&#10;Description automatically generated"/>
                    <pic:cNvPicPr/>
                  </pic:nvPicPr>
                  <pic:blipFill>
                    <a:blip r:embed="rId149">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0FFD9882" w14:textId="6D0F0CE7" w:rsidR="002B1C8C" w:rsidRDefault="002B1C8C" w:rsidP="00064440">
      <w:pPr>
        <w:jc w:val="center"/>
      </w:pPr>
      <w:r>
        <w:br w:type="page"/>
      </w:r>
    </w:p>
    <w:p w14:paraId="756EF5EC" w14:textId="6054986F" w:rsidR="002B1C8C" w:rsidRDefault="002B1C8C" w:rsidP="00064440">
      <w:pPr>
        <w:jc w:val="center"/>
      </w:pPr>
      <w:r>
        <w:rPr>
          <w:noProof/>
        </w:rPr>
        <w:lastRenderedPageBreak/>
        <w:drawing>
          <wp:inline distT="0" distB="0" distL="0" distR="0" wp14:anchorId="2868CC84" wp14:editId="7963B7ED">
            <wp:extent cx="5632704" cy="7315200"/>
            <wp:effectExtent l="12700" t="12700" r="19050" b="12700"/>
            <wp:docPr id="1750275907" name="Picture 25"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75907" name="Picture 25" descr="A paper with text on it&#10;&#10;Description automatically generated"/>
                    <pic:cNvPicPr/>
                  </pic:nvPicPr>
                  <pic:blipFill>
                    <a:blip r:embed="rId150">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32BDB5E9" w14:textId="0398B28D" w:rsidR="002B1C8C" w:rsidRDefault="002B1C8C" w:rsidP="00064440">
      <w:pPr>
        <w:jc w:val="center"/>
      </w:pPr>
      <w:r>
        <w:br w:type="page"/>
      </w:r>
    </w:p>
    <w:p w14:paraId="140672DD" w14:textId="7736D788" w:rsidR="002B1C8C" w:rsidRDefault="002B1C8C" w:rsidP="00064440">
      <w:pPr>
        <w:jc w:val="center"/>
      </w:pPr>
      <w:r>
        <w:rPr>
          <w:noProof/>
        </w:rPr>
        <w:lastRenderedPageBreak/>
        <w:drawing>
          <wp:inline distT="0" distB="0" distL="0" distR="0" wp14:anchorId="0DF76981" wp14:editId="3E590D65">
            <wp:extent cx="5632704" cy="7315200"/>
            <wp:effectExtent l="12700" t="12700" r="19050" b="12700"/>
            <wp:docPr id="105963193" name="Picture 26" descr="A paper with text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3193" name="Picture 26" descr="A paper with text in the middle&#10;&#10;Description automatically generated with medium confidence"/>
                    <pic:cNvPicPr/>
                  </pic:nvPicPr>
                  <pic:blipFill>
                    <a:blip r:embed="rId151">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01CD46F8" w14:textId="119D8C19" w:rsidR="002B1C8C" w:rsidRDefault="002B1C8C" w:rsidP="00064440">
      <w:pPr>
        <w:jc w:val="center"/>
      </w:pPr>
      <w:r>
        <w:br w:type="page"/>
      </w:r>
    </w:p>
    <w:p w14:paraId="641461D0" w14:textId="2961F005" w:rsidR="002B1C8C" w:rsidRDefault="002B1C8C" w:rsidP="00064440">
      <w:pPr>
        <w:jc w:val="center"/>
      </w:pPr>
      <w:r>
        <w:rPr>
          <w:noProof/>
        </w:rPr>
        <w:lastRenderedPageBreak/>
        <w:drawing>
          <wp:inline distT="0" distB="0" distL="0" distR="0" wp14:anchorId="2D41B247" wp14:editId="4856A086">
            <wp:extent cx="5632704" cy="7315200"/>
            <wp:effectExtent l="12700" t="12700" r="19050" b="12700"/>
            <wp:docPr id="467328264" name="Picture 27"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28264" name="Picture 27" descr="A paper with text on it&#10;&#10;Description automatically generated"/>
                    <pic:cNvPicPr/>
                  </pic:nvPicPr>
                  <pic:blipFill>
                    <a:blip r:embed="rId152">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40260DBA" w14:textId="2E160976" w:rsidR="002B1C8C" w:rsidRDefault="002B1C8C" w:rsidP="00064440">
      <w:pPr>
        <w:jc w:val="center"/>
      </w:pPr>
      <w:r>
        <w:br w:type="page"/>
      </w:r>
    </w:p>
    <w:p w14:paraId="1E75D02E" w14:textId="4820D5B8" w:rsidR="002B1C8C" w:rsidRDefault="002B1C8C" w:rsidP="00064440">
      <w:pPr>
        <w:jc w:val="center"/>
      </w:pPr>
      <w:r>
        <w:rPr>
          <w:noProof/>
        </w:rPr>
        <w:lastRenderedPageBreak/>
        <w:drawing>
          <wp:inline distT="0" distB="0" distL="0" distR="0" wp14:anchorId="2EB3D16E" wp14:editId="4E55B03B">
            <wp:extent cx="5632704" cy="7315200"/>
            <wp:effectExtent l="12700" t="12700" r="19050" b="12700"/>
            <wp:docPr id="2021260863" name="Picture 2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60863" name="Picture 28" descr="A paper with text on it&#10;&#10;Description automatically generated"/>
                    <pic:cNvPicPr/>
                  </pic:nvPicPr>
                  <pic:blipFill>
                    <a:blip r:embed="rId153">
                      <a:extLst>
                        <a:ext uri="{28A0092B-C50C-407E-A947-70E740481C1C}">
                          <a14:useLocalDpi xmlns:a14="http://schemas.microsoft.com/office/drawing/2010/main" val="0"/>
                        </a:ext>
                      </a:extLst>
                    </a:blip>
                    <a:stretch>
                      <a:fillRect/>
                    </a:stretch>
                  </pic:blipFill>
                  <pic:spPr>
                    <a:xfrm>
                      <a:off x="0" y="0"/>
                      <a:ext cx="5632704" cy="7315200"/>
                    </a:xfrm>
                    <a:prstGeom prst="rect">
                      <a:avLst/>
                    </a:prstGeom>
                    <a:ln>
                      <a:solidFill>
                        <a:schemeClr val="tx1"/>
                      </a:solidFill>
                    </a:ln>
                  </pic:spPr>
                </pic:pic>
              </a:graphicData>
            </a:graphic>
          </wp:inline>
        </w:drawing>
      </w:r>
    </w:p>
    <w:p w14:paraId="5F4678FF" w14:textId="77777777" w:rsidR="002B1C8C" w:rsidRDefault="002B1C8C" w:rsidP="00064440">
      <w:pPr>
        <w:jc w:val="center"/>
      </w:pPr>
    </w:p>
    <w:p w14:paraId="04C8F558" w14:textId="77777777" w:rsidR="00015537" w:rsidRDefault="00015537" w:rsidP="00064440">
      <w:pPr>
        <w:jc w:val="center"/>
        <w:sectPr w:rsidR="00015537" w:rsidSect="00941991">
          <w:headerReference w:type="default" r:id="rId154"/>
          <w:pgSz w:w="12240" w:h="15840"/>
          <w:pgMar w:top="1440" w:right="1440" w:bottom="1440" w:left="1440" w:header="720" w:footer="720" w:gutter="0"/>
          <w:cols w:space="720"/>
          <w:docGrid w:linePitch="360"/>
        </w:sectPr>
      </w:pPr>
    </w:p>
    <w:p w14:paraId="6BFED283" w14:textId="1BF3DC8D" w:rsidR="002B1C8C" w:rsidRDefault="002B1C8C" w:rsidP="00064440">
      <w:pPr>
        <w:jc w:val="center"/>
      </w:pPr>
      <w:r>
        <w:rPr>
          <w:noProof/>
        </w:rPr>
        <w:lastRenderedPageBreak/>
        <w:drawing>
          <wp:inline distT="0" distB="0" distL="0" distR="0" wp14:anchorId="0B8A87B5" wp14:editId="68E5AE1E">
            <wp:extent cx="7315200" cy="5632704"/>
            <wp:effectExtent l="12700" t="12700" r="12700" b="19050"/>
            <wp:docPr id="2002738133" name="Picture 29" descr="A table of numbers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38133" name="Picture 29" descr="A table of numbers and a number&#10;&#10;Description automatically generated"/>
                    <pic:cNvPicPr/>
                  </pic:nvPicPr>
                  <pic:blipFill>
                    <a:blip r:embed="rId155">
                      <a:extLst>
                        <a:ext uri="{28A0092B-C50C-407E-A947-70E740481C1C}">
                          <a14:useLocalDpi xmlns:a14="http://schemas.microsoft.com/office/drawing/2010/main" val="0"/>
                        </a:ext>
                      </a:extLst>
                    </a:blip>
                    <a:stretch>
                      <a:fillRect/>
                    </a:stretch>
                  </pic:blipFill>
                  <pic:spPr>
                    <a:xfrm>
                      <a:off x="0" y="0"/>
                      <a:ext cx="7315200" cy="5632704"/>
                    </a:xfrm>
                    <a:prstGeom prst="rect">
                      <a:avLst/>
                    </a:prstGeom>
                    <a:ln>
                      <a:solidFill>
                        <a:schemeClr val="tx1"/>
                      </a:solidFill>
                    </a:ln>
                  </pic:spPr>
                </pic:pic>
              </a:graphicData>
            </a:graphic>
          </wp:inline>
        </w:drawing>
      </w:r>
      <w:r>
        <w:br w:type="page"/>
      </w:r>
    </w:p>
    <w:p w14:paraId="769B068A" w14:textId="1F60FA32" w:rsidR="002B1C8C" w:rsidRDefault="002B1C8C" w:rsidP="00064440">
      <w:pPr>
        <w:jc w:val="center"/>
      </w:pPr>
      <w:r>
        <w:rPr>
          <w:noProof/>
        </w:rPr>
        <w:lastRenderedPageBreak/>
        <w:drawing>
          <wp:inline distT="0" distB="0" distL="0" distR="0" wp14:anchorId="7C772A5A" wp14:editId="2642B9FC">
            <wp:extent cx="7315200" cy="5632704"/>
            <wp:effectExtent l="12700" t="12700" r="12700" b="19050"/>
            <wp:docPr id="112364591" name="Picture 30" descr="A table of numbers and n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4591" name="Picture 30" descr="A table of numbers and names&#10;&#10;Description automatically generated"/>
                    <pic:cNvPicPr/>
                  </pic:nvPicPr>
                  <pic:blipFill>
                    <a:blip r:embed="rId156">
                      <a:extLst>
                        <a:ext uri="{28A0092B-C50C-407E-A947-70E740481C1C}">
                          <a14:useLocalDpi xmlns:a14="http://schemas.microsoft.com/office/drawing/2010/main" val="0"/>
                        </a:ext>
                      </a:extLst>
                    </a:blip>
                    <a:stretch>
                      <a:fillRect/>
                    </a:stretch>
                  </pic:blipFill>
                  <pic:spPr>
                    <a:xfrm>
                      <a:off x="0" y="0"/>
                      <a:ext cx="7315200" cy="5632704"/>
                    </a:xfrm>
                    <a:prstGeom prst="rect">
                      <a:avLst/>
                    </a:prstGeom>
                    <a:ln>
                      <a:solidFill>
                        <a:schemeClr val="tx1"/>
                      </a:solidFill>
                    </a:ln>
                  </pic:spPr>
                </pic:pic>
              </a:graphicData>
            </a:graphic>
          </wp:inline>
        </w:drawing>
      </w:r>
      <w:r>
        <w:br w:type="page"/>
      </w:r>
    </w:p>
    <w:p w14:paraId="1D285D19" w14:textId="2A61EDD8" w:rsidR="002B1C8C" w:rsidRDefault="002B1C8C" w:rsidP="00064440">
      <w:pPr>
        <w:jc w:val="center"/>
      </w:pPr>
      <w:r>
        <w:rPr>
          <w:noProof/>
        </w:rPr>
        <w:lastRenderedPageBreak/>
        <w:drawing>
          <wp:inline distT="0" distB="0" distL="0" distR="0" wp14:anchorId="7213F6EC" wp14:editId="73D0A479">
            <wp:extent cx="7315200" cy="5632704"/>
            <wp:effectExtent l="12700" t="12700" r="12700" b="19050"/>
            <wp:docPr id="420228471" name="Picture 31" descr="A table of numbers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28471" name="Picture 31" descr="A table of numbers and a number&#10;&#10;Description automatically generated"/>
                    <pic:cNvPicPr/>
                  </pic:nvPicPr>
                  <pic:blipFill>
                    <a:blip r:embed="rId157">
                      <a:extLst>
                        <a:ext uri="{28A0092B-C50C-407E-A947-70E740481C1C}">
                          <a14:useLocalDpi xmlns:a14="http://schemas.microsoft.com/office/drawing/2010/main" val="0"/>
                        </a:ext>
                      </a:extLst>
                    </a:blip>
                    <a:stretch>
                      <a:fillRect/>
                    </a:stretch>
                  </pic:blipFill>
                  <pic:spPr>
                    <a:xfrm>
                      <a:off x="0" y="0"/>
                      <a:ext cx="7315200" cy="5632704"/>
                    </a:xfrm>
                    <a:prstGeom prst="rect">
                      <a:avLst/>
                    </a:prstGeom>
                    <a:ln>
                      <a:solidFill>
                        <a:schemeClr val="tx1"/>
                      </a:solidFill>
                    </a:ln>
                  </pic:spPr>
                </pic:pic>
              </a:graphicData>
            </a:graphic>
          </wp:inline>
        </w:drawing>
      </w:r>
      <w:r>
        <w:br w:type="page"/>
      </w:r>
    </w:p>
    <w:p w14:paraId="48F569E5" w14:textId="3083CFB6" w:rsidR="002B1C8C" w:rsidRDefault="002B1C8C" w:rsidP="00064440">
      <w:pPr>
        <w:jc w:val="center"/>
      </w:pPr>
      <w:r>
        <w:rPr>
          <w:noProof/>
        </w:rPr>
        <w:lastRenderedPageBreak/>
        <w:drawing>
          <wp:inline distT="0" distB="0" distL="0" distR="0" wp14:anchorId="4EA30569" wp14:editId="65C93A5B">
            <wp:extent cx="7315200" cy="5632704"/>
            <wp:effectExtent l="12700" t="12700" r="12700" b="19050"/>
            <wp:docPr id="1153673411" name="Picture 32" descr="A table with numbers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73411" name="Picture 32" descr="A table with numbers and a number&#10;&#10;Description automatically generated"/>
                    <pic:cNvPicPr/>
                  </pic:nvPicPr>
                  <pic:blipFill>
                    <a:blip r:embed="rId158">
                      <a:extLst>
                        <a:ext uri="{28A0092B-C50C-407E-A947-70E740481C1C}">
                          <a14:useLocalDpi xmlns:a14="http://schemas.microsoft.com/office/drawing/2010/main" val="0"/>
                        </a:ext>
                      </a:extLst>
                    </a:blip>
                    <a:stretch>
                      <a:fillRect/>
                    </a:stretch>
                  </pic:blipFill>
                  <pic:spPr>
                    <a:xfrm>
                      <a:off x="0" y="0"/>
                      <a:ext cx="7315200" cy="5632704"/>
                    </a:xfrm>
                    <a:prstGeom prst="rect">
                      <a:avLst/>
                    </a:prstGeom>
                    <a:ln>
                      <a:solidFill>
                        <a:schemeClr val="tx1"/>
                      </a:solidFill>
                    </a:ln>
                  </pic:spPr>
                </pic:pic>
              </a:graphicData>
            </a:graphic>
          </wp:inline>
        </w:drawing>
      </w:r>
      <w:r>
        <w:br w:type="page"/>
      </w:r>
    </w:p>
    <w:p w14:paraId="60ED6558" w14:textId="3EC4F62F" w:rsidR="002B1C8C" w:rsidRDefault="002B1C8C" w:rsidP="00064440">
      <w:pPr>
        <w:jc w:val="center"/>
      </w:pPr>
      <w:r>
        <w:rPr>
          <w:noProof/>
        </w:rPr>
        <w:lastRenderedPageBreak/>
        <w:drawing>
          <wp:inline distT="0" distB="0" distL="0" distR="0" wp14:anchorId="76D99BCE" wp14:editId="4DA8F4EE">
            <wp:extent cx="7315200" cy="5632704"/>
            <wp:effectExtent l="12700" t="12700" r="12700" b="19050"/>
            <wp:docPr id="1848712795" name="Picture 33" descr="A map of the state of wyom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12795" name="Picture 33" descr="A map of the state of wyoming&#10;&#10;Description automatically generated"/>
                    <pic:cNvPicPr/>
                  </pic:nvPicPr>
                  <pic:blipFill>
                    <a:blip r:embed="rId159">
                      <a:extLst>
                        <a:ext uri="{28A0092B-C50C-407E-A947-70E740481C1C}">
                          <a14:useLocalDpi xmlns:a14="http://schemas.microsoft.com/office/drawing/2010/main" val="0"/>
                        </a:ext>
                      </a:extLst>
                    </a:blip>
                    <a:stretch>
                      <a:fillRect/>
                    </a:stretch>
                  </pic:blipFill>
                  <pic:spPr>
                    <a:xfrm>
                      <a:off x="0" y="0"/>
                      <a:ext cx="7315200" cy="5632704"/>
                    </a:xfrm>
                    <a:prstGeom prst="rect">
                      <a:avLst/>
                    </a:prstGeom>
                    <a:ln>
                      <a:solidFill>
                        <a:schemeClr val="tx1"/>
                      </a:solidFill>
                    </a:ln>
                  </pic:spPr>
                </pic:pic>
              </a:graphicData>
            </a:graphic>
          </wp:inline>
        </w:drawing>
      </w:r>
      <w:r>
        <w:br w:type="page"/>
      </w:r>
    </w:p>
    <w:p w14:paraId="25E1C0BC" w14:textId="54A749C4" w:rsidR="002B1C8C" w:rsidRDefault="002B1C8C" w:rsidP="00064440">
      <w:pPr>
        <w:jc w:val="center"/>
      </w:pPr>
      <w:r>
        <w:rPr>
          <w:noProof/>
        </w:rPr>
        <w:lastRenderedPageBreak/>
        <w:drawing>
          <wp:inline distT="0" distB="0" distL="0" distR="0" wp14:anchorId="30C5D0ED" wp14:editId="1B039081">
            <wp:extent cx="7315200" cy="5632704"/>
            <wp:effectExtent l="12700" t="12700" r="12700" b="19050"/>
            <wp:docPr id="1536988091" name="Picture 34" descr="A map of idaho with c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88091" name="Picture 34" descr="A map of idaho with cities&#10;&#10;Description automatically generated"/>
                    <pic:cNvPicPr/>
                  </pic:nvPicPr>
                  <pic:blipFill>
                    <a:blip r:embed="rId160">
                      <a:extLst>
                        <a:ext uri="{28A0092B-C50C-407E-A947-70E740481C1C}">
                          <a14:useLocalDpi xmlns:a14="http://schemas.microsoft.com/office/drawing/2010/main" val="0"/>
                        </a:ext>
                      </a:extLst>
                    </a:blip>
                    <a:stretch>
                      <a:fillRect/>
                    </a:stretch>
                  </pic:blipFill>
                  <pic:spPr>
                    <a:xfrm>
                      <a:off x="0" y="0"/>
                      <a:ext cx="7315200" cy="5632704"/>
                    </a:xfrm>
                    <a:prstGeom prst="rect">
                      <a:avLst/>
                    </a:prstGeom>
                    <a:ln>
                      <a:solidFill>
                        <a:schemeClr val="tx1"/>
                      </a:solidFill>
                    </a:ln>
                  </pic:spPr>
                </pic:pic>
              </a:graphicData>
            </a:graphic>
          </wp:inline>
        </w:drawing>
      </w:r>
    </w:p>
    <w:p w14:paraId="566EE3AA" w14:textId="41AFAE3E" w:rsidR="002B1C8C" w:rsidRDefault="002B1C8C" w:rsidP="00064440">
      <w:pPr>
        <w:jc w:val="center"/>
      </w:pPr>
      <w:r>
        <w:br w:type="page"/>
      </w:r>
    </w:p>
    <w:p w14:paraId="0BBC6202" w14:textId="53AB4F43" w:rsidR="002B1C8C" w:rsidRDefault="002B1C8C" w:rsidP="00064440">
      <w:pPr>
        <w:jc w:val="center"/>
      </w:pPr>
      <w:r>
        <w:rPr>
          <w:noProof/>
        </w:rPr>
        <w:lastRenderedPageBreak/>
        <w:drawing>
          <wp:inline distT="0" distB="0" distL="0" distR="0" wp14:anchorId="6E0C918F" wp14:editId="0A572EBE">
            <wp:extent cx="7315200" cy="5632704"/>
            <wp:effectExtent l="12700" t="12700" r="12700" b="19050"/>
            <wp:docPr id="410196927" name="Picture 3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96927" name="Picture 35" descr="A close-up of a map&#10;&#10;Description automatically generated"/>
                    <pic:cNvPicPr/>
                  </pic:nvPicPr>
                  <pic:blipFill>
                    <a:blip r:embed="rId161">
                      <a:extLst>
                        <a:ext uri="{28A0092B-C50C-407E-A947-70E740481C1C}">
                          <a14:useLocalDpi xmlns:a14="http://schemas.microsoft.com/office/drawing/2010/main" val="0"/>
                        </a:ext>
                      </a:extLst>
                    </a:blip>
                    <a:stretch>
                      <a:fillRect/>
                    </a:stretch>
                  </pic:blipFill>
                  <pic:spPr>
                    <a:xfrm>
                      <a:off x="0" y="0"/>
                      <a:ext cx="7315200" cy="5632704"/>
                    </a:xfrm>
                    <a:prstGeom prst="rect">
                      <a:avLst/>
                    </a:prstGeom>
                    <a:ln>
                      <a:solidFill>
                        <a:schemeClr val="tx1"/>
                      </a:solidFill>
                    </a:ln>
                  </pic:spPr>
                </pic:pic>
              </a:graphicData>
            </a:graphic>
          </wp:inline>
        </w:drawing>
      </w:r>
    </w:p>
    <w:p w14:paraId="28EDB293" w14:textId="77777777" w:rsidR="002B1C8C" w:rsidRDefault="002B1C8C" w:rsidP="00064440">
      <w:pPr>
        <w:jc w:val="center"/>
        <w:sectPr w:rsidR="002B1C8C" w:rsidSect="002B1C8C">
          <w:headerReference w:type="default" r:id="rId162"/>
          <w:pgSz w:w="15840" w:h="12240" w:orient="landscape"/>
          <w:pgMar w:top="1440" w:right="1440" w:bottom="1440" w:left="1440" w:header="720" w:footer="720" w:gutter="0"/>
          <w:cols w:space="720"/>
          <w:docGrid w:linePitch="360"/>
        </w:sectPr>
      </w:pPr>
    </w:p>
    <w:p w14:paraId="53596E6A" w14:textId="77777777" w:rsidR="002B1C8C" w:rsidRDefault="002B1C8C" w:rsidP="00064440">
      <w:pPr>
        <w:jc w:val="center"/>
      </w:pPr>
    </w:p>
    <w:p w14:paraId="76DC3B50" w14:textId="77777777" w:rsidR="00820088" w:rsidRDefault="00820088" w:rsidP="00064440">
      <w:pPr>
        <w:jc w:val="center"/>
      </w:pPr>
    </w:p>
    <w:p w14:paraId="14BB7663" w14:textId="77777777" w:rsidR="00820088" w:rsidRDefault="00820088" w:rsidP="00064440">
      <w:pPr>
        <w:jc w:val="center"/>
      </w:pPr>
    </w:p>
    <w:p w14:paraId="44125115" w14:textId="77777777" w:rsidR="00820088" w:rsidRDefault="00820088" w:rsidP="00064440">
      <w:pPr>
        <w:jc w:val="center"/>
      </w:pPr>
    </w:p>
    <w:p w14:paraId="36281294" w14:textId="77777777" w:rsidR="00820088" w:rsidRDefault="00820088" w:rsidP="00064440">
      <w:pPr>
        <w:jc w:val="center"/>
      </w:pPr>
    </w:p>
    <w:p w14:paraId="310F8B59" w14:textId="77777777" w:rsidR="00820088" w:rsidRDefault="00820088" w:rsidP="00064440">
      <w:pPr>
        <w:jc w:val="center"/>
      </w:pPr>
    </w:p>
    <w:p w14:paraId="062EAED7" w14:textId="77777777" w:rsidR="00820088" w:rsidRDefault="00820088" w:rsidP="00064440">
      <w:pPr>
        <w:jc w:val="center"/>
      </w:pPr>
    </w:p>
    <w:p w14:paraId="468A78C9" w14:textId="77777777" w:rsidR="00820088" w:rsidRDefault="00820088" w:rsidP="00064440">
      <w:pPr>
        <w:jc w:val="center"/>
      </w:pPr>
    </w:p>
    <w:p w14:paraId="015A090B" w14:textId="77777777" w:rsidR="00820088" w:rsidRDefault="00820088" w:rsidP="00064440">
      <w:pPr>
        <w:jc w:val="center"/>
      </w:pPr>
    </w:p>
    <w:p w14:paraId="514009DA" w14:textId="77777777" w:rsidR="00820088" w:rsidRDefault="00820088" w:rsidP="00064440">
      <w:pPr>
        <w:jc w:val="center"/>
      </w:pPr>
    </w:p>
    <w:p w14:paraId="064FC0CA" w14:textId="49B4E456" w:rsidR="00820088" w:rsidRPr="00175200" w:rsidRDefault="00820088" w:rsidP="00064440">
      <w:pPr>
        <w:jc w:val="center"/>
        <w:rPr>
          <w:rFonts w:ascii="Times New Roman" w:hAnsi="Times New Roman" w:cs="Times New Roman"/>
          <w:b/>
          <w:bCs/>
        </w:rPr>
      </w:pPr>
      <w:r w:rsidRPr="00175200">
        <w:rPr>
          <w:rFonts w:ascii="Times New Roman" w:hAnsi="Times New Roman" w:cs="Times New Roman"/>
          <w:b/>
          <w:bCs/>
        </w:rPr>
        <w:t>Appendix C</w:t>
      </w:r>
    </w:p>
    <w:p w14:paraId="66E7206F" w14:textId="77777777" w:rsidR="00820088" w:rsidRPr="00175200" w:rsidRDefault="00820088" w:rsidP="00064440">
      <w:pPr>
        <w:jc w:val="center"/>
        <w:rPr>
          <w:rFonts w:ascii="Times New Roman" w:hAnsi="Times New Roman" w:cs="Times New Roman"/>
          <w:b/>
          <w:bCs/>
        </w:rPr>
      </w:pPr>
    </w:p>
    <w:p w14:paraId="4DAA3A9A" w14:textId="77777777" w:rsidR="00820088" w:rsidRPr="00175200" w:rsidRDefault="00820088" w:rsidP="00064440">
      <w:pPr>
        <w:jc w:val="center"/>
        <w:rPr>
          <w:rFonts w:ascii="Times New Roman" w:hAnsi="Times New Roman" w:cs="Times New Roman"/>
          <w:b/>
          <w:bCs/>
        </w:rPr>
      </w:pPr>
    </w:p>
    <w:p w14:paraId="290906B7" w14:textId="045CD137" w:rsidR="00820088" w:rsidRPr="00175200" w:rsidRDefault="00820088" w:rsidP="00064440">
      <w:pPr>
        <w:jc w:val="center"/>
        <w:rPr>
          <w:rFonts w:ascii="Times New Roman" w:hAnsi="Times New Roman" w:cs="Times New Roman"/>
          <w:b/>
          <w:bCs/>
        </w:rPr>
      </w:pPr>
      <w:r w:rsidRPr="00175200">
        <w:rPr>
          <w:rFonts w:ascii="Times New Roman" w:hAnsi="Times New Roman" w:cs="Times New Roman"/>
          <w:b/>
          <w:bCs/>
        </w:rPr>
        <w:t>Comprehensive Obsidian Site List for Oklahoma</w:t>
      </w:r>
    </w:p>
    <w:p w14:paraId="719E49CD" w14:textId="77777777" w:rsidR="00820088" w:rsidRDefault="00820088" w:rsidP="00064440">
      <w:pPr>
        <w:jc w:val="center"/>
        <w:rPr>
          <w:b/>
          <w:bCs/>
        </w:rPr>
      </w:pPr>
    </w:p>
    <w:p w14:paraId="3517D3D1" w14:textId="77777777" w:rsidR="00820088" w:rsidRDefault="00820088" w:rsidP="00064440">
      <w:pPr>
        <w:jc w:val="center"/>
        <w:rPr>
          <w:b/>
          <w:bCs/>
        </w:rPr>
        <w:sectPr w:rsidR="00820088" w:rsidSect="002B1C8C">
          <w:headerReference w:type="default" r:id="rId163"/>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834"/>
        <w:gridCol w:w="1233"/>
        <w:gridCol w:w="3786"/>
        <w:gridCol w:w="3193"/>
        <w:gridCol w:w="2904"/>
      </w:tblGrid>
      <w:tr w:rsidR="0082591B" w:rsidRPr="00CA2AD1" w14:paraId="43A24E57" w14:textId="77777777" w:rsidTr="00650826">
        <w:trPr>
          <w:trHeight w:val="320"/>
        </w:trPr>
        <w:tc>
          <w:tcPr>
            <w:tcW w:w="1940" w:type="dxa"/>
            <w:shd w:val="clear" w:color="auto" w:fill="D0CECE" w:themeFill="background2" w:themeFillShade="E6"/>
            <w:noWrap/>
            <w:vAlign w:val="center"/>
            <w:hideMark/>
          </w:tcPr>
          <w:p w14:paraId="750DDC0F" w14:textId="77777777" w:rsidR="0082591B" w:rsidRPr="00CA2AD1" w:rsidRDefault="0082591B" w:rsidP="00650826">
            <w:pPr>
              <w:jc w:val="center"/>
              <w:rPr>
                <w:rFonts w:ascii="Times New Roman" w:hAnsi="Times New Roman" w:cs="Times New Roman"/>
                <w:b/>
                <w:bCs/>
              </w:rPr>
            </w:pPr>
            <w:r w:rsidRPr="00CA2AD1">
              <w:rPr>
                <w:rFonts w:ascii="Times New Roman" w:hAnsi="Times New Roman" w:cs="Times New Roman"/>
                <w:b/>
                <w:bCs/>
              </w:rPr>
              <w:lastRenderedPageBreak/>
              <w:t>County</w:t>
            </w:r>
          </w:p>
        </w:tc>
        <w:tc>
          <w:tcPr>
            <w:tcW w:w="1300" w:type="dxa"/>
            <w:shd w:val="clear" w:color="auto" w:fill="D0CECE" w:themeFill="background2" w:themeFillShade="E6"/>
            <w:noWrap/>
            <w:vAlign w:val="center"/>
            <w:hideMark/>
          </w:tcPr>
          <w:p w14:paraId="2FC02B47" w14:textId="77777777" w:rsidR="0082591B" w:rsidRPr="00CA2AD1" w:rsidRDefault="0082591B" w:rsidP="00650826">
            <w:pPr>
              <w:jc w:val="center"/>
              <w:rPr>
                <w:rFonts w:ascii="Times New Roman" w:hAnsi="Times New Roman" w:cs="Times New Roman"/>
                <w:b/>
                <w:bCs/>
              </w:rPr>
            </w:pPr>
            <w:r w:rsidRPr="00CA2AD1">
              <w:rPr>
                <w:rFonts w:ascii="Times New Roman" w:hAnsi="Times New Roman" w:cs="Times New Roman"/>
                <w:b/>
                <w:bCs/>
              </w:rPr>
              <w:t>Trinomial</w:t>
            </w:r>
          </w:p>
        </w:tc>
        <w:tc>
          <w:tcPr>
            <w:tcW w:w="4020" w:type="dxa"/>
            <w:shd w:val="clear" w:color="auto" w:fill="D0CECE" w:themeFill="background2" w:themeFillShade="E6"/>
            <w:noWrap/>
            <w:vAlign w:val="center"/>
            <w:hideMark/>
          </w:tcPr>
          <w:p w14:paraId="7A491822" w14:textId="77777777" w:rsidR="0082591B" w:rsidRPr="00CA2AD1" w:rsidRDefault="0082591B" w:rsidP="00650826">
            <w:pPr>
              <w:jc w:val="center"/>
              <w:rPr>
                <w:rFonts w:ascii="Times New Roman" w:hAnsi="Times New Roman" w:cs="Times New Roman"/>
                <w:b/>
                <w:bCs/>
              </w:rPr>
            </w:pPr>
            <w:r w:rsidRPr="00CA2AD1">
              <w:rPr>
                <w:rFonts w:ascii="Times New Roman" w:hAnsi="Times New Roman" w:cs="Times New Roman"/>
                <w:b/>
                <w:bCs/>
              </w:rPr>
              <w:t>Site Name</w:t>
            </w:r>
          </w:p>
        </w:tc>
        <w:tc>
          <w:tcPr>
            <w:tcW w:w="3388" w:type="dxa"/>
            <w:shd w:val="clear" w:color="auto" w:fill="D0CECE" w:themeFill="background2" w:themeFillShade="E6"/>
            <w:noWrap/>
            <w:vAlign w:val="center"/>
            <w:hideMark/>
          </w:tcPr>
          <w:p w14:paraId="612FCC48" w14:textId="77777777" w:rsidR="0082591B" w:rsidRPr="00CA2AD1" w:rsidRDefault="0082591B" w:rsidP="00650826">
            <w:pPr>
              <w:jc w:val="center"/>
              <w:rPr>
                <w:rFonts w:ascii="Times New Roman" w:hAnsi="Times New Roman" w:cs="Times New Roman"/>
                <w:b/>
                <w:bCs/>
              </w:rPr>
            </w:pPr>
            <w:r w:rsidRPr="00CA2AD1">
              <w:rPr>
                <w:rFonts w:ascii="Times New Roman" w:hAnsi="Times New Roman" w:cs="Times New Roman"/>
                <w:b/>
                <w:bCs/>
              </w:rPr>
              <w:t>Cultural Affiliation</w:t>
            </w:r>
          </w:p>
        </w:tc>
        <w:tc>
          <w:tcPr>
            <w:tcW w:w="3080" w:type="dxa"/>
            <w:shd w:val="clear" w:color="auto" w:fill="D0CECE" w:themeFill="background2" w:themeFillShade="E6"/>
            <w:noWrap/>
            <w:vAlign w:val="center"/>
            <w:hideMark/>
          </w:tcPr>
          <w:p w14:paraId="01BCD0C9" w14:textId="77777777" w:rsidR="0082591B" w:rsidRPr="00CA2AD1" w:rsidRDefault="0082591B" w:rsidP="00650826">
            <w:pPr>
              <w:jc w:val="center"/>
              <w:rPr>
                <w:rFonts w:ascii="Times New Roman" w:hAnsi="Times New Roman" w:cs="Times New Roman"/>
                <w:b/>
                <w:bCs/>
              </w:rPr>
            </w:pPr>
            <w:r w:rsidRPr="00CA2AD1">
              <w:rPr>
                <w:rFonts w:ascii="Times New Roman" w:hAnsi="Times New Roman" w:cs="Times New Roman"/>
                <w:b/>
                <w:bCs/>
              </w:rPr>
              <w:t>Obsidian Artifacts</w:t>
            </w:r>
          </w:p>
        </w:tc>
      </w:tr>
      <w:tr w:rsidR="0082591B" w:rsidRPr="00CA2AD1" w14:paraId="11520751" w14:textId="77777777" w:rsidTr="00650826">
        <w:trPr>
          <w:trHeight w:val="320"/>
        </w:trPr>
        <w:tc>
          <w:tcPr>
            <w:tcW w:w="1940" w:type="dxa"/>
            <w:noWrap/>
            <w:vAlign w:val="center"/>
            <w:hideMark/>
          </w:tcPr>
          <w:p w14:paraId="44A436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Beckham</w:t>
            </w:r>
          </w:p>
        </w:tc>
        <w:tc>
          <w:tcPr>
            <w:tcW w:w="1300" w:type="dxa"/>
            <w:noWrap/>
            <w:vAlign w:val="center"/>
            <w:hideMark/>
          </w:tcPr>
          <w:p w14:paraId="6ACF780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34BK1</w:t>
            </w:r>
          </w:p>
        </w:tc>
        <w:tc>
          <w:tcPr>
            <w:tcW w:w="4020" w:type="dxa"/>
            <w:noWrap/>
            <w:vAlign w:val="center"/>
            <w:hideMark/>
          </w:tcPr>
          <w:p w14:paraId="343B91D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Sandstone Creek #1</w:t>
            </w:r>
          </w:p>
        </w:tc>
        <w:tc>
          <w:tcPr>
            <w:tcW w:w="3388" w:type="dxa"/>
            <w:noWrap/>
            <w:vAlign w:val="center"/>
            <w:hideMark/>
          </w:tcPr>
          <w:p w14:paraId="6C567FB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D6E08B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15BDCD6F" w14:textId="77777777" w:rsidTr="00650826">
        <w:trPr>
          <w:trHeight w:val="320"/>
        </w:trPr>
        <w:tc>
          <w:tcPr>
            <w:tcW w:w="1940" w:type="dxa"/>
            <w:noWrap/>
            <w:vAlign w:val="center"/>
            <w:hideMark/>
          </w:tcPr>
          <w:p w14:paraId="12EF5AF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Beckham</w:t>
            </w:r>
          </w:p>
        </w:tc>
        <w:tc>
          <w:tcPr>
            <w:tcW w:w="1300" w:type="dxa"/>
            <w:noWrap/>
            <w:vAlign w:val="center"/>
            <w:hideMark/>
          </w:tcPr>
          <w:p w14:paraId="0380589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34BK2</w:t>
            </w:r>
          </w:p>
        </w:tc>
        <w:tc>
          <w:tcPr>
            <w:tcW w:w="4020" w:type="dxa"/>
            <w:noWrap/>
            <w:vAlign w:val="center"/>
            <w:hideMark/>
          </w:tcPr>
          <w:p w14:paraId="6DD47E6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Edwards I</w:t>
            </w:r>
          </w:p>
        </w:tc>
        <w:tc>
          <w:tcPr>
            <w:tcW w:w="3388" w:type="dxa"/>
            <w:noWrap/>
            <w:vAlign w:val="center"/>
            <w:hideMark/>
          </w:tcPr>
          <w:p w14:paraId="0C027A4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 / Plains Village</w:t>
            </w:r>
          </w:p>
        </w:tc>
        <w:tc>
          <w:tcPr>
            <w:tcW w:w="3080" w:type="dxa"/>
            <w:noWrap/>
            <w:vAlign w:val="center"/>
            <w:hideMark/>
          </w:tcPr>
          <w:p w14:paraId="5618F00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Artifacts</w:t>
            </w:r>
          </w:p>
        </w:tc>
      </w:tr>
      <w:tr w:rsidR="0082591B" w:rsidRPr="00CA2AD1" w14:paraId="23B0096F" w14:textId="77777777" w:rsidTr="00650826">
        <w:trPr>
          <w:trHeight w:val="320"/>
        </w:trPr>
        <w:tc>
          <w:tcPr>
            <w:tcW w:w="1940" w:type="dxa"/>
            <w:noWrap/>
            <w:vAlign w:val="center"/>
            <w:hideMark/>
          </w:tcPr>
          <w:p w14:paraId="2D7EE35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Beckham</w:t>
            </w:r>
          </w:p>
        </w:tc>
        <w:tc>
          <w:tcPr>
            <w:tcW w:w="1300" w:type="dxa"/>
            <w:noWrap/>
            <w:vAlign w:val="center"/>
            <w:hideMark/>
          </w:tcPr>
          <w:p w14:paraId="77E3FCB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34BK6</w:t>
            </w:r>
          </w:p>
        </w:tc>
        <w:tc>
          <w:tcPr>
            <w:tcW w:w="4020" w:type="dxa"/>
            <w:noWrap/>
            <w:vAlign w:val="center"/>
            <w:hideMark/>
          </w:tcPr>
          <w:p w14:paraId="00629A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Fowler</w:t>
            </w:r>
          </w:p>
        </w:tc>
        <w:tc>
          <w:tcPr>
            <w:tcW w:w="3388" w:type="dxa"/>
            <w:noWrap/>
            <w:vAlign w:val="center"/>
            <w:hideMark/>
          </w:tcPr>
          <w:p w14:paraId="61DC453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A59020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4D7AA5D" w14:textId="77777777" w:rsidTr="00650826">
        <w:trPr>
          <w:trHeight w:val="320"/>
        </w:trPr>
        <w:tc>
          <w:tcPr>
            <w:tcW w:w="1940" w:type="dxa"/>
            <w:noWrap/>
            <w:vAlign w:val="center"/>
            <w:hideMark/>
          </w:tcPr>
          <w:p w14:paraId="3366ABF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Beckham</w:t>
            </w:r>
          </w:p>
        </w:tc>
        <w:tc>
          <w:tcPr>
            <w:tcW w:w="1300" w:type="dxa"/>
            <w:noWrap/>
            <w:vAlign w:val="center"/>
            <w:hideMark/>
          </w:tcPr>
          <w:p w14:paraId="04DFBE8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34BK8</w:t>
            </w:r>
          </w:p>
        </w:tc>
        <w:tc>
          <w:tcPr>
            <w:tcW w:w="4020" w:type="dxa"/>
            <w:noWrap/>
            <w:vAlign w:val="center"/>
            <w:hideMark/>
          </w:tcPr>
          <w:p w14:paraId="169D29C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Gene Gaines</w:t>
            </w:r>
          </w:p>
        </w:tc>
        <w:tc>
          <w:tcPr>
            <w:tcW w:w="3388" w:type="dxa"/>
            <w:noWrap/>
            <w:vAlign w:val="center"/>
            <w:hideMark/>
          </w:tcPr>
          <w:p w14:paraId="2659280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561D29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0728E7D7" w14:textId="77777777" w:rsidTr="00650826">
        <w:trPr>
          <w:trHeight w:val="320"/>
        </w:trPr>
        <w:tc>
          <w:tcPr>
            <w:tcW w:w="1940" w:type="dxa"/>
            <w:noWrap/>
            <w:vAlign w:val="center"/>
            <w:hideMark/>
          </w:tcPr>
          <w:p w14:paraId="70AF99A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Beckham</w:t>
            </w:r>
          </w:p>
        </w:tc>
        <w:tc>
          <w:tcPr>
            <w:tcW w:w="1300" w:type="dxa"/>
            <w:noWrap/>
            <w:vAlign w:val="center"/>
            <w:hideMark/>
          </w:tcPr>
          <w:p w14:paraId="1BA5D29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34BK9</w:t>
            </w:r>
          </w:p>
        </w:tc>
        <w:tc>
          <w:tcPr>
            <w:tcW w:w="4020" w:type="dxa"/>
            <w:noWrap/>
            <w:vAlign w:val="center"/>
            <w:hideMark/>
          </w:tcPr>
          <w:p w14:paraId="438DA72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Bell</w:t>
            </w:r>
          </w:p>
        </w:tc>
        <w:tc>
          <w:tcPr>
            <w:tcW w:w="3388" w:type="dxa"/>
            <w:noWrap/>
            <w:vAlign w:val="center"/>
            <w:hideMark/>
          </w:tcPr>
          <w:p w14:paraId="2C516B8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A96683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671D448" w14:textId="77777777" w:rsidTr="00650826">
        <w:trPr>
          <w:trHeight w:val="320"/>
        </w:trPr>
        <w:tc>
          <w:tcPr>
            <w:tcW w:w="1940" w:type="dxa"/>
            <w:noWrap/>
            <w:vAlign w:val="center"/>
            <w:hideMark/>
          </w:tcPr>
          <w:p w14:paraId="4752DF1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Beckham</w:t>
            </w:r>
          </w:p>
        </w:tc>
        <w:tc>
          <w:tcPr>
            <w:tcW w:w="1300" w:type="dxa"/>
            <w:noWrap/>
            <w:vAlign w:val="center"/>
            <w:hideMark/>
          </w:tcPr>
          <w:p w14:paraId="5146950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34BK44</w:t>
            </w:r>
          </w:p>
        </w:tc>
        <w:tc>
          <w:tcPr>
            <w:tcW w:w="4020" w:type="dxa"/>
            <w:noWrap/>
            <w:vAlign w:val="center"/>
            <w:hideMark/>
          </w:tcPr>
          <w:p w14:paraId="1BD1306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Edwards #2</w:t>
            </w:r>
          </w:p>
        </w:tc>
        <w:tc>
          <w:tcPr>
            <w:tcW w:w="3388" w:type="dxa"/>
            <w:noWrap/>
            <w:vAlign w:val="center"/>
            <w:hideMark/>
          </w:tcPr>
          <w:p w14:paraId="433A8BA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80B596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9D4EC89" w14:textId="77777777" w:rsidTr="00650826">
        <w:trPr>
          <w:trHeight w:val="320"/>
        </w:trPr>
        <w:tc>
          <w:tcPr>
            <w:tcW w:w="1940" w:type="dxa"/>
            <w:noWrap/>
            <w:vAlign w:val="center"/>
            <w:hideMark/>
          </w:tcPr>
          <w:p w14:paraId="77E99E6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Beckham</w:t>
            </w:r>
          </w:p>
        </w:tc>
        <w:tc>
          <w:tcPr>
            <w:tcW w:w="1300" w:type="dxa"/>
            <w:noWrap/>
            <w:vAlign w:val="center"/>
            <w:hideMark/>
          </w:tcPr>
          <w:p w14:paraId="586EC3D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34BK51</w:t>
            </w:r>
          </w:p>
        </w:tc>
        <w:tc>
          <w:tcPr>
            <w:tcW w:w="4020" w:type="dxa"/>
            <w:noWrap/>
            <w:vAlign w:val="center"/>
            <w:hideMark/>
          </w:tcPr>
          <w:p w14:paraId="2C5CC53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Salton Canyon Salt Source</w:t>
            </w:r>
          </w:p>
        </w:tc>
        <w:tc>
          <w:tcPr>
            <w:tcW w:w="3388" w:type="dxa"/>
            <w:noWrap/>
            <w:vAlign w:val="center"/>
            <w:hideMark/>
          </w:tcPr>
          <w:p w14:paraId="7E07615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C2F336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Flakes</w:t>
            </w:r>
          </w:p>
        </w:tc>
      </w:tr>
      <w:tr w:rsidR="0082591B" w:rsidRPr="00CA2AD1" w14:paraId="16F5CB5A" w14:textId="77777777" w:rsidTr="00650826">
        <w:trPr>
          <w:trHeight w:val="320"/>
        </w:trPr>
        <w:tc>
          <w:tcPr>
            <w:tcW w:w="1940" w:type="dxa"/>
            <w:noWrap/>
            <w:vAlign w:val="center"/>
            <w:hideMark/>
          </w:tcPr>
          <w:p w14:paraId="38831B1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Blaine</w:t>
            </w:r>
          </w:p>
        </w:tc>
        <w:tc>
          <w:tcPr>
            <w:tcW w:w="1300" w:type="dxa"/>
            <w:noWrap/>
            <w:vAlign w:val="center"/>
            <w:hideMark/>
          </w:tcPr>
          <w:p w14:paraId="18B1FFB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34BL28</w:t>
            </w:r>
          </w:p>
        </w:tc>
        <w:tc>
          <w:tcPr>
            <w:tcW w:w="4020" w:type="dxa"/>
            <w:noWrap/>
            <w:vAlign w:val="center"/>
            <w:hideMark/>
          </w:tcPr>
          <w:p w14:paraId="7FACE81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Shawver</w:t>
            </w:r>
          </w:p>
        </w:tc>
        <w:tc>
          <w:tcPr>
            <w:tcW w:w="3388" w:type="dxa"/>
            <w:noWrap/>
            <w:vAlign w:val="center"/>
            <w:hideMark/>
          </w:tcPr>
          <w:p w14:paraId="275008C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46CA4A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2F0FBF5" w14:textId="77777777" w:rsidTr="00650826">
        <w:trPr>
          <w:trHeight w:val="320"/>
        </w:trPr>
        <w:tc>
          <w:tcPr>
            <w:tcW w:w="1940" w:type="dxa"/>
            <w:noWrap/>
            <w:vAlign w:val="center"/>
            <w:hideMark/>
          </w:tcPr>
          <w:p w14:paraId="6E86FB0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Blaine</w:t>
            </w:r>
          </w:p>
        </w:tc>
        <w:tc>
          <w:tcPr>
            <w:tcW w:w="1300" w:type="dxa"/>
            <w:noWrap/>
            <w:vAlign w:val="center"/>
            <w:hideMark/>
          </w:tcPr>
          <w:p w14:paraId="4B58683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34BL103</w:t>
            </w:r>
          </w:p>
        </w:tc>
        <w:tc>
          <w:tcPr>
            <w:tcW w:w="4020" w:type="dxa"/>
            <w:noWrap/>
            <w:vAlign w:val="center"/>
            <w:hideMark/>
          </w:tcPr>
          <w:p w14:paraId="19A32D2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Ruby Mill #2</w:t>
            </w:r>
          </w:p>
        </w:tc>
        <w:tc>
          <w:tcPr>
            <w:tcW w:w="3388" w:type="dxa"/>
            <w:noWrap/>
            <w:vAlign w:val="center"/>
            <w:hideMark/>
          </w:tcPr>
          <w:p w14:paraId="2407C78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97D31E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32098D7" w14:textId="77777777" w:rsidTr="00650826">
        <w:trPr>
          <w:trHeight w:val="320"/>
        </w:trPr>
        <w:tc>
          <w:tcPr>
            <w:tcW w:w="1940" w:type="dxa"/>
            <w:noWrap/>
            <w:vAlign w:val="center"/>
            <w:hideMark/>
          </w:tcPr>
          <w:p w14:paraId="61FEBBF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Bryan</w:t>
            </w:r>
          </w:p>
        </w:tc>
        <w:tc>
          <w:tcPr>
            <w:tcW w:w="1300" w:type="dxa"/>
            <w:noWrap/>
            <w:vAlign w:val="center"/>
            <w:hideMark/>
          </w:tcPr>
          <w:p w14:paraId="047D19D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34BR8</w:t>
            </w:r>
          </w:p>
        </w:tc>
        <w:tc>
          <w:tcPr>
            <w:tcW w:w="4020" w:type="dxa"/>
            <w:noWrap/>
            <w:vAlign w:val="center"/>
            <w:hideMark/>
          </w:tcPr>
          <w:p w14:paraId="4E56232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Lamar #2</w:t>
            </w:r>
          </w:p>
        </w:tc>
        <w:tc>
          <w:tcPr>
            <w:tcW w:w="3388" w:type="dxa"/>
            <w:noWrap/>
            <w:vAlign w:val="center"/>
            <w:hideMark/>
          </w:tcPr>
          <w:p w14:paraId="598F704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Paleoindian/Middle Archaic</w:t>
            </w:r>
          </w:p>
        </w:tc>
        <w:tc>
          <w:tcPr>
            <w:tcW w:w="3080" w:type="dxa"/>
            <w:noWrap/>
            <w:vAlign w:val="center"/>
            <w:hideMark/>
          </w:tcPr>
          <w:p w14:paraId="6ED316D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D8716E2" w14:textId="77777777" w:rsidTr="00650826">
        <w:trPr>
          <w:trHeight w:val="320"/>
        </w:trPr>
        <w:tc>
          <w:tcPr>
            <w:tcW w:w="1940" w:type="dxa"/>
            <w:noWrap/>
            <w:vAlign w:val="center"/>
            <w:hideMark/>
          </w:tcPr>
          <w:p w14:paraId="04943C7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45E031D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w:t>
            </w:r>
          </w:p>
        </w:tc>
        <w:tc>
          <w:tcPr>
            <w:tcW w:w="4020" w:type="dxa"/>
            <w:noWrap/>
            <w:vAlign w:val="center"/>
            <w:hideMark/>
          </w:tcPr>
          <w:p w14:paraId="44E5D19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Pueblo Village</w:t>
            </w:r>
          </w:p>
        </w:tc>
        <w:tc>
          <w:tcPr>
            <w:tcW w:w="3388" w:type="dxa"/>
            <w:noWrap/>
            <w:vAlign w:val="center"/>
            <w:hideMark/>
          </w:tcPr>
          <w:p w14:paraId="3FA558D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54D9CD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E87961C" w14:textId="77777777" w:rsidTr="00650826">
        <w:trPr>
          <w:trHeight w:val="320"/>
        </w:trPr>
        <w:tc>
          <w:tcPr>
            <w:tcW w:w="1940" w:type="dxa"/>
            <w:noWrap/>
            <w:vAlign w:val="center"/>
            <w:hideMark/>
          </w:tcPr>
          <w:p w14:paraId="5285C51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70E6561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34BV14</w:t>
            </w:r>
          </w:p>
        </w:tc>
        <w:tc>
          <w:tcPr>
            <w:tcW w:w="4020" w:type="dxa"/>
            <w:noWrap/>
            <w:vAlign w:val="center"/>
            <w:hideMark/>
          </w:tcPr>
          <w:p w14:paraId="4F81E20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Roy Smith</w:t>
            </w:r>
          </w:p>
        </w:tc>
        <w:tc>
          <w:tcPr>
            <w:tcW w:w="3388" w:type="dxa"/>
            <w:noWrap/>
            <w:vAlign w:val="center"/>
            <w:hideMark/>
          </w:tcPr>
          <w:p w14:paraId="44C85A5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53E9FD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4 Flakes</w:t>
            </w:r>
          </w:p>
        </w:tc>
      </w:tr>
      <w:tr w:rsidR="0082591B" w:rsidRPr="00CA2AD1" w14:paraId="64B38211" w14:textId="77777777" w:rsidTr="00650826">
        <w:trPr>
          <w:trHeight w:val="320"/>
        </w:trPr>
        <w:tc>
          <w:tcPr>
            <w:tcW w:w="1940" w:type="dxa"/>
            <w:noWrap/>
            <w:vAlign w:val="center"/>
            <w:hideMark/>
          </w:tcPr>
          <w:p w14:paraId="12968C3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348CC30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34BV25</w:t>
            </w:r>
          </w:p>
        </w:tc>
        <w:tc>
          <w:tcPr>
            <w:tcW w:w="4020" w:type="dxa"/>
            <w:noWrap/>
            <w:vAlign w:val="center"/>
            <w:hideMark/>
          </w:tcPr>
          <w:p w14:paraId="17221F1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Comanche Ridge</w:t>
            </w:r>
          </w:p>
        </w:tc>
        <w:tc>
          <w:tcPr>
            <w:tcW w:w="3388" w:type="dxa"/>
            <w:noWrap/>
            <w:vAlign w:val="center"/>
            <w:hideMark/>
          </w:tcPr>
          <w:p w14:paraId="130E5B8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8DA95D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200A44FD" w14:textId="77777777" w:rsidTr="00650826">
        <w:trPr>
          <w:trHeight w:val="320"/>
        </w:trPr>
        <w:tc>
          <w:tcPr>
            <w:tcW w:w="1940" w:type="dxa"/>
            <w:noWrap/>
            <w:vAlign w:val="center"/>
            <w:hideMark/>
          </w:tcPr>
          <w:p w14:paraId="5591B70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5227036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34BV55</w:t>
            </w:r>
          </w:p>
        </w:tc>
        <w:tc>
          <w:tcPr>
            <w:tcW w:w="4020" w:type="dxa"/>
            <w:noWrap/>
            <w:vAlign w:val="center"/>
            <w:hideMark/>
          </w:tcPr>
          <w:p w14:paraId="3DBB207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Skull Springs</w:t>
            </w:r>
          </w:p>
        </w:tc>
        <w:tc>
          <w:tcPr>
            <w:tcW w:w="3388" w:type="dxa"/>
            <w:noWrap/>
            <w:vAlign w:val="center"/>
            <w:hideMark/>
          </w:tcPr>
          <w:p w14:paraId="4ED8A9E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8FBD43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Artifact</w:t>
            </w:r>
          </w:p>
        </w:tc>
      </w:tr>
      <w:tr w:rsidR="0082591B" w:rsidRPr="00CA2AD1" w14:paraId="2773F7FC" w14:textId="77777777" w:rsidTr="00650826">
        <w:trPr>
          <w:trHeight w:val="320"/>
        </w:trPr>
        <w:tc>
          <w:tcPr>
            <w:tcW w:w="1940" w:type="dxa"/>
            <w:noWrap/>
            <w:vAlign w:val="center"/>
            <w:hideMark/>
          </w:tcPr>
          <w:p w14:paraId="4505580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790FE92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34BV93</w:t>
            </w:r>
          </w:p>
        </w:tc>
        <w:tc>
          <w:tcPr>
            <w:tcW w:w="4020" w:type="dxa"/>
            <w:noWrap/>
            <w:vAlign w:val="center"/>
            <w:hideMark/>
          </w:tcPr>
          <w:p w14:paraId="726F5AD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Coldwater #1</w:t>
            </w:r>
          </w:p>
        </w:tc>
        <w:tc>
          <w:tcPr>
            <w:tcW w:w="3388" w:type="dxa"/>
            <w:noWrap/>
            <w:vAlign w:val="center"/>
            <w:hideMark/>
          </w:tcPr>
          <w:p w14:paraId="34FE0CB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Plains Village</w:t>
            </w:r>
          </w:p>
        </w:tc>
        <w:tc>
          <w:tcPr>
            <w:tcW w:w="3080" w:type="dxa"/>
            <w:noWrap/>
            <w:vAlign w:val="center"/>
            <w:hideMark/>
          </w:tcPr>
          <w:p w14:paraId="113B352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 Flakes</w:t>
            </w:r>
          </w:p>
        </w:tc>
      </w:tr>
      <w:tr w:rsidR="0082591B" w:rsidRPr="00CA2AD1" w14:paraId="56DABD6A" w14:textId="77777777" w:rsidTr="00650826">
        <w:trPr>
          <w:trHeight w:val="320"/>
        </w:trPr>
        <w:tc>
          <w:tcPr>
            <w:tcW w:w="1940" w:type="dxa"/>
            <w:noWrap/>
            <w:vAlign w:val="center"/>
            <w:hideMark/>
          </w:tcPr>
          <w:p w14:paraId="26FD42F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5CFE849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34BV97</w:t>
            </w:r>
          </w:p>
        </w:tc>
        <w:tc>
          <w:tcPr>
            <w:tcW w:w="4020" w:type="dxa"/>
            <w:noWrap/>
            <w:vAlign w:val="center"/>
            <w:hideMark/>
          </w:tcPr>
          <w:p w14:paraId="2B32BC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Campbell Malone</w:t>
            </w:r>
          </w:p>
        </w:tc>
        <w:tc>
          <w:tcPr>
            <w:tcW w:w="3388" w:type="dxa"/>
            <w:noWrap/>
            <w:vAlign w:val="center"/>
            <w:hideMark/>
          </w:tcPr>
          <w:p w14:paraId="5484B38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1E8B0F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 Flakes</w:t>
            </w:r>
          </w:p>
        </w:tc>
      </w:tr>
      <w:tr w:rsidR="0082591B" w:rsidRPr="00CA2AD1" w14:paraId="3451B05A" w14:textId="77777777" w:rsidTr="00650826">
        <w:trPr>
          <w:trHeight w:val="320"/>
        </w:trPr>
        <w:tc>
          <w:tcPr>
            <w:tcW w:w="1940" w:type="dxa"/>
            <w:noWrap/>
            <w:vAlign w:val="center"/>
            <w:hideMark/>
          </w:tcPr>
          <w:p w14:paraId="20A16DB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6BFBE18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34BV99</w:t>
            </w:r>
          </w:p>
        </w:tc>
        <w:tc>
          <w:tcPr>
            <w:tcW w:w="4020" w:type="dxa"/>
            <w:noWrap/>
            <w:vAlign w:val="center"/>
            <w:hideMark/>
          </w:tcPr>
          <w:p w14:paraId="3907A0C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Sprague</w:t>
            </w:r>
          </w:p>
        </w:tc>
        <w:tc>
          <w:tcPr>
            <w:tcW w:w="3388" w:type="dxa"/>
            <w:noWrap/>
            <w:vAlign w:val="center"/>
            <w:hideMark/>
          </w:tcPr>
          <w:p w14:paraId="74B0D17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Plains Village</w:t>
            </w:r>
          </w:p>
        </w:tc>
        <w:tc>
          <w:tcPr>
            <w:tcW w:w="3080" w:type="dxa"/>
            <w:noWrap/>
            <w:vAlign w:val="center"/>
            <w:hideMark/>
          </w:tcPr>
          <w:p w14:paraId="3E6142E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Points, 2 Flakes</w:t>
            </w:r>
          </w:p>
        </w:tc>
      </w:tr>
      <w:tr w:rsidR="0082591B" w:rsidRPr="00CA2AD1" w14:paraId="228D54F2" w14:textId="77777777" w:rsidTr="00650826">
        <w:trPr>
          <w:trHeight w:val="320"/>
        </w:trPr>
        <w:tc>
          <w:tcPr>
            <w:tcW w:w="1940" w:type="dxa"/>
            <w:noWrap/>
            <w:vAlign w:val="center"/>
            <w:hideMark/>
          </w:tcPr>
          <w:p w14:paraId="3CE74B4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103EDF4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34BV100</w:t>
            </w:r>
          </w:p>
        </w:tc>
        <w:tc>
          <w:tcPr>
            <w:tcW w:w="4020" w:type="dxa"/>
            <w:noWrap/>
            <w:vAlign w:val="center"/>
            <w:hideMark/>
          </w:tcPr>
          <w:p w14:paraId="5709228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Odessa Yates</w:t>
            </w:r>
          </w:p>
        </w:tc>
        <w:tc>
          <w:tcPr>
            <w:tcW w:w="3388" w:type="dxa"/>
            <w:noWrap/>
            <w:vAlign w:val="center"/>
            <w:hideMark/>
          </w:tcPr>
          <w:p w14:paraId="147F610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Plains Village</w:t>
            </w:r>
          </w:p>
        </w:tc>
        <w:tc>
          <w:tcPr>
            <w:tcW w:w="3080" w:type="dxa"/>
            <w:noWrap/>
            <w:vAlign w:val="center"/>
            <w:hideMark/>
          </w:tcPr>
          <w:p w14:paraId="75BB03C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14 Points, 37 Flakes</w:t>
            </w:r>
          </w:p>
        </w:tc>
      </w:tr>
      <w:tr w:rsidR="0082591B" w:rsidRPr="00CA2AD1" w14:paraId="46EAA60C" w14:textId="77777777" w:rsidTr="00650826">
        <w:trPr>
          <w:trHeight w:val="320"/>
        </w:trPr>
        <w:tc>
          <w:tcPr>
            <w:tcW w:w="1940" w:type="dxa"/>
            <w:noWrap/>
            <w:vAlign w:val="center"/>
            <w:hideMark/>
          </w:tcPr>
          <w:p w14:paraId="2300856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660BABA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34BV104</w:t>
            </w:r>
          </w:p>
        </w:tc>
        <w:tc>
          <w:tcPr>
            <w:tcW w:w="4020" w:type="dxa"/>
            <w:noWrap/>
            <w:vAlign w:val="center"/>
            <w:hideMark/>
          </w:tcPr>
          <w:p w14:paraId="68C5AFB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Spangler</w:t>
            </w:r>
          </w:p>
        </w:tc>
        <w:tc>
          <w:tcPr>
            <w:tcW w:w="3388" w:type="dxa"/>
            <w:noWrap/>
            <w:vAlign w:val="center"/>
            <w:hideMark/>
          </w:tcPr>
          <w:p w14:paraId="02F3BFB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 to Plains Village</w:t>
            </w:r>
          </w:p>
        </w:tc>
        <w:tc>
          <w:tcPr>
            <w:tcW w:w="3080" w:type="dxa"/>
            <w:noWrap/>
            <w:vAlign w:val="center"/>
            <w:hideMark/>
          </w:tcPr>
          <w:p w14:paraId="5C0F02C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22232199" w14:textId="77777777" w:rsidTr="00650826">
        <w:trPr>
          <w:trHeight w:val="320"/>
        </w:trPr>
        <w:tc>
          <w:tcPr>
            <w:tcW w:w="1940" w:type="dxa"/>
            <w:noWrap/>
            <w:vAlign w:val="center"/>
            <w:hideMark/>
          </w:tcPr>
          <w:p w14:paraId="32F100B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62B5249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34BV111</w:t>
            </w:r>
          </w:p>
        </w:tc>
        <w:tc>
          <w:tcPr>
            <w:tcW w:w="4020" w:type="dxa"/>
            <w:noWrap/>
            <w:vAlign w:val="center"/>
            <w:hideMark/>
          </w:tcPr>
          <w:p w14:paraId="5A4A03A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Goetzinger</w:t>
            </w:r>
          </w:p>
        </w:tc>
        <w:tc>
          <w:tcPr>
            <w:tcW w:w="3388" w:type="dxa"/>
            <w:noWrap/>
            <w:vAlign w:val="center"/>
            <w:hideMark/>
          </w:tcPr>
          <w:p w14:paraId="647B2A7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418AFF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12A83B5" w14:textId="77777777" w:rsidTr="00650826">
        <w:trPr>
          <w:trHeight w:val="320"/>
        </w:trPr>
        <w:tc>
          <w:tcPr>
            <w:tcW w:w="1940" w:type="dxa"/>
            <w:noWrap/>
            <w:vAlign w:val="center"/>
            <w:hideMark/>
          </w:tcPr>
          <w:p w14:paraId="38CCAB0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1EC9C0C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34BV116</w:t>
            </w:r>
          </w:p>
        </w:tc>
        <w:tc>
          <w:tcPr>
            <w:tcW w:w="4020" w:type="dxa"/>
            <w:noWrap/>
            <w:vAlign w:val="center"/>
            <w:hideMark/>
          </w:tcPr>
          <w:p w14:paraId="3CF448B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Porcupine</w:t>
            </w:r>
          </w:p>
        </w:tc>
        <w:tc>
          <w:tcPr>
            <w:tcW w:w="3388" w:type="dxa"/>
            <w:noWrap/>
            <w:vAlign w:val="center"/>
            <w:hideMark/>
          </w:tcPr>
          <w:p w14:paraId="02973CF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Middle Paleoindian / Plains Village</w:t>
            </w:r>
          </w:p>
        </w:tc>
        <w:tc>
          <w:tcPr>
            <w:tcW w:w="3080" w:type="dxa"/>
            <w:noWrap/>
            <w:vAlign w:val="center"/>
            <w:hideMark/>
          </w:tcPr>
          <w:p w14:paraId="7F0AECC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0FB348B0" w14:textId="77777777" w:rsidTr="00650826">
        <w:trPr>
          <w:trHeight w:val="320"/>
        </w:trPr>
        <w:tc>
          <w:tcPr>
            <w:tcW w:w="1940" w:type="dxa"/>
            <w:noWrap/>
            <w:vAlign w:val="center"/>
            <w:hideMark/>
          </w:tcPr>
          <w:p w14:paraId="370B996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530A19A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34BV122</w:t>
            </w:r>
          </w:p>
        </w:tc>
        <w:tc>
          <w:tcPr>
            <w:tcW w:w="4020" w:type="dxa"/>
            <w:noWrap/>
            <w:vAlign w:val="center"/>
            <w:hideMark/>
          </w:tcPr>
          <w:p w14:paraId="45861B5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Gilger</w:t>
            </w:r>
          </w:p>
        </w:tc>
        <w:tc>
          <w:tcPr>
            <w:tcW w:w="3388" w:type="dxa"/>
            <w:noWrap/>
            <w:vAlign w:val="center"/>
            <w:hideMark/>
          </w:tcPr>
          <w:p w14:paraId="44D2C67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Middle Archaic / Plains Village</w:t>
            </w:r>
          </w:p>
        </w:tc>
        <w:tc>
          <w:tcPr>
            <w:tcW w:w="3080" w:type="dxa"/>
            <w:noWrap/>
            <w:vAlign w:val="center"/>
            <w:hideMark/>
          </w:tcPr>
          <w:p w14:paraId="6515C85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05421D3E" w14:textId="77777777" w:rsidTr="00650826">
        <w:trPr>
          <w:trHeight w:val="320"/>
        </w:trPr>
        <w:tc>
          <w:tcPr>
            <w:tcW w:w="1940" w:type="dxa"/>
            <w:noWrap/>
            <w:vAlign w:val="center"/>
            <w:hideMark/>
          </w:tcPr>
          <w:p w14:paraId="6BF8395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2CBBA6C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34BV140</w:t>
            </w:r>
          </w:p>
        </w:tc>
        <w:tc>
          <w:tcPr>
            <w:tcW w:w="4020" w:type="dxa"/>
            <w:noWrap/>
            <w:vAlign w:val="center"/>
            <w:hideMark/>
          </w:tcPr>
          <w:p w14:paraId="35FAE05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Wilson</w:t>
            </w:r>
          </w:p>
        </w:tc>
        <w:tc>
          <w:tcPr>
            <w:tcW w:w="3388" w:type="dxa"/>
            <w:noWrap/>
            <w:vAlign w:val="center"/>
            <w:hideMark/>
          </w:tcPr>
          <w:p w14:paraId="747C2EB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Plains Village</w:t>
            </w:r>
          </w:p>
        </w:tc>
        <w:tc>
          <w:tcPr>
            <w:tcW w:w="3080" w:type="dxa"/>
            <w:noWrap/>
            <w:vAlign w:val="center"/>
            <w:hideMark/>
          </w:tcPr>
          <w:p w14:paraId="5B19BBA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9521BE5" w14:textId="77777777" w:rsidTr="00650826">
        <w:trPr>
          <w:trHeight w:val="320"/>
        </w:trPr>
        <w:tc>
          <w:tcPr>
            <w:tcW w:w="1940" w:type="dxa"/>
            <w:noWrap/>
            <w:vAlign w:val="center"/>
            <w:hideMark/>
          </w:tcPr>
          <w:p w14:paraId="54687FE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47FEC8F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34BV149</w:t>
            </w:r>
          </w:p>
        </w:tc>
        <w:tc>
          <w:tcPr>
            <w:tcW w:w="4020" w:type="dxa"/>
            <w:noWrap/>
            <w:vAlign w:val="center"/>
            <w:hideMark/>
          </w:tcPr>
          <w:p w14:paraId="1470404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Cowan</w:t>
            </w:r>
          </w:p>
        </w:tc>
        <w:tc>
          <w:tcPr>
            <w:tcW w:w="3388" w:type="dxa"/>
            <w:noWrap/>
            <w:vAlign w:val="center"/>
            <w:hideMark/>
          </w:tcPr>
          <w:p w14:paraId="315E1B5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 Woodland</w:t>
            </w:r>
          </w:p>
        </w:tc>
        <w:tc>
          <w:tcPr>
            <w:tcW w:w="3080" w:type="dxa"/>
            <w:noWrap/>
            <w:vAlign w:val="center"/>
            <w:hideMark/>
          </w:tcPr>
          <w:p w14:paraId="024B99A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Pendant</w:t>
            </w:r>
          </w:p>
        </w:tc>
      </w:tr>
      <w:tr w:rsidR="0082591B" w:rsidRPr="00CA2AD1" w14:paraId="46D4AF91" w14:textId="77777777" w:rsidTr="00650826">
        <w:trPr>
          <w:trHeight w:val="320"/>
        </w:trPr>
        <w:tc>
          <w:tcPr>
            <w:tcW w:w="1940" w:type="dxa"/>
            <w:noWrap/>
            <w:vAlign w:val="center"/>
            <w:hideMark/>
          </w:tcPr>
          <w:p w14:paraId="4E04E89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lastRenderedPageBreak/>
              <w:t>Beaver</w:t>
            </w:r>
          </w:p>
        </w:tc>
        <w:tc>
          <w:tcPr>
            <w:tcW w:w="1300" w:type="dxa"/>
            <w:noWrap/>
            <w:vAlign w:val="center"/>
            <w:hideMark/>
          </w:tcPr>
          <w:p w14:paraId="2D5B2BB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34BV157</w:t>
            </w:r>
          </w:p>
        </w:tc>
        <w:tc>
          <w:tcPr>
            <w:tcW w:w="4020" w:type="dxa"/>
            <w:noWrap/>
            <w:vAlign w:val="center"/>
            <w:hideMark/>
          </w:tcPr>
          <w:p w14:paraId="1DA8DCE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Kerns #7</w:t>
            </w:r>
          </w:p>
        </w:tc>
        <w:tc>
          <w:tcPr>
            <w:tcW w:w="3388" w:type="dxa"/>
            <w:noWrap/>
            <w:vAlign w:val="center"/>
            <w:hideMark/>
          </w:tcPr>
          <w:p w14:paraId="72305AF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41DD08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56B3287E" w14:textId="77777777" w:rsidTr="00650826">
        <w:trPr>
          <w:trHeight w:val="320"/>
        </w:trPr>
        <w:tc>
          <w:tcPr>
            <w:tcW w:w="1940" w:type="dxa"/>
            <w:noWrap/>
            <w:vAlign w:val="center"/>
            <w:hideMark/>
          </w:tcPr>
          <w:p w14:paraId="68602B2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4C659E4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34BV171</w:t>
            </w:r>
          </w:p>
        </w:tc>
        <w:tc>
          <w:tcPr>
            <w:tcW w:w="4020" w:type="dxa"/>
            <w:noWrap/>
            <w:vAlign w:val="center"/>
            <w:hideMark/>
          </w:tcPr>
          <w:p w14:paraId="71764C2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Obsidian Hill</w:t>
            </w:r>
          </w:p>
        </w:tc>
        <w:tc>
          <w:tcPr>
            <w:tcW w:w="3388" w:type="dxa"/>
            <w:noWrap/>
            <w:vAlign w:val="center"/>
            <w:hideMark/>
          </w:tcPr>
          <w:p w14:paraId="62547B1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Paleoindian to Late Archaic</w:t>
            </w:r>
          </w:p>
        </w:tc>
        <w:tc>
          <w:tcPr>
            <w:tcW w:w="3080" w:type="dxa"/>
            <w:noWrap/>
            <w:vAlign w:val="center"/>
            <w:hideMark/>
          </w:tcPr>
          <w:p w14:paraId="5E03E69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24 Artifacts</w:t>
            </w:r>
          </w:p>
        </w:tc>
      </w:tr>
      <w:tr w:rsidR="0082591B" w:rsidRPr="00CA2AD1" w14:paraId="591792E6" w14:textId="77777777" w:rsidTr="00650826">
        <w:trPr>
          <w:trHeight w:val="320"/>
        </w:trPr>
        <w:tc>
          <w:tcPr>
            <w:tcW w:w="1940" w:type="dxa"/>
            <w:noWrap/>
            <w:vAlign w:val="center"/>
            <w:hideMark/>
          </w:tcPr>
          <w:p w14:paraId="322555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Beaver</w:t>
            </w:r>
          </w:p>
        </w:tc>
        <w:tc>
          <w:tcPr>
            <w:tcW w:w="1300" w:type="dxa"/>
            <w:noWrap/>
            <w:vAlign w:val="center"/>
            <w:hideMark/>
          </w:tcPr>
          <w:p w14:paraId="5D5190A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34BV172</w:t>
            </w:r>
          </w:p>
        </w:tc>
        <w:tc>
          <w:tcPr>
            <w:tcW w:w="4020" w:type="dxa"/>
            <w:noWrap/>
            <w:vAlign w:val="center"/>
            <w:hideMark/>
          </w:tcPr>
          <w:p w14:paraId="1D27D1E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Pierce</w:t>
            </w:r>
          </w:p>
        </w:tc>
        <w:tc>
          <w:tcPr>
            <w:tcW w:w="3388" w:type="dxa"/>
            <w:noWrap/>
            <w:vAlign w:val="center"/>
            <w:hideMark/>
          </w:tcPr>
          <w:p w14:paraId="1BAC665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FDE956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 Flakes</w:t>
            </w:r>
          </w:p>
        </w:tc>
      </w:tr>
      <w:tr w:rsidR="0082591B" w:rsidRPr="00CA2AD1" w14:paraId="4F8AAC43" w14:textId="77777777" w:rsidTr="00650826">
        <w:trPr>
          <w:trHeight w:val="320"/>
        </w:trPr>
        <w:tc>
          <w:tcPr>
            <w:tcW w:w="1940" w:type="dxa"/>
            <w:noWrap/>
            <w:vAlign w:val="center"/>
            <w:hideMark/>
          </w:tcPr>
          <w:p w14:paraId="786B57A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Carter</w:t>
            </w:r>
          </w:p>
        </w:tc>
        <w:tc>
          <w:tcPr>
            <w:tcW w:w="1300" w:type="dxa"/>
            <w:noWrap/>
            <w:vAlign w:val="center"/>
            <w:hideMark/>
          </w:tcPr>
          <w:p w14:paraId="490E49D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34CA122</w:t>
            </w:r>
          </w:p>
        </w:tc>
        <w:tc>
          <w:tcPr>
            <w:tcW w:w="4020" w:type="dxa"/>
            <w:noWrap/>
            <w:vAlign w:val="center"/>
            <w:hideMark/>
          </w:tcPr>
          <w:p w14:paraId="443331A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Enderby #1</w:t>
            </w:r>
          </w:p>
        </w:tc>
        <w:tc>
          <w:tcPr>
            <w:tcW w:w="3388" w:type="dxa"/>
            <w:noWrap/>
            <w:vAlign w:val="center"/>
            <w:hideMark/>
          </w:tcPr>
          <w:p w14:paraId="7B04426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D757EB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153A853C" w14:textId="77777777" w:rsidTr="00650826">
        <w:trPr>
          <w:trHeight w:val="320"/>
        </w:trPr>
        <w:tc>
          <w:tcPr>
            <w:tcW w:w="1940" w:type="dxa"/>
            <w:noWrap/>
            <w:vAlign w:val="center"/>
            <w:hideMark/>
          </w:tcPr>
          <w:p w14:paraId="15FF5D5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Caddo</w:t>
            </w:r>
          </w:p>
        </w:tc>
        <w:tc>
          <w:tcPr>
            <w:tcW w:w="1300" w:type="dxa"/>
            <w:noWrap/>
            <w:vAlign w:val="center"/>
            <w:hideMark/>
          </w:tcPr>
          <w:p w14:paraId="00AC5B4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34CD11</w:t>
            </w:r>
          </w:p>
        </w:tc>
        <w:tc>
          <w:tcPr>
            <w:tcW w:w="4020" w:type="dxa"/>
            <w:noWrap/>
            <w:vAlign w:val="center"/>
            <w:hideMark/>
          </w:tcPr>
          <w:p w14:paraId="6F374F2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Duncan-Wilson Shelter</w:t>
            </w:r>
          </w:p>
        </w:tc>
        <w:tc>
          <w:tcPr>
            <w:tcW w:w="3388" w:type="dxa"/>
            <w:noWrap/>
            <w:vAlign w:val="center"/>
            <w:hideMark/>
          </w:tcPr>
          <w:p w14:paraId="37E424C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w:t>
            </w:r>
          </w:p>
        </w:tc>
        <w:tc>
          <w:tcPr>
            <w:tcW w:w="3080" w:type="dxa"/>
            <w:noWrap/>
            <w:vAlign w:val="center"/>
            <w:hideMark/>
          </w:tcPr>
          <w:p w14:paraId="466469C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6200160" w14:textId="77777777" w:rsidTr="00650826">
        <w:trPr>
          <w:trHeight w:val="320"/>
        </w:trPr>
        <w:tc>
          <w:tcPr>
            <w:tcW w:w="1940" w:type="dxa"/>
            <w:noWrap/>
            <w:vAlign w:val="center"/>
            <w:hideMark/>
          </w:tcPr>
          <w:p w14:paraId="0115FA0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Caddo</w:t>
            </w:r>
          </w:p>
        </w:tc>
        <w:tc>
          <w:tcPr>
            <w:tcW w:w="1300" w:type="dxa"/>
            <w:noWrap/>
            <w:vAlign w:val="center"/>
            <w:hideMark/>
          </w:tcPr>
          <w:p w14:paraId="4325D75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34CD47</w:t>
            </w:r>
          </w:p>
        </w:tc>
        <w:tc>
          <w:tcPr>
            <w:tcW w:w="4020" w:type="dxa"/>
            <w:noWrap/>
            <w:vAlign w:val="center"/>
            <w:hideMark/>
          </w:tcPr>
          <w:p w14:paraId="1DC283D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Taylor</w:t>
            </w:r>
          </w:p>
        </w:tc>
        <w:tc>
          <w:tcPr>
            <w:tcW w:w="3388" w:type="dxa"/>
            <w:noWrap/>
            <w:vAlign w:val="center"/>
            <w:hideMark/>
          </w:tcPr>
          <w:p w14:paraId="4A498C2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291957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Serrated Point</w:t>
            </w:r>
          </w:p>
        </w:tc>
      </w:tr>
      <w:tr w:rsidR="0082591B" w:rsidRPr="00CA2AD1" w14:paraId="7D8F25EA" w14:textId="77777777" w:rsidTr="00650826">
        <w:trPr>
          <w:trHeight w:val="320"/>
        </w:trPr>
        <w:tc>
          <w:tcPr>
            <w:tcW w:w="1940" w:type="dxa"/>
            <w:noWrap/>
            <w:vAlign w:val="center"/>
            <w:hideMark/>
          </w:tcPr>
          <w:p w14:paraId="34E17F1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Caddo</w:t>
            </w:r>
          </w:p>
        </w:tc>
        <w:tc>
          <w:tcPr>
            <w:tcW w:w="1300" w:type="dxa"/>
            <w:noWrap/>
            <w:vAlign w:val="center"/>
            <w:hideMark/>
          </w:tcPr>
          <w:p w14:paraId="49D6781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34CD181</w:t>
            </w:r>
          </w:p>
        </w:tc>
        <w:tc>
          <w:tcPr>
            <w:tcW w:w="4020" w:type="dxa"/>
            <w:noWrap/>
            <w:vAlign w:val="center"/>
            <w:hideMark/>
          </w:tcPr>
          <w:p w14:paraId="43C8F9A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Fort Cobb Lake A</w:t>
            </w:r>
          </w:p>
        </w:tc>
        <w:tc>
          <w:tcPr>
            <w:tcW w:w="3388" w:type="dxa"/>
            <w:noWrap/>
            <w:vAlign w:val="center"/>
            <w:hideMark/>
          </w:tcPr>
          <w:p w14:paraId="101EF8A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Paleoindian</w:t>
            </w:r>
          </w:p>
        </w:tc>
        <w:tc>
          <w:tcPr>
            <w:tcW w:w="3080" w:type="dxa"/>
            <w:noWrap/>
            <w:vAlign w:val="center"/>
            <w:hideMark/>
          </w:tcPr>
          <w:p w14:paraId="0F34F45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7A7FA85" w14:textId="77777777" w:rsidTr="00650826">
        <w:trPr>
          <w:trHeight w:val="320"/>
        </w:trPr>
        <w:tc>
          <w:tcPr>
            <w:tcW w:w="1940" w:type="dxa"/>
            <w:noWrap/>
            <w:vAlign w:val="center"/>
            <w:hideMark/>
          </w:tcPr>
          <w:p w14:paraId="77AE808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7C86E63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34CI8</w:t>
            </w:r>
          </w:p>
        </w:tc>
        <w:tc>
          <w:tcPr>
            <w:tcW w:w="4020" w:type="dxa"/>
            <w:noWrap/>
            <w:vAlign w:val="center"/>
            <w:hideMark/>
          </w:tcPr>
          <w:p w14:paraId="5E3A6D9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Doc Long Lake</w:t>
            </w:r>
          </w:p>
        </w:tc>
        <w:tc>
          <w:tcPr>
            <w:tcW w:w="3388" w:type="dxa"/>
            <w:noWrap/>
            <w:vAlign w:val="center"/>
            <w:hideMark/>
          </w:tcPr>
          <w:p w14:paraId="028C5C0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 / Plains Village</w:t>
            </w:r>
          </w:p>
        </w:tc>
        <w:tc>
          <w:tcPr>
            <w:tcW w:w="3080" w:type="dxa"/>
            <w:noWrap/>
            <w:vAlign w:val="center"/>
            <w:hideMark/>
          </w:tcPr>
          <w:p w14:paraId="5DB36EA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1FCFD17A" w14:textId="77777777" w:rsidTr="00650826">
        <w:trPr>
          <w:trHeight w:val="320"/>
        </w:trPr>
        <w:tc>
          <w:tcPr>
            <w:tcW w:w="1940" w:type="dxa"/>
            <w:noWrap/>
            <w:vAlign w:val="center"/>
            <w:hideMark/>
          </w:tcPr>
          <w:p w14:paraId="12429D9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20A4FC4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34CI44</w:t>
            </w:r>
          </w:p>
        </w:tc>
        <w:tc>
          <w:tcPr>
            <w:tcW w:w="4020" w:type="dxa"/>
            <w:noWrap/>
            <w:vAlign w:val="center"/>
            <w:hideMark/>
          </w:tcPr>
          <w:p w14:paraId="746E253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Brookhart Quarry</w:t>
            </w:r>
          </w:p>
        </w:tc>
        <w:tc>
          <w:tcPr>
            <w:tcW w:w="3388" w:type="dxa"/>
            <w:noWrap/>
            <w:vAlign w:val="center"/>
            <w:hideMark/>
          </w:tcPr>
          <w:p w14:paraId="4097E7B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1EA0F47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0F1CE5E1" w14:textId="77777777" w:rsidTr="00650826">
        <w:trPr>
          <w:trHeight w:val="320"/>
        </w:trPr>
        <w:tc>
          <w:tcPr>
            <w:tcW w:w="1940" w:type="dxa"/>
            <w:noWrap/>
            <w:vAlign w:val="center"/>
            <w:hideMark/>
          </w:tcPr>
          <w:p w14:paraId="02A3F10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6662DD8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34CI47</w:t>
            </w:r>
          </w:p>
        </w:tc>
        <w:tc>
          <w:tcPr>
            <w:tcW w:w="4020" w:type="dxa"/>
            <w:noWrap/>
            <w:vAlign w:val="center"/>
            <w:hideMark/>
          </w:tcPr>
          <w:p w14:paraId="79DA710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Lookout Midden</w:t>
            </w:r>
          </w:p>
        </w:tc>
        <w:tc>
          <w:tcPr>
            <w:tcW w:w="3388" w:type="dxa"/>
            <w:noWrap/>
            <w:vAlign w:val="center"/>
            <w:hideMark/>
          </w:tcPr>
          <w:p w14:paraId="4C2EB4E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36DE743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4AAFF87B" w14:textId="77777777" w:rsidTr="00650826">
        <w:trPr>
          <w:trHeight w:val="320"/>
        </w:trPr>
        <w:tc>
          <w:tcPr>
            <w:tcW w:w="1940" w:type="dxa"/>
            <w:noWrap/>
            <w:vAlign w:val="center"/>
            <w:hideMark/>
          </w:tcPr>
          <w:p w14:paraId="62ABAD4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6F241E2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34CI72</w:t>
            </w:r>
          </w:p>
        </w:tc>
        <w:tc>
          <w:tcPr>
            <w:tcW w:w="4020" w:type="dxa"/>
            <w:noWrap/>
            <w:vAlign w:val="center"/>
            <w:hideMark/>
          </w:tcPr>
          <w:p w14:paraId="57A61E2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CI72</w:t>
            </w:r>
          </w:p>
        </w:tc>
        <w:tc>
          <w:tcPr>
            <w:tcW w:w="3388" w:type="dxa"/>
            <w:noWrap/>
            <w:vAlign w:val="center"/>
            <w:hideMark/>
          </w:tcPr>
          <w:p w14:paraId="1ADEAEF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BEBA8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5 Flakes</w:t>
            </w:r>
          </w:p>
        </w:tc>
      </w:tr>
      <w:tr w:rsidR="0082591B" w:rsidRPr="00CA2AD1" w14:paraId="6373A157" w14:textId="77777777" w:rsidTr="00650826">
        <w:trPr>
          <w:trHeight w:val="320"/>
        </w:trPr>
        <w:tc>
          <w:tcPr>
            <w:tcW w:w="1940" w:type="dxa"/>
            <w:noWrap/>
            <w:vAlign w:val="center"/>
            <w:hideMark/>
          </w:tcPr>
          <w:p w14:paraId="5BDC6D1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3252B0A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34CI148</w:t>
            </w:r>
          </w:p>
        </w:tc>
        <w:tc>
          <w:tcPr>
            <w:tcW w:w="4020" w:type="dxa"/>
            <w:noWrap/>
            <w:vAlign w:val="center"/>
            <w:hideMark/>
          </w:tcPr>
          <w:p w14:paraId="294EC1B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McBride</w:t>
            </w:r>
          </w:p>
        </w:tc>
        <w:tc>
          <w:tcPr>
            <w:tcW w:w="3388" w:type="dxa"/>
            <w:noWrap/>
            <w:vAlign w:val="center"/>
            <w:hideMark/>
          </w:tcPr>
          <w:p w14:paraId="4D6A704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7625C1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Artifact</w:t>
            </w:r>
          </w:p>
        </w:tc>
      </w:tr>
      <w:tr w:rsidR="0082591B" w:rsidRPr="00CA2AD1" w14:paraId="4E09B605" w14:textId="77777777" w:rsidTr="00650826">
        <w:trPr>
          <w:trHeight w:val="320"/>
        </w:trPr>
        <w:tc>
          <w:tcPr>
            <w:tcW w:w="1940" w:type="dxa"/>
            <w:noWrap/>
            <w:vAlign w:val="center"/>
            <w:hideMark/>
          </w:tcPr>
          <w:p w14:paraId="66016F4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6016ED7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34CI155</w:t>
            </w:r>
          </w:p>
        </w:tc>
        <w:tc>
          <w:tcPr>
            <w:tcW w:w="4020" w:type="dxa"/>
            <w:noWrap/>
            <w:vAlign w:val="center"/>
            <w:hideMark/>
          </w:tcPr>
          <w:p w14:paraId="6AA156B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Foreman #1</w:t>
            </w:r>
          </w:p>
        </w:tc>
        <w:tc>
          <w:tcPr>
            <w:tcW w:w="3388" w:type="dxa"/>
            <w:noWrap/>
            <w:vAlign w:val="center"/>
            <w:hideMark/>
          </w:tcPr>
          <w:p w14:paraId="4A8935F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CE87CD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Artifact</w:t>
            </w:r>
          </w:p>
        </w:tc>
      </w:tr>
      <w:tr w:rsidR="0082591B" w:rsidRPr="00CA2AD1" w14:paraId="10717EA6" w14:textId="77777777" w:rsidTr="00650826">
        <w:trPr>
          <w:trHeight w:val="320"/>
        </w:trPr>
        <w:tc>
          <w:tcPr>
            <w:tcW w:w="1940" w:type="dxa"/>
            <w:noWrap/>
            <w:vAlign w:val="center"/>
            <w:hideMark/>
          </w:tcPr>
          <w:p w14:paraId="6598B1F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2DF0038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34CI161</w:t>
            </w:r>
          </w:p>
        </w:tc>
        <w:tc>
          <w:tcPr>
            <w:tcW w:w="4020" w:type="dxa"/>
            <w:noWrap/>
            <w:vAlign w:val="center"/>
            <w:hideMark/>
          </w:tcPr>
          <w:p w14:paraId="6BC4581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Alexander #2</w:t>
            </w:r>
          </w:p>
        </w:tc>
        <w:tc>
          <w:tcPr>
            <w:tcW w:w="3388" w:type="dxa"/>
            <w:noWrap/>
            <w:vAlign w:val="center"/>
            <w:hideMark/>
          </w:tcPr>
          <w:p w14:paraId="6674427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 / Plains Village</w:t>
            </w:r>
          </w:p>
        </w:tc>
        <w:tc>
          <w:tcPr>
            <w:tcW w:w="3080" w:type="dxa"/>
            <w:noWrap/>
            <w:vAlign w:val="center"/>
            <w:hideMark/>
          </w:tcPr>
          <w:p w14:paraId="1526E6D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09BD3286" w14:textId="77777777" w:rsidTr="00650826">
        <w:trPr>
          <w:trHeight w:val="320"/>
        </w:trPr>
        <w:tc>
          <w:tcPr>
            <w:tcW w:w="1940" w:type="dxa"/>
            <w:noWrap/>
            <w:vAlign w:val="center"/>
            <w:hideMark/>
          </w:tcPr>
          <w:p w14:paraId="6D146BE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437CC00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34CI199</w:t>
            </w:r>
          </w:p>
        </w:tc>
        <w:tc>
          <w:tcPr>
            <w:tcW w:w="4020" w:type="dxa"/>
            <w:noWrap/>
            <w:vAlign w:val="center"/>
            <w:hideMark/>
          </w:tcPr>
          <w:p w14:paraId="23DFCC7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Carrizozo Creek / Bridge</w:t>
            </w:r>
          </w:p>
        </w:tc>
        <w:tc>
          <w:tcPr>
            <w:tcW w:w="3388" w:type="dxa"/>
            <w:noWrap/>
            <w:vAlign w:val="center"/>
            <w:hideMark/>
          </w:tcPr>
          <w:p w14:paraId="5BB30D9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 Plains Village</w:t>
            </w:r>
          </w:p>
        </w:tc>
        <w:tc>
          <w:tcPr>
            <w:tcW w:w="3080" w:type="dxa"/>
            <w:noWrap/>
            <w:vAlign w:val="center"/>
            <w:hideMark/>
          </w:tcPr>
          <w:p w14:paraId="7F1CAA4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542EDED" w14:textId="77777777" w:rsidTr="00650826">
        <w:trPr>
          <w:trHeight w:val="320"/>
        </w:trPr>
        <w:tc>
          <w:tcPr>
            <w:tcW w:w="1940" w:type="dxa"/>
            <w:noWrap/>
            <w:vAlign w:val="center"/>
            <w:hideMark/>
          </w:tcPr>
          <w:p w14:paraId="3A47F22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7521BA3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34CI202</w:t>
            </w:r>
          </w:p>
        </w:tc>
        <w:tc>
          <w:tcPr>
            <w:tcW w:w="4020" w:type="dxa"/>
            <w:noWrap/>
            <w:vAlign w:val="center"/>
            <w:hideMark/>
          </w:tcPr>
          <w:p w14:paraId="29F1364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Ilene Roberts</w:t>
            </w:r>
          </w:p>
        </w:tc>
        <w:tc>
          <w:tcPr>
            <w:tcW w:w="3388" w:type="dxa"/>
            <w:noWrap/>
            <w:vAlign w:val="center"/>
            <w:hideMark/>
          </w:tcPr>
          <w:p w14:paraId="25BC367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081F93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Artifact</w:t>
            </w:r>
          </w:p>
        </w:tc>
      </w:tr>
      <w:tr w:rsidR="0082591B" w:rsidRPr="00CA2AD1" w14:paraId="2BE430EE" w14:textId="77777777" w:rsidTr="00650826">
        <w:trPr>
          <w:trHeight w:val="320"/>
        </w:trPr>
        <w:tc>
          <w:tcPr>
            <w:tcW w:w="1940" w:type="dxa"/>
            <w:noWrap/>
            <w:vAlign w:val="center"/>
            <w:hideMark/>
          </w:tcPr>
          <w:p w14:paraId="03AE7E5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58323A0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34CI203</w:t>
            </w:r>
          </w:p>
        </w:tc>
        <w:tc>
          <w:tcPr>
            <w:tcW w:w="4020" w:type="dxa"/>
            <w:noWrap/>
            <w:vAlign w:val="center"/>
            <w:hideMark/>
          </w:tcPr>
          <w:p w14:paraId="19EA127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Smith-Baird</w:t>
            </w:r>
          </w:p>
        </w:tc>
        <w:tc>
          <w:tcPr>
            <w:tcW w:w="3388" w:type="dxa"/>
            <w:noWrap/>
            <w:vAlign w:val="center"/>
            <w:hideMark/>
          </w:tcPr>
          <w:p w14:paraId="43D4125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39D1422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or 3 Artifacts</w:t>
            </w:r>
          </w:p>
        </w:tc>
      </w:tr>
      <w:tr w:rsidR="0082591B" w:rsidRPr="00CA2AD1" w14:paraId="4138C08B" w14:textId="77777777" w:rsidTr="00650826">
        <w:trPr>
          <w:trHeight w:val="320"/>
        </w:trPr>
        <w:tc>
          <w:tcPr>
            <w:tcW w:w="1940" w:type="dxa"/>
            <w:noWrap/>
            <w:vAlign w:val="center"/>
            <w:hideMark/>
          </w:tcPr>
          <w:p w14:paraId="6C35F4F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6D03DE7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34CI204</w:t>
            </w:r>
          </w:p>
        </w:tc>
        <w:tc>
          <w:tcPr>
            <w:tcW w:w="4020" w:type="dxa"/>
            <w:noWrap/>
            <w:vAlign w:val="center"/>
            <w:hideMark/>
          </w:tcPr>
          <w:p w14:paraId="487AEF6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South Smith</w:t>
            </w:r>
          </w:p>
        </w:tc>
        <w:tc>
          <w:tcPr>
            <w:tcW w:w="3388" w:type="dxa"/>
            <w:noWrap/>
            <w:vAlign w:val="center"/>
            <w:hideMark/>
          </w:tcPr>
          <w:p w14:paraId="2F3FDA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3FBC98A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22 Artifacts</w:t>
            </w:r>
          </w:p>
        </w:tc>
      </w:tr>
      <w:tr w:rsidR="0082591B" w:rsidRPr="00CA2AD1" w14:paraId="50B0D79C" w14:textId="77777777" w:rsidTr="00650826">
        <w:trPr>
          <w:trHeight w:val="320"/>
        </w:trPr>
        <w:tc>
          <w:tcPr>
            <w:tcW w:w="1940" w:type="dxa"/>
            <w:noWrap/>
            <w:vAlign w:val="center"/>
            <w:hideMark/>
          </w:tcPr>
          <w:p w14:paraId="393F5CB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4ED5294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34CI209</w:t>
            </w:r>
          </w:p>
        </w:tc>
        <w:tc>
          <w:tcPr>
            <w:tcW w:w="4020" w:type="dxa"/>
            <w:noWrap/>
            <w:vAlign w:val="center"/>
            <w:hideMark/>
          </w:tcPr>
          <w:p w14:paraId="629E781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Dwight Bohn</w:t>
            </w:r>
          </w:p>
        </w:tc>
        <w:tc>
          <w:tcPr>
            <w:tcW w:w="3388" w:type="dxa"/>
            <w:noWrap/>
            <w:vAlign w:val="center"/>
            <w:hideMark/>
          </w:tcPr>
          <w:p w14:paraId="7471F3A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29C493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0586239" w14:textId="77777777" w:rsidTr="00650826">
        <w:trPr>
          <w:trHeight w:val="320"/>
        </w:trPr>
        <w:tc>
          <w:tcPr>
            <w:tcW w:w="1940" w:type="dxa"/>
            <w:noWrap/>
            <w:vAlign w:val="center"/>
            <w:hideMark/>
          </w:tcPr>
          <w:p w14:paraId="2B4C4A5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28CD078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34CI211</w:t>
            </w:r>
          </w:p>
        </w:tc>
        <w:tc>
          <w:tcPr>
            <w:tcW w:w="4020" w:type="dxa"/>
            <w:noWrap/>
            <w:vAlign w:val="center"/>
            <w:hideMark/>
          </w:tcPr>
          <w:p w14:paraId="5CA6C60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Harriet Bush Gillipsie</w:t>
            </w:r>
          </w:p>
        </w:tc>
        <w:tc>
          <w:tcPr>
            <w:tcW w:w="3388" w:type="dxa"/>
            <w:noWrap/>
            <w:vAlign w:val="center"/>
            <w:hideMark/>
          </w:tcPr>
          <w:p w14:paraId="050790F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0E5079A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Artifacts</w:t>
            </w:r>
          </w:p>
        </w:tc>
      </w:tr>
      <w:tr w:rsidR="0082591B" w:rsidRPr="00CA2AD1" w14:paraId="44169C4F" w14:textId="77777777" w:rsidTr="00650826">
        <w:trPr>
          <w:trHeight w:val="320"/>
        </w:trPr>
        <w:tc>
          <w:tcPr>
            <w:tcW w:w="1940" w:type="dxa"/>
            <w:noWrap/>
            <w:vAlign w:val="center"/>
            <w:hideMark/>
          </w:tcPr>
          <w:p w14:paraId="19BCFB0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01F6F89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34CI214</w:t>
            </w:r>
          </w:p>
        </w:tc>
        <w:tc>
          <w:tcPr>
            <w:tcW w:w="4020" w:type="dxa"/>
            <w:noWrap/>
            <w:vAlign w:val="center"/>
            <w:hideMark/>
          </w:tcPr>
          <w:p w14:paraId="7AAC53E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Laneer Ranch #1</w:t>
            </w:r>
          </w:p>
        </w:tc>
        <w:tc>
          <w:tcPr>
            <w:tcW w:w="3388" w:type="dxa"/>
            <w:noWrap/>
            <w:vAlign w:val="center"/>
            <w:hideMark/>
          </w:tcPr>
          <w:p w14:paraId="401CDAC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E02FFA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B3DFE88" w14:textId="77777777" w:rsidTr="00650826">
        <w:trPr>
          <w:trHeight w:val="320"/>
        </w:trPr>
        <w:tc>
          <w:tcPr>
            <w:tcW w:w="1940" w:type="dxa"/>
            <w:noWrap/>
            <w:vAlign w:val="center"/>
            <w:hideMark/>
          </w:tcPr>
          <w:p w14:paraId="3277591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27A1B1C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34CI215</w:t>
            </w:r>
          </w:p>
        </w:tc>
        <w:tc>
          <w:tcPr>
            <w:tcW w:w="4020" w:type="dxa"/>
            <w:noWrap/>
            <w:vAlign w:val="center"/>
            <w:hideMark/>
          </w:tcPr>
          <w:p w14:paraId="012D104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Laneer Ranch #2</w:t>
            </w:r>
          </w:p>
        </w:tc>
        <w:tc>
          <w:tcPr>
            <w:tcW w:w="3388" w:type="dxa"/>
            <w:noWrap/>
            <w:vAlign w:val="center"/>
            <w:hideMark/>
          </w:tcPr>
          <w:p w14:paraId="38D570F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F5BAE6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CC1CF3E" w14:textId="77777777" w:rsidTr="00650826">
        <w:trPr>
          <w:trHeight w:val="320"/>
        </w:trPr>
        <w:tc>
          <w:tcPr>
            <w:tcW w:w="1940" w:type="dxa"/>
            <w:noWrap/>
            <w:vAlign w:val="center"/>
            <w:hideMark/>
          </w:tcPr>
          <w:p w14:paraId="045A76E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1D90716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34CI216</w:t>
            </w:r>
          </w:p>
        </w:tc>
        <w:tc>
          <w:tcPr>
            <w:tcW w:w="4020" w:type="dxa"/>
            <w:noWrap/>
            <w:vAlign w:val="center"/>
            <w:hideMark/>
          </w:tcPr>
          <w:p w14:paraId="495B756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Laneer Ranch</w:t>
            </w:r>
          </w:p>
        </w:tc>
        <w:tc>
          <w:tcPr>
            <w:tcW w:w="3388" w:type="dxa"/>
            <w:noWrap/>
            <w:vAlign w:val="center"/>
            <w:hideMark/>
          </w:tcPr>
          <w:p w14:paraId="54B4BDD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4E4133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1870E8AD" w14:textId="77777777" w:rsidTr="00650826">
        <w:trPr>
          <w:trHeight w:val="320"/>
        </w:trPr>
        <w:tc>
          <w:tcPr>
            <w:tcW w:w="1940" w:type="dxa"/>
            <w:noWrap/>
            <w:vAlign w:val="center"/>
            <w:hideMark/>
          </w:tcPr>
          <w:p w14:paraId="2238421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634C012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34CI218</w:t>
            </w:r>
          </w:p>
        </w:tc>
        <w:tc>
          <w:tcPr>
            <w:tcW w:w="4020" w:type="dxa"/>
            <w:noWrap/>
            <w:vAlign w:val="center"/>
            <w:hideMark/>
          </w:tcPr>
          <w:p w14:paraId="75D654F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Purdy-Fry</w:t>
            </w:r>
          </w:p>
        </w:tc>
        <w:tc>
          <w:tcPr>
            <w:tcW w:w="3388" w:type="dxa"/>
            <w:noWrap/>
            <w:vAlign w:val="center"/>
            <w:hideMark/>
          </w:tcPr>
          <w:p w14:paraId="3A859ED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32B1FD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Artifact</w:t>
            </w:r>
          </w:p>
        </w:tc>
      </w:tr>
      <w:tr w:rsidR="0082591B" w:rsidRPr="00CA2AD1" w14:paraId="618254B0" w14:textId="77777777" w:rsidTr="00650826">
        <w:trPr>
          <w:trHeight w:val="320"/>
        </w:trPr>
        <w:tc>
          <w:tcPr>
            <w:tcW w:w="1940" w:type="dxa"/>
            <w:noWrap/>
            <w:vAlign w:val="center"/>
            <w:hideMark/>
          </w:tcPr>
          <w:p w14:paraId="3E9AF47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59A134D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34CI221</w:t>
            </w:r>
          </w:p>
        </w:tc>
        <w:tc>
          <w:tcPr>
            <w:tcW w:w="4020" w:type="dxa"/>
            <w:noWrap/>
            <w:vAlign w:val="center"/>
            <w:hideMark/>
          </w:tcPr>
          <w:p w14:paraId="18763F5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Frank Hamilton</w:t>
            </w:r>
          </w:p>
        </w:tc>
        <w:tc>
          <w:tcPr>
            <w:tcW w:w="3388" w:type="dxa"/>
            <w:noWrap/>
            <w:vAlign w:val="center"/>
            <w:hideMark/>
          </w:tcPr>
          <w:p w14:paraId="0B685E1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DEDA93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Artifacts</w:t>
            </w:r>
          </w:p>
        </w:tc>
      </w:tr>
      <w:tr w:rsidR="0082591B" w:rsidRPr="00CA2AD1" w14:paraId="3C8355BF" w14:textId="77777777" w:rsidTr="00650826">
        <w:trPr>
          <w:trHeight w:val="320"/>
        </w:trPr>
        <w:tc>
          <w:tcPr>
            <w:tcW w:w="1940" w:type="dxa"/>
            <w:noWrap/>
            <w:vAlign w:val="center"/>
            <w:hideMark/>
          </w:tcPr>
          <w:p w14:paraId="5FF7C1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3EC246C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34CI223</w:t>
            </w:r>
          </w:p>
        </w:tc>
        <w:tc>
          <w:tcPr>
            <w:tcW w:w="4020" w:type="dxa"/>
            <w:noWrap/>
            <w:vAlign w:val="center"/>
            <w:hideMark/>
          </w:tcPr>
          <w:p w14:paraId="3E2153D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 B. Foreman</w:t>
            </w:r>
          </w:p>
        </w:tc>
        <w:tc>
          <w:tcPr>
            <w:tcW w:w="3388" w:type="dxa"/>
            <w:noWrap/>
            <w:vAlign w:val="center"/>
            <w:hideMark/>
          </w:tcPr>
          <w:p w14:paraId="1F9B723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979B0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Artifacts</w:t>
            </w:r>
          </w:p>
        </w:tc>
      </w:tr>
      <w:tr w:rsidR="0082591B" w:rsidRPr="00CA2AD1" w14:paraId="70E12D82" w14:textId="77777777" w:rsidTr="00650826">
        <w:trPr>
          <w:trHeight w:val="320"/>
        </w:trPr>
        <w:tc>
          <w:tcPr>
            <w:tcW w:w="1940" w:type="dxa"/>
            <w:noWrap/>
            <w:vAlign w:val="center"/>
            <w:hideMark/>
          </w:tcPr>
          <w:p w14:paraId="157D481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0243940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34CI236</w:t>
            </w:r>
          </w:p>
        </w:tc>
        <w:tc>
          <w:tcPr>
            <w:tcW w:w="4020" w:type="dxa"/>
            <w:noWrap/>
            <w:vAlign w:val="center"/>
            <w:hideMark/>
          </w:tcPr>
          <w:p w14:paraId="75931CD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Grimmer</w:t>
            </w:r>
          </w:p>
        </w:tc>
        <w:tc>
          <w:tcPr>
            <w:tcW w:w="3388" w:type="dxa"/>
            <w:noWrap/>
            <w:vAlign w:val="center"/>
            <w:hideMark/>
          </w:tcPr>
          <w:p w14:paraId="27C77DA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B2CCDD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6 Artifacts</w:t>
            </w:r>
          </w:p>
        </w:tc>
      </w:tr>
      <w:tr w:rsidR="0082591B" w:rsidRPr="00CA2AD1" w14:paraId="770510A3" w14:textId="77777777" w:rsidTr="00650826">
        <w:trPr>
          <w:trHeight w:val="320"/>
        </w:trPr>
        <w:tc>
          <w:tcPr>
            <w:tcW w:w="1940" w:type="dxa"/>
            <w:noWrap/>
            <w:vAlign w:val="center"/>
            <w:hideMark/>
          </w:tcPr>
          <w:p w14:paraId="099BB8D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lastRenderedPageBreak/>
              <w:t>Cimmaron</w:t>
            </w:r>
          </w:p>
        </w:tc>
        <w:tc>
          <w:tcPr>
            <w:tcW w:w="1300" w:type="dxa"/>
            <w:noWrap/>
            <w:vAlign w:val="center"/>
            <w:hideMark/>
          </w:tcPr>
          <w:p w14:paraId="360F814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34CI239</w:t>
            </w:r>
          </w:p>
        </w:tc>
        <w:tc>
          <w:tcPr>
            <w:tcW w:w="4020" w:type="dxa"/>
            <w:noWrap/>
            <w:vAlign w:val="center"/>
            <w:hideMark/>
          </w:tcPr>
          <w:p w14:paraId="0BE0355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 Boyd</w:t>
            </w:r>
          </w:p>
        </w:tc>
        <w:tc>
          <w:tcPr>
            <w:tcW w:w="3388" w:type="dxa"/>
            <w:noWrap/>
            <w:vAlign w:val="center"/>
            <w:hideMark/>
          </w:tcPr>
          <w:p w14:paraId="336B710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BDBB6E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Artifacts</w:t>
            </w:r>
          </w:p>
        </w:tc>
      </w:tr>
      <w:tr w:rsidR="0082591B" w:rsidRPr="00CA2AD1" w14:paraId="74EDF43C" w14:textId="77777777" w:rsidTr="00650826">
        <w:trPr>
          <w:trHeight w:val="320"/>
        </w:trPr>
        <w:tc>
          <w:tcPr>
            <w:tcW w:w="1940" w:type="dxa"/>
            <w:noWrap/>
            <w:vAlign w:val="center"/>
            <w:hideMark/>
          </w:tcPr>
          <w:p w14:paraId="185C310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23D2B90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34CI240</w:t>
            </w:r>
          </w:p>
        </w:tc>
        <w:tc>
          <w:tcPr>
            <w:tcW w:w="4020" w:type="dxa"/>
            <w:noWrap/>
            <w:vAlign w:val="center"/>
            <w:hideMark/>
          </w:tcPr>
          <w:p w14:paraId="661144A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 White</w:t>
            </w:r>
          </w:p>
        </w:tc>
        <w:tc>
          <w:tcPr>
            <w:tcW w:w="3388" w:type="dxa"/>
            <w:noWrap/>
            <w:vAlign w:val="center"/>
            <w:hideMark/>
          </w:tcPr>
          <w:p w14:paraId="3F84290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4C26509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0C7AC37" w14:textId="77777777" w:rsidTr="00650826">
        <w:trPr>
          <w:trHeight w:val="320"/>
        </w:trPr>
        <w:tc>
          <w:tcPr>
            <w:tcW w:w="1940" w:type="dxa"/>
            <w:noWrap/>
            <w:vAlign w:val="center"/>
            <w:hideMark/>
          </w:tcPr>
          <w:p w14:paraId="67BFA40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3E04485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34CI248</w:t>
            </w:r>
          </w:p>
        </w:tc>
        <w:tc>
          <w:tcPr>
            <w:tcW w:w="4020" w:type="dxa"/>
            <w:noWrap/>
            <w:vAlign w:val="center"/>
            <w:hideMark/>
          </w:tcPr>
          <w:p w14:paraId="4557A9A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CI248</w:t>
            </w:r>
          </w:p>
        </w:tc>
        <w:tc>
          <w:tcPr>
            <w:tcW w:w="3388" w:type="dxa"/>
            <w:noWrap/>
            <w:vAlign w:val="center"/>
            <w:hideMark/>
          </w:tcPr>
          <w:p w14:paraId="4F14AED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784E81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0819F1AC" w14:textId="77777777" w:rsidTr="00650826">
        <w:trPr>
          <w:trHeight w:val="320"/>
        </w:trPr>
        <w:tc>
          <w:tcPr>
            <w:tcW w:w="1940" w:type="dxa"/>
            <w:noWrap/>
            <w:vAlign w:val="center"/>
            <w:hideMark/>
          </w:tcPr>
          <w:p w14:paraId="3726A43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607734C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34CI251</w:t>
            </w:r>
          </w:p>
        </w:tc>
        <w:tc>
          <w:tcPr>
            <w:tcW w:w="4020" w:type="dxa"/>
            <w:noWrap/>
            <w:vAlign w:val="center"/>
            <w:hideMark/>
          </w:tcPr>
          <w:p w14:paraId="5830FC8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Bradley</w:t>
            </w:r>
          </w:p>
        </w:tc>
        <w:tc>
          <w:tcPr>
            <w:tcW w:w="3388" w:type="dxa"/>
            <w:noWrap/>
            <w:vAlign w:val="center"/>
            <w:hideMark/>
          </w:tcPr>
          <w:p w14:paraId="6A559EE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71BD595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Artifact</w:t>
            </w:r>
          </w:p>
        </w:tc>
      </w:tr>
      <w:tr w:rsidR="0082591B" w:rsidRPr="00CA2AD1" w14:paraId="566C55FE" w14:textId="77777777" w:rsidTr="00650826">
        <w:trPr>
          <w:trHeight w:val="320"/>
        </w:trPr>
        <w:tc>
          <w:tcPr>
            <w:tcW w:w="1940" w:type="dxa"/>
            <w:noWrap/>
            <w:vAlign w:val="center"/>
            <w:hideMark/>
          </w:tcPr>
          <w:p w14:paraId="6658FF7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7F4D69F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34CI264</w:t>
            </w:r>
          </w:p>
        </w:tc>
        <w:tc>
          <w:tcPr>
            <w:tcW w:w="4020" w:type="dxa"/>
            <w:noWrap/>
            <w:vAlign w:val="center"/>
            <w:hideMark/>
          </w:tcPr>
          <w:p w14:paraId="57E744F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Troy Burton #2</w:t>
            </w:r>
          </w:p>
        </w:tc>
        <w:tc>
          <w:tcPr>
            <w:tcW w:w="3388" w:type="dxa"/>
            <w:noWrap/>
            <w:vAlign w:val="center"/>
            <w:hideMark/>
          </w:tcPr>
          <w:p w14:paraId="5E4D3A3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3BEB68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4 Artifacts</w:t>
            </w:r>
          </w:p>
        </w:tc>
      </w:tr>
      <w:tr w:rsidR="0082591B" w:rsidRPr="00CA2AD1" w14:paraId="0249D8FB" w14:textId="77777777" w:rsidTr="00650826">
        <w:trPr>
          <w:trHeight w:val="320"/>
        </w:trPr>
        <w:tc>
          <w:tcPr>
            <w:tcW w:w="1940" w:type="dxa"/>
            <w:noWrap/>
            <w:vAlign w:val="center"/>
            <w:hideMark/>
          </w:tcPr>
          <w:p w14:paraId="152BD70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4DE4F4A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34CI265</w:t>
            </w:r>
          </w:p>
        </w:tc>
        <w:tc>
          <w:tcPr>
            <w:tcW w:w="4020" w:type="dxa"/>
            <w:noWrap/>
            <w:vAlign w:val="center"/>
            <w:hideMark/>
          </w:tcPr>
          <w:p w14:paraId="638A344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Troy Burton #3</w:t>
            </w:r>
          </w:p>
        </w:tc>
        <w:tc>
          <w:tcPr>
            <w:tcW w:w="3388" w:type="dxa"/>
            <w:noWrap/>
            <w:vAlign w:val="center"/>
            <w:hideMark/>
          </w:tcPr>
          <w:p w14:paraId="4803AB6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FD3900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 Artifacts</w:t>
            </w:r>
          </w:p>
        </w:tc>
      </w:tr>
      <w:tr w:rsidR="0082591B" w:rsidRPr="00CA2AD1" w14:paraId="6AC53EFF" w14:textId="77777777" w:rsidTr="00650826">
        <w:trPr>
          <w:trHeight w:val="320"/>
        </w:trPr>
        <w:tc>
          <w:tcPr>
            <w:tcW w:w="1940" w:type="dxa"/>
            <w:noWrap/>
            <w:vAlign w:val="center"/>
            <w:hideMark/>
          </w:tcPr>
          <w:p w14:paraId="6615C6A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6C72308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34CI280</w:t>
            </w:r>
          </w:p>
        </w:tc>
        <w:tc>
          <w:tcPr>
            <w:tcW w:w="4020" w:type="dxa"/>
            <w:noWrap/>
            <w:vAlign w:val="center"/>
            <w:hideMark/>
          </w:tcPr>
          <w:p w14:paraId="73BDCA8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CI280</w:t>
            </w:r>
          </w:p>
        </w:tc>
        <w:tc>
          <w:tcPr>
            <w:tcW w:w="3388" w:type="dxa"/>
            <w:noWrap/>
            <w:vAlign w:val="center"/>
            <w:hideMark/>
          </w:tcPr>
          <w:p w14:paraId="530F31C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8F6451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CC21B3F" w14:textId="77777777" w:rsidTr="00650826">
        <w:trPr>
          <w:trHeight w:val="320"/>
        </w:trPr>
        <w:tc>
          <w:tcPr>
            <w:tcW w:w="1940" w:type="dxa"/>
            <w:noWrap/>
            <w:vAlign w:val="center"/>
            <w:hideMark/>
          </w:tcPr>
          <w:p w14:paraId="2C0EACF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4A0DF14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34CI303</w:t>
            </w:r>
          </w:p>
        </w:tc>
        <w:tc>
          <w:tcPr>
            <w:tcW w:w="4020" w:type="dxa"/>
            <w:noWrap/>
            <w:vAlign w:val="center"/>
            <w:hideMark/>
          </w:tcPr>
          <w:p w14:paraId="13EDBBB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CI303</w:t>
            </w:r>
          </w:p>
        </w:tc>
        <w:tc>
          <w:tcPr>
            <w:tcW w:w="3388" w:type="dxa"/>
            <w:noWrap/>
            <w:vAlign w:val="center"/>
            <w:hideMark/>
          </w:tcPr>
          <w:p w14:paraId="2247E2B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AD0F13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Point</w:t>
            </w:r>
          </w:p>
        </w:tc>
      </w:tr>
      <w:tr w:rsidR="0082591B" w:rsidRPr="00CA2AD1" w14:paraId="4E4953E8" w14:textId="77777777" w:rsidTr="00650826">
        <w:trPr>
          <w:trHeight w:val="320"/>
        </w:trPr>
        <w:tc>
          <w:tcPr>
            <w:tcW w:w="1940" w:type="dxa"/>
            <w:noWrap/>
            <w:vAlign w:val="center"/>
            <w:hideMark/>
          </w:tcPr>
          <w:p w14:paraId="3D9C4B6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300590A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34CI397</w:t>
            </w:r>
          </w:p>
        </w:tc>
        <w:tc>
          <w:tcPr>
            <w:tcW w:w="4020" w:type="dxa"/>
            <w:noWrap/>
            <w:vAlign w:val="center"/>
            <w:hideMark/>
          </w:tcPr>
          <w:p w14:paraId="608B0F2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Neal Walker 12</w:t>
            </w:r>
          </w:p>
        </w:tc>
        <w:tc>
          <w:tcPr>
            <w:tcW w:w="3388" w:type="dxa"/>
            <w:noWrap/>
            <w:vAlign w:val="center"/>
            <w:hideMark/>
          </w:tcPr>
          <w:p w14:paraId="51D1967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70858B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59EA67A6" w14:textId="77777777" w:rsidTr="00650826">
        <w:trPr>
          <w:trHeight w:val="320"/>
        </w:trPr>
        <w:tc>
          <w:tcPr>
            <w:tcW w:w="1940" w:type="dxa"/>
            <w:noWrap/>
            <w:vAlign w:val="center"/>
            <w:hideMark/>
          </w:tcPr>
          <w:p w14:paraId="6E24D7B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1673E7D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34CI487</w:t>
            </w:r>
          </w:p>
        </w:tc>
        <w:tc>
          <w:tcPr>
            <w:tcW w:w="4020" w:type="dxa"/>
            <w:noWrap/>
            <w:vAlign w:val="center"/>
            <w:hideMark/>
          </w:tcPr>
          <w:p w14:paraId="7792CA3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Camp 11 / Sharp Ranch</w:t>
            </w:r>
          </w:p>
        </w:tc>
        <w:tc>
          <w:tcPr>
            <w:tcW w:w="3388" w:type="dxa"/>
            <w:noWrap/>
            <w:vAlign w:val="center"/>
            <w:hideMark/>
          </w:tcPr>
          <w:p w14:paraId="5565BF3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w:t>
            </w:r>
          </w:p>
        </w:tc>
        <w:tc>
          <w:tcPr>
            <w:tcW w:w="3080" w:type="dxa"/>
            <w:noWrap/>
            <w:vAlign w:val="center"/>
            <w:hideMark/>
          </w:tcPr>
          <w:p w14:paraId="3B662D7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 1 Biface</w:t>
            </w:r>
          </w:p>
        </w:tc>
      </w:tr>
      <w:tr w:rsidR="0082591B" w:rsidRPr="00CA2AD1" w14:paraId="17246750" w14:textId="77777777" w:rsidTr="00650826">
        <w:trPr>
          <w:trHeight w:val="320"/>
        </w:trPr>
        <w:tc>
          <w:tcPr>
            <w:tcW w:w="1940" w:type="dxa"/>
            <w:noWrap/>
            <w:vAlign w:val="center"/>
            <w:hideMark/>
          </w:tcPr>
          <w:p w14:paraId="1097211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Cimmaron</w:t>
            </w:r>
          </w:p>
        </w:tc>
        <w:tc>
          <w:tcPr>
            <w:tcW w:w="1300" w:type="dxa"/>
            <w:noWrap/>
            <w:vAlign w:val="center"/>
            <w:hideMark/>
          </w:tcPr>
          <w:p w14:paraId="10DD951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34CI489</w:t>
            </w:r>
          </w:p>
        </w:tc>
        <w:tc>
          <w:tcPr>
            <w:tcW w:w="4020" w:type="dxa"/>
            <w:noWrap/>
            <w:vAlign w:val="center"/>
            <w:hideMark/>
          </w:tcPr>
          <w:p w14:paraId="1FADB1D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Camp 13 / Sharp Ranch</w:t>
            </w:r>
          </w:p>
        </w:tc>
        <w:tc>
          <w:tcPr>
            <w:tcW w:w="3388" w:type="dxa"/>
            <w:noWrap/>
            <w:vAlign w:val="center"/>
            <w:hideMark/>
          </w:tcPr>
          <w:p w14:paraId="658BF2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44DE16F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25BFF991" w14:textId="77777777" w:rsidTr="00650826">
        <w:trPr>
          <w:trHeight w:val="320"/>
        </w:trPr>
        <w:tc>
          <w:tcPr>
            <w:tcW w:w="1940" w:type="dxa"/>
            <w:noWrap/>
            <w:vAlign w:val="center"/>
            <w:hideMark/>
          </w:tcPr>
          <w:p w14:paraId="6A9C308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Cleveland</w:t>
            </w:r>
          </w:p>
        </w:tc>
        <w:tc>
          <w:tcPr>
            <w:tcW w:w="1300" w:type="dxa"/>
            <w:noWrap/>
            <w:vAlign w:val="center"/>
            <w:hideMark/>
          </w:tcPr>
          <w:p w14:paraId="04FE2A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34CL55</w:t>
            </w:r>
          </w:p>
        </w:tc>
        <w:tc>
          <w:tcPr>
            <w:tcW w:w="4020" w:type="dxa"/>
            <w:noWrap/>
            <w:vAlign w:val="center"/>
            <w:hideMark/>
          </w:tcPr>
          <w:p w14:paraId="25B4DF9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Williamson #1</w:t>
            </w:r>
          </w:p>
        </w:tc>
        <w:tc>
          <w:tcPr>
            <w:tcW w:w="3388" w:type="dxa"/>
            <w:noWrap/>
            <w:vAlign w:val="center"/>
            <w:hideMark/>
          </w:tcPr>
          <w:p w14:paraId="26F34E1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5F06DFA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70A85D21" w14:textId="77777777" w:rsidTr="00650826">
        <w:trPr>
          <w:trHeight w:val="320"/>
        </w:trPr>
        <w:tc>
          <w:tcPr>
            <w:tcW w:w="1940" w:type="dxa"/>
            <w:noWrap/>
            <w:vAlign w:val="center"/>
            <w:hideMark/>
          </w:tcPr>
          <w:p w14:paraId="50D603F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Cleveland</w:t>
            </w:r>
          </w:p>
        </w:tc>
        <w:tc>
          <w:tcPr>
            <w:tcW w:w="1300" w:type="dxa"/>
            <w:noWrap/>
            <w:vAlign w:val="center"/>
            <w:hideMark/>
          </w:tcPr>
          <w:p w14:paraId="3D63283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34CL76</w:t>
            </w:r>
          </w:p>
        </w:tc>
        <w:tc>
          <w:tcPr>
            <w:tcW w:w="4020" w:type="dxa"/>
            <w:noWrap/>
            <w:vAlign w:val="center"/>
            <w:hideMark/>
          </w:tcPr>
          <w:p w14:paraId="2009DD9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East Elm Creek</w:t>
            </w:r>
          </w:p>
        </w:tc>
        <w:tc>
          <w:tcPr>
            <w:tcW w:w="3388" w:type="dxa"/>
            <w:noWrap/>
            <w:vAlign w:val="center"/>
            <w:hideMark/>
          </w:tcPr>
          <w:p w14:paraId="35875C2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w:t>
            </w:r>
          </w:p>
        </w:tc>
        <w:tc>
          <w:tcPr>
            <w:tcW w:w="3080" w:type="dxa"/>
            <w:noWrap/>
            <w:vAlign w:val="center"/>
            <w:hideMark/>
          </w:tcPr>
          <w:p w14:paraId="24E7EE2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Core</w:t>
            </w:r>
          </w:p>
        </w:tc>
      </w:tr>
      <w:tr w:rsidR="0082591B" w:rsidRPr="00CA2AD1" w14:paraId="14E39553" w14:textId="77777777" w:rsidTr="00650826">
        <w:trPr>
          <w:trHeight w:val="320"/>
        </w:trPr>
        <w:tc>
          <w:tcPr>
            <w:tcW w:w="1940" w:type="dxa"/>
            <w:noWrap/>
            <w:vAlign w:val="center"/>
            <w:hideMark/>
          </w:tcPr>
          <w:p w14:paraId="0609AAB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Cleveland</w:t>
            </w:r>
          </w:p>
        </w:tc>
        <w:tc>
          <w:tcPr>
            <w:tcW w:w="1300" w:type="dxa"/>
            <w:noWrap/>
            <w:vAlign w:val="center"/>
            <w:hideMark/>
          </w:tcPr>
          <w:p w14:paraId="3BE6B50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34CL77</w:t>
            </w:r>
          </w:p>
        </w:tc>
        <w:tc>
          <w:tcPr>
            <w:tcW w:w="4020" w:type="dxa"/>
            <w:noWrap/>
            <w:vAlign w:val="center"/>
            <w:hideMark/>
          </w:tcPr>
          <w:p w14:paraId="1CBA934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Point 16</w:t>
            </w:r>
          </w:p>
        </w:tc>
        <w:tc>
          <w:tcPr>
            <w:tcW w:w="3388" w:type="dxa"/>
            <w:noWrap/>
            <w:vAlign w:val="center"/>
            <w:hideMark/>
          </w:tcPr>
          <w:p w14:paraId="3CB0A8D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604A13B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063D3BD9" w14:textId="77777777" w:rsidTr="00650826">
        <w:trPr>
          <w:trHeight w:val="320"/>
        </w:trPr>
        <w:tc>
          <w:tcPr>
            <w:tcW w:w="1940" w:type="dxa"/>
            <w:noWrap/>
            <w:vAlign w:val="center"/>
            <w:hideMark/>
          </w:tcPr>
          <w:p w14:paraId="79E440F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Comanche</w:t>
            </w:r>
          </w:p>
        </w:tc>
        <w:tc>
          <w:tcPr>
            <w:tcW w:w="1300" w:type="dxa"/>
            <w:noWrap/>
            <w:vAlign w:val="center"/>
            <w:hideMark/>
          </w:tcPr>
          <w:p w14:paraId="449CCC7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34CM130</w:t>
            </w:r>
          </w:p>
        </w:tc>
        <w:tc>
          <w:tcPr>
            <w:tcW w:w="4020" w:type="dxa"/>
            <w:noWrap/>
            <w:vAlign w:val="center"/>
            <w:hideMark/>
          </w:tcPr>
          <w:p w14:paraId="4E5E07B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Cedar Creek</w:t>
            </w:r>
          </w:p>
        </w:tc>
        <w:tc>
          <w:tcPr>
            <w:tcW w:w="3388" w:type="dxa"/>
            <w:noWrap/>
            <w:vAlign w:val="center"/>
            <w:hideMark/>
          </w:tcPr>
          <w:p w14:paraId="085AE0A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216A4DF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05AB9DA1" w14:textId="77777777" w:rsidTr="00650826">
        <w:trPr>
          <w:trHeight w:val="320"/>
        </w:trPr>
        <w:tc>
          <w:tcPr>
            <w:tcW w:w="1940" w:type="dxa"/>
            <w:noWrap/>
            <w:vAlign w:val="center"/>
            <w:hideMark/>
          </w:tcPr>
          <w:p w14:paraId="762D9BC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Comanche</w:t>
            </w:r>
          </w:p>
        </w:tc>
        <w:tc>
          <w:tcPr>
            <w:tcW w:w="1300" w:type="dxa"/>
            <w:noWrap/>
            <w:vAlign w:val="center"/>
            <w:hideMark/>
          </w:tcPr>
          <w:p w14:paraId="4EBDA74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34CM158</w:t>
            </w:r>
          </w:p>
        </w:tc>
        <w:tc>
          <w:tcPr>
            <w:tcW w:w="4020" w:type="dxa"/>
            <w:noWrap/>
            <w:vAlign w:val="center"/>
            <w:hideMark/>
          </w:tcPr>
          <w:p w14:paraId="5CC789B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CM158</w:t>
            </w:r>
          </w:p>
        </w:tc>
        <w:tc>
          <w:tcPr>
            <w:tcW w:w="3388" w:type="dxa"/>
            <w:noWrap/>
            <w:vAlign w:val="center"/>
            <w:hideMark/>
          </w:tcPr>
          <w:p w14:paraId="6DFBF8E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7689205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522986F8" w14:textId="77777777" w:rsidTr="00650826">
        <w:trPr>
          <w:trHeight w:val="320"/>
        </w:trPr>
        <w:tc>
          <w:tcPr>
            <w:tcW w:w="1940" w:type="dxa"/>
            <w:noWrap/>
            <w:vAlign w:val="center"/>
            <w:hideMark/>
          </w:tcPr>
          <w:p w14:paraId="23CAD71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Comanche</w:t>
            </w:r>
          </w:p>
        </w:tc>
        <w:tc>
          <w:tcPr>
            <w:tcW w:w="1300" w:type="dxa"/>
            <w:noWrap/>
            <w:vAlign w:val="center"/>
            <w:hideMark/>
          </w:tcPr>
          <w:p w14:paraId="37AB8B7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34CM161</w:t>
            </w:r>
          </w:p>
        </w:tc>
        <w:tc>
          <w:tcPr>
            <w:tcW w:w="4020" w:type="dxa"/>
            <w:noWrap/>
            <w:vAlign w:val="center"/>
            <w:hideMark/>
          </w:tcPr>
          <w:p w14:paraId="4B13225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Sheridan Lodge</w:t>
            </w:r>
          </w:p>
        </w:tc>
        <w:tc>
          <w:tcPr>
            <w:tcW w:w="3388" w:type="dxa"/>
            <w:noWrap/>
            <w:vAlign w:val="center"/>
            <w:hideMark/>
          </w:tcPr>
          <w:p w14:paraId="3819149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3538769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4E9F614D" w14:textId="77777777" w:rsidTr="00650826">
        <w:trPr>
          <w:trHeight w:val="320"/>
        </w:trPr>
        <w:tc>
          <w:tcPr>
            <w:tcW w:w="1940" w:type="dxa"/>
            <w:noWrap/>
            <w:vAlign w:val="center"/>
            <w:hideMark/>
          </w:tcPr>
          <w:p w14:paraId="1E2BC05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Comanche</w:t>
            </w:r>
          </w:p>
        </w:tc>
        <w:tc>
          <w:tcPr>
            <w:tcW w:w="1300" w:type="dxa"/>
            <w:noWrap/>
            <w:vAlign w:val="center"/>
            <w:hideMark/>
          </w:tcPr>
          <w:p w14:paraId="0F7DD6A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34CM173</w:t>
            </w:r>
          </w:p>
        </w:tc>
        <w:tc>
          <w:tcPr>
            <w:tcW w:w="4020" w:type="dxa"/>
            <w:noWrap/>
            <w:vAlign w:val="center"/>
            <w:hideMark/>
          </w:tcPr>
          <w:p w14:paraId="69A11F8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CM173</w:t>
            </w:r>
          </w:p>
        </w:tc>
        <w:tc>
          <w:tcPr>
            <w:tcW w:w="3388" w:type="dxa"/>
            <w:noWrap/>
            <w:vAlign w:val="center"/>
            <w:hideMark/>
          </w:tcPr>
          <w:p w14:paraId="6543943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6C9942A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Modified Flake</w:t>
            </w:r>
          </w:p>
        </w:tc>
      </w:tr>
      <w:tr w:rsidR="0082591B" w:rsidRPr="00CA2AD1" w14:paraId="0808DAA0" w14:textId="77777777" w:rsidTr="00650826">
        <w:trPr>
          <w:trHeight w:val="320"/>
        </w:trPr>
        <w:tc>
          <w:tcPr>
            <w:tcW w:w="1940" w:type="dxa"/>
            <w:noWrap/>
            <w:vAlign w:val="center"/>
            <w:hideMark/>
          </w:tcPr>
          <w:p w14:paraId="5364B66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Comanche</w:t>
            </w:r>
          </w:p>
        </w:tc>
        <w:tc>
          <w:tcPr>
            <w:tcW w:w="1300" w:type="dxa"/>
            <w:noWrap/>
            <w:vAlign w:val="center"/>
            <w:hideMark/>
          </w:tcPr>
          <w:p w14:paraId="59B5F7F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34CM420</w:t>
            </w:r>
          </w:p>
        </w:tc>
        <w:tc>
          <w:tcPr>
            <w:tcW w:w="4020" w:type="dxa"/>
            <w:noWrap/>
            <w:vAlign w:val="center"/>
            <w:hideMark/>
          </w:tcPr>
          <w:p w14:paraId="34F780B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CM420</w:t>
            </w:r>
          </w:p>
        </w:tc>
        <w:tc>
          <w:tcPr>
            <w:tcW w:w="3388" w:type="dxa"/>
            <w:noWrap/>
            <w:vAlign w:val="center"/>
            <w:hideMark/>
          </w:tcPr>
          <w:p w14:paraId="16111A1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Possibly Woodland</w:t>
            </w:r>
          </w:p>
        </w:tc>
        <w:tc>
          <w:tcPr>
            <w:tcW w:w="3080" w:type="dxa"/>
            <w:noWrap/>
            <w:vAlign w:val="center"/>
            <w:hideMark/>
          </w:tcPr>
          <w:p w14:paraId="292192C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4CBFCC9" w14:textId="77777777" w:rsidTr="00650826">
        <w:trPr>
          <w:trHeight w:val="320"/>
        </w:trPr>
        <w:tc>
          <w:tcPr>
            <w:tcW w:w="1940" w:type="dxa"/>
            <w:noWrap/>
            <w:vAlign w:val="center"/>
            <w:hideMark/>
          </w:tcPr>
          <w:p w14:paraId="56B7E90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Canadian</w:t>
            </w:r>
          </w:p>
        </w:tc>
        <w:tc>
          <w:tcPr>
            <w:tcW w:w="1300" w:type="dxa"/>
            <w:noWrap/>
            <w:vAlign w:val="center"/>
            <w:hideMark/>
          </w:tcPr>
          <w:p w14:paraId="6874185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34CN2</w:t>
            </w:r>
          </w:p>
        </w:tc>
        <w:tc>
          <w:tcPr>
            <w:tcW w:w="4020" w:type="dxa"/>
            <w:noWrap/>
            <w:vAlign w:val="center"/>
            <w:hideMark/>
          </w:tcPr>
          <w:p w14:paraId="48D5ED0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Weil</w:t>
            </w:r>
          </w:p>
        </w:tc>
        <w:tc>
          <w:tcPr>
            <w:tcW w:w="3388" w:type="dxa"/>
            <w:noWrap/>
            <w:vAlign w:val="center"/>
            <w:hideMark/>
          </w:tcPr>
          <w:p w14:paraId="51F2632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AD2D1E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11 Flakes, 2 Biface Fragments</w:t>
            </w:r>
          </w:p>
        </w:tc>
      </w:tr>
      <w:tr w:rsidR="0082591B" w:rsidRPr="00CA2AD1" w14:paraId="590866CF" w14:textId="77777777" w:rsidTr="00650826">
        <w:trPr>
          <w:trHeight w:val="320"/>
        </w:trPr>
        <w:tc>
          <w:tcPr>
            <w:tcW w:w="1940" w:type="dxa"/>
            <w:noWrap/>
            <w:vAlign w:val="center"/>
            <w:hideMark/>
          </w:tcPr>
          <w:p w14:paraId="00AD91C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Canadian</w:t>
            </w:r>
          </w:p>
        </w:tc>
        <w:tc>
          <w:tcPr>
            <w:tcW w:w="1300" w:type="dxa"/>
            <w:noWrap/>
            <w:vAlign w:val="center"/>
            <w:hideMark/>
          </w:tcPr>
          <w:p w14:paraId="1DBD275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34CN24</w:t>
            </w:r>
          </w:p>
        </w:tc>
        <w:tc>
          <w:tcPr>
            <w:tcW w:w="4020" w:type="dxa"/>
            <w:noWrap/>
            <w:vAlign w:val="center"/>
            <w:hideMark/>
          </w:tcPr>
          <w:p w14:paraId="7C9B6EC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Valley Site</w:t>
            </w:r>
          </w:p>
        </w:tc>
        <w:tc>
          <w:tcPr>
            <w:tcW w:w="3388" w:type="dxa"/>
            <w:noWrap/>
            <w:vAlign w:val="center"/>
            <w:hideMark/>
          </w:tcPr>
          <w:p w14:paraId="71F6A24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1DBC39F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0B439E74" w14:textId="77777777" w:rsidTr="00650826">
        <w:trPr>
          <w:trHeight w:val="320"/>
        </w:trPr>
        <w:tc>
          <w:tcPr>
            <w:tcW w:w="1940" w:type="dxa"/>
            <w:noWrap/>
            <w:vAlign w:val="center"/>
            <w:hideMark/>
          </w:tcPr>
          <w:p w14:paraId="325D083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Canadian</w:t>
            </w:r>
          </w:p>
        </w:tc>
        <w:tc>
          <w:tcPr>
            <w:tcW w:w="1300" w:type="dxa"/>
            <w:noWrap/>
            <w:vAlign w:val="center"/>
            <w:hideMark/>
          </w:tcPr>
          <w:p w14:paraId="3611DB5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34CN98</w:t>
            </w:r>
          </w:p>
        </w:tc>
        <w:tc>
          <w:tcPr>
            <w:tcW w:w="4020" w:type="dxa"/>
            <w:noWrap/>
            <w:vAlign w:val="center"/>
            <w:hideMark/>
          </w:tcPr>
          <w:p w14:paraId="6619320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CN98</w:t>
            </w:r>
          </w:p>
        </w:tc>
        <w:tc>
          <w:tcPr>
            <w:tcW w:w="3388" w:type="dxa"/>
            <w:noWrap/>
            <w:vAlign w:val="center"/>
            <w:hideMark/>
          </w:tcPr>
          <w:p w14:paraId="6FA1666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1DE23CC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4EFAC246" w14:textId="77777777" w:rsidTr="00650826">
        <w:trPr>
          <w:trHeight w:val="320"/>
        </w:trPr>
        <w:tc>
          <w:tcPr>
            <w:tcW w:w="1940" w:type="dxa"/>
            <w:noWrap/>
            <w:vAlign w:val="center"/>
            <w:hideMark/>
          </w:tcPr>
          <w:p w14:paraId="3C22860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Coal</w:t>
            </w:r>
          </w:p>
        </w:tc>
        <w:tc>
          <w:tcPr>
            <w:tcW w:w="1300" w:type="dxa"/>
            <w:noWrap/>
            <w:vAlign w:val="center"/>
            <w:hideMark/>
          </w:tcPr>
          <w:p w14:paraId="137CBC1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34CO29</w:t>
            </w:r>
          </w:p>
        </w:tc>
        <w:tc>
          <w:tcPr>
            <w:tcW w:w="4020" w:type="dxa"/>
            <w:noWrap/>
            <w:vAlign w:val="center"/>
            <w:hideMark/>
          </w:tcPr>
          <w:p w14:paraId="3348C0B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Foreman</w:t>
            </w:r>
          </w:p>
        </w:tc>
        <w:tc>
          <w:tcPr>
            <w:tcW w:w="3388" w:type="dxa"/>
            <w:noWrap/>
            <w:vAlign w:val="center"/>
            <w:hideMark/>
          </w:tcPr>
          <w:p w14:paraId="0916A1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w:t>
            </w:r>
          </w:p>
        </w:tc>
        <w:tc>
          <w:tcPr>
            <w:tcW w:w="3080" w:type="dxa"/>
            <w:noWrap/>
            <w:vAlign w:val="center"/>
            <w:hideMark/>
          </w:tcPr>
          <w:p w14:paraId="444CBCF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6C137249" w14:textId="77777777" w:rsidTr="00650826">
        <w:trPr>
          <w:trHeight w:val="320"/>
        </w:trPr>
        <w:tc>
          <w:tcPr>
            <w:tcW w:w="1940" w:type="dxa"/>
            <w:noWrap/>
            <w:vAlign w:val="center"/>
            <w:hideMark/>
          </w:tcPr>
          <w:p w14:paraId="04FBD02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Cotton</w:t>
            </w:r>
          </w:p>
        </w:tc>
        <w:tc>
          <w:tcPr>
            <w:tcW w:w="1300" w:type="dxa"/>
            <w:noWrap/>
            <w:vAlign w:val="center"/>
            <w:hideMark/>
          </w:tcPr>
          <w:p w14:paraId="4B6CF7A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34CT5</w:t>
            </w:r>
          </w:p>
        </w:tc>
        <w:tc>
          <w:tcPr>
            <w:tcW w:w="4020" w:type="dxa"/>
            <w:noWrap/>
            <w:vAlign w:val="center"/>
            <w:hideMark/>
          </w:tcPr>
          <w:p w14:paraId="2E6698B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Stewart #1</w:t>
            </w:r>
          </w:p>
        </w:tc>
        <w:tc>
          <w:tcPr>
            <w:tcW w:w="3388" w:type="dxa"/>
            <w:noWrap/>
            <w:vAlign w:val="center"/>
            <w:hideMark/>
          </w:tcPr>
          <w:p w14:paraId="30FC86E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62D04C7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47940C4D" w14:textId="77777777" w:rsidTr="00650826">
        <w:trPr>
          <w:trHeight w:val="320"/>
        </w:trPr>
        <w:tc>
          <w:tcPr>
            <w:tcW w:w="1940" w:type="dxa"/>
            <w:noWrap/>
            <w:vAlign w:val="center"/>
            <w:hideMark/>
          </w:tcPr>
          <w:p w14:paraId="411445A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Custer</w:t>
            </w:r>
          </w:p>
        </w:tc>
        <w:tc>
          <w:tcPr>
            <w:tcW w:w="1300" w:type="dxa"/>
            <w:noWrap/>
            <w:vAlign w:val="center"/>
            <w:hideMark/>
          </w:tcPr>
          <w:p w14:paraId="41C181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34CU7/27</w:t>
            </w:r>
          </w:p>
        </w:tc>
        <w:tc>
          <w:tcPr>
            <w:tcW w:w="4020" w:type="dxa"/>
            <w:noWrap/>
            <w:vAlign w:val="center"/>
            <w:hideMark/>
          </w:tcPr>
          <w:p w14:paraId="378CE19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Heerwald Site / Shahan II</w:t>
            </w:r>
          </w:p>
        </w:tc>
        <w:tc>
          <w:tcPr>
            <w:tcW w:w="3388" w:type="dxa"/>
            <w:noWrap/>
            <w:vAlign w:val="center"/>
            <w:hideMark/>
          </w:tcPr>
          <w:p w14:paraId="32B7540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E1F087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4E504AF3" w14:textId="77777777" w:rsidTr="00650826">
        <w:trPr>
          <w:trHeight w:val="320"/>
        </w:trPr>
        <w:tc>
          <w:tcPr>
            <w:tcW w:w="1940" w:type="dxa"/>
            <w:noWrap/>
            <w:vAlign w:val="center"/>
            <w:hideMark/>
          </w:tcPr>
          <w:p w14:paraId="15A8CEB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Custer</w:t>
            </w:r>
          </w:p>
        </w:tc>
        <w:tc>
          <w:tcPr>
            <w:tcW w:w="1300" w:type="dxa"/>
            <w:noWrap/>
            <w:vAlign w:val="center"/>
            <w:hideMark/>
          </w:tcPr>
          <w:p w14:paraId="080F668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34CU10</w:t>
            </w:r>
          </w:p>
        </w:tc>
        <w:tc>
          <w:tcPr>
            <w:tcW w:w="4020" w:type="dxa"/>
            <w:noWrap/>
            <w:vAlign w:val="center"/>
            <w:hideMark/>
          </w:tcPr>
          <w:p w14:paraId="51DC076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Little Deer</w:t>
            </w:r>
          </w:p>
        </w:tc>
        <w:tc>
          <w:tcPr>
            <w:tcW w:w="3388" w:type="dxa"/>
            <w:noWrap/>
            <w:vAlign w:val="center"/>
            <w:hideMark/>
          </w:tcPr>
          <w:p w14:paraId="0115D30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D4D01F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Point</w:t>
            </w:r>
          </w:p>
        </w:tc>
      </w:tr>
      <w:tr w:rsidR="0082591B" w:rsidRPr="00CA2AD1" w14:paraId="4F17EF3C" w14:textId="77777777" w:rsidTr="00650826">
        <w:trPr>
          <w:trHeight w:val="320"/>
        </w:trPr>
        <w:tc>
          <w:tcPr>
            <w:tcW w:w="1940" w:type="dxa"/>
            <w:noWrap/>
            <w:vAlign w:val="center"/>
            <w:hideMark/>
          </w:tcPr>
          <w:p w14:paraId="79582DC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Custer</w:t>
            </w:r>
          </w:p>
        </w:tc>
        <w:tc>
          <w:tcPr>
            <w:tcW w:w="1300" w:type="dxa"/>
            <w:noWrap/>
            <w:vAlign w:val="center"/>
            <w:hideMark/>
          </w:tcPr>
          <w:p w14:paraId="46E0516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34CU40</w:t>
            </w:r>
          </w:p>
        </w:tc>
        <w:tc>
          <w:tcPr>
            <w:tcW w:w="4020" w:type="dxa"/>
            <w:noWrap/>
            <w:vAlign w:val="center"/>
            <w:hideMark/>
          </w:tcPr>
          <w:p w14:paraId="269ED14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Hodge</w:t>
            </w:r>
          </w:p>
        </w:tc>
        <w:tc>
          <w:tcPr>
            <w:tcW w:w="3388" w:type="dxa"/>
            <w:noWrap/>
            <w:vAlign w:val="center"/>
            <w:hideMark/>
          </w:tcPr>
          <w:p w14:paraId="35CF5ED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F774ED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Point Base, 1 Flake</w:t>
            </w:r>
          </w:p>
        </w:tc>
      </w:tr>
      <w:tr w:rsidR="0082591B" w:rsidRPr="00CA2AD1" w14:paraId="06CE9620" w14:textId="77777777" w:rsidTr="00650826">
        <w:trPr>
          <w:trHeight w:val="320"/>
        </w:trPr>
        <w:tc>
          <w:tcPr>
            <w:tcW w:w="1940" w:type="dxa"/>
            <w:noWrap/>
            <w:vAlign w:val="center"/>
            <w:hideMark/>
          </w:tcPr>
          <w:p w14:paraId="6441B0E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lastRenderedPageBreak/>
              <w:t>Custer</w:t>
            </w:r>
          </w:p>
        </w:tc>
        <w:tc>
          <w:tcPr>
            <w:tcW w:w="1300" w:type="dxa"/>
            <w:noWrap/>
            <w:vAlign w:val="center"/>
            <w:hideMark/>
          </w:tcPr>
          <w:p w14:paraId="472D760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34CU59</w:t>
            </w:r>
          </w:p>
        </w:tc>
        <w:tc>
          <w:tcPr>
            <w:tcW w:w="4020" w:type="dxa"/>
            <w:noWrap/>
            <w:vAlign w:val="center"/>
            <w:hideMark/>
          </w:tcPr>
          <w:p w14:paraId="36159CA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Hodge #2</w:t>
            </w:r>
          </w:p>
        </w:tc>
        <w:tc>
          <w:tcPr>
            <w:tcW w:w="3388" w:type="dxa"/>
            <w:noWrap/>
            <w:vAlign w:val="center"/>
            <w:hideMark/>
          </w:tcPr>
          <w:p w14:paraId="762839D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03EDDC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Modified Flake</w:t>
            </w:r>
          </w:p>
        </w:tc>
      </w:tr>
      <w:tr w:rsidR="0082591B" w:rsidRPr="00CA2AD1" w14:paraId="73AA826F" w14:textId="77777777" w:rsidTr="00650826">
        <w:trPr>
          <w:trHeight w:val="320"/>
        </w:trPr>
        <w:tc>
          <w:tcPr>
            <w:tcW w:w="1940" w:type="dxa"/>
            <w:noWrap/>
            <w:vAlign w:val="center"/>
            <w:hideMark/>
          </w:tcPr>
          <w:p w14:paraId="3E620F0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Custer</w:t>
            </w:r>
          </w:p>
        </w:tc>
        <w:tc>
          <w:tcPr>
            <w:tcW w:w="1300" w:type="dxa"/>
            <w:noWrap/>
            <w:vAlign w:val="center"/>
            <w:hideMark/>
          </w:tcPr>
          <w:p w14:paraId="52E6AF9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34CU137</w:t>
            </w:r>
          </w:p>
        </w:tc>
        <w:tc>
          <w:tcPr>
            <w:tcW w:w="4020" w:type="dxa"/>
            <w:noWrap/>
            <w:vAlign w:val="center"/>
            <w:hideMark/>
          </w:tcPr>
          <w:p w14:paraId="76EADF5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David Switzer / Frymire Site</w:t>
            </w:r>
          </w:p>
        </w:tc>
        <w:tc>
          <w:tcPr>
            <w:tcW w:w="3388" w:type="dxa"/>
            <w:noWrap/>
            <w:vAlign w:val="center"/>
            <w:hideMark/>
          </w:tcPr>
          <w:p w14:paraId="2B85E76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B0AAD6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6DB11ECE" w14:textId="77777777" w:rsidTr="00650826">
        <w:trPr>
          <w:trHeight w:val="320"/>
        </w:trPr>
        <w:tc>
          <w:tcPr>
            <w:tcW w:w="1940" w:type="dxa"/>
            <w:noWrap/>
            <w:vAlign w:val="center"/>
            <w:hideMark/>
          </w:tcPr>
          <w:p w14:paraId="6F5AC37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Delaware</w:t>
            </w:r>
          </w:p>
        </w:tc>
        <w:tc>
          <w:tcPr>
            <w:tcW w:w="1300" w:type="dxa"/>
            <w:noWrap/>
            <w:vAlign w:val="center"/>
            <w:hideMark/>
          </w:tcPr>
          <w:p w14:paraId="080AE3F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34DL28</w:t>
            </w:r>
          </w:p>
        </w:tc>
        <w:tc>
          <w:tcPr>
            <w:tcW w:w="4020" w:type="dxa"/>
            <w:noWrap/>
            <w:vAlign w:val="center"/>
            <w:hideMark/>
          </w:tcPr>
          <w:p w14:paraId="24D9165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Evans #1</w:t>
            </w:r>
          </w:p>
        </w:tc>
        <w:tc>
          <w:tcPr>
            <w:tcW w:w="3388" w:type="dxa"/>
            <w:noWrap/>
            <w:vAlign w:val="center"/>
            <w:hideMark/>
          </w:tcPr>
          <w:p w14:paraId="373AA84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605666C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70ACACE4" w14:textId="77777777" w:rsidTr="00650826">
        <w:trPr>
          <w:trHeight w:val="320"/>
        </w:trPr>
        <w:tc>
          <w:tcPr>
            <w:tcW w:w="1940" w:type="dxa"/>
            <w:noWrap/>
            <w:vAlign w:val="center"/>
            <w:hideMark/>
          </w:tcPr>
          <w:p w14:paraId="3EF7A81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Ellis</w:t>
            </w:r>
          </w:p>
        </w:tc>
        <w:tc>
          <w:tcPr>
            <w:tcW w:w="1300" w:type="dxa"/>
            <w:noWrap/>
            <w:vAlign w:val="center"/>
            <w:hideMark/>
          </w:tcPr>
          <w:p w14:paraId="3DF9544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34EL2</w:t>
            </w:r>
          </w:p>
        </w:tc>
        <w:tc>
          <w:tcPr>
            <w:tcW w:w="4020" w:type="dxa"/>
            <w:noWrap/>
            <w:vAlign w:val="center"/>
            <w:hideMark/>
          </w:tcPr>
          <w:p w14:paraId="2123D9C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Barton</w:t>
            </w:r>
          </w:p>
        </w:tc>
        <w:tc>
          <w:tcPr>
            <w:tcW w:w="3388" w:type="dxa"/>
            <w:noWrap/>
            <w:vAlign w:val="center"/>
            <w:hideMark/>
          </w:tcPr>
          <w:p w14:paraId="7767606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3EAC5A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2216D763" w14:textId="77777777" w:rsidTr="00650826">
        <w:trPr>
          <w:trHeight w:val="320"/>
        </w:trPr>
        <w:tc>
          <w:tcPr>
            <w:tcW w:w="1940" w:type="dxa"/>
            <w:noWrap/>
            <w:vAlign w:val="center"/>
            <w:hideMark/>
          </w:tcPr>
          <w:p w14:paraId="2B71AD4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Ellis</w:t>
            </w:r>
          </w:p>
        </w:tc>
        <w:tc>
          <w:tcPr>
            <w:tcW w:w="1300" w:type="dxa"/>
            <w:noWrap/>
            <w:vAlign w:val="center"/>
            <w:hideMark/>
          </w:tcPr>
          <w:p w14:paraId="431044F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34EL12</w:t>
            </w:r>
          </w:p>
        </w:tc>
        <w:tc>
          <w:tcPr>
            <w:tcW w:w="4020" w:type="dxa"/>
            <w:noWrap/>
            <w:vAlign w:val="center"/>
            <w:hideMark/>
          </w:tcPr>
          <w:p w14:paraId="6233AED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Laubhan</w:t>
            </w:r>
          </w:p>
        </w:tc>
        <w:tc>
          <w:tcPr>
            <w:tcW w:w="3388" w:type="dxa"/>
            <w:noWrap/>
            <w:vAlign w:val="center"/>
            <w:hideMark/>
          </w:tcPr>
          <w:p w14:paraId="73C6935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410584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59A9DF00" w14:textId="77777777" w:rsidTr="00650826">
        <w:trPr>
          <w:trHeight w:val="320"/>
        </w:trPr>
        <w:tc>
          <w:tcPr>
            <w:tcW w:w="1940" w:type="dxa"/>
            <w:noWrap/>
            <w:vAlign w:val="center"/>
            <w:hideMark/>
          </w:tcPr>
          <w:p w14:paraId="6151AAA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Ellis</w:t>
            </w:r>
          </w:p>
        </w:tc>
        <w:tc>
          <w:tcPr>
            <w:tcW w:w="1300" w:type="dxa"/>
            <w:noWrap/>
            <w:vAlign w:val="center"/>
            <w:hideMark/>
          </w:tcPr>
          <w:p w14:paraId="150CE9F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34EL59</w:t>
            </w:r>
          </w:p>
        </w:tc>
        <w:tc>
          <w:tcPr>
            <w:tcW w:w="4020" w:type="dxa"/>
            <w:noWrap/>
            <w:vAlign w:val="center"/>
            <w:hideMark/>
          </w:tcPr>
          <w:p w14:paraId="2B796B8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Herber #2</w:t>
            </w:r>
          </w:p>
        </w:tc>
        <w:tc>
          <w:tcPr>
            <w:tcW w:w="3388" w:type="dxa"/>
            <w:noWrap/>
            <w:vAlign w:val="center"/>
            <w:hideMark/>
          </w:tcPr>
          <w:p w14:paraId="6C1EBAA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1EAD99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C2CCB4F" w14:textId="77777777" w:rsidTr="00650826">
        <w:trPr>
          <w:trHeight w:val="320"/>
        </w:trPr>
        <w:tc>
          <w:tcPr>
            <w:tcW w:w="1940" w:type="dxa"/>
            <w:noWrap/>
            <w:vAlign w:val="center"/>
            <w:hideMark/>
          </w:tcPr>
          <w:p w14:paraId="64DCF3E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Ellis</w:t>
            </w:r>
          </w:p>
        </w:tc>
        <w:tc>
          <w:tcPr>
            <w:tcW w:w="1300" w:type="dxa"/>
            <w:noWrap/>
            <w:vAlign w:val="center"/>
            <w:hideMark/>
          </w:tcPr>
          <w:p w14:paraId="0B864DF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34EL65</w:t>
            </w:r>
          </w:p>
        </w:tc>
        <w:tc>
          <w:tcPr>
            <w:tcW w:w="4020" w:type="dxa"/>
            <w:noWrap/>
            <w:vAlign w:val="center"/>
            <w:hideMark/>
          </w:tcPr>
          <w:p w14:paraId="3A69130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Wagoner #1</w:t>
            </w:r>
          </w:p>
        </w:tc>
        <w:tc>
          <w:tcPr>
            <w:tcW w:w="3388" w:type="dxa"/>
            <w:noWrap/>
            <w:vAlign w:val="center"/>
            <w:hideMark/>
          </w:tcPr>
          <w:p w14:paraId="6C0B024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D6238D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5F891C34" w14:textId="77777777" w:rsidTr="00650826">
        <w:trPr>
          <w:trHeight w:val="320"/>
        </w:trPr>
        <w:tc>
          <w:tcPr>
            <w:tcW w:w="1940" w:type="dxa"/>
            <w:noWrap/>
            <w:vAlign w:val="center"/>
            <w:hideMark/>
          </w:tcPr>
          <w:p w14:paraId="1D8058C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Ellis</w:t>
            </w:r>
          </w:p>
        </w:tc>
        <w:tc>
          <w:tcPr>
            <w:tcW w:w="1300" w:type="dxa"/>
            <w:noWrap/>
            <w:vAlign w:val="center"/>
            <w:hideMark/>
          </w:tcPr>
          <w:p w14:paraId="5FD9FA1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34EL66</w:t>
            </w:r>
          </w:p>
        </w:tc>
        <w:tc>
          <w:tcPr>
            <w:tcW w:w="4020" w:type="dxa"/>
            <w:noWrap/>
            <w:vAlign w:val="center"/>
            <w:hideMark/>
          </w:tcPr>
          <w:p w14:paraId="485D437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Wagoner #2</w:t>
            </w:r>
          </w:p>
        </w:tc>
        <w:tc>
          <w:tcPr>
            <w:tcW w:w="3388" w:type="dxa"/>
            <w:noWrap/>
            <w:vAlign w:val="center"/>
            <w:hideMark/>
          </w:tcPr>
          <w:p w14:paraId="3CF1FBA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A50243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0730FFED" w14:textId="77777777" w:rsidTr="00650826">
        <w:trPr>
          <w:trHeight w:val="320"/>
        </w:trPr>
        <w:tc>
          <w:tcPr>
            <w:tcW w:w="1940" w:type="dxa"/>
            <w:noWrap/>
            <w:vAlign w:val="center"/>
            <w:hideMark/>
          </w:tcPr>
          <w:p w14:paraId="2A0BDDC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Grady</w:t>
            </w:r>
          </w:p>
        </w:tc>
        <w:tc>
          <w:tcPr>
            <w:tcW w:w="1300" w:type="dxa"/>
            <w:noWrap/>
            <w:vAlign w:val="center"/>
            <w:hideMark/>
          </w:tcPr>
          <w:p w14:paraId="2447911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34GD2</w:t>
            </w:r>
          </w:p>
        </w:tc>
        <w:tc>
          <w:tcPr>
            <w:tcW w:w="4020" w:type="dxa"/>
            <w:noWrap/>
            <w:vAlign w:val="center"/>
            <w:hideMark/>
          </w:tcPr>
          <w:p w14:paraId="689677A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Scribner</w:t>
            </w:r>
          </w:p>
        </w:tc>
        <w:tc>
          <w:tcPr>
            <w:tcW w:w="3388" w:type="dxa"/>
            <w:noWrap/>
            <w:vAlign w:val="center"/>
            <w:hideMark/>
          </w:tcPr>
          <w:p w14:paraId="6F79EA8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327569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7A204F0" w14:textId="77777777" w:rsidTr="00650826">
        <w:trPr>
          <w:trHeight w:val="320"/>
        </w:trPr>
        <w:tc>
          <w:tcPr>
            <w:tcW w:w="1940" w:type="dxa"/>
            <w:noWrap/>
            <w:vAlign w:val="center"/>
            <w:hideMark/>
          </w:tcPr>
          <w:p w14:paraId="7DD6D54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Grady</w:t>
            </w:r>
          </w:p>
        </w:tc>
        <w:tc>
          <w:tcPr>
            <w:tcW w:w="1300" w:type="dxa"/>
            <w:noWrap/>
            <w:vAlign w:val="center"/>
            <w:hideMark/>
          </w:tcPr>
          <w:p w14:paraId="35BFF44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34GD23</w:t>
            </w:r>
          </w:p>
        </w:tc>
        <w:tc>
          <w:tcPr>
            <w:tcW w:w="4020" w:type="dxa"/>
            <w:noWrap/>
            <w:vAlign w:val="center"/>
            <w:hideMark/>
          </w:tcPr>
          <w:p w14:paraId="200A532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Curtis</w:t>
            </w:r>
          </w:p>
        </w:tc>
        <w:tc>
          <w:tcPr>
            <w:tcW w:w="3388" w:type="dxa"/>
            <w:noWrap/>
            <w:vAlign w:val="center"/>
            <w:hideMark/>
          </w:tcPr>
          <w:p w14:paraId="4723F9F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4A38946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95779EB" w14:textId="77777777" w:rsidTr="00650826">
        <w:trPr>
          <w:trHeight w:val="320"/>
        </w:trPr>
        <w:tc>
          <w:tcPr>
            <w:tcW w:w="1940" w:type="dxa"/>
            <w:noWrap/>
            <w:vAlign w:val="center"/>
            <w:hideMark/>
          </w:tcPr>
          <w:p w14:paraId="1DA45D0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Garfield</w:t>
            </w:r>
          </w:p>
        </w:tc>
        <w:tc>
          <w:tcPr>
            <w:tcW w:w="1300" w:type="dxa"/>
            <w:noWrap/>
            <w:vAlign w:val="center"/>
            <w:hideMark/>
          </w:tcPr>
          <w:p w14:paraId="4590C5E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34GF73</w:t>
            </w:r>
          </w:p>
        </w:tc>
        <w:tc>
          <w:tcPr>
            <w:tcW w:w="4020" w:type="dxa"/>
            <w:noWrap/>
            <w:vAlign w:val="center"/>
            <w:hideMark/>
          </w:tcPr>
          <w:p w14:paraId="5E05274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GF73</w:t>
            </w:r>
          </w:p>
        </w:tc>
        <w:tc>
          <w:tcPr>
            <w:tcW w:w="3388" w:type="dxa"/>
            <w:noWrap/>
            <w:vAlign w:val="center"/>
            <w:hideMark/>
          </w:tcPr>
          <w:p w14:paraId="06BFB78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03F000B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 Flakes, 1 Core</w:t>
            </w:r>
          </w:p>
        </w:tc>
      </w:tr>
      <w:tr w:rsidR="0082591B" w:rsidRPr="00CA2AD1" w14:paraId="3A0EE0E5" w14:textId="77777777" w:rsidTr="00650826">
        <w:trPr>
          <w:trHeight w:val="320"/>
        </w:trPr>
        <w:tc>
          <w:tcPr>
            <w:tcW w:w="1940" w:type="dxa"/>
            <w:noWrap/>
            <w:vAlign w:val="center"/>
            <w:hideMark/>
          </w:tcPr>
          <w:p w14:paraId="1BECEA4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Garfield</w:t>
            </w:r>
          </w:p>
        </w:tc>
        <w:tc>
          <w:tcPr>
            <w:tcW w:w="1300" w:type="dxa"/>
            <w:noWrap/>
            <w:vAlign w:val="center"/>
            <w:hideMark/>
          </w:tcPr>
          <w:p w14:paraId="6AE3E78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34GF80</w:t>
            </w:r>
          </w:p>
        </w:tc>
        <w:tc>
          <w:tcPr>
            <w:tcW w:w="4020" w:type="dxa"/>
            <w:noWrap/>
            <w:vAlign w:val="center"/>
            <w:hideMark/>
          </w:tcPr>
          <w:p w14:paraId="4436020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GF80</w:t>
            </w:r>
          </w:p>
        </w:tc>
        <w:tc>
          <w:tcPr>
            <w:tcW w:w="3388" w:type="dxa"/>
            <w:noWrap/>
            <w:vAlign w:val="center"/>
            <w:hideMark/>
          </w:tcPr>
          <w:p w14:paraId="66F9AF0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13BC4E2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Core</w:t>
            </w:r>
          </w:p>
        </w:tc>
      </w:tr>
      <w:tr w:rsidR="0082591B" w:rsidRPr="00CA2AD1" w14:paraId="56869FD0" w14:textId="77777777" w:rsidTr="00650826">
        <w:trPr>
          <w:trHeight w:val="320"/>
        </w:trPr>
        <w:tc>
          <w:tcPr>
            <w:tcW w:w="1940" w:type="dxa"/>
            <w:noWrap/>
            <w:vAlign w:val="center"/>
            <w:hideMark/>
          </w:tcPr>
          <w:p w14:paraId="67D689E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Greer</w:t>
            </w:r>
          </w:p>
        </w:tc>
        <w:tc>
          <w:tcPr>
            <w:tcW w:w="1300" w:type="dxa"/>
            <w:noWrap/>
            <w:vAlign w:val="center"/>
            <w:hideMark/>
          </w:tcPr>
          <w:p w14:paraId="2C75658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34GR3</w:t>
            </w:r>
          </w:p>
        </w:tc>
        <w:tc>
          <w:tcPr>
            <w:tcW w:w="4020" w:type="dxa"/>
            <w:noWrap/>
            <w:vAlign w:val="center"/>
            <w:hideMark/>
          </w:tcPr>
          <w:p w14:paraId="2EC469C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GR3</w:t>
            </w:r>
          </w:p>
        </w:tc>
        <w:tc>
          <w:tcPr>
            <w:tcW w:w="3388" w:type="dxa"/>
            <w:noWrap/>
            <w:vAlign w:val="center"/>
            <w:hideMark/>
          </w:tcPr>
          <w:p w14:paraId="401B7FB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9FF69B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65F2C8C" w14:textId="77777777" w:rsidTr="00650826">
        <w:trPr>
          <w:trHeight w:val="320"/>
        </w:trPr>
        <w:tc>
          <w:tcPr>
            <w:tcW w:w="1940" w:type="dxa"/>
            <w:noWrap/>
            <w:vAlign w:val="center"/>
            <w:hideMark/>
          </w:tcPr>
          <w:p w14:paraId="05ADD9C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Greer</w:t>
            </w:r>
          </w:p>
        </w:tc>
        <w:tc>
          <w:tcPr>
            <w:tcW w:w="1300" w:type="dxa"/>
            <w:noWrap/>
            <w:vAlign w:val="center"/>
            <w:hideMark/>
          </w:tcPr>
          <w:p w14:paraId="7988CB1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34GR4</w:t>
            </w:r>
          </w:p>
        </w:tc>
        <w:tc>
          <w:tcPr>
            <w:tcW w:w="4020" w:type="dxa"/>
            <w:noWrap/>
            <w:vAlign w:val="center"/>
            <w:hideMark/>
          </w:tcPr>
          <w:p w14:paraId="0FE3E76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Rattlesnake Sluogh</w:t>
            </w:r>
          </w:p>
        </w:tc>
        <w:tc>
          <w:tcPr>
            <w:tcW w:w="3388" w:type="dxa"/>
            <w:noWrap/>
            <w:vAlign w:val="center"/>
            <w:hideMark/>
          </w:tcPr>
          <w:p w14:paraId="35304CB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18FC694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7DB896CA" w14:textId="77777777" w:rsidTr="00650826">
        <w:trPr>
          <w:trHeight w:val="320"/>
        </w:trPr>
        <w:tc>
          <w:tcPr>
            <w:tcW w:w="1940" w:type="dxa"/>
            <w:noWrap/>
            <w:vAlign w:val="center"/>
            <w:hideMark/>
          </w:tcPr>
          <w:p w14:paraId="2C3CBE5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Greer</w:t>
            </w:r>
          </w:p>
        </w:tc>
        <w:tc>
          <w:tcPr>
            <w:tcW w:w="1300" w:type="dxa"/>
            <w:noWrap/>
            <w:vAlign w:val="center"/>
            <w:hideMark/>
          </w:tcPr>
          <w:p w14:paraId="315EF46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34GR6</w:t>
            </w:r>
          </w:p>
        </w:tc>
        <w:tc>
          <w:tcPr>
            <w:tcW w:w="4020" w:type="dxa"/>
            <w:noWrap/>
            <w:vAlign w:val="center"/>
            <w:hideMark/>
          </w:tcPr>
          <w:p w14:paraId="22D2393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GR6</w:t>
            </w:r>
          </w:p>
        </w:tc>
        <w:tc>
          <w:tcPr>
            <w:tcW w:w="3388" w:type="dxa"/>
            <w:noWrap/>
            <w:vAlign w:val="center"/>
            <w:hideMark/>
          </w:tcPr>
          <w:p w14:paraId="75E9656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15E4986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C8C3E01" w14:textId="77777777" w:rsidTr="00650826">
        <w:trPr>
          <w:trHeight w:val="320"/>
        </w:trPr>
        <w:tc>
          <w:tcPr>
            <w:tcW w:w="1940" w:type="dxa"/>
            <w:noWrap/>
            <w:vAlign w:val="center"/>
            <w:hideMark/>
          </w:tcPr>
          <w:p w14:paraId="2D7DB3A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Greer</w:t>
            </w:r>
          </w:p>
        </w:tc>
        <w:tc>
          <w:tcPr>
            <w:tcW w:w="1300" w:type="dxa"/>
            <w:noWrap/>
            <w:vAlign w:val="center"/>
            <w:hideMark/>
          </w:tcPr>
          <w:p w14:paraId="4A60DED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34GR8</w:t>
            </w:r>
          </w:p>
        </w:tc>
        <w:tc>
          <w:tcPr>
            <w:tcW w:w="4020" w:type="dxa"/>
            <w:noWrap/>
            <w:vAlign w:val="center"/>
            <w:hideMark/>
          </w:tcPr>
          <w:p w14:paraId="015280A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Taylor (2)</w:t>
            </w:r>
          </w:p>
        </w:tc>
        <w:tc>
          <w:tcPr>
            <w:tcW w:w="3388" w:type="dxa"/>
            <w:noWrap/>
            <w:vAlign w:val="center"/>
            <w:hideMark/>
          </w:tcPr>
          <w:p w14:paraId="551F561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E37C4F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6 Flakes</w:t>
            </w:r>
          </w:p>
        </w:tc>
      </w:tr>
      <w:tr w:rsidR="0082591B" w:rsidRPr="00CA2AD1" w14:paraId="67B27B18" w14:textId="77777777" w:rsidTr="00650826">
        <w:trPr>
          <w:trHeight w:val="320"/>
        </w:trPr>
        <w:tc>
          <w:tcPr>
            <w:tcW w:w="1940" w:type="dxa"/>
            <w:noWrap/>
            <w:vAlign w:val="center"/>
            <w:hideMark/>
          </w:tcPr>
          <w:p w14:paraId="1B33730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Greer</w:t>
            </w:r>
          </w:p>
        </w:tc>
        <w:tc>
          <w:tcPr>
            <w:tcW w:w="1300" w:type="dxa"/>
            <w:noWrap/>
            <w:vAlign w:val="center"/>
            <w:hideMark/>
          </w:tcPr>
          <w:p w14:paraId="1FD06BA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34GR55</w:t>
            </w:r>
          </w:p>
        </w:tc>
        <w:tc>
          <w:tcPr>
            <w:tcW w:w="4020" w:type="dxa"/>
            <w:noWrap/>
            <w:vAlign w:val="center"/>
            <w:hideMark/>
          </w:tcPr>
          <w:p w14:paraId="19BF6BB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Jester Cave</w:t>
            </w:r>
          </w:p>
        </w:tc>
        <w:tc>
          <w:tcPr>
            <w:tcW w:w="3388" w:type="dxa"/>
            <w:noWrap/>
            <w:vAlign w:val="center"/>
            <w:hideMark/>
          </w:tcPr>
          <w:p w14:paraId="5F9346B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 (Pueblo Influences)</w:t>
            </w:r>
          </w:p>
        </w:tc>
        <w:tc>
          <w:tcPr>
            <w:tcW w:w="3080" w:type="dxa"/>
            <w:noWrap/>
            <w:vAlign w:val="center"/>
            <w:hideMark/>
          </w:tcPr>
          <w:p w14:paraId="300C6CB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331683A6" w14:textId="77777777" w:rsidTr="00650826">
        <w:trPr>
          <w:trHeight w:val="320"/>
        </w:trPr>
        <w:tc>
          <w:tcPr>
            <w:tcW w:w="1940" w:type="dxa"/>
            <w:noWrap/>
            <w:vAlign w:val="center"/>
            <w:hideMark/>
          </w:tcPr>
          <w:p w14:paraId="45293BC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Greer</w:t>
            </w:r>
          </w:p>
        </w:tc>
        <w:tc>
          <w:tcPr>
            <w:tcW w:w="1300" w:type="dxa"/>
            <w:noWrap/>
            <w:vAlign w:val="center"/>
            <w:hideMark/>
          </w:tcPr>
          <w:p w14:paraId="59E74F5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34GR99</w:t>
            </w:r>
          </w:p>
        </w:tc>
        <w:tc>
          <w:tcPr>
            <w:tcW w:w="4020" w:type="dxa"/>
            <w:noWrap/>
            <w:vAlign w:val="center"/>
            <w:hideMark/>
          </w:tcPr>
          <w:p w14:paraId="19DC3EE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Maddox</w:t>
            </w:r>
          </w:p>
        </w:tc>
        <w:tc>
          <w:tcPr>
            <w:tcW w:w="3388" w:type="dxa"/>
            <w:noWrap/>
            <w:vAlign w:val="center"/>
            <w:hideMark/>
          </w:tcPr>
          <w:p w14:paraId="3165425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 Multicomponent</w:t>
            </w:r>
          </w:p>
        </w:tc>
        <w:tc>
          <w:tcPr>
            <w:tcW w:w="3080" w:type="dxa"/>
            <w:noWrap/>
            <w:vAlign w:val="center"/>
            <w:hideMark/>
          </w:tcPr>
          <w:p w14:paraId="14AFB09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70D6022D" w14:textId="77777777" w:rsidTr="00650826">
        <w:trPr>
          <w:trHeight w:val="320"/>
        </w:trPr>
        <w:tc>
          <w:tcPr>
            <w:tcW w:w="1940" w:type="dxa"/>
            <w:noWrap/>
            <w:vAlign w:val="center"/>
            <w:hideMark/>
          </w:tcPr>
          <w:p w14:paraId="01C5354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Grant</w:t>
            </w:r>
          </w:p>
        </w:tc>
        <w:tc>
          <w:tcPr>
            <w:tcW w:w="1300" w:type="dxa"/>
            <w:noWrap/>
            <w:vAlign w:val="center"/>
            <w:hideMark/>
          </w:tcPr>
          <w:p w14:paraId="05997A3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34GT5</w:t>
            </w:r>
          </w:p>
        </w:tc>
        <w:tc>
          <w:tcPr>
            <w:tcW w:w="4020" w:type="dxa"/>
            <w:noWrap/>
            <w:vAlign w:val="center"/>
            <w:hideMark/>
          </w:tcPr>
          <w:p w14:paraId="6BF2B4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Spoon</w:t>
            </w:r>
          </w:p>
        </w:tc>
        <w:tc>
          <w:tcPr>
            <w:tcW w:w="3388" w:type="dxa"/>
            <w:noWrap/>
            <w:vAlign w:val="center"/>
            <w:hideMark/>
          </w:tcPr>
          <w:p w14:paraId="590744E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6EA980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29C6D54" w14:textId="77777777" w:rsidTr="00650826">
        <w:trPr>
          <w:trHeight w:val="320"/>
        </w:trPr>
        <w:tc>
          <w:tcPr>
            <w:tcW w:w="1940" w:type="dxa"/>
            <w:noWrap/>
            <w:vAlign w:val="center"/>
            <w:hideMark/>
          </w:tcPr>
          <w:p w14:paraId="5D1E71C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Grant</w:t>
            </w:r>
          </w:p>
        </w:tc>
        <w:tc>
          <w:tcPr>
            <w:tcW w:w="1300" w:type="dxa"/>
            <w:noWrap/>
            <w:vAlign w:val="center"/>
            <w:hideMark/>
          </w:tcPr>
          <w:p w14:paraId="7400D69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34GT6</w:t>
            </w:r>
          </w:p>
        </w:tc>
        <w:tc>
          <w:tcPr>
            <w:tcW w:w="4020" w:type="dxa"/>
            <w:noWrap/>
            <w:vAlign w:val="center"/>
            <w:hideMark/>
          </w:tcPr>
          <w:p w14:paraId="5F35F24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Hunter</w:t>
            </w:r>
          </w:p>
        </w:tc>
        <w:tc>
          <w:tcPr>
            <w:tcW w:w="3388" w:type="dxa"/>
            <w:noWrap/>
            <w:vAlign w:val="center"/>
            <w:hideMark/>
          </w:tcPr>
          <w:p w14:paraId="339CF5F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7960DC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51A4292E" w14:textId="77777777" w:rsidTr="00650826">
        <w:trPr>
          <w:trHeight w:val="320"/>
        </w:trPr>
        <w:tc>
          <w:tcPr>
            <w:tcW w:w="1940" w:type="dxa"/>
            <w:noWrap/>
            <w:vAlign w:val="center"/>
            <w:hideMark/>
          </w:tcPr>
          <w:p w14:paraId="061B130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Grant</w:t>
            </w:r>
          </w:p>
        </w:tc>
        <w:tc>
          <w:tcPr>
            <w:tcW w:w="1300" w:type="dxa"/>
            <w:noWrap/>
            <w:vAlign w:val="center"/>
            <w:hideMark/>
          </w:tcPr>
          <w:p w14:paraId="57B5890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34GT8</w:t>
            </w:r>
          </w:p>
        </w:tc>
        <w:tc>
          <w:tcPr>
            <w:tcW w:w="4020" w:type="dxa"/>
            <w:noWrap/>
            <w:vAlign w:val="center"/>
            <w:hideMark/>
          </w:tcPr>
          <w:p w14:paraId="6A57703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GT8</w:t>
            </w:r>
          </w:p>
        </w:tc>
        <w:tc>
          <w:tcPr>
            <w:tcW w:w="3388" w:type="dxa"/>
            <w:noWrap/>
            <w:vAlign w:val="center"/>
            <w:hideMark/>
          </w:tcPr>
          <w:p w14:paraId="3778EC8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w:t>
            </w:r>
          </w:p>
        </w:tc>
        <w:tc>
          <w:tcPr>
            <w:tcW w:w="3080" w:type="dxa"/>
            <w:noWrap/>
            <w:vAlign w:val="center"/>
            <w:hideMark/>
          </w:tcPr>
          <w:p w14:paraId="3517159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16B7895" w14:textId="77777777" w:rsidTr="00650826">
        <w:trPr>
          <w:trHeight w:val="320"/>
        </w:trPr>
        <w:tc>
          <w:tcPr>
            <w:tcW w:w="1940" w:type="dxa"/>
            <w:noWrap/>
            <w:vAlign w:val="center"/>
            <w:hideMark/>
          </w:tcPr>
          <w:p w14:paraId="21CCB60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Grant</w:t>
            </w:r>
          </w:p>
        </w:tc>
        <w:tc>
          <w:tcPr>
            <w:tcW w:w="1300" w:type="dxa"/>
            <w:noWrap/>
            <w:vAlign w:val="center"/>
            <w:hideMark/>
          </w:tcPr>
          <w:p w14:paraId="457129F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34GT9</w:t>
            </w:r>
          </w:p>
        </w:tc>
        <w:tc>
          <w:tcPr>
            <w:tcW w:w="4020" w:type="dxa"/>
            <w:noWrap/>
            <w:vAlign w:val="center"/>
            <w:hideMark/>
          </w:tcPr>
          <w:p w14:paraId="21633A9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Stalker</w:t>
            </w:r>
          </w:p>
        </w:tc>
        <w:tc>
          <w:tcPr>
            <w:tcW w:w="3388" w:type="dxa"/>
            <w:noWrap/>
            <w:vAlign w:val="center"/>
            <w:hideMark/>
          </w:tcPr>
          <w:p w14:paraId="76CAF76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 / Plains Village</w:t>
            </w:r>
          </w:p>
        </w:tc>
        <w:tc>
          <w:tcPr>
            <w:tcW w:w="3080" w:type="dxa"/>
            <w:noWrap/>
            <w:vAlign w:val="center"/>
            <w:hideMark/>
          </w:tcPr>
          <w:p w14:paraId="63835BF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 Flakes</w:t>
            </w:r>
          </w:p>
        </w:tc>
      </w:tr>
      <w:tr w:rsidR="0082591B" w:rsidRPr="00CA2AD1" w14:paraId="3DF3D38E" w14:textId="77777777" w:rsidTr="00650826">
        <w:trPr>
          <w:trHeight w:val="320"/>
        </w:trPr>
        <w:tc>
          <w:tcPr>
            <w:tcW w:w="1940" w:type="dxa"/>
            <w:noWrap/>
            <w:vAlign w:val="center"/>
            <w:hideMark/>
          </w:tcPr>
          <w:p w14:paraId="52FDB6E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Grant</w:t>
            </w:r>
          </w:p>
        </w:tc>
        <w:tc>
          <w:tcPr>
            <w:tcW w:w="1300" w:type="dxa"/>
            <w:noWrap/>
            <w:vAlign w:val="center"/>
            <w:hideMark/>
          </w:tcPr>
          <w:p w14:paraId="6A5EC6C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34GT47</w:t>
            </w:r>
          </w:p>
        </w:tc>
        <w:tc>
          <w:tcPr>
            <w:tcW w:w="4020" w:type="dxa"/>
            <w:noWrap/>
            <w:vAlign w:val="center"/>
            <w:hideMark/>
          </w:tcPr>
          <w:p w14:paraId="50FBF09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Cralley Frederick</w:t>
            </w:r>
          </w:p>
        </w:tc>
        <w:tc>
          <w:tcPr>
            <w:tcW w:w="3388" w:type="dxa"/>
            <w:noWrap/>
            <w:vAlign w:val="center"/>
            <w:hideMark/>
          </w:tcPr>
          <w:p w14:paraId="6C48E0A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2E09D0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7A1F9FAD" w14:textId="77777777" w:rsidTr="00650826">
        <w:trPr>
          <w:trHeight w:val="320"/>
        </w:trPr>
        <w:tc>
          <w:tcPr>
            <w:tcW w:w="1940" w:type="dxa"/>
            <w:noWrap/>
            <w:vAlign w:val="center"/>
            <w:hideMark/>
          </w:tcPr>
          <w:p w14:paraId="4E07BE2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Garvin</w:t>
            </w:r>
          </w:p>
        </w:tc>
        <w:tc>
          <w:tcPr>
            <w:tcW w:w="1300" w:type="dxa"/>
            <w:noWrap/>
            <w:vAlign w:val="center"/>
            <w:hideMark/>
          </w:tcPr>
          <w:p w14:paraId="1A1700F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34GV22</w:t>
            </w:r>
          </w:p>
        </w:tc>
        <w:tc>
          <w:tcPr>
            <w:tcW w:w="4020" w:type="dxa"/>
            <w:noWrap/>
            <w:vAlign w:val="center"/>
            <w:hideMark/>
          </w:tcPr>
          <w:p w14:paraId="7F8DB86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Currie</w:t>
            </w:r>
          </w:p>
        </w:tc>
        <w:tc>
          <w:tcPr>
            <w:tcW w:w="3388" w:type="dxa"/>
            <w:noWrap/>
            <w:vAlign w:val="center"/>
            <w:hideMark/>
          </w:tcPr>
          <w:p w14:paraId="7AE961F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65F893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8944953" w14:textId="77777777" w:rsidTr="00650826">
        <w:trPr>
          <w:trHeight w:val="320"/>
        </w:trPr>
        <w:tc>
          <w:tcPr>
            <w:tcW w:w="1940" w:type="dxa"/>
            <w:noWrap/>
            <w:vAlign w:val="center"/>
            <w:hideMark/>
          </w:tcPr>
          <w:p w14:paraId="2A3D9F7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Garvin</w:t>
            </w:r>
          </w:p>
        </w:tc>
        <w:tc>
          <w:tcPr>
            <w:tcW w:w="1300" w:type="dxa"/>
            <w:noWrap/>
            <w:vAlign w:val="center"/>
            <w:hideMark/>
          </w:tcPr>
          <w:p w14:paraId="191C712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34GV23</w:t>
            </w:r>
          </w:p>
        </w:tc>
        <w:tc>
          <w:tcPr>
            <w:tcW w:w="4020" w:type="dxa"/>
            <w:noWrap/>
            <w:vAlign w:val="center"/>
            <w:hideMark/>
          </w:tcPr>
          <w:p w14:paraId="732CB5F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Cherokee Crossing</w:t>
            </w:r>
          </w:p>
        </w:tc>
        <w:tc>
          <w:tcPr>
            <w:tcW w:w="3388" w:type="dxa"/>
            <w:noWrap/>
            <w:vAlign w:val="center"/>
            <w:hideMark/>
          </w:tcPr>
          <w:p w14:paraId="154E6AD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C64F83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F47F887" w14:textId="77777777" w:rsidTr="00650826">
        <w:trPr>
          <w:trHeight w:val="320"/>
        </w:trPr>
        <w:tc>
          <w:tcPr>
            <w:tcW w:w="1940" w:type="dxa"/>
            <w:noWrap/>
            <w:vAlign w:val="center"/>
            <w:hideMark/>
          </w:tcPr>
          <w:p w14:paraId="7BCDD71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Garvin</w:t>
            </w:r>
          </w:p>
        </w:tc>
        <w:tc>
          <w:tcPr>
            <w:tcW w:w="1300" w:type="dxa"/>
            <w:noWrap/>
            <w:vAlign w:val="center"/>
            <w:hideMark/>
          </w:tcPr>
          <w:p w14:paraId="22C129F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34GV25</w:t>
            </w:r>
          </w:p>
        </w:tc>
        <w:tc>
          <w:tcPr>
            <w:tcW w:w="4020" w:type="dxa"/>
            <w:noWrap/>
            <w:vAlign w:val="center"/>
            <w:hideMark/>
          </w:tcPr>
          <w:p w14:paraId="677444A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Holt</w:t>
            </w:r>
          </w:p>
        </w:tc>
        <w:tc>
          <w:tcPr>
            <w:tcW w:w="3388" w:type="dxa"/>
            <w:noWrap/>
            <w:vAlign w:val="center"/>
            <w:hideMark/>
          </w:tcPr>
          <w:p w14:paraId="727A4C3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8CA2DB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5E885F6E" w14:textId="77777777" w:rsidTr="00650826">
        <w:trPr>
          <w:trHeight w:val="320"/>
        </w:trPr>
        <w:tc>
          <w:tcPr>
            <w:tcW w:w="1940" w:type="dxa"/>
            <w:noWrap/>
            <w:vAlign w:val="center"/>
            <w:hideMark/>
          </w:tcPr>
          <w:p w14:paraId="67163E5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Garvin</w:t>
            </w:r>
          </w:p>
        </w:tc>
        <w:tc>
          <w:tcPr>
            <w:tcW w:w="1300" w:type="dxa"/>
            <w:noWrap/>
            <w:vAlign w:val="center"/>
            <w:hideMark/>
          </w:tcPr>
          <w:p w14:paraId="5B626DA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34GV34</w:t>
            </w:r>
          </w:p>
        </w:tc>
        <w:tc>
          <w:tcPr>
            <w:tcW w:w="4020" w:type="dxa"/>
            <w:noWrap/>
            <w:vAlign w:val="center"/>
            <w:hideMark/>
          </w:tcPr>
          <w:p w14:paraId="6A1504D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Paul</w:t>
            </w:r>
          </w:p>
        </w:tc>
        <w:tc>
          <w:tcPr>
            <w:tcW w:w="3388" w:type="dxa"/>
            <w:noWrap/>
            <w:vAlign w:val="center"/>
            <w:hideMark/>
          </w:tcPr>
          <w:p w14:paraId="4367AB4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 / Plains Village</w:t>
            </w:r>
          </w:p>
        </w:tc>
        <w:tc>
          <w:tcPr>
            <w:tcW w:w="3080" w:type="dxa"/>
            <w:noWrap/>
            <w:vAlign w:val="center"/>
            <w:hideMark/>
          </w:tcPr>
          <w:p w14:paraId="7B21E62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37697BD8" w14:textId="77777777" w:rsidTr="00650826">
        <w:trPr>
          <w:trHeight w:val="320"/>
        </w:trPr>
        <w:tc>
          <w:tcPr>
            <w:tcW w:w="1940" w:type="dxa"/>
            <w:noWrap/>
            <w:vAlign w:val="center"/>
            <w:hideMark/>
          </w:tcPr>
          <w:p w14:paraId="30C1EE6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lastRenderedPageBreak/>
              <w:t>Garvin</w:t>
            </w:r>
          </w:p>
        </w:tc>
        <w:tc>
          <w:tcPr>
            <w:tcW w:w="1300" w:type="dxa"/>
            <w:noWrap/>
            <w:vAlign w:val="center"/>
            <w:hideMark/>
          </w:tcPr>
          <w:p w14:paraId="1AE2DCE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34GV90</w:t>
            </w:r>
          </w:p>
        </w:tc>
        <w:tc>
          <w:tcPr>
            <w:tcW w:w="4020" w:type="dxa"/>
            <w:noWrap/>
            <w:vAlign w:val="center"/>
            <w:hideMark/>
          </w:tcPr>
          <w:p w14:paraId="0C413F5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 Carpenter #1</w:t>
            </w:r>
          </w:p>
        </w:tc>
        <w:tc>
          <w:tcPr>
            <w:tcW w:w="3388" w:type="dxa"/>
            <w:noWrap/>
            <w:vAlign w:val="center"/>
            <w:hideMark/>
          </w:tcPr>
          <w:p w14:paraId="3E27DA0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 / Plains Village</w:t>
            </w:r>
          </w:p>
        </w:tc>
        <w:tc>
          <w:tcPr>
            <w:tcW w:w="3080" w:type="dxa"/>
            <w:noWrap/>
            <w:vAlign w:val="center"/>
            <w:hideMark/>
          </w:tcPr>
          <w:p w14:paraId="19E3135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6D70B6E" w14:textId="77777777" w:rsidTr="00650826">
        <w:trPr>
          <w:trHeight w:val="320"/>
        </w:trPr>
        <w:tc>
          <w:tcPr>
            <w:tcW w:w="1940" w:type="dxa"/>
            <w:noWrap/>
            <w:vAlign w:val="center"/>
            <w:hideMark/>
          </w:tcPr>
          <w:p w14:paraId="64C0F0B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Garvin</w:t>
            </w:r>
          </w:p>
        </w:tc>
        <w:tc>
          <w:tcPr>
            <w:tcW w:w="1300" w:type="dxa"/>
            <w:noWrap/>
            <w:vAlign w:val="center"/>
            <w:hideMark/>
          </w:tcPr>
          <w:p w14:paraId="58E0C31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34GV108</w:t>
            </w:r>
          </w:p>
        </w:tc>
        <w:tc>
          <w:tcPr>
            <w:tcW w:w="4020" w:type="dxa"/>
            <w:noWrap/>
            <w:vAlign w:val="center"/>
            <w:hideMark/>
          </w:tcPr>
          <w:p w14:paraId="41A89B2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Jim Dulin</w:t>
            </w:r>
          </w:p>
        </w:tc>
        <w:tc>
          <w:tcPr>
            <w:tcW w:w="3388" w:type="dxa"/>
            <w:noWrap/>
            <w:vAlign w:val="center"/>
            <w:hideMark/>
          </w:tcPr>
          <w:p w14:paraId="7C53F1B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 / Plains Village</w:t>
            </w:r>
          </w:p>
        </w:tc>
        <w:tc>
          <w:tcPr>
            <w:tcW w:w="3080" w:type="dxa"/>
            <w:noWrap/>
            <w:vAlign w:val="center"/>
            <w:hideMark/>
          </w:tcPr>
          <w:p w14:paraId="3B6BEFB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46EC51A" w14:textId="77777777" w:rsidTr="00650826">
        <w:trPr>
          <w:trHeight w:val="320"/>
        </w:trPr>
        <w:tc>
          <w:tcPr>
            <w:tcW w:w="1940" w:type="dxa"/>
            <w:noWrap/>
            <w:vAlign w:val="center"/>
            <w:hideMark/>
          </w:tcPr>
          <w:p w14:paraId="72DE424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Harmon</w:t>
            </w:r>
          </w:p>
        </w:tc>
        <w:tc>
          <w:tcPr>
            <w:tcW w:w="1300" w:type="dxa"/>
            <w:noWrap/>
            <w:vAlign w:val="center"/>
            <w:hideMark/>
          </w:tcPr>
          <w:p w14:paraId="53A20E1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34HR1</w:t>
            </w:r>
          </w:p>
        </w:tc>
        <w:tc>
          <w:tcPr>
            <w:tcW w:w="4020" w:type="dxa"/>
            <w:noWrap/>
            <w:vAlign w:val="center"/>
            <w:hideMark/>
          </w:tcPr>
          <w:p w14:paraId="0B034FE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Weldon #1</w:t>
            </w:r>
          </w:p>
        </w:tc>
        <w:tc>
          <w:tcPr>
            <w:tcW w:w="3388" w:type="dxa"/>
            <w:noWrap/>
            <w:vAlign w:val="center"/>
            <w:hideMark/>
          </w:tcPr>
          <w:p w14:paraId="191D896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1D2CA2D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1807CFB" w14:textId="77777777" w:rsidTr="00650826">
        <w:trPr>
          <w:trHeight w:val="320"/>
        </w:trPr>
        <w:tc>
          <w:tcPr>
            <w:tcW w:w="1940" w:type="dxa"/>
            <w:noWrap/>
            <w:vAlign w:val="center"/>
            <w:hideMark/>
          </w:tcPr>
          <w:p w14:paraId="388C517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Harmon</w:t>
            </w:r>
          </w:p>
        </w:tc>
        <w:tc>
          <w:tcPr>
            <w:tcW w:w="1300" w:type="dxa"/>
            <w:noWrap/>
            <w:vAlign w:val="center"/>
            <w:hideMark/>
          </w:tcPr>
          <w:p w14:paraId="7A1ED01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34HR36</w:t>
            </w:r>
          </w:p>
        </w:tc>
        <w:tc>
          <w:tcPr>
            <w:tcW w:w="4020" w:type="dxa"/>
            <w:noWrap/>
            <w:vAlign w:val="center"/>
            <w:hideMark/>
          </w:tcPr>
          <w:p w14:paraId="0B23197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Jesse Mills #1</w:t>
            </w:r>
          </w:p>
        </w:tc>
        <w:tc>
          <w:tcPr>
            <w:tcW w:w="3388" w:type="dxa"/>
            <w:noWrap/>
            <w:vAlign w:val="center"/>
            <w:hideMark/>
          </w:tcPr>
          <w:p w14:paraId="5C93D85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w:t>
            </w:r>
          </w:p>
        </w:tc>
        <w:tc>
          <w:tcPr>
            <w:tcW w:w="3080" w:type="dxa"/>
            <w:noWrap/>
            <w:vAlign w:val="center"/>
            <w:hideMark/>
          </w:tcPr>
          <w:p w14:paraId="2EDF8F1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1FAE23A6" w14:textId="77777777" w:rsidTr="00650826">
        <w:trPr>
          <w:trHeight w:val="320"/>
        </w:trPr>
        <w:tc>
          <w:tcPr>
            <w:tcW w:w="1940" w:type="dxa"/>
            <w:noWrap/>
            <w:vAlign w:val="center"/>
            <w:hideMark/>
          </w:tcPr>
          <w:p w14:paraId="4947820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Harmon</w:t>
            </w:r>
          </w:p>
        </w:tc>
        <w:tc>
          <w:tcPr>
            <w:tcW w:w="1300" w:type="dxa"/>
            <w:noWrap/>
            <w:vAlign w:val="center"/>
            <w:hideMark/>
          </w:tcPr>
          <w:p w14:paraId="5754F08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34HR60</w:t>
            </w:r>
          </w:p>
        </w:tc>
        <w:tc>
          <w:tcPr>
            <w:tcW w:w="4020" w:type="dxa"/>
            <w:noWrap/>
            <w:vAlign w:val="center"/>
            <w:hideMark/>
          </w:tcPr>
          <w:p w14:paraId="709C7A0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Hollis City Water Works/Water Wells</w:t>
            </w:r>
          </w:p>
        </w:tc>
        <w:tc>
          <w:tcPr>
            <w:tcW w:w="3388" w:type="dxa"/>
            <w:noWrap/>
            <w:vAlign w:val="center"/>
            <w:hideMark/>
          </w:tcPr>
          <w:p w14:paraId="3E01681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702C0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7F5AE0C1" w14:textId="77777777" w:rsidTr="00650826">
        <w:trPr>
          <w:trHeight w:val="320"/>
        </w:trPr>
        <w:tc>
          <w:tcPr>
            <w:tcW w:w="1940" w:type="dxa"/>
            <w:noWrap/>
            <w:vAlign w:val="center"/>
            <w:hideMark/>
          </w:tcPr>
          <w:p w14:paraId="769A5BB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Jefferson</w:t>
            </w:r>
          </w:p>
        </w:tc>
        <w:tc>
          <w:tcPr>
            <w:tcW w:w="1300" w:type="dxa"/>
            <w:noWrap/>
            <w:vAlign w:val="center"/>
            <w:hideMark/>
          </w:tcPr>
          <w:p w14:paraId="1ABD4F1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34JF1</w:t>
            </w:r>
          </w:p>
        </w:tc>
        <w:tc>
          <w:tcPr>
            <w:tcW w:w="4020" w:type="dxa"/>
            <w:noWrap/>
            <w:vAlign w:val="center"/>
            <w:hideMark/>
          </w:tcPr>
          <w:p w14:paraId="6B90673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Longest</w:t>
            </w:r>
          </w:p>
        </w:tc>
        <w:tc>
          <w:tcPr>
            <w:tcW w:w="3388" w:type="dxa"/>
            <w:noWrap/>
            <w:vAlign w:val="center"/>
            <w:hideMark/>
          </w:tcPr>
          <w:p w14:paraId="1DD3BF5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F5FF58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A15550C" w14:textId="77777777" w:rsidTr="00650826">
        <w:trPr>
          <w:trHeight w:val="320"/>
        </w:trPr>
        <w:tc>
          <w:tcPr>
            <w:tcW w:w="1940" w:type="dxa"/>
            <w:noWrap/>
            <w:vAlign w:val="center"/>
            <w:hideMark/>
          </w:tcPr>
          <w:p w14:paraId="5C6D4C7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Jackson</w:t>
            </w:r>
          </w:p>
        </w:tc>
        <w:tc>
          <w:tcPr>
            <w:tcW w:w="1300" w:type="dxa"/>
            <w:noWrap/>
            <w:vAlign w:val="center"/>
            <w:hideMark/>
          </w:tcPr>
          <w:p w14:paraId="681B50E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34JK10</w:t>
            </w:r>
          </w:p>
        </w:tc>
        <w:tc>
          <w:tcPr>
            <w:tcW w:w="4020" w:type="dxa"/>
            <w:noWrap/>
            <w:vAlign w:val="center"/>
            <w:hideMark/>
          </w:tcPr>
          <w:p w14:paraId="7AFBF91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JK10</w:t>
            </w:r>
          </w:p>
        </w:tc>
        <w:tc>
          <w:tcPr>
            <w:tcW w:w="3388" w:type="dxa"/>
            <w:noWrap/>
            <w:vAlign w:val="center"/>
            <w:hideMark/>
          </w:tcPr>
          <w:p w14:paraId="2F910B7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6A7232D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257BF6A0" w14:textId="77777777" w:rsidTr="00650826">
        <w:trPr>
          <w:trHeight w:val="320"/>
        </w:trPr>
        <w:tc>
          <w:tcPr>
            <w:tcW w:w="1940" w:type="dxa"/>
            <w:noWrap/>
            <w:vAlign w:val="center"/>
            <w:hideMark/>
          </w:tcPr>
          <w:p w14:paraId="5F6C794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Jackson</w:t>
            </w:r>
          </w:p>
        </w:tc>
        <w:tc>
          <w:tcPr>
            <w:tcW w:w="1300" w:type="dxa"/>
            <w:noWrap/>
            <w:vAlign w:val="center"/>
            <w:hideMark/>
          </w:tcPr>
          <w:p w14:paraId="5F74D94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34JK15</w:t>
            </w:r>
          </w:p>
        </w:tc>
        <w:tc>
          <w:tcPr>
            <w:tcW w:w="4020" w:type="dxa"/>
            <w:noWrap/>
            <w:vAlign w:val="center"/>
            <w:hideMark/>
          </w:tcPr>
          <w:p w14:paraId="20BF6B4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McDaniel</w:t>
            </w:r>
          </w:p>
        </w:tc>
        <w:tc>
          <w:tcPr>
            <w:tcW w:w="3388" w:type="dxa"/>
            <w:noWrap/>
            <w:vAlign w:val="center"/>
            <w:hideMark/>
          </w:tcPr>
          <w:p w14:paraId="6A8271E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2957B9B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6A3A61B5" w14:textId="77777777" w:rsidTr="00650826">
        <w:trPr>
          <w:trHeight w:val="320"/>
        </w:trPr>
        <w:tc>
          <w:tcPr>
            <w:tcW w:w="1940" w:type="dxa"/>
            <w:noWrap/>
            <w:vAlign w:val="center"/>
            <w:hideMark/>
          </w:tcPr>
          <w:p w14:paraId="1FB10F8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Jackson</w:t>
            </w:r>
          </w:p>
        </w:tc>
        <w:tc>
          <w:tcPr>
            <w:tcW w:w="1300" w:type="dxa"/>
            <w:noWrap/>
            <w:vAlign w:val="center"/>
            <w:hideMark/>
          </w:tcPr>
          <w:p w14:paraId="66AC5DE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34JK22</w:t>
            </w:r>
          </w:p>
        </w:tc>
        <w:tc>
          <w:tcPr>
            <w:tcW w:w="4020" w:type="dxa"/>
            <w:noWrap/>
            <w:vAlign w:val="center"/>
            <w:hideMark/>
          </w:tcPr>
          <w:p w14:paraId="7D9ADD1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Ralph Winters</w:t>
            </w:r>
          </w:p>
        </w:tc>
        <w:tc>
          <w:tcPr>
            <w:tcW w:w="3388" w:type="dxa"/>
            <w:noWrap/>
            <w:vAlign w:val="center"/>
            <w:hideMark/>
          </w:tcPr>
          <w:p w14:paraId="3921102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Middle Paleoindian to Woodland</w:t>
            </w:r>
          </w:p>
        </w:tc>
        <w:tc>
          <w:tcPr>
            <w:tcW w:w="3080" w:type="dxa"/>
            <w:noWrap/>
            <w:vAlign w:val="center"/>
            <w:hideMark/>
          </w:tcPr>
          <w:p w14:paraId="44757C9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Calf Creek Point, 1 Flake</w:t>
            </w:r>
          </w:p>
        </w:tc>
      </w:tr>
      <w:tr w:rsidR="0082591B" w:rsidRPr="00CA2AD1" w14:paraId="7149D31B" w14:textId="77777777" w:rsidTr="00650826">
        <w:trPr>
          <w:trHeight w:val="320"/>
        </w:trPr>
        <w:tc>
          <w:tcPr>
            <w:tcW w:w="1940" w:type="dxa"/>
            <w:noWrap/>
            <w:vAlign w:val="center"/>
            <w:hideMark/>
          </w:tcPr>
          <w:p w14:paraId="5CC3525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4C39C70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34KA10</w:t>
            </w:r>
          </w:p>
        </w:tc>
        <w:tc>
          <w:tcPr>
            <w:tcW w:w="4020" w:type="dxa"/>
            <w:noWrap/>
            <w:vAlign w:val="center"/>
            <w:hideMark/>
          </w:tcPr>
          <w:p w14:paraId="5F95ADC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Von Elm</w:t>
            </w:r>
          </w:p>
        </w:tc>
        <w:tc>
          <w:tcPr>
            <w:tcW w:w="3388" w:type="dxa"/>
            <w:noWrap/>
            <w:vAlign w:val="center"/>
            <w:hideMark/>
          </w:tcPr>
          <w:p w14:paraId="0C37F7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 / Plains Village</w:t>
            </w:r>
          </w:p>
        </w:tc>
        <w:tc>
          <w:tcPr>
            <w:tcW w:w="3080" w:type="dxa"/>
            <w:noWrap/>
            <w:vAlign w:val="center"/>
            <w:hideMark/>
          </w:tcPr>
          <w:p w14:paraId="5A224F5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5E25E13" w14:textId="77777777" w:rsidTr="00650826">
        <w:trPr>
          <w:trHeight w:val="320"/>
        </w:trPr>
        <w:tc>
          <w:tcPr>
            <w:tcW w:w="1940" w:type="dxa"/>
            <w:noWrap/>
            <w:vAlign w:val="center"/>
            <w:hideMark/>
          </w:tcPr>
          <w:p w14:paraId="3834963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54747D7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34KA11</w:t>
            </w:r>
          </w:p>
        </w:tc>
        <w:tc>
          <w:tcPr>
            <w:tcW w:w="4020" w:type="dxa"/>
            <w:noWrap/>
            <w:vAlign w:val="center"/>
            <w:hideMark/>
          </w:tcPr>
          <w:p w14:paraId="13FF5B1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Spencer</w:t>
            </w:r>
          </w:p>
        </w:tc>
        <w:tc>
          <w:tcPr>
            <w:tcW w:w="3388" w:type="dxa"/>
            <w:noWrap/>
            <w:vAlign w:val="center"/>
            <w:hideMark/>
          </w:tcPr>
          <w:p w14:paraId="46562EB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w:t>
            </w:r>
          </w:p>
        </w:tc>
        <w:tc>
          <w:tcPr>
            <w:tcW w:w="3080" w:type="dxa"/>
            <w:noWrap/>
            <w:vAlign w:val="center"/>
            <w:hideMark/>
          </w:tcPr>
          <w:p w14:paraId="7349EBA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1128353D" w14:textId="77777777" w:rsidTr="00650826">
        <w:trPr>
          <w:trHeight w:val="320"/>
        </w:trPr>
        <w:tc>
          <w:tcPr>
            <w:tcW w:w="1940" w:type="dxa"/>
            <w:noWrap/>
            <w:vAlign w:val="center"/>
            <w:hideMark/>
          </w:tcPr>
          <w:p w14:paraId="083FFB3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1995074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34KA3</w:t>
            </w:r>
          </w:p>
        </w:tc>
        <w:tc>
          <w:tcPr>
            <w:tcW w:w="4020" w:type="dxa"/>
            <w:noWrap/>
            <w:vAlign w:val="center"/>
            <w:hideMark/>
          </w:tcPr>
          <w:p w14:paraId="054525A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Deer Creek</w:t>
            </w:r>
          </w:p>
        </w:tc>
        <w:tc>
          <w:tcPr>
            <w:tcW w:w="3388" w:type="dxa"/>
            <w:noWrap/>
            <w:vAlign w:val="center"/>
            <w:hideMark/>
          </w:tcPr>
          <w:p w14:paraId="48C16E7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 (Wichita)</w:t>
            </w:r>
          </w:p>
        </w:tc>
        <w:tc>
          <w:tcPr>
            <w:tcW w:w="3080" w:type="dxa"/>
            <w:noWrap/>
            <w:vAlign w:val="center"/>
            <w:hideMark/>
          </w:tcPr>
          <w:p w14:paraId="3FB801C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Artifact</w:t>
            </w:r>
          </w:p>
        </w:tc>
      </w:tr>
      <w:tr w:rsidR="0082591B" w:rsidRPr="00CA2AD1" w14:paraId="5DB2B7A1" w14:textId="77777777" w:rsidTr="00650826">
        <w:trPr>
          <w:trHeight w:val="320"/>
        </w:trPr>
        <w:tc>
          <w:tcPr>
            <w:tcW w:w="1940" w:type="dxa"/>
            <w:noWrap/>
            <w:vAlign w:val="center"/>
            <w:hideMark/>
          </w:tcPr>
          <w:p w14:paraId="4E8F1CC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634F0FC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34KA20</w:t>
            </w:r>
          </w:p>
        </w:tc>
        <w:tc>
          <w:tcPr>
            <w:tcW w:w="4020" w:type="dxa"/>
            <w:noWrap/>
            <w:vAlign w:val="center"/>
            <w:hideMark/>
          </w:tcPr>
          <w:p w14:paraId="6B1CFBD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Hammons</w:t>
            </w:r>
          </w:p>
        </w:tc>
        <w:tc>
          <w:tcPr>
            <w:tcW w:w="3388" w:type="dxa"/>
            <w:noWrap/>
            <w:vAlign w:val="center"/>
            <w:hideMark/>
          </w:tcPr>
          <w:p w14:paraId="51F649E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w:t>
            </w:r>
          </w:p>
        </w:tc>
        <w:tc>
          <w:tcPr>
            <w:tcW w:w="3080" w:type="dxa"/>
            <w:noWrap/>
            <w:vAlign w:val="center"/>
            <w:hideMark/>
          </w:tcPr>
          <w:p w14:paraId="707F462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A3FB718" w14:textId="77777777" w:rsidTr="00650826">
        <w:trPr>
          <w:trHeight w:val="320"/>
        </w:trPr>
        <w:tc>
          <w:tcPr>
            <w:tcW w:w="1940" w:type="dxa"/>
            <w:noWrap/>
            <w:vAlign w:val="center"/>
            <w:hideMark/>
          </w:tcPr>
          <w:p w14:paraId="2C3B92B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0477B67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34KA62</w:t>
            </w:r>
          </w:p>
        </w:tc>
        <w:tc>
          <w:tcPr>
            <w:tcW w:w="4020" w:type="dxa"/>
            <w:noWrap/>
            <w:vAlign w:val="center"/>
            <w:hideMark/>
          </w:tcPr>
          <w:p w14:paraId="7FA0D4F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Spencer #2</w:t>
            </w:r>
          </w:p>
        </w:tc>
        <w:tc>
          <w:tcPr>
            <w:tcW w:w="3388" w:type="dxa"/>
            <w:noWrap/>
            <w:vAlign w:val="center"/>
            <w:hideMark/>
          </w:tcPr>
          <w:p w14:paraId="5816F5B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03DDACE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62148DC" w14:textId="77777777" w:rsidTr="00650826">
        <w:trPr>
          <w:trHeight w:val="320"/>
        </w:trPr>
        <w:tc>
          <w:tcPr>
            <w:tcW w:w="1940" w:type="dxa"/>
            <w:noWrap/>
            <w:vAlign w:val="center"/>
            <w:hideMark/>
          </w:tcPr>
          <w:p w14:paraId="295FF9F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6206832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34KA65</w:t>
            </w:r>
          </w:p>
        </w:tc>
        <w:tc>
          <w:tcPr>
            <w:tcW w:w="4020" w:type="dxa"/>
            <w:noWrap/>
            <w:vAlign w:val="center"/>
            <w:hideMark/>
          </w:tcPr>
          <w:p w14:paraId="2EE24F0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Goodson #2</w:t>
            </w:r>
          </w:p>
        </w:tc>
        <w:tc>
          <w:tcPr>
            <w:tcW w:w="3388" w:type="dxa"/>
            <w:noWrap/>
            <w:vAlign w:val="center"/>
            <w:hideMark/>
          </w:tcPr>
          <w:p w14:paraId="3AFD990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DE570B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93B10AF" w14:textId="77777777" w:rsidTr="00650826">
        <w:trPr>
          <w:trHeight w:val="320"/>
        </w:trPr>
        <w:tc>
          <w:tcPr>
            <w:tcW w:w="1940" w:type="dxa"/>
            <w:noWrap/>
            <w:vAlign w:val="center"/>
            <w:hideMark/>
          </w:tcPr>
          <w:p w14:paraId="55F504D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33C7EC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34KA72</w:t>
            </w:r>
          </w:p>
        </w:tc>
        <w:tc>
          <w:tcPr>
            <w:tcW w:w="4020" w:type="dxa"/>
            <w:noWrap/>
            <w:vAlign w:val="center"/>
            <w:hideMark/>
          </w:tcPr>
          <w:p w14:paraId="17C3D5C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Irwin</w:t>
            </w:r>
          </w:p>
        </w:tc>
        <w:tc>
          <w:tcPr>
            <w:tcW w:w="3388" w:type="dxa"/>
            <w:noWrap/>
            <w:vAlign w:val="center"/>
            <w:hideMark/>
          </w:tcPr>
          <w:p w14:paraId="4EEDD26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 / Plains Village</w:t>
            </w:r>
          </w:p>
        </w:tc>
        <w:tc>
          <w:tcPr>
            <w:tcW w:w="3080" w:type="dxa"/>
            <w:noWrap/>
            <w:vAlign w:val="center"/>
            <w:hideMark/>
          </w:tcPr>
          <w:p w14:paraId="14AE2E8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0918827" w14:textId="77777777" w:rsidTr="00650826">
        <w:trPr>
          <w:trHeight w:val="320"/>
        </w:trPr>
        <w:tc>
          <w:tcPr>
            <w:tcW w:w="1940" w:type="dxa"/>
            <w:noWrap/>
            <w:vAlign w:val="center"/>
            <w:hideMark/>
          </w:tcPr>
          <w:p w14:paraId="69FBF32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01ABD01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34KA73</w:t>
            </w:r>
          </w:p>
        </w:tc>
        <w:tc>
          <w:tcPr>
            <w:tcW w:w="4020" w:type="dxa"/>
            <w:noWrap/>
            <w:vAlign w:val="center"/>
            <w:hideMark/>
          </w:tcPr>
          <w:p w14:paraId="375B1A0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Hudsonpillar</w:t>
            </w:r>
          </w:p>
        </w:tc>
        <w:tc>
          <w:tcPr>
            <w:tcW w:w="3388" w:type="dxa"/>
            <w:noWrap/>
            <w:vAlign w:val="center"/>
            <w:hideMark/>
          </w:tcPr>
          <w:p w14:paraId="3D01B12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 / Plains Village</w:t>
            </w:r>
          </w:p>
        </w:tc>
        <w:tc>
          <w:tcPr>
            <w:tcW w:w="3080" w:type="dxa"/>
            <w:noWrap/>
            <w:vAlign w:val="center"/>
            <w:hideMark/>
          </w:tcPr>
          <w:p w14:paraId="04F5B0F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7484696" w14:textId="77777777" w:rsidTr="00650826">
        <w:trPr>
          <w:trHeight w:val="320"/>
        </w:trPr>
        <w:tc>
          <w:tcPr>
            <w:tcW w:w="1940" w:type="dxa"/>
            <w:noWrap/>
            <w:vAlign w:val="center"/>
            <w:hideMark/>
          </w:tcPr>
          <w:p w14:paraId="4A213D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783C535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34KA119</w:t>
            </w:r>
          </w:p>
        </w:tc>
        <w:tc>
          <w:tcPr>
            <w:tcW w:w="4020" w:type="dxa"/>
            <w:noWrap/>
            <w:vAlign w:val="center"/>
            <w:hideMark/>
          </w:tcPr>
          <w:p w14:paraId="3D56AED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Jim Butterfield</w:t>
            </w:r>
          </w:p>
        </w:tc>
        <w:tc>
          <w:tcPr>
            <w:tcW w:w="3388" w:type="dxa"/>
            <w:noWrap/>
            <w:vAlign w:val="center"/>
            <w:hideMark/>
          </w:tcPr>
          <w:p w14:paraId="417E2D6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w:t>
            </w:r>
          </w:p>
        </w:tc>
        <w:tc>
          <w:tcPr>
            <w:tcW w:w="3080" w:type="dxa"/>
            <w:noWrap/>
            <w:vAlign w:val="center"/>
            <w:hideMark/>
          </w:tcPr>
          <w:p w14:paraId="20A14E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BD94F0F" w14:textId="77777777" w:rsidTr="00650826">
        <w:trPr>
          <w:trHeight w:val="320"/>
        </w:trPr>
        <w:tc>
          <w:tcPr>
            <w:tcW w:w="1940" w:type="dxa"/>
            <w:noWrap/>
            <w:vAlign w:val="center"/>
            <w:hideMark/>
          </w:tcPr>
          <w:p w14:paraId="5AC8CB8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Kay</w:t>
            </w:r>
          </w:p>
        </w:tc>
        <w:tc>
          <w:tcPr>
            <w:tcW w:w="1300" w:type="dxa"/>
            <w:noWrap/>
            <w:vAlign w:val="center"/>
            <w:hideMark/>
          </w:tcPr>
          <w:p w14:paraId="643598A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34KA172</w:t>
            </w:r>
          </w:p>
        </w:tc>
        <w:tc>
          <w:tcPr>
            <w:tcW w:w="4020" w:type="dxa"/>
            <w:noWrap/>
            <w:vAlign w:val="center"/>
            <w:hideMark/>
          </w:tcPr>
          <w:p w14:paraId="772DC32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Uncas</w:t>
            </w:r>
          </w:p>
        </w:tc>
        <w:tc>
          <w:tcPr>
            <w:tcW w:w="3388" w:type="dxa"/>
            <w:noWrap/>
            <w:vAlign w:val="center"/>
            <w:hideMark/>
          </w:tcPr>
          <w:p w14:paraId="31A4F83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0D2A38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F647538" w14:textId="77777777" w:rsidTr="00650826">
        <w:trPr>
          <w:trHeight w:val="320"/>
        </w:trPr>
        <w:tc>
          <w:tcPr>
            <w:tcW w:w="1940" w:type="dxa"/>
            <w:noWrap/>
            <w:vAlign w:val="center"/>
            <w:hideMark/>
          </w:tcPr>
          <w:p w14:paraId="6ABACF6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Kiowa</w:t>
            </w:r>
          </w:p>
        </w:tc>
        <w:tc>
          <w:tcPr>
            <w:tcW w:w="1300" w:type="dxa"/>
            <w:noWrap/>
            <w:vAlign w:val="center"/>
            <w:hideMark/>
          </w:tcPr>
          <w:p w14:paraId="1BB4BF2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34KI215</w:t>
            </w:r>
          </w:p>
        </w:tc>
        <w:tc>
          <w:tcPr>
            <w:tcW w:w="4020" w:type="dxa"/>
            <w:noWrap/>
            <w:vAlign w:val="center"/>
            <w:hideMark/>
          </w:tcPr>
          <w:p w14:paraId="0014F46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Leased District Battleground</w:t>
            </w:r>
          </w:p>
        </w:tc>
        <w:tc>
          <w:tcPr>
            <w:tcW w:w="3388" w:type="dxa"/>
            <w:noWrap/>
            <w:vAlign w:val="center"/>
            <w:hideMark/>
          </w:tcPr>
          <w:p w14:paraId="3EF0319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1FAA329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FB6F53E" w14:textId="77777777" w:rsidTr="00650826">
        <w:trPr>
          <w:trHeight w:val="320"/>
        </w:trPr>
        <w:tc>
          <w:tcPr>
            <w:tcW w:w="1940" w:type="dxa"/>
            <w:noWrap/>
            <w:vAlign w:val="center"/>
            <w:hideMark/>
          </w:tcPr>
          <w:p w14:paraId="2BF1CA6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Le Flore</w:t>
            </w:r>
          </w:p>
        </w:tc>
        <w:tc>
          <w:tcPr>
            <w:tcW w:w="1300" w:type="dxa"/>
            <w:noWrap/>
            <w:vAlign w:val="center"/>
            <w:hideMark/>
          </w:tcPr>
          <w:p w14:paraId="75EF6C5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34LF40</w:t>
            </w:r>
          </w:p>
        </w:tc>
        <w:tc>
          <w:tcPr>
            <w:tcW w:w="4020" w:type="dxa"/>
            <w:noWrap/>
            <w:vAlign w:val="center"/>
            <w:hideMark/>
          </w:tcPr>
          <w:p w14:paraId="7D1C67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Craig Mound, Spiro</w:t>
            </w:r>
          </w:p>
        </w:tc>
        <w:tc>
          <w:tcPr>
            <w:tcW w:w="3388" w:type="dxa"/>
            <w:noWrap/>
            <w:vAlign w:val="center"/>
            <w:hideMark/>
          </w:tcPr>
          <w:p w14:paraId="45B6AE0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Caddoan</w:t>
            </w:r>
          </w:p>
        </w:tc>
        <w:tc>
          <w:tcPr>
            <w:tcW w:w="3080" w:type="dxa"/>
            <w:noWrap/>
            <w:vAlign w:val="center"/>
            <w:hideMark/>
          </w:tcPr>
          <w:p w14:paraId="0C3E5E5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End Scraper</w:t>
            </w:r>
          </w:p>
        </w:tc>
      </w:tr>
      <w:tr w:rsidR="0082591B" w:rsidRPr="00CA2AD1" w14:paraId="2496BA75" w14:textId="77777777" w:rsidTr="00650826">
        <w:trPr>
          <w:trHeight w:val="320"/>
        </w:trPr>
        <w:tc>
          <w:tcPr>
            <w:tcW w:w="1940" w:type="dxa"/>
            <w:noWrap/>
            <w:vAlign w:val="center"/>
            <w:hideMark/>
          </w:tcPr>
          <w:p w14:paraId="38EB351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Marshall</w:t>
            </w:r>
          </w:p>
        </w:tc>
        <w:tc>
          <w:tcPr>
            <w:tcW w:w="1300" w:type="dxa"/>
            <w:noWrap/>
            <w:vAlign w:val="center"/>
            <w:hideMark/>
          </w:tcPr>
          <w:p w14:paraId="3260D74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34MA2</w:t>
            </w:r>
          </w:p>
        </w:tc>
        <w:tc>
          <w:tcPr>
            <w:tcW w:w="4020" w:type="dxa"/>
            <w:noWrap/>
            <w:vAlign w:val="center"/>
            <w:hideMark/>
          </w:tcPr>
          <w:p w14:paraId="483068E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Buncombe Creek</w:t>
            </w:r>
          </w:p>
        </w:tc>
        <w:tc>
          <w:tcPr>
            <w:tcW w:w="3388" w:type="dxa"/>
            <w:noWrap/>
            <w:vAlign w:val="center"/>
            <w:hideMark/>
          </w:tcPr>
          <w:p w14:paraId="0436690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Paleoindian / Late Archaic</w:t>
            </w:r>
          </w:p>
        </w:tc>
        <w:tc>
          <w:tcPr>
            <w:tcW w:w="3080" w:type="dxa"/>
            <w:noWrap/>
            <w:vAlign w:val="center"/>
            <w:hideMark/>
          </w:tcPr>
          <w:p w14:paraId="3666E61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Eccentric</w:t>
            </w:r>
          </w:p>
        </w:tc>
      </w:tr>
      <w:tr w:rsidR="0082591B" w:rsidRPr="00CA2AD1" w14:paraId="3152856B" w14:textId="77777777" w:rsidTr="00650826">
        <w:trPr>
          <w:trHeight w:val="320"/>
        </w:trPr>
        <w:tc>
          <w:tcPr>
            <w:tcW w:w="1940" w:type="dxa"/>
            <w:noWrap/>
            <w:vAlign w:val="center"/>
            <w:hideMark/>
          </w:tcPr>
          <w:p w14:paraId="457BDEC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Marshall</w:t>
            </w:r>
          </w:p>
        </w:tc>
        <w:tc>
          <w:tcPr>
            <w:tcW w:w="1300" w:type="dxa"/>
            <w:noWrap/>
            <w:vAlign w:val="center"/>
            <w:hideMark/>
          </w:tcPr>
          <w:p w14:paraId="3C1DCAE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34MA41</w:t>
            </w:r>
          </w:p>
        </w:tc>
        <w:tc>
          <w:tcPr>
            <w:tcW w:w="4020" w:type="dxa"/>
            <w:noWrap/>
            <w:vAlign w:val="center"/>
            <w:hideMark/>
          </w:tcPr>
          <w:p w14:paraId="5DFD3D7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MA41</w:t>
            </w:r>
          </w:p>
        </w:tc>
        <w:tc>
          <w:tcPr>
            <w:tcW w:w="3388" w:type="dxa"/>
            <w:noWrap/>
            <w:vAlign w:val="center"/>
            <w:hideMark/>
          </w:tcPr>
          <w:p w14:paraId="572B86E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 / Plains Village</w:t>
            </w:r>
          </w:p>
        </w:tc>
        <w:tc>
          <w:tcPr>
            <w:tcW w:w="3080" w:type="dxa"/>
            <w:noWrap/>
            <w:vAlign w:val="center"/>
            <w:hideMark/>
          </w:tcPr>
          <w:p w14:paraId="3BE3E84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A2EB0B1" w14:textId="77777777" w:rsidTr="00650826">
        <w:trPr>
          <w:trHeight w:val="320"/>
        </w:trPr>
        <w:tc>
          <w:tcPr>
            <w:tcW w:w="1940" w:type="dxa"/>
            <w:noWrap/>
            <w:vAlign w:val="center"/>
            <w:hideMark/>
          </w:tcPr>
          <w:p w14:paraId="45D5385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McCurtain</w:t>
            </w:r>
          </w:p>
        </w:tc>
        <w:tc>
          <w:tcPr>
            <w:tcW w:w="1300" w:type="dxa"/>
            <w:noWrap/>
            <w:vAlign w:val="center"/>
            <w:hideMark/>
          </w:tcPr>
          <w:p w14:paraId="1FDFD6C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34MC151</w:t>
            </w:r>
          </w:p>
        </w:tc>
        <w:tc>
          <w:tcPr>
            <w:tcW w:w="4020" w:type="dxa"/>
            <w:noWrap/>
            <w:vAlign w:val="center"/>
            <w:hideMark/>
          </w:tcPr>
          <w:p w14:paraId="693F29F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Driftwood</w:t>
            </w:r>
          </w:p>
        </w:tc>
        <w:tc>
          <w:tcPr>
            <w:tcW w:w="3388" w:type="dxa"/>
            <w:noWrap/>
            <w:vAlign w:val="center"/>
            <w:hideMark/>
          </w:tcPr>
          <w:p w14:paraId="373ADAB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Middle to Late Archaic / Caddoan</w:t>
            </w:r>
          </w:p>
        </w:tc>
        <w:tc>
          <w:tcPr>
            <w:tcW w:w="3080" w:type="dxa"/>
            <w:noWrap/>
            <w:vAlign w:val="center"/>
            <w:hideMark/>
          </w:tcPr>
          <w:p w14:paraId="67E5E92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1708C7E7" w14:textId="77777777" w:rsidTr="00650826">
        <w:trPr>
          <w:trHeight w:val="320"/>
        </w:trPr>
        <w:tc>
          <w:tcPr>
            <w:tcW w:w="1940" w:type="dxa"/>
            <w:noWrap/>
            <w:vAlign w:val="center"/>
            <w:hideMark/>
          </w:tcPr>
          <w:p w14:paraId="6C3D7E9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McClain</w:t>
            </w:r>
          </w:p>
        </w:tc>
        <w:tc>
          <w:tcPr>
            <w:tcW w:w="1300" w:type="dxa"/>
            <w:noWrap/>
            <w:vAlign w:val="center"/>
            <w:hideMark/>
          </w:tcPr>
          <w:p w14:paraId="0E2E76A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34ML1</w:t>
            </w:r>
          </w:p>
        </w:tc>
        <w:tc>
          <w:tcPr>
            <w:tcW w:w="4020" w:type="dxa"/>
            <w:noWrap/>
            <w:vAlign w:val="center"/>
            <w:hideMark/>
          </w:tcPr>
          <w:p w14:paraId="278A614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Allcorn</w:t>
            </w:r>
          </w:p>
        </w:tc>
        <w:tc>
          <w:tcPr>
            <w:tcW w:w="3388" w:type="dxa"/>
            <w:noWrap/>
            <w:vAlign w:val="center"/>
            <w:hideMark/>
          </w:tcPr>
          <w:p w14:paraId="02C373C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1F3D8AF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73A006E3" w14:textId="77777777" w:rsidTr="00650826">
        <w:trPr>
          <w:trHeight w:val="320"/>
        </w:trPr>
        <w:tc>
          <w:tcPr>
            <w:tcW w:w="1940" w:type="dxa"/>
            <w:noWrap/>
            <w:vAlign w:val="center"/>
            <w:hideMark/>
          </w:tcPr>
          <w:p w14:paraId="46E9ACC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McClain</w:t>
            </w:r>
          </w:p>
        </w:tc>
        <w:tc>
          <w:tcPr>
            <w:tcW w:w="1300" w:type="dxa"/>
            <w:noWrap/>
            <w:vAlign w:val="center"/>
            <w:hideMark/>
          </w:tcPr>
          <w:p w14:paraId="0D97240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34ML14</w:t>
            </w:r>
          </w:p>
        </w:tc>
        <w:tc>
          <w:tcPr>
            <w:tcW w:w="4020" w:type="dxa"/>
            <w:noWrap/>
            <w:vAlign w:val="center"/>
            <w:hideMark/>
          </w:tcPr>
          <w:p w14:paraId="7A4E7F3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Spring Creek</w:t>
            </w:r>
          </w:p>
        </w:tc>
        <w:tc>
          <w:tcPr>
            <w:tcW w:w="3388" w:type="dxa"/>
            <w:noWrap/>
            <w:vAlign w:val="center"/>
            <w:hideMark/>
          </w:tcPr>
          <w:p w14:paraId="3073CDF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5B1DE0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3B8971B9" w14:textId="77777777" w:rsidTr="00650826">
        <w:trPr>
          <w:trHeight w:val="320"/>
        </w:trPr>
        <w:tc>
          <w:tcPr>
            <w:tcW w:w="1940" w:type="dxa"/>
            <w:noWrap/>
            <w:vAlign w:val="center"/>
            <w:hideMark/>
          </w:tcPr>
          <w:p w14:paraId="5D3529D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lastRenderedPageBreak/>
              <w:t>McClain</w:t>
            </w:r>
          </w:p>
        </w:tc>
        <w:tc>
          <w:tcPr>
            <w:tcW w:w="1300" w:type="dxa"/>
            <w:noWrap/>
            <w:vAlign w:val="center"/>
            <w:hideMark/>
          </w:tcPr>
          <w:p w14:paraId="5B926B2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34ML168</w:t>
            </w:r>
          </w:p>
        </w:tc>
        <w:tc>
          <w:tcPr>
            <w:tcW w:w="4020" w:type="dxa"/>
            <w:noWrap/>
            <w:vAlign w:val="center"/>
            <w:hideMark/>
          </w:tcPr>
          <w:p w14:paraId="1B24A4E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Hayhurst Farm</w:t>
            </w:r>
          </w:p>
        </w:tc>
        <w:tc>
          <w:tcPr>
            <w:tcW w:w="3388" w:type="dxa"/>
            <w:noWrap/>
            <w:vAlign w:val="center"/>
            <w:hideMark/>
          </w:tcPr>
          <w:p w14:paraId="67D742E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482E83F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4DBB84A2" w14:textId="77777777" w:rsidTr="00650826">
        <w:trPr>
          <w:trHeight w:val="320"/>
        </w:trPr>
        <w:tc>
          <w:tcPr>
            <w:tcW w:w="1940" w:type="dxa"/>
            <w:noWrap/>
            <w:vAlign w:val="center"/>
            <w:hideMark/>
          </w:tcPr>
          <w:p w14:paraId="22DC9BA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Murray</w:t>
            </w:r>
          </w:p>
        </w:tc>
        <w:tc>
          <w:tcPr>
            <w:tcW w:w="1300" w:type="dxa"/>
            <w:noWrap/>
            <w:vAlign w:val="center"/>
            <w:hideMark/>
          </w:tcPr>
          <w:p w14:paraId="044B25A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34MR10</w:t>
            </w:r>
          </w:p>
        </w:tc>
        <w:tc>
          <w:tcPr>
            <w:tcW w:w="4020" w:type="dxa"/>
            <w:noWrap/>
            <w:vAlign w:val="center"/>
            <w:hideMark/>
          </w:tcPr>
          <w:p w14:paraId="51F0AAB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Lowrence</w:t>
            </w:r>
          </w:p>
        </w:tc>
        <w:tc>
          <w:tcPr>
            <w:tcW w:w="3388" w:type="dxa"/>
            <w:noWrap/>
            <w:vAlign w:val="center"/>
            <w:hideMark/>
          </w:tcPr>
          <w:p w14:paraId="18D33F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B4629B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Modified Flake</w:t>
            </w:r>
          </w:p>
        </w:tc>
      </w:tr>
      <w:tr w:rsidR="0082591B" w:rsidRPr="00CA2AD1" w14:paraId="7F352808" w14:textId="77777777" w:rsidTr="00650826">
        <w:trPr>
          <w:trHeight w:val="320"/>
        </w:trPr>
        <w:tc>
          <w:tcPr>
            <w:tcW w:w="1940" w:type="dxa"/>
            <w:noWrap/>
            <w:vAlign w:val="center"/>
            <w:hideMark/>
          </w:tcPr>
          <w:p w14:paraId="2DDC206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Mayes</w:t>
            </w:r>
          </w:p>
        </w:tc>
        <w:tc>
          <w:tcPr>
            <w:tcW w:w="1300" w:type="dxa"/>
            <w:noWrap/>
            <w:vAlign w:val="center"/>
            <w:hideMark/>
          </w:tcPr>
          <w:p w14:paraId="70D307C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34MY39</w:t>
            </w:r>
          </w:p>
        </w:tc>
        <w:tc>
          <w:tcPr>
            <w:tcW w:w="4020" w:type="dxa"/>
            <w:noWrap/>
            <w:vAlign w:val="center"/>
            <w:hideMark/>
          </w:tcPr>
          <w:p w14:paraId="6ADEFFC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Boat Docks</w:t>
            </w:r>
          </w:p>
        </w:tc>
        <w:tc>
          <w:tcPr>
            <w:tcW w:w="3388" w:type="dxa"/>
            <w:noWrap/>
            <w:vAlign w:val="center"/>
            <w:hideMark/>
          </w:tcPr>
          <w:p w14:paraId="0807CAC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 / Plains Village</w:t>
            </w:r>
          </w:p>
        </w:tc>
        <w:tc>
          <w:tcPr>
            <w:tcW w:w="3080" w:type="dxa"/>
            <w:noWrap/>
            <w:vAlign w:val="center"/>
            <w:hideMark/>
          </w:tcPr>
          <w:p w14:paraId="2DFA87B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20D3C2B0" w14:textId="77777777" w:rsidTr="00650826">
        <w:trPr>
          <w:trHeight w:val="320"/>
        </w:trPr>
        <w:tc>
          <w:tcPr>
            <w:tcW w:w="1940" w:type="dxa"/>
            <w:noWrap/>
            <w:vAlign w:val="center"/>
            <w:hideMark/>
          </w:tcPr>
          <w:p w14:paraId="354DAFB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Mayes</w:t>
            </w:r>
          </w:p>
        </w:tc>
        <w:tc>
          <w:tcPr>
            <w:tcW w:w="1300" w:type="dxa"/>
            <w:noWrap/>
            <w:vAlign w:val="center"/>
            <w:hideMark/>
          </w:tcPr>
          <w:p w14:paraId="005B069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34MY54</w:t>
            </w:r>
          </w:p>
        </w:tc>
        <w:tc>
          <w:tcPr>
            <w:tcW w:w="4020" w:type="dxa"/>
            <w:noWrap/>
            <w:vAlign w:val="center"/>
            <w:hideMark/>
          </w:tcPr>
          <w:p w14:paraId="3F18225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Pohly Shelter</w:t>
            </w:r>
          </w:p>
        </w:tc>
        <w:tc>
          <w:tcPr>
            <w:tcW w:w="3388" w:type="dxa"/>
            <w:noWrap/>
            <w:vAlign w:val="center"/>
            <w:hideMark/>
          </w:tcPr>
          <w:p w14:paraId="1BEA8E3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w:t>
            </w:r>
          </w:p>
        </w:tc>
        <w:tc>
          <w:tcPr>
            <w:tcW w:w="3080" w:type="dxa"/>
            <w:noWrap/>
            <w:vAlign w:val="center"/>
            <w:hideMark/>
          </w:tcPr>
          <w:p w14:paraId="105ED31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3113449E" w14:textId="77777777" w:rsidTr="00650826">
        <w:trPr>
          <w:trHeight w:val="320"/>
        </w:trPr>
        <w:tc>
          <w:tcPr>
            <w:tcW w:w="1940" w:type="dxa"/>
            <w:noWrap/>
            <w:vAlign w:val="center"/>
            <w:hideMark/>
          </w:tcPr>
          <w:p w14:paraId="76E0A46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Mayes</w:t>
            </w:r>
          </w:p>
        </w:tc>
        <w:tc>
          <w:tcPr>
            <w:tcW w:w="1300" w:type="dxa"/>
            <w:noWrap/>
            <w:vAlign w:val="center"/>
            <w:hideMark/>
          </w:tcPr>
          <w:p w14:paraId="2310657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34MY312</w:t>
            </w:r>
          </w:p>
        </w:tc>
        <w:tc>
          <w:tcPr>
            <w:tcW w:w="4020" w:type="dxa"/>
            <w:noWrap/>
            <w:vAlign w:val="center"/>
            <w:hideMark/>
          </w:tcPr>
          <w:p w14:paraId="4711D39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MY312</w:t>
            </w:r>
          </w:p>
        </w:tc>
        <w:tc>
          <w:tcPr>
            <w:tcW w:w="3388" w:type="dxa"/>
            <w:noWrap/>
            <w:vAlign w:val="center"/>
            <w:hideMark/>
          </w:tcPr>
          <w:p w14:paraId="11EFDCC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Caddoan</w:t>
            </w:r>
          </w:p>
        </w:tc>
        <w:tc>
          <w:tcPr>
            <w:tcW w:w="3080" w:type="dxa"/>
            <w:noWrap/>
            <w:vAlign w:val="center"/>
            <w:hideMark/>
          </w:tcPr>
          <w:p w14:paraId="39F6186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Cutting/Scraping Tool</w:t>
            </w:r>
          </w:p>
        </w:tc>
      </w:tr>
      <w:tr w:rsidR="0082591B" w:rsidRPr="00CA2AD1" w14:paraId="60DC928C" w14:textId="77777777" w:rsidTr="00650826">
        <w:trPr>
          <w:trHeight w:val="320"/>
        </w:trPr>
        <w:tc>
          <w:tcPr>
            <w:tcW w:w="1940" w:type="dxa"/>
            <w:noWrap/>
            <w:vAlign w:val="center"/>
            <w:hideMark/>
          </w:tcPr>
          <w:p w14:paraId="4B3C3E6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Nowata</w:t>
            </w:r>
          </w:p>
        </w:tc>
        <w:tc>
          <w:tcPr>
            <w:tcW w:w="1300" w:type="dxa"/>
            <w:noWrap/>
            <w:vAlign w:val="center"/>
            <w:hideMark/>
          </w:tcPr>
          <w:p w14:paraId="61321F6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34NW6</w:t>
            </w:r>
          </w:p>
        </w:tc>
        <w:tc>
          <w:tcPr>
            <w:tcW w:w="4020" w:type="dxa"/>
            <w:noWrap/>
            <w:vAlign w:val="center"/>
            <w:hideMark/>
          </w:tcPr>
          <w:p w14:paraId="5AEB782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Lawrence Site</w:t>
            </w:r>
          </w:p>
        </w:tc>
        <w:tc>
          <w:tcPr>
            <w:tcW w:w="3388" w:type="dxa"/>
            <w:noWrap/>
            <w:vAlign w:val="center"/>
            <w:hideMark/>
          </w:tcPr>
          <w:p w14:paraId="166E345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 Woodland</w:t>
            </w:r>
          </w:p>
        </w:tc>
        <w:tc>
          <w:tcPr>
            <w:tcW w:w="3080" w:type="dxa"/>
            <w:noWrap/>
            <w:vAlign w:val="center"/>
            <w:hideMark/>
          </w:tcPr>
          <w:p w14:paraId="1CD98C0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4EA4F17E" w14:textId="77777777" w:rsidTr="00650826">
        <w:trPr>
          <w:trHeight w:val="320"/>
        </w:trPr>
        <w:tc>
          <w:tcPr>
            <w:tcW w:w="1940" w:type="dxa"/>
            <w:noWrap/>
            <w:vAlign w:val="center"/>
            <w:hideMark/>
          </w:tcPr>
          <w:p w14:paraId="08EEE7B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Oklahoma</w:t>
            </w:r>
          </w:p>
        </w:tc>
        <w:tc>
          <w:tcPr>
            <w:tcW w:w="1300" w:type="dxa"/>
            <w:noWrap/>
            <w:vAlign w:val="center"/>
            <w:hideMark/>
          </w:tcPr>
          <w:p w14:paraId="503B3B2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34OK13</w:t>
            </w:r>
          </w:p>
        </w:tc>
        <w:tc>
          <w:tcPr>
            <w:tcW w:w="4020" w:type="dxa"/>
            <w:noWrap/>
            <w:vAlign w:val="center"/>
            <w:hideMark/>
          </w:tcPr>
          <w:p w14:paraId="0B5A314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Steed School House</w:t>
            </w:r>
          </w:p>
        </w:tc>
        <w:tc>
          <w:tcPr>
            <w:tcW w:w="3388" w:type="dxa"/>
            <w:noWrap/>
            <w:vAlign w:val="center"/>
            <w:hideMark/>
          </w:tcPr>
          <w:p w14:paraId="1E22056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Middle Archaic</w:t>
            </w:r>
          </w:p>
        </w:tc>
        <w:tc>
          <w:tcPr>
            <w:tcW w:w="3080" w:type="dxa"/>
            <w:noWrap/>
            <w:vAlign w:val="center"/>
            <w:hideMark/>
          </w:tcPr>
          <w:p w14:paraId="1A37181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4B172177" w14:textId="77777777" w:rsidTr="00650826">
        <w:trPr>
          <w:trHeight w:val="320"/>
        </w:trPr>
        <w:tc>
          <w:tcPr>
            <w:tcW w:w="1940" w:type="dxa"/>
            <w:noWrap/>
            <w:vAlign w:val="center"/>
            <w:hideMark/>
          </w:tcPr>
          <w:p w14:paraId="28D14A4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Oklahoma</w:t>
            </w:r>
          </w:p>
        </w:tc>
        <w:tc>
          <w:tcPr>
            <w:tcW w:w="1300" w:type="dxa"/>
            <w:noWrap/>
            <w:vAlign w:val="center"/>
            <w:hideMark/>
          </w:tcPr>
          <w:p w14:paraId="001ABDD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34OK71</w:t>
            </w:r>
          </w:p>
        </w:tc>
        <w:tc>
          <w:tcPr>
            <w:tcW w:w="4020" w:type="dxa"/>
            <w:noWrap/>
            <w:vAlign w:val="center"/>
            <w:hideMark/>
          </w:tcPr>
          <w:p w14:paraId="1CF292B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Steed School #3</w:t>
            </w:r>
          </w:p>
        </w:tc>
        <w:tc>
          <w:tcPr>
            <w:tcW w:w="3388" w:type="dxa"/>
            <w:noWrap/>
            <w:vAlign w:val="center"/>
            <w:hideMark/>
          </w:tcPr>
          <w:p w14:paraId="20F4332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Plains Village</w:t>
            </w:r>
          </w:p>
        </w:tc>
        <w:tc>
          <w:tcPr>
            <w:tcW w:w="3080" w:type="dxa"/>
            <w:noWrap/>
            <w:vAlign w:val="center"/>
            <w:hideMark/>
          </w:tcPr>
          <w:p w14:paraId="535A526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2B8A62B9" w14:textId="77777777" w:rsidTr="00650826">
        <w:trPr>
          <w:trHeight w:val="320"/>
        </w:trPr>
        <w:tc>
          <w:tcPr>
            <w:tcW w:w="1940" w:type="dxa"/>
            <w:noWrap/>
            <w:vAlign w:val="center"/>
            <w:hideMark/>
          </w:tcPr>
          <w:p w14:paraId="516B9DF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Pawnee</w:t>
            </w:r>
          </w:p>
        </w:tc>
        <w:tc>
          <w:tcPr>
            <w:tcW w:w="1300" w:type="dxa"/>
            <w:noWrap/>
            <w:vAlign w:val="center"/>
            <w:hideMark/>
          </w:tcPr>
          <w:p w14:paraId="2898988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34PW128</w:t>
            </w:r>
          </w:p>
        </w:tc>
        <w:tc>
          <w:tcPr>
            <w:tcW w:w="4020" w:type="dxa"/>
            <w:noWrap/>
            <w:vAlign w:val="center"/>
            <w:hideMark/>
          </w:tcPr>
          <w:p w14:paraId="01202D9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PW128</w:t>
            </w:r>
          </w:p>
        </w:tc>
        <w:tc>
          <w:tcPr>
            <w:tcW w:w="3388" w:type="dxa"/>
            <w:noWrap/>
            <w:vAlign w:val="center"/>
            <w:hideMark/>
          </w:tcPr>
          <w:p w14:paraId="4A80C1D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4898DE0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25D5C208" w14:textId="77777777" w:rsidTr="00650826">
        <w:trPr>
          <w:trHeight w:val="320"/>
        </w:trPr>
        <w:tc>
          <w:tcPr>
            <w:tcW w:w="1940" w:type="dxa"/>
            <w:noWrap/>
            <w:vAlign w:val="center"/>
            <w:hideMark/>
          </w:tcPr>
          <w:p w14:paraId="76FA252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7571249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34RM14</w:t>
            </w:r>
          </w:p>
        </w:tc>
        <w:tc>
          <w:tcPr>
            <w:tcW w:w="4020" w:type="dxa"/>
            <w:noWrap/>
            <w:vAlign w:val="center"/>
            <w:hideMark/>
          </w:tcPr>
          <w:p w14:paraId="109658D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Goodwin – Baker</w:t>
            </w:r>
          </w:p>
        </w:tc>
        <w:tc>
          <w:tcPr>
            <w:tcW w:w="3388" w:type="dxa"/>
            <w:noWrap/>
            <w:vAlign w:val="center"/>
            <w:hideMark/>
          </w:tcPr>
          <w:p w14:paraId="72DB777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Paleoindian / Plains Village</w:t>
            </w:r>
          </w:p>
        </w:tc>
        <w:tc>
          <w:tcPr>
            <w:tcW w:w="3080" w:type="dxa"/>
            <w:noWrap/>
            <w:vAlign w:val="center"/>
            <w:hideMark/>
          </w:tcPr>
          <w:p w14:paraId="6883DD8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w:t>
            </w:r>
          </w:p>
        </w:tc>
      </w:tr>
      <w:tr w:rsidR="0082591B" w:rsidRPr="00CA2AD1" w14:paraId="5FDA920B" w14:textId="77777777" w:rsidTr="00650826">
        <w:trPr>
          <w:trHeight w:val="320"/>
        </w:trPr>
        <w:tc>
          <w:tcPr>
            <w:tcW w:w="1940" w:type="dxa"/>
            <w:noWrap/>
            <w:vAlign w:val="center"/>
            <w:hideMark/>
          </w:tcPr>
          <w:p w14:paraId="148185C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47F5C0B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34RM72</w:t>
            </w:r>
          </w:p>
        </w:tc>
        <w:tc>
          <w:tcPr>
            <w:tcW w:w="4020" w:type="dxa"/>
            <w:noWrap/>
            <w:vAlign w:val="center"/>
            <w:hideMark/>
          </w:tcPr>
          <w:p w14:paraId="39EFFB4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Zimms</w:t>
            </w:r>
          </w:p>
        </w:tc>
        <w:tc>
          <w:tcPr>
            <w:tcW w:w="3388" w:type="dxa"/>
            <w:noWrap/>
            <w:vAlign w:val="center"/>
            <w:hideMark/>
          </w:tcPr>
          <w:p w14:paraId="468702B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47F39D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0E5528D6" w14:textId="77777777" w:rsidTr="00650826">
        <w:trPr>
          <w:trHeight w:val="320"/>
        </w:trPr>
        <w:tc>
          <w:tcPr>
            <w:tcW w:w="1940" w:type="dxa"/>
            <w:noWrap/>
            <w:vAlign w:val="center"/>
            <w:hideMark/>
          </w:tcPr>
          <w:p w14:paraId="5F219EE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27D9641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34RM78</w:t>
            </w:r>
          </w:p>
        </w:tc>
        <w:tc>
          <w:tcPr>
            <w:tcW w:w="4020" w:type="dxa"/>
            <w:noWrap/>
            <w:vAlign w:val="center"/>
            <w:hideMark/>
          </w:tcPr>
          <w:p w14:paraId="59E0FF2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RM78</w:t>
            </w:r>
          </w:p>
        </w:tc>
        <w:tc>
          <w:tcPr>
            <w:tcW w:w="3388" w:type="dxa"/>
            <w:noWrap/>
            <w:vAlign w:val="center"/>
            <w:hideMark/>
          </w:tcPr>
          <w:p w14:paraId="27AA25C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577571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313E13A3" w14:textId="77777777" w:rsidTr="00650826">
        <w:trPr>
          <w:trHeight w:val="320"/>
        </w:trPr>
        <w:tc>
          <w:tcPr>
            <w:tcW w:w="1940" w:type="dxa"/>
            <w:noWrap/>
            <w:vAlign w:val="center"/>
            <w:hideMark/>
          </w:tcPr>
          <w:p w14:paraId="740C498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166E555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34RM94</w:t>
            </w:r>
          </w:p>
        </w:tc>
        <w:tc>
          <w:tcPr>
            <w:tcW w:w="4020" w:type="dxa"/>
            <w:noWrap/>
            <w:vAlign w:val="center"/>
            <w:hideMark/>
          </w:tcPr>
          <w:p w14:paraId="21CD414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Calvert</w:t>
            </w:r>
          </w:p>
        </w:tc>
        <w:tc>
          <w:tcPr>
            <w:tcW w:w="3388" w:type="dxa"/>
            <w:noWrap/>
            <w:vAlign w:val="center"/>
            <w:hideMark/>
          </w:tcPr>
          <w:p w14:paraId="5A4E03A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7DEE123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959262F" w14:textId="77777777" w:rsidTr="00650826">
        <w:trPr>
          <w:trHeight w:val="320"/>
        </w:trPr>
        <w:tc>
          <w:tcPr>
            <w:tcW w:w="1940" w:type="dxa"/>
            <w:noWrap/>
            <w:vAlign w:val="center"/>
            <w:hideMark/>
          </w:tcPr>
          <w:p w14:paraId="358422A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2932B46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34RM106</w:t>
            </w:r>
          </w:p>
        </w:tc>
        <w:tc>
          <w:tcPr>
            <w:tcW w:w="4020" w:type="dxa"/>
            <w:noWrap/>
            <w:vAlign w:val="center"/>
            <w:hideMark/>
          </w:tcPr>
          <w:p w14:paraId="19402C7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Croton Creek Lithic Scatter</w:t>
            </w:r>
          </w:p>
        </w:tc>
        <w:tc>
          <w:tcPr>
            <w:tcW w:w="3388" w:type="dxa"/>
            <w:noWrap/>
            <w:vAlign w:val="center"/>
            <w:hideMark/>
          </w:tcPr>
          <w:p w14:paraId="4DF7730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2905AA0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3E4D5D26" w14:textId="77777777" w:rsidTr="00650826">
        <w:trPr>
          <w:trHeight w:val="320"/>
        </w:trPr>
        <w:tc>
          <w:tcPr>
            <w:tcW w:w="1940" w:type="dxa"/>
            <w:noWrap/>
            <w:vAlign w:val="center"/>
            <w:hideMark/>
          </w:tcPr>
          <w:p w14:paraId="4C1AD02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3BAF9A3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34RM208</w:t>
            </w:r>
          </w:p>
        </w:tc>
        <w:tc>
          <w:tcPr>
            <w:tcW w:w="4020" w:type="dxa"/>
            <w:noWrap/>
            <w:vAlign w:val="center"/>
            <w:hideMark/>
          </w:tcPr>
          <w:p w14:paraId="5ABD19F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Thurmond Ranch #2 / Beaver Dam Site</w:t>
            </w:r>
          </w:p>
        </w:tc>
        <w:tc>
          <w:tcPr>
            <w:tcW w:w="3388" w:type="dxa"/>
            <w:noWrap/>
            <w:vAlign w:val="center"/>
            <w:hideMark/>
          </w:tcPr>
          <w:p w14:paraId="2399B94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 Multicomponent</w:t>
            </w:r>
          </w:p>
        </w:tc>
        <w:tc>
          <w:tcPr>
            <w:tcW w:w="3080" w:type="dxa"/>
            <w:noWrap/>
            <w:vAlign w:val="center"/>
            <w:hideMark/>
          </w:tcPr>
          <w:p w14:paraId="5B649FA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BAECEE7" w14:textId="77777777" w:rsidTr="00650826">
        <w:trPr>
          <w:trHeight w:val="320"/>
        </w:trPr>
        <w:tc>
          <w:tcPr>
            <w:tcW w:w="1940" w:type="dxa"/>
            <w:noWrap/>
            <w:vAlign w:val="center"/>
            <w:hideMark/>
          </w:tcPr>
          <w:p w14:paraId="38FB5D5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1E38809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34RM439</w:t>
            </w:r>
          </w:p>
        </w:tc>
        <w:tc>
          <w:tcPr>
            <w:tcW w:w="4020" w:type="dxa"/>
            <w:noWrap/>
            <w:vAlign w:val="center"/>
            <w:hideMark/>
          </w:tcPr>
          <w:p w14:paraId="78AACEB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Chanley Terrace</w:t>
            </w:r>
          </w:p>
        </w:tc>
        <w:tc>
          <w:tcPr>
            <w:tcW w:w="3388" w:type="dxa"/>
            <w:noWrap/>
            <w:vAlign w:val="center"/>
            <w:hideMark/>
          </w:tcPr>
          <w:p w14:paraId="4BCA225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Paleoindian</w:t>
            </w:r>
          </w:p>
        </w:tc>
        <w:tc>
          <w:tcPr>
            <w:tcW w:w="3080" w:type="dxa"/>
            <w:noWrap/>
            <w:vAlign w:val="center"/>
            <w:hideMark/>
          </w:tcPr>
          <w:p w14:paraId="2494633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Modified Flake, 1 Flake</w:t>
            </w:r>
          </w:p>
        </w:tc>
      </w:tr>
      <w:tr w:rsidR="0082591B" w:rsidRPr="00CA2AD1" w14:paraId="618CAE5E" w14:textId="77777777" w:rsidTr="00650826">
        <w:trPr>
          <w:trHeight w:val="320"/>
        </w:trPr>
        <w:tc>
          <w:tcPr>
            <w:tcW w:w="1940" w:type="dxa"/>
            <w:noWrap/>
            <w:vAlign w:val="center"/>
            <w:hideMark/>
          </w:tcPr>
          <w:p w14:paraId="2C446E4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5847651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34RM501</w:t>
            </w:r>
          </w:p>
        </w:tc>
        <w:tc>
          <w:tcPr>
            <w:tcW w:w="4020" w:type="dxa"/>
            <w:noWrap/>
            <w:vAlign w:val="center"/>
            <w:hideMark/>
          </w:tcPr>
          <w:p w14:paraId="45FE389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Swift Horse</w:t>
            </w:r>
          </w:p>
        </w:tc>
        <w:tc>
          <w:tcPr>
            <w:tcW w:w="3388" w:type="dxa"/>
            <w:noWrap/>
            <w:vAlign w:val="center"/>
            <w:hideMark/>
          </w:tcPr>
          <w:p w14:paraId="44CEB24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Woodland</w:t>
            </w:r>
          </w:p>
        </w:tc>
        <w:tc>
          <w:tcPr>
            <w:tcW w:w="3080" w:type="dxa"/>
            <w:noWrap/>
            <w:vAlign w:val="center"/>
            <w:hideMark/>
          </w:tcPr>
          <w:p w14:paraId="489A466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9475B4B" w14:textId="77777777" w:rsidTr="00650826">
        <w:trPr>
          <w:trHeight w:val="320"/>
        </w:trPr>
        <w:tc>
          <w:tcPr>
            <w:tcW w:w="1940" w:type="dxa"/>
            <w:noWrap/>
            <w:vAlign w:val="center"/>
            <w:hideMark/>
          </w:tcPr>
          <w:p w14:paraId="6D0A462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Roger Mills</w:t>
            </w:r>
          </w:p>
        </w:tc>
        <w:tc>
          <w:tcPr>
            <w:tcW w:w="1300" w:type="dxa"/>
            <w:noWrap/>
            <w:vAlign w:val="center"/>
            <w:hideMark/>
          </w:tcPr>
          <w:p w14:paraId="3E31551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34RM681</w:t>
            </w:r>
          </w:p>
        </w:tc>
        <w:tc>
          <w:tcPr>
            <w:tcW w:w="4020" w:type="dxa"/>
            <w:noWrap/>
            <w:vAlign w:val="center"/>
            <w:hideMark/>
          </w:tcPr>
          <w:p w14:paraId="059A9CB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RM681</w:t>
            </w:r>
          </w:p>
        </w:tc>
        <w:tc>
          <w:tcPr>
            <w:tcW w:w="3388" w:type="dxa"/>
            <w:noWrap/>
            <w:vAlign w:val="center"/>
            <w:hideMark/>
          </w:tcPr>
          <w:p w14:paraId="1779E86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3AD5707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5EE911CC" w14:textId="77777777" w:rsidTr="00650826">
        <w:trPr>
          <w:trHeight w:val="320"/>
        </w:trPr>
        <w:tc>
          <w:tcPr>
            <w:tcW w:w="1940" w:type="dxa"/>
            <w:noWrap/>
            <w:vAlign w:val="center"/>
            <w:hideMark/>
          </w:tcPr>
          <w:p w14:paraId="3186279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Seminole</w:t>
            </w:r>
          </w:p>
        </w:tc>
        <w:tc>
          <w:tcPr>
            <w:tcW w:w="1300" w:type="dxa"/>
            <w:noWrap/>
            <w:vAlign w:val="center"/>
            <w:hideMark/>
          </w:tcPr>
          <w:p w14:paraId="02A9691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34SM7</w:t>
            </w:r>
          </w:p>
        </w:tc>
        <w:tc>
          <w:tcPr>
            <w:tcW w:w="4020" w:type="dxa"/>
            <w:noWrap/>
            <w:vAlign w:val="center"/>
            <w:hideMark/>
          </w:tcPr>
          <w:p w14:paraId="3830F7F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Amoche</w:t>
            </w:r>
          </w:p>
        </w:tc>
        <w:tc>
          <w:tcPr>
            <w:tcW w:w="3388" w:type="dxa"/>
            <w:noWrap/>
            <w:vAlign w:val="center"/>
            <w:hideMark/>
          </w:tcPr>
          <w:p w14:paraId="49A56E1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6A7D2B0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EB85045" w14:textId="77777777" w:rsidTr="00650826">
        <w:trPr>
          <w:trHeight w:val="320"/>
        </w:trPr>
        <w:tc>
          <w:tcPr>
            <w:tcW w:w="1940" w:type="dxa"/>
            <w:noWrap/>
            <w:vAlign w:val="center"/>
            <w:hideMark/>
          </w:tcPr>
          <w:p w14:paraId="2E5C9FE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Seminole</w:t>
            </w:r>
          </w:p>
        </w:tc>
        <w:tc>
          <w:tcPr>
            <w:tcW w:w="1300" w:type="dxa"/>
            <w:noWrap/>
            <w:vAlign w:val="center"/>
            <w:hideMark/>
          </w:tcPr>
          <w:p w14:paraId="326FC7E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34SM20</w:t>
            </w:r>
          </w:p>
        </w:tc>
        <w:tc>
          <w:tcPr>
            <w:tcW w:w="4020" w:type="dxa"/>
            <w:noWrap/>
            <w:vAlign w:val="center"/>
            <w:hideMark/>
          </w:tcPr>
          <w:p w14:paraId="0555828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Diamond Point #1 / Raulston – Rogers</w:t>
            </w:r>
          </w:p>
        </w:tc>
        <w:tc>
          <w:tcPr>
            <w:tcW w:w="3388" w:type="dxa"/>
            <w:noWrap/>
            <w:vAlign w:val="center"/>
            <w:hideMark/>
          </w:tcPr>
          <w:p w14:paraId="3C7C333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 Woodland</w:t>
            </w:r>
          </w:p>
        </w:tc>
        <w:tc>
          <w:tcPr>
            <w:tcW w:w="3080" w:type="dxa"/>
            <w:noWrap/>
            <w:vAlign w:val="center"/>
            <w:hideMark/>
          </w:tcPr>
          <w:p w14:paraId="03C52F6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301B91FB" w14:textId="77777777" w:rsidTr="00650826">
        <w:trPr>
          <w:trHeight w:val="320"/>
        </w:trPr>
        <w:tc>
          <w:tcPr>
            <w:tcW w:w="1940" w:type="dxa"/>
            <w:noWrap/>
            <w:vAlign w:val="center"/>
            <w:hideMark/>
          </w:tcPr>
          <w:p w14:paraId="3FEC365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Seminole</w:t>
            </w:r>
          </w:p>
        </w:tc>
        <w:tc>
          <w:tcPr>
            <w:tcW w:w="1300" w:type="dxa"/>
            <w:noWrap/>
            <w:vAlign w:val="center"/>
            <w:hideMark/>
          </w:tcPr>
          <w:p w14:paraId="63ED883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34SM25</w:t>
            </w:r>
          </w:p>
        </w:tc>
        <w:tc>
          <w:tcPr>
            <w:tcW w:w="4020" w:type="dxa"/>
            <w:noWrap/>
            <w:vAlign w:val="center"/>
            <w:hideMark/>
          </w:tcPr>
          <w:p w14:paraId="2A8E787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Thomas</w:t>
            </w:r>
          </w:p>
        </w:tc>
        <w:tc>
          <w:tcPr>
            <w:tcW w:w="3388" w:type="dxa"/>
            <w:noWrap/>
            <w:vAlign w:val="center"/>
            <w:hideMark/>
          </w:tcPr>
          <w:p w14:paraId="36AF938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8BC051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Knife, 1 Point</w:t>
            </w:r>
          </w:p>
        </w:tc>
      </w:tr>
      <w:tr w:rsidR="0082591B" w:rsidRPr="00CA2AD1" w14:paraId="6CA9E325" w14:textId="77777777" w:rsidTr="00650826">
        <w:trPr>
          <w:trHeight w:val="320"/>
        </w:trPr>
        <w:tc>
          <w:tcPr>
            <w:tcW w:w="1940" w:type="dxa"/>
            <w:noWrap/>
            <w:vAlign w:val="center"/>
            <w:hideMark/>
          </w:tcPr>
          <w:p w14:paraId="2CBC092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Seminole</w:t>
            </w:r>
          </w:p>
        </w:tc>
        <w:tc>
          <w:tcPr>
            <w:tcW w:w="1300" w:type="dxa"/>
            <w:noWrap/>
            <w:vAlign w:val="center"/>
            <w:hideMark/>
          </w:tcPr>
          <w:p w14:paraId="44B6DA4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34SM87</w:t>
            </w:r>
          </w:p>
        </w:tc>
        <w:tc>
          <w:tcPr>
            <w:tcW w:w="4020" w:type="dxa"/>
            <w:noWrap/>
            <w:vAlign w:val="center"/>
            <w:hideMark/>
          </w:tcPr>
          <w:p w14:paraId="35E0C4D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Jumper Creek</w:t>
            </w:r>
          </w:p>
        </w:tc>
        <w:tc>
          <w:tcPr>
            <w:tcW w:w="3388" w:type="dxa"/>
            <w:noWrap/>
            <w:vAlign w:val="center"/>
            <w:hideMark/>
          </w:tcPr>
          <w:p w14:paraId="0AEC26E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w:t>
            </w:r>
          </w:p>
        </w:tc>
        <w:tc>
          <w:tcPr>
            <w:tcW w:w="3080" w:type="dxa"/>
            <w:noWrap/>
            <w:vAlign w:val="center"/>
            <w:hideMark/>
          </w:tcPr>
          <w:p w14:paraId="209E1C2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6DCF000E" w14:textId="77777777" w:rsidTr="00650826">
        <w:trPr>
          <w:trHeight w:val="320"/>
        </w:trPr>
        <w:tc>
          <w:tcPr>
            <w:tcW w:w="1940" w:type="dxa"/>
            <w:noWrap/>
            <w:vAlign w:val="center"/>
            <w:hideMark/>
          </w:tcPr>
          <w:p w14:paraId="4C7BF56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Stevens</w:t>
            </w:r>
          </w:p>
        </w:tc>
        <w:tc>
          <w:tcPr>
            <w:tcW w:w="1300" w:type="dxa"/>
            <w:noWrap/>
            <w:vAlign w:val="center"/>
            <w:hideMark/>
          </w:tcPr>
          <w:p w14:paraId="4A817CA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34ST14</w:t>
            </w:r>
          </w:p>
        </w:tc>
        <w:tc>
          <w:tcPr>
            <w:tcW w:w="4020" w:type="dxa"/>
            <w:noWrap/>
            <w:vAlign w:val="center"/>
            <w:hideMark/>
          </w:tcPr>
          <w:p w14:paraId="6497FA8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Central School</w:t>
            </w:r>
          </w:p>
        </w:tc>
        <w:tc>
          <w:tcPr>
            <w:tcW w:w="3388" w:type="dxa"/>
            <w:noWrap/>
            <w:vAlign w:val="center"/>
            <w:hideMark/>
          </w:tcPr>
          <w:p w14:paraId="357290B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726928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3CA00BCB" w14:textId="77777777" w:rsidTr="00650826">
        <w:trPr>
          <w:trHeight w:val="320"/>
        </w:trPr>
        <w:tc>
          <w:tcPr>
            <w:tcW w:w="1940" w:type="dxa"/>
            <w:noWrap/>
            <w:vAlign w:val="center"/>
            <w:hideMark/>
          </w:tcPr>
          <w:p w14:paraId="394204D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Tillman</w:t>
            </w:r>
          </w:p>
        </w:tc>
        <w:tc>
          <w:tcPr>
            <w:tcW w:w="1300" w:type="dxa"/>
            <w:noWrap/>
            <w:vAlign w:val="center"/>
            <w:hideMark/>
          </w:tcPr>
          <w:p w14:paraId="34C0410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34TI1</w:t>
            </w:r>
          </w:p>
        </w:tc>
        <w:tc>
          <w:tcPr>
            <w:tcW w:w="4020" w:type="dxa"/>
            <w:noWrap/>
            <w:vAlign w:val="center"/>
            <w:hideMark/>
          </w:tcPr>
          <w:p w14:paraId="4E8ADD9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Lowery</w:t>
            </w:r>
          </w:p>
        </w:tc>
        <w:tc>
          <w:tcPr>
            <w:tcW w:w="3388" w:type="dxa"/>
            <w:noWrap/>
            <w:vAlign w:val="center"/>
            <w:hideMark/>
          </w:tcPr>
          <w:p w14:paraId="4062D67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ACAAEC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3E71371" w14:textId="77777777" w:rsidTr="00650826">
        <w:trPr>
          <w:trHeight w:val="320"/>
        </w:trPr>
        <w:tc>
          <w:tcPr>
            <w:tcW w:w="1940" w:type="dxa"/>
            <w:noWrap/>
            <w:vAlign w:val="center"/>
            <w:hideMark/>
          </w:tcPr>
          <w:p w14:paraId="62F13C1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Tillman</w:t>
            </w:r>
          </w:p>
        </w:tc>
        <w:tc>
          <w:tcPr>
            <w:tcW w:w="1300" w:type="dxa"/>
            <w:noWrap/>
            <w:vAlign w:val="center"/>
            <w:hideMark/>
          </w:tcPr>
          <w:p w14:paraId="5B9C2EC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34TI83</w:t>
            </w:r>
          </w:p>
        </w:tc>
        <w:tc>
          <w:tcPr>
            <w:tcW w:w="4020" w:type="dxa"/>
            <w:noWrap/>
            <w:vAlign w:val="center"/>
            <w:hideMark/>
          </w:tcPr>
          <w:p w14:paraId="11BB670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Sand Point</w:t>
            </w:r>
          </w:p>
        </w:tc>
        <w:tc>
          <w:tcPr>
            <w:tcW w:w="3388" w:type="dxa"/>
            <w:noWrap/>
            <w:vAlign w:val="center"/>
            <w:hideMark/>
          </w:tcPr>
          <w:p w14:paraId="5D6B5B9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AA6967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5F0C9D15" w14:textId="77777777" w:rsidTr="00650826">
        <w:trPr>
          <w:trHeight w:val="320"/>
        </w:trPr>
        <w:tc>
          <w:tcPr>
            <w:tcW w:w="1940" w:type="dxa"/>
            <w:noWrap/>
            <w:vAlign w:val="center"/>
            <w:hideMark/>
          </w:tcPr>
          <w:p w14:paraId="32E1C98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Tulsa</w:t>
            </w:r>
          </w:p>
        </w:tc>
        <w:tc>
          <w:tcPr>
            <w:tcW w:w="1300" w:type="dxa"/>
            <w:noWrap/>
            <w:vAlign w:val="center"/>
            <w:hideMark/>
          </w:tcPr>
          <w:p w14:paraId="1AFCA34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34TU67</w:t>
            </w:r>
          </w:p>
        </w:tc>
        <w:tc>
          <w:tcPr>
            <w:tcW w:w="4020" w:type="dxa"/>
            <w:noWrap/>
            <w:vAlign w:val="center"/>
            <w:hideMark/>
          </w:tcPr>
          <w:p w14:paraId="6910717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TU67</w:t>
            </w:r>
          </w:p>
        </w:tc>
        <w:tc>
          <w:tcPr>
            <w:tcW w:w="3388" w:type="dxa"/>
            <w:noWrap/>
            <w:vAlign w:val="center"/>
            <w:hideMark/>
          </w:tcPr>
          <w:p w14:paraId="36DEF06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21B95C0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2220A3E" w14:textId="77777777" w:rsidTr="00650826">
        <w:trPr>
          <w:trHeight w:val="320"/>
        </w:trPr>
        <w:tc>
          <w:tcPr>
            <w:tcW w:w="1940" w:type="dxa"/>
            <w:noWrap/>
            <w:vAlign w:val="center"/>
            <w:hideMark/>
          </w:tcPr>
          <w:p w14:paraId="01F32A5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lastRenderedPageBreak/>
              <w:t>Tulsa</w:t>
            </w:r>
          </w:p>
        </w:tc>
        <w:tc>
          <w:tcPr>
            <w:tcW w:w="1300" w:type="dxa"/>
            <w:noWrap/>
            <w:vAlign w:val="center"/>
            <w:hideMark/>
          </w:tcPr>
          <w:p w14:paraId="68ABFAC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34TU90</w:t>
            </w:r>
          </w:p>
        </w:tc>
        <w:tc>
          <w:tcPr>
            <w:tcW w:w="4020" w:type="dxa"/>
            <w:noWrap/>
            <w:vAlign w:val="center"/>
            <w:hideMark/>
          </w:tcPr>
          <w:p w14:paraId="28C1C1A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Hampton</w:t>
            </w:r>
          </w:p>
        </w:tc>
        <w:tc>
          <w:tcPr>
            <w:tcW w:w="3388" w:type="dxa"/>
            <w:noWrap/>
            <w:vAlign w:val="center"/>
            <w:hideMark/>
          </w:tcPr>
          <w:p w14:paraId="2C2FD89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2953BC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5F4D6FD0" w14:textId="77777777" w:rsidTr="00650826">
        <w:trPr>
          <w:trHeight w:val="320"/>
        </w:trPr>
        <w:tc>
          <w:tcPr>
            <w:tcW w:w="1940" w:type="dxa"/>
            <w:noWrap/>
            <w:vAlign w:val="center"/>
            <w:hideMark/>
          </w:tcPr>
          <w:p w14:paraId="1EEFD00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710C7EC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34TX1</w:t>
            </w:r>
          </w:p>
        </w:tc>
        <w:tc>
          <w:tcPr>
            <w:tcW w:w="4020" w:type="dxa"/>
            <w:noWrap/>
            <w:vAlign w:val="center"/>
            <w:hideMark/>
          </w:tcPr>
          <w:p w14:paraId="076850C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Stamper Site</w:t>
            </w:r>
          </w:p>
        </w:tc>
        <w:tc>
          <w:tcPr>
            <w:tcW w:w="3388" w:type="dxa"/>
            <w:noWrap/>
            <w:vAlign w:val="center"/>
            <w:hideMark/>
          </w:tcPr>
          <w:p w14:paraId="47F02DB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416F1F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2 Flakes</w:t>
            </w:r>
          </w:p>
        </w:tc>
      </w:tr>
      <w:tr w:rsidR="0082591B" w:rsidRPr="00CA2AD1" w14:paraId="3E7F9B51" w14:textId="77777777" w:rsidTr="00650826">
        <w:trPr>
          <w:trHeight w:val="320"/>
        </w:trPr>
        <w:tc>
          <w:tcPr>
            <w:tcW w:w="1940" w:type="dxa"/>
            <w:noWrap/>
            <w:vAlign w:val="center"/>
            <w:hideMark/>
          </w:tcPr>
          <w:p w14:paraId="38C76BA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5579F7D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34TX30</w:t>
            </w:r>
          </w:p>
        </w:tc>
        <w:tc>
          <w:tcPr>
            <w:tcW w:w="4020" w:type="dxa"/>
            <w:noWrap/>
            <w:vAlign w:val="center"/>
            <w:hideMark/>
          </w:tcPr>
          <w:p w14:paraId="43264EA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Brubaker</w:t>
            </w:r>
          </w:p>
        </w:tc>
        <w:tc>
          <w:tcPr>
            <w:tcW w:w="3388" w:type="dxa"/>
            <w:noWrap/>
            <w:vAlign w:val="center"/>
            <w:hideMark/>
          </w:tcPr>
          <w:p w14:paraId="2FA3F1B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3F7D219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4660BF6A" w14:textId="77777777" w:rsidTr="00650826">
        <w:trPr>
          <w:trHeight w:val="320"/>
        </w:trPr>
        <w:tc>
          <w:tcPr>
            <w:tcW w:w="1940" w:type="dxa"/>
            <w:noWrap/>
            <w:vAlign w:val="center"/>
            <w:hideMark/>
          </w:tcPr>
          <w:p w14:paraId="4076420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13CED01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34TX31</w:t>
            </w:r>
          </w:p>
        </w:tc>
        <w:tc>
          <w:tcPr>
            <w:tcW w:w="4020" w:type="dxa"/>
            <w:noWrap/>
            <w:vAlign w:val="center"/>
            <w:hideMark/>
          </w:tcPr>
          <w:p w14:paraId="0011F73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McGrath</w:t>
            </w:r>
          </w:p>
        </w:tc>
        <w:tc>
          <w:tcPr>
            <w:tcW w:w="3388" w:type="dxa"/>
            <w:noWrap/>
            <w:vAlign w:val="center"/>
            <w:hideMark/>
          </w:tcPr>
          <w:p w14:paraId="4C46ED2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804ACA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20EE7CD4" w14:textId="77777777" w:rsidTr="00650826">
        <w:trPr>
          <w:trHeight w:val="320"/>
        </w:trPr>
        <w:tc>
          <w:tcPr>
            <w:tcW w:w="1940" w:type="dxa"/>
            <w:noWrap/>
            <w:vAlign w:val="center"/>
            <w:hideMark/>
          </w:tcPr>
          <w:p w14:paraId="089C0E3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65D9289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34TX32</w:t>
            </w:r>
          </w:p>
        </w:tc>
        <w:tc>
          <w:tcPr>
            <w:tcW w:w="4020" w:type="dxa"/>
            <w:noWrap/>
            <w:vAlign w:val="center"/>
            <w:hideMark/>
          </w:tcPr>
          <w:p w14:paraId="56F825C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Two Sisters</w:t>
            </w:r>
          </w:p>
        </w:tc>
        <w:tc>
          <w:tcPr>
            <w:tcW w:w="3388" w:type="dxa"/>
            <w:noWrap/>
            <w:vAlign w:val="center"/>
            <w:hideMark/>
          </w:tcPr>
          <w:p w14:paraId="08CEA1E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A260DD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 Flakes</w:t>
            </w:r>
          </w:p>
        </w:tc>
      </w:tr>
      <w:tr w:rsidR="0082591B" w:rsidRPr="00CA2AD1" w14:paraId="0A7EAB78" w14:textId="77777777" w:rsidTr="00650826">
        <w:trPr>
          <w:trHeight w:val="320"/>
        </w:trPr>
        <w:tc>
          <w:tcPr>
            <w:tcW w:w="1940" w:type="dxa"/>
            <w:noWrap/>
            <w:vAlign w:val="center"/>
            <w:hideMark/>
          </w:tcPr>
          <w:p w14:paraId="783784A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04E8673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34TX34</w:t>
            </w:r>
          </w:p>
        </w:tc>
        <w:tc>
          <w:tcPr>
            <w:tcW w:w="4020" w:type="dxa"/>
            <w:noWrap/>
            <w:vAlign w:val="center"/>
            <w:hideMark/>
          </w:tcPr>
          <w:p w14:paraId="62CB6D9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Clawson</w:t>
            </w:r>
          </w:p>
        </w:tc>
        <w:tc>
          <w:tcPr>
            <w:tcW w:w="3388" w:type="dxa"/>
            <w:noWrap/>
            <w:vAlign w:val="center"/>
            <w:hideMark/>
          </w:tcPr>
          <w:p w14:paraId="3137E27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47F7DA4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13659633" w14:textId="77777777" w:rsidTr="00650826">
        <w:trPr>
          <w:trHeight w:val="320"/>
        </w:trPr>
        <w:tc>
          <w:tcPr>
            <w:tcW w:w="1940" w:type="dxa"/>
            <w:noWrap/>
            <w:vAlign w:val="center"/>
            <w:hideMark/>
          </w:tcPr>
          <w:p w14:paraId="3884D8D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5B80479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34TX39</w:t>
            </w:r>
          </w:p>
        </w:tc>
        <w:tc>
          <w:tcPr>
            <w:tcW w:w="4020" w:type="dxa"/>
            <w:noWrap/>
            <w:vAlign w:val="center"/>
            <w:hideMark/>
          </w:tcPr>
          <w:p w14:paraId="6347334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Shores / Muncy</w:t>
            </w:r>
          </w:p>
        </w:tc>
        <w:tc>
          <w:tcPr>
            <w:tcW w:w="3388" w:type="dxa"/>
            <w:noWrap/>
            <w:vAlign w:val="center"/>
            <w:hideMark/>
          </w:tcPr>
          <w:p w14:paraId="3D866F2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Paleoindian / Plains Village</w:t>
            </w:r>
          </w:p>
        </w:tc>
        <w:tc>
          <w:tcPr>
            <w:tcW w:w="3080" w:type="dxa"/>
            <w:noWrap/>
            <w:vAlign w:val="center"/>
            <w:hideMark/>
          </w:tcPr>
          <w:p w14:paraId="6962EE8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Point</w:t>
            </w:r>
          </w:p>
        </w:tc>
      </w:tr>
      <w:tr w:rsidR="0082591B" w:rsidRPr="00CA2AD1" w14:paraId="6A3C8FA3" w14:textId="77777777" w:rsidTr="00650826">
        <w:trPr>
          <w:trHeight w:val="320"/>
        </w:trPr>
        <w:tc>
          <w:tcPr>
            <w:tcW w:w="1940" w:type="dxa"/>
            <w:noWrap/>
            <w:vAlign w:val="center"/>
            <w:hideMark/>
          </w:tcPr>
          <w:p w14:paraId="3B3FDE3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1C3DE7D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34TX45</w:t>
            </w:r>
          </w:p>
        </w:tc>
        <w:tc>
          <w:tcPr>
            <w:tcW w:w="4020" w:type="dxa"/>
            <w:noWrap/>
            <w:vAlign w:val="center"/>
            <w:hideMark/>
          </w:tcPr>
          <w:p w14:paraId="0DF2D0A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Eula</w:t>
            </w:r>
          </w:p>
        </w:tc>
        <w:tc>
          <w:tcPr>
            <w:tcW w:w="3388" w:type="dxa"/>
            <w:noWrap/>
            <w:vAlign w:val="center"/>
            <w:hideMark/>
          </w:tcPr>
          <w:p w14:paraId="373AA7E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6048F71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691D3564" w14:textId="77777777" w:rsidTr="00650826">
        <w:trPr>
          <w:trHeight w:val="320"/>
        </w:trPr>
        <w:tc>
          <w:tcPr>
            <w:tcW w:w="1940" w:type="dxa"/>
            <w:noWrap/>
            <w:vAlign w:val="center"/>
            <w:hideMark/>
          </w:tcPr>
          <w:p w14:paraId="305F4F5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5373580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34TX112</w:t>
            </w:r>
          </w:p>
        </w:tc>
        <w:tc>
          <w:tcPr>
            <w:tcW w:w="4020" w:type="dxa"/>
            <w:noWrap/>
            <w:vAlign w:val="center"/>
            <w:hideMark/>
          </w:tcPr>
          <w:p w14:paraId="0B04F0D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TX112</w:t>
            </w:r>
          </w:p>
        </w:tc>
        <w:tc>
          <w:tcPr>
            <w:tcW w:w="3388" w:type="dxa"/>
            <w:noWrap/>
            <w:vAlign w:val="center"/>
            <w:hideMark/>
          </w:tcPr>
          <w:p w14:paraId="5797477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619D42E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1275977B" w14:textId="77777777" w:rsidTr="00650826">
        <w:trPr>
          <w:trHeight w:val="320"/>
        </w:trPr>
        <w:tc>
          <w:tcPr>
            <w:tcW w:w="1940" w:type="dxa"/>
            <w:noWrap/>
            <w:vAlign w:val="center"/>
            <w:hideMark/>
          </w:tcPr>
          <w:p w14:paraId="20963F7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3F0E18B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34TX113</w:t>
            </w:r>
          </w:p>
        </w:tc>
        <w:tc>
          <w:tcPr>
            <w:tcW w:w="4020" w:type="dxa"/>
            <w:noWrap/>
            <w:vAlign w:val="center"/>
            <w:hideMark/>
          </w:tcPr>
          <w:p w14:paraId="1AD705D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Tharp 2</w:t>
            </w:r>
          </w:p>
        </w:tc>
        <w:tc>
          <w:tcPr>
            <w:tcW w:w="3388" w:type="dxa"/>
            <w:noWrap/>
            <w:vAlign w:val="center"/>
            <w:hideMark/>
          </w:tcPr>
          <w:p w14:paraId="4606D48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0F14225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5EFB1242" w14:textId="77777777" w:rsidTr="00650826">
        <w:trPr>
          <w:trHeight w:val="320"/>
        </w:trPr>
        <w:tc>
          <w:tcPr>
            <w:tcW w:w="1940" w:type="dxa"/>
            <w:noWrap/>
            <w:vAlign w:val="center"/>
            <w:hideMark/>
          </w:tcPr>
          <w:p w14:paraId="44410E8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Texas</w:t>
            </w:r>
          </w:p>
        </w:tc>
        <w:tc>
          <w:tcPr>
            <w:tcW w:w="1300" w:type="dxa"/>
            <w:noWrap/>
            <w:vAlign w:val="center"/>
            <w:hideMark/>
          </w:tcPr>
          <w:p w14:paraId="0ED7C191"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34TX135</w:t>
            </w:r>
          </w:p>
        </w:tc>
        <w:tc>
          <w:tcPr>
            <w:tcW w:w="4020" w:type="dxa"/>
            <w:noWrap/>
            <w:vAlign w:val="center"/>
            <w:hideMark/>
          </w:tcPr>
          <w:p w14:paraId="06298DB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Tharp</w:t>
            </w:r>
          </w:p>
        </w:tc>
        <w:tc>
          <w:tcPr>
            <w:tcW w:w="3388" w:type="dxa"/>
            <w:noWrap/>
            <w:vAlign w:val="center"/>
            <w:hideMark/>
          </w:tcPr>
          <w:p w14:paraId="032DE47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to Plains Village</w:t>
            </w:r>
          </w:p>
        </w:tc>
        <w:tc>
          <w:tcPr>
            <w:tcW w:w="3080" w:type="dxa"/>
            <w:noWrap/>
            <w:vAlign w:val="center"/>
            <w:hideMark/>
          </w:tcPr>
          <w:p w14:paraId="12A1A9C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Point</w:t>
            </w:r>
          </w:p>
        </w:tc>
      </w:tr>
      <w:tr w:rsidR="0082591B" w:rsidRPr="00CA2AD1" w14:paraId="77C9B31A" w14:textId="77777777" w:rsidTr="00650826">
        <w:trPr>
          <w:trHeight w:val="320"/>
        </w:trPr>
        <w:tc>
          <w:tcPr>
            <w:tcW w:w="1940" w:type="dxa"/>
            <w:noWrap/>
            <w:vAlign w:val="center"/>
            <w:hideMark/>
          </w:tcPr>
          <w:p w14:paraId="60F84C1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Washita</w:t>
            </w:r>
          </w:p>
        </w:tc>
        <w:tc>
          <w:tcPr>
            <w:tcW w:w="1300" w:type="dxa"/>
            <w:noWrap/>
            <w:vAlign w:val="center"/>
            <w:hideMark/>
          </w:tcPr>
          <w:p w14:paraId="308BC73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34WA1</w:t>
            </w:r>
          </w:p>
        </w:tc>
        <w:tc>
          <w:tcPr>
            <w:tcW w:w="4020" w:type="dxa"/>
            <w:noWrap/>
            <w:vAlign w:val="center"/>
            <w:hideMark/>
          </w:tcPr>
          <w:p w14:paraId="7D66D0B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Bungardt Site / Boggy Creek</w:t>
            </w:r>
          </w:p>
        </w:tc>
        <w:tc>
          <w:tcPr>
            <w:tcW w:w="3388" w:type="dxa"/>
            <w:noWrap/>
            <w:vAlign w:val="center"/>
            <w:hideMark/>
          </w:tcPr>
          <w:p w14:paraId="6C62C63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c>
          <w:tcPr>
            <w:tcW w:w="3080" w:type="dxa"/>
            <w:noWrap/>
            <w:vAlign w:val="center"/>
            <w:hideMark/>
          </w:tcPr>
          <w:p w14:paraId="245BFB7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18D4380" w14:textId="77777777" w:rsidTr="00650826">
        <w:trPr>
          <w:trHeight w:val="320"/>
        </w:trPr>
        <w:tc>
          <w:tcPr>
            <w:tcW w:w="1940" w:type="dxa"/>
            <w:noWrap/>
            <w:vAlign w:val="center"/>
            <w:hideMark/>
          </w:tcPr>
          <w:p w14:paraId="0FE8EE3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Washita</w:t>
            </w:r>
          </w:p>
        </w:tc>
        <w:tc>
          <w:tcPr>
            <w:tcW w:w="1300" w:type="dxa"/>
            <w:noWrap/>
            <w:vAlign w:val="center"/>
            <w:hideMark/>
          </w:tcPr>
          <w:p w14:paraId="7607CB4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34WA2</w:t>
            </w:r>
          </w:p>
        </w:tc>
        <w:tc>
          <w:tcPr>
            <w:tcW w:w="4020" w:type="dxa"/>
            <w:noWrap/>
            <w:vAlign w:val="center"/>
            <w:hideMark/>
          </w:tcPr>
          <w:p w14:paraId="240D98E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Duncan</w:t>
            </w:r>
          </w:p>
        </w:tc>
        <w:tc>
          <w:tcPr>
            <w:tcW w:w="3388" w:type="dxa"/>
            <w:noWrap/>
            <w:vAlign w:val="center"/>
            <w:hideMark/>
          </w:tcPr>
          <w:p w14:paraId="38B01F4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7ABB6B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6 Flakes, 1 Eccentric</w:t>
            </w:r>
          </w:p>
        </w:tc>
      </w:tr>
      <w:tr w:rsidR="0082591B" w:rsidRPr="00CA2AD1" w14:paraId="053DB09B" w14:textId="77777777" w:rsidTr="00650826">
        <w:trPr>
          <w:trHeight w:val="320"/>
        </w:trPr>
        <w:tc>
          <w:tcPr>
            <w:tcW w:w="1940" w:type="dxa"/>
            <w:noWrap/>
            <w:vAlign w:val="center"/>
            <w:hideMark/>
          </w:tcPr>
          <w:p w14:paraId="5363681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Washita</w:t>
            </w:r>
          </w:p>
        </w:tc>
        <w:tc>
          <w:tcPr>
            <w:tcW w:w="1300" w:type="dxa"/>
            <w:noWrap/>
            <w:vAlign w:val="center"/>
            <w:hideMark/>
          </w:tcPr>
          <w:p w14:paraId="279DAF2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34WA3</w:t>
            </w:r>
          </w:p>
        </w:tc>
        <w:tc>
          <w:tcPr>
            <w:tcW w:w="4020" w:type="dxa"/>
            <w:noWrap/>
            <w:vAlign w:val="center"/>
            <w:hideMark/>
          </w:tcPr>
          <w:p w14:paraId="6755086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Franklin</w:t>
            </w:r>
          </w:p>
        </w:tc>
        <w:tc>
          <w:tcPr>
            <w:tcW w:w="3388" w:type="dxa"/>
            <w:noWrap/>
            <w:vAlign w:val="center"/>
            <w:hideMark/>
          </w:tcPr>
          <w:p w14:paraId="442FB806"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5B393E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651D4CF3" w14:textId="77777777" w:rsidTr="00650826">
        <w:trPr>
          <w:trHeight w:val="320"/>
        </w:trPr>
        <w:tc>
          <w:tcPr>
            <w:tcW w:w="1940" w:type="dxa"/>
            <w:noWrap/>
            <w:vAlign w:val="center"/>
            <w:hideMark/>
          </w:tcPr>
          <w:p w14:paraId="2AACD9E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Washita</w:t>
            </w:r>
          </w:p>
        </w:tc>
        <w:tc>
          <w:tcPr>
            <w:tcW w:w="1300" w:type="dxa"/>
            <w:noWrap/>
            <w:vAlign w:val="center"/>
            <w:hideMark/>
          </w:tcPr>
          <w:p w14:paraId="442FC06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34WA6</w:t>
            </w:r>
          </w:p>
        </w:tc>
        <w:tc>
          <w:tcPr>
            <w:tcW w:w="4020" w:type="dxa"/>
            <w:noWrap/>
            <w:vAlign w:val="center"/>
            <w:hideMark/>
          </w:tcPr>
          <w:p w14:paraId="76F5925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Cedar Creek</w:t>
            </w:r>
          </w:p>
        </w:tc>
        <w:tc>
          <w:tcPr>
            <w:tcW w:w="3388" w:type="dxa"/>
            <w:noWrap/>
            <w:vAlign w:val="center"/>
            <w:hideMark/>
          </w:tcPr>
          <w:p w14:paraId="45FD4DF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Archaic</w:t>
            </w:r>
          </w:p>
        </w:tc>
        <w:tc>
          <w:tcPr>
            <w:tcW w:w="3080" w:type="dxa"/>
            <w:noWrap/>
            <w:vAlign w:val="center"/>
            <w:hideMark/>
          </w:tcPr>
          <w:p w14:paraId="21A57F9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1FD0B7FB" w14:textId="77777777" w:rsidTr="00650826">
        <w:trPr>
          <w:trHeight w:val="320"/>
        </w:trPr>
        <w:tc>
          <w:tcPr>
            <w:tcW w:w="1940" w:type="dxa"/>
            <w:noWrap/>
            <w:vAlign w:val="center"/>
            <w:hideMark/>
          </w:tcPr>
          <w:p w14:paraId="301DF8D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Washita</w:t>
            </w:r>
          </w:p>
        </w:tc>
        <w:tc>
          <w:tcPr>
            <w:tcW w:w="1300" w:type="dxa"/>
            <w:noWrap/>
            <w:vAlign w:val="center"/>
            <w:hideMark/>
          </w:tcPr>
          <w:p w14:paraId="08E045E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34WA22</w:t>
            </w:r>
          </w:p>
        </w:tc>
        <w:tc>
          <w:tcPr>
            <w:tcW w:w="4020" w:type="dxa"/>
            <w:noWrap/>
            <w:vAlign w:val="center"/>
            <w:hideMark/>
          </w:tcPr>
          <w:p w14:paraId="1EE62A5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Hill</w:t>
            </w:r>
          </w:p>
        </w:tc>
        <w:tc>
          <w:tcPr>
            <w:tcW w:w="3388" w:type="dxa"/>
            <w:noWrap/>
            <w:vAlign w:val="center"/>
            <w:hideMark/>
          </w:tcPr>
          <w:p w14:paraId="7EF36F1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5BF9F8F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Multiple Flakes</w:t>
            </w:r>
          </w:p>
        </w:tc>
      </w:tr>
      <w:tr w:rsidR="0082591B" w:rsidRPr="00CA2AD1" w14:paraId="46FAA48A" w14:textId="77777777" w:rsidTr="00650826">
        <w:trPr>
          <w:trHeight w:val="320"/>
        </w:trPr>
        <w:tc>
          <w:tcPr>
            <w:tcW w:w="1940" w:type="dxa"/>
            <w:noWrap/>
            <w:vAlign w:val="center"/>
            <w:hideMark/>
          </w:tcPr>
          <w:p w14:paraId="252EDE0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Washita</w:t>
            </w:r>
          </w:p>
        </w:tc>
        <w:tc>
          <w:tcPr>
            <w:tcW w:w="1300" w:type="dxa"/>
            <w:noWrap/>
            <w:vAlign w:val="center"/>
            <w:hideMark/>
          </w:tcPr>
          <w:p w14:paraId="12082462"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34WA41</w:t>
            </w:r>
          </w:p>
        </w:tc>
        <w:tc>
          <w:tcPr>
            <w:tcW w:w="4020" w:type="dxa"/>
            <w:noWrap/>
            <w:vAlign w:val="center"/>
            <w:hideMark/>
          </w:tcPr>
          <w:p w14:paraId="5D6890C7"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Flaming</w:t>
            </w:r>
          </w:p>
        </w:tc>
        <w:tc>
          <w:tcPr>
            <w:tcW w:w="3388" w:type="dxa"/>
            <w:noWrap/>
            <w:vAlign w:val="center"/>
            <w:hideMark/>
          </w:tcPr>
          <w:p w14:paraId="0F86FF9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Paleoindian / Plains Village</w:t>
            </w:r>
          </w:p>
        </w:tc>
        <w:tc>
          <w:tcPr>
            <w:tcW w:w="3080" w:type="dxa"/>
            <w:noWrap/>
            <w:vAlign w:val="center"/>
            <w:hideMark/>
          </w:tcPr>
          <w:p w14:paraId="4907B01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Point</w:t>
            </w:r>
          </w:p>
        </w:tc>
      </w:tr>
      <w:tr w:rsidR="0082591B" w:rsidRPr="00CA2AD1" w14:paraId="3D2F5082" w14:textId="77777777" w:rsidTr="00650826">
        <w:trPr>
          <w:trHeight w:val="320"/>
        </w:trPr>
        <w:tc>
          <w:tcPr>
            <w:tcW w:w="1940" w:type="dxa"/>
            <w:noWrap/>
            <w:vAlign w:val="center"/>
            <w:hideMark/>
          </w:tcPr>
          <w:p w14:paraId="1887219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Woodward</w:t>
            </w:r>
          </w:p>
        </w:tc>
        <w:tc>
          <w:tcPr>
            <w:tcW w:w="1300" w:type="dxa"/>
            <w:noWrap/>
            <w:vAlign w:val="center"/>
            <w:hideMark/>
          </w:tcPr>
          <w:p w14:paraId="1320876F"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34WD5</w:t>
            </w:r>
          </w:p>
        </w:tc>
        <w:tc>
          <w:tcPr>
            <w:tcW w:w="4020" w:type="dxa"/>
            <w:noWrap/>
            <w:vAlign w:val="center"/>
            <w:hideMark/>
          </w:tcPr>
          <w:p w14:paraId="61F85E2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Trader’s Creek</w:t>
            </w:r>
          </w:p>
        </w:tc>
        <w:tc>
          <w:tcPr>
            <w:tcW w:w="3388" w:type="dxa"/>
            <w:noWrap/>
            <w:vAlign w:val="center"/>
            <w:hideMark/>
          </w:tcPr>
          <w:p w14:paraId="1041CEA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Late Archaic / Plains Village</w:t>
            </w:r>
          </w:p>
        </w:tc>
        <w:tc>
          <w:tcPr>
            <w:tcW w:w="3080" w:type="dxa"/>
            <w:noWrap/>
            <w:vAlign w:val="center"/>
            <w:hideMark/>
          </w:tcPr>
          <w:p w14:paraId="47A26CA8"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1 Flake</w:t>
            </w:r>
          </w:p>
        </w:tc>
      </w:tr>
      <w:tr w:rsidR="0082591B" w:rsidRPr="00CA2AD1" w14:paraId="7E615C22" w14:textId="77777777" w:rsidTr="00650826">
        <w:trPr>
          <w:trHeight w:val="320"/>
        </w:trPr>
        <w:tc>
          <w:tcPr>
            <w:tcW w:w="1940" w:type="dxa"/>
            <w:noWrap/>
            <w:vAlign w:val="center"/>
            <w:hideMark/>
          </w:tcPr>
          <w:p w14:paraId="5B305F25"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Washington</w:t>
            </w:r>
          </w:p>
        </w:tc>
        <w:tc>
          <w:tcPr>
            <w:tcW w:w="1300" w:type="dxa"/>
            <w:noWrap/>
            <w:vAlign w:val="center"/>
            <w:hideMark/>
          </w:tcPr>
          <w:p w14:paraId="69BEF91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34WN61</w:t>
            </w:r>
          </w:p>
        </w:tc>
        <w:tc>
          <w:tcPr>
            <w:tcW w:w="4020" w:type="dxa"/>
            <w:noWrap/>
            <w:vAlign w:val="center"/>
            <w:hideMark/>
          </w:tcPr>
          <w:p w14:paraId="5E65C6DC"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Squirrelpatch</w:t>
            </w:r>
          </w:p>
        </w:tc>
        <w:tc>
          <w:tcPr>
            <w:tcW w:w="3388" w:type="dxa"/>
            <w:noWrap/>
            <w:vAlign w:val="center"/>
            <w:hideMark/>
          </w:tcPr>
          <w:p w14:paraId="018ABCE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Woodland</w:t>
            </w:r>
          </w:p>
        </w:tc>
        <w:tc>
          <w:tcPr>
            <w:tcW w:w="3080" w:type="dxa"/>
            <w:noWrap/>
            <w:vAlign w:val="center"/>
            <w:hideMark/>
          </w:tcPr>
          <w:p w14:paraId="427E326D"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7125EDFF" w14:textId="77777777" w:rsidTr="00650826">
        <w:trPr>
          <w:trHeight w:val="320"/>
        </w:trPr>
        <w:tc>
          <w:tcPr>
            <w:tcW w:w="1940" w:type="dxa"/>
            <w:noWrap/>
            <w:vAlign w:val="center"/>
            <w:hideMark/>
          </w:tcPr>
          <w:p w14:paraId="7818762A"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Woods</w:t>
            </w:r>
          </w:p>
        </w:tc>
        <w:tc>
          <w:tcPr>
            <w:tcW w:w="1300" w:type="dxa"/>
            <w:noWrap/>
            <w:vAlign w:val="center"/>
            <w:hideMark/>
          </w:tcPr>
          <w:p w14:paraId="5D7A262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34WO43</w:t>
            </w:r>
          </w:p>
        </w:tc>
        <w:tc>
          <w:tcPr>
            <w:tcW w:w="4020" w:type="dxa"/>
            <w:noWrap/>
            <w:vAlign w:val="center"/>
            <w:hideMark/>
          </w:tcPr>
          <w:p w14:paraId="3216EB4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Omey</w:t>
            </w:r>
          </w:p>
        </w:tc>
        <w:tc>
          <w:tcPr>
            <w:tcW w:w="3388" w:type="dxa"/>
            <w:noWrap/>
            <w:vAlign w:val="center"/>
            <w:hideMark/>
          </w:tcPr>
          <w:p w14:paraId="344DE53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2B5EDBE0"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r w:rsidR="0082591B" w:rsidRPr="00CA2AD1" w14:paraId="0ED585AF" w14:textId="77777777" w:rsidTr="00650826">
        <w:trPr>
          <w:trHeight w:val="320"/>
        </w:trPr>
        <w:tc>
          <w:tcPr>
            <w:tcW w:w="1940" w:type="dxa"/>
            <w:noWrap/>
            <w:vAlign w:val="center"/>
            <w:hideMark/>
          </w:tcPr>
          <w:p w14:paraId="572856BB"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Woods</w:t>
            </w:r>
          </w:p>
        </w:tc>
        <w:tc>
          <w:tcPr>
            <w:tcW w:w="1300" w:type="dxa"/>
            <w:noWrap/>
            <w:vAlign w:val="center"/>
            <w:hideMark/>
          </w:tcPr>
          <w:p w14:paraId="419430F4"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34WO44</w:t>
            </w:r>
          </w:p>
        </w:tc>
        <w:tc>
          <w:tcPr>
            <w:tcW w:w="4020" w:type="dxa"/>
            <w:noWrap/>
            <w:vAlign w:val="center"/>
            <w:hideMark/>
          </w:tcPr>
          <w:p w14:paraId="6D26E57E"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Lee Mackey</w:t>
            </w:r>
          </w:p>
        </w:tc>
        <w:tc>
          <w:tcPr>
            <w:tcW w:w="3388" w:type="dxa"/>
            <w:noWrap/>
            <w:vAlign w:val="center"/>
            <w:hideMark/>
          </w:tcPr>
          <w:p w14:paraId="083EFF59"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Plains Village</w:t>
            </w:r>
          </w:p>
        </w:tc>
        <w:tc>
          <w:tcPr>
            <w:tcW w:w="3080" w:type="dxa"/>
            <w:noWrap/>
            <w:vAlign w:val="center"/>
            <w:hideMark/>
          </w:tcPr>
          <w:p w14:paraId="73D6B473" w14:textId="77777777" w:rsidR="0082591B" w:rsidRPr="00CA2AD1" w:rsidRDefault="0082591B" w:rsidP="00650826">
            <w:pPr>
              <w:jc w:val="center"/>
              <w:rPr>
                <w:rFonts w:ascii="Times New Roman" w:hAnsi="Times New Roman" w:cs="Times New Roman"/>
              </w:rPr>
            </w:pPr>
            <w:r w:rsidRPr="00CA2AD1">
              <w:rPr>
                <w:rFonts w:ascii="Times New Roman" w:hAnsi="Times New Roman" w:cs="Times New Roman"/>
              </w:rPr>
              <w:t>Unknown</w:t>
            </w:r>
          </w:p>
        </w:tc>
      </w:tr>
    </w:tbl>
    <w:p w14:paraId="2DABA9E9" w14:textId="77777777" w:rsidR="00820088" w:rsidRDefault="00820088" w:rsidP="00820088">
      <w:pPr>
        <w:jc w:val="center"/>
      </w:pPr>
    </w:p>
    <w:p w14:paraId="41E4370E" w14:textId="77777777" w:rsidR="00F228CC" w:rsidRDefault="00F228CC" w:rsidP="00F228CC"/>
    <w:p w14:paraId="6B6556F9" w14:textId="77777777" w:rsidR="00F228CC" w:rsidRPr="00F228CC" w:rsidRDefault="00F228CC" w:rsidP="00F228CC">
      <w:pPr>
        <w:jc w:val="center"/>
      </w:pPr>
    </w:p>
    <w:sectPr w:rsidR="00F228CC" w:rsidRPr="00F228CC" w:rsidSect="00820088">
      <w:headerReference w:type="default" r:id="rId16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E910A" w14:textId="77777777" w:rsidR="0045731C" w:rsidRDefault="0045731C" w:rsidP="00E45674">
      <w:r>
        <w:separator/>
      </w:r>
    </w:p>
  </w:endnote>
  <w:endnote w:type="continuationSeparator" w:id="0">
    <w:p w14:paraId="6D0BB5B0" w14:textId="77777777" w:rsidR="0045731C" w:rsidRDefault="0045731C" w:rsidP="00E4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1396255"/>
      <w:docPartObj>
        <w:docPartGallery w:val="Page Numbers (Bottom of Page)"/>
        <w:docPartUnique/>
      </w:docPartObj>
    </w:sdtPr>
    <w:sdtContent>
      <w:p w14:paraId="28A3264F" w14:textId="51E1CB7F" w:rsidR="00E45674" w:rsidRDefault="00E45674" w:rsidP="00753A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38511410"/>
      <w:docPartObj>
        <w:docPartGallery w:val="Page Numbers (Bottom of Page)"/>
        <w:docPartUnique/>
      </w:docPartObj>
    </w:sdtPr>
    <w:sdtContent>
      <w:p w14:paraId="6E6FDC14" w14:textId="3F72877B" w:rsidR="00E45674" w:rsidRDefault="00E45674" w:rsidP="00E4567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AD0CFA" w14:textId="77777777" w:rsidR="00E45674" w:rsidRDefault="00E45674" w:rsidP="00E456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271970187"/>
      <w:docPartObj>
        <w:docPartGallery w:val="Page Numbers (Bottom of Page)"/>
        <w:docPartUnique/>
      </w:docPartObj>
    </w:sdtPr>
    <w:sdtContent>
      <w:p w14:paraId="16E97CEE" w14:textId="30C81F63" w:rsidR="00E45674" w:rsidRPr="009A7ECA" w:rsidRDefault="00E45674" w:rsidP="00753AD1">
        <w:pPr>
          <w:pStyle w:val="Footer"/>
          <w:framePr w:wrap="none" w:vAnchor="text" w:hAnchor="margin" w:xAlign="right" w:y="1"/>
          <w:rPr>
            <w:rStyle w:val="PageNumber"/>
            <w:rFonts w:ascii="Times New Roman" w:hAnsi="Times New Roman" w:cs="Times New Roman"/>
          </w:rPr>
        </w:pPr>
        <w:r w:rsidRPr="009A7ECA">
          <w:rPr>
            <w:rStyle w:val="PageNumber"/>
            <w:rFonts w:ascii="Times New Roman" w:hAnsi="Times New Roman" w:cs="Times New Roman"/>
          </w:rPr>
          <w:fldChar w:fldCharType="begin"/>
        </w:r>
        <w:r w:rsidRPr="009A7ECA">
          <w:rPr>
            <w:rStyle w:val="PageNumber"/>
            <w:rFonts w:ascii="Times New Roman" w:hAnsi="Times New Roman" w:cs="Times New Roman"/>
          </w:rPr>
          <w:instrText xml:space="preserve"> PAGE </w:instrText>
        </w:r>
        <w:r w:rsidRPr="009A7ECA">
          <w:rPr>
            <w:rStyle w:val="PageNumber"/>
            <w:rFonts w:ascii="Times New Roman" w:hAnsi="Times New Roman" w:cs="Times New Roman"/>
          </w:rPr>
          <w:fldChar w:fldCharType="separate"/>
        </w:r>
        <w:r w:rsidRPr="009A7ECA">
          <w:rPr>
            <w:rStyle w:val="PageNumber"/>
            <w:rFonts w:ascii="Times New Roman" w:hAnsi="Times New Roman" w:cs="Times New Roman"/>
            <w:noProof/>
          </w:rPr>
          <w:t>1</w:t>
        </w:r>
        <w:r w:rsidRPr="009A7ECA">
          <w:rPr>
            <w:rStyle w:val="PageNumber"/>
            <w:rFonts w:ascii="Times New Roman" w:hAnsi="Times New Roman" w:cs="Times New Roman"/>
          </w:rPr>
          <w:fldChar w:fldCharType="end"/>
        </w:r>
      </w:p>
    </w:sdtContent>
  </w:sdt>
  <w:p w14:paraId="179C83F5" w14:textId="77777777" w:rsidR="00E45674" w:rsidRDefault="00E45674" w:rsidP="009A1020">
    <w:pPr>
      <w:pStyle w:val="Footer"/>
      <w:tabs>
        <w:tab w:val="clear" w:pos="9360"/>
        <w:tab w:val="right" w:pos="9000"/>
      </w:tabs>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0D2E" w14:textId="77777777" w:rsidR="00D6062C" w:rsidRDefault="00D6062C" w:rsidP="00D6062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868757"/>
      <w:docPartObj>
        <w:docPartGallery w:val="Page Numbers (Bottom of Page)"/>
        <w:docPartUnique/>
      </w:docPartObj>
    </w:sdtPr>
    <w:sdtContent>
      <w:p w14:paraId="6FF7229B" w14:textId="77777777" w:rsidR="00A85EF1" w:rsidRDefault="00A85EF1" w:rsidP="00A85E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sdtContent>
  </w:sdt>
  <w:p w14:paraId="76F782C0" w14:textId="77777777" w:rsidR="00A85EF1" w:rsidRDefault="00A85EF1" w:rsidP="00D6062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1939406"/>
      <w:docPartObj>
        <w:docPartGallery w:val="Page Numbers (Bottom of Page)"/>
        <w:docPartUnique/>
      </w:docPartObj>
    </w:sdtPr>
    <w:sdtContent>
      <w:p w14:paraId="1C0D1E83" w14:textId="77777777" w:rsidR="00E45674" w:rsidRDefault="00E45674" w:rsidP="00E456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E584FBF" w14:textId="77777777" w:rsidR="00E45674" w:rsidRDefault="00E45674" w:rsidP="00E4567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0091679"/>
      <w:docPartObj>
        <w:docPartGallery w:val="Page Numbers (Bottom of Page)"/>
        <w:docPartUnique/>
      </w:docPartObj>
    </w:sdtPr>
    <w:sdtEndPr>
      <w:rPr>
        <w:rStyle w:val="PageNumber"/>
        <w:rFonts w:ascii="Times New Roman" w:hAnsi="Times New Roman" w:cs="Times New Roman"/>
      </w:rPr>
    </w:sdtEndPr>
    <w:sdtContent>
      <w:p w14:paraId="44F6BF29" w14:textId="77777777" w:rsidR="009A7ECA" w:rsidRPr="009A7ECA" w:rsidRDefault="009A7ECA" w:rsidP="00753AD1">
        <w:pPr>
          <w:pStyle w:val="Footer"/>
          <w:framePr w:wrap="none" w:vAnchor="text" w:hAnchor="margin" w:xAlign="right" w:y="1"/>
          <w:rPr>
            <w:rStyle w:val="PageNumber"/>
            <w:rFonts w:ascii="Times New Roman" w:hAnsi="Times New Roman" w:cs="Times New Roman"/>
          </w:rPr>
        </w:pPr>
        <w:r w:rsidRPr="009A7ECA">
          <w:rPr>
            <w:rStyle w:val="PageNumber"/>
            <w:rFonts w:ascii="Times New Roman" w:hAnsi="Times New Roman" w:cs="Times New Roman"/>
          </w:rPr>
          <w:fldChar w:fldCharType="begin"/>
        </w:r>
        <w:r w:rsidRPr="009A7ECA">
          <w:rPr>
            <w:rStyle w:val="PageNumber"/>
            <w:rFonts w:ascii="Times New Roman" w:hAnsi="Times New Roman" w:cs="Times New Roman"/>
          </w:rPr>
          <w:instrText xml:space="preserve"> PAGE </w:instrText>
        </w:r>
        <w:r w:rsidRPr="009A7ECA">
          <w:rPr>
            <w:rStyle w:val="PageNumber"/>
            <w:rFonts w:ascii="Times New Roman" w:hAnsi="Times New Roman" w:cs="Times New Roman"/>
          </w:rPr>
          <w:fldChar w:fldCharType="separate"/>
        </w:r>
        <w:r w:rsidRPr="009A7ECA">
          <w:rPr>
            <w:rStyle w:val="PageNumber"/>
            <w:rFonts w:ascii="Times New Roman" w:hAnsi="Times New Roman" w:cs="Times New Roman"/>
            <w:noProof/>
          </w:rPr>
          <w:t>1</w:t>
        </w:r>
        <w:r w:rsidRPr="009A7ECA">
          <w:rPr>
            <w:rStyle w:val="PageNumber"/>
            <w:rFonts w:ascii="Times New Roman" w:hAnsi="Times New Roman" w:cs="Times New Roman"/>
          </w:rPr>
          <w:fldChar w:fldCharType="end"/>
        </w:r>
      </w:p>
    </w:sdtContent>
  </w:sdt>
  <w:p w14:paraId="491073B7" w14:textId="77777777" w:rsidR="009A7ECA" w:rsidRPr="009A7ECA" w:rsidRDefault="009A7ECA" w:rsidP="009A1020">
    <w:pPr>
      <w:pStyle w:val="Footer"/>
      <w:tabs>
        <w:tab w:val="clear" w:pos="9360"/>
        <w:tab w:val="right" w:pos="9000"/>
      </w:tabs>
      <w:ind w:right="360"/>
      <w:jc w:val="right"/>
      <w:rPr>
        <w:rFonts w:ascii="Times New Roman" w:hAnsi="Times New Roman" w:cs="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6791631"/>
      <w:docPartObj>
        <w:docPartGallery w:val="Page Numbers (Bottom of Page)"/>
        <w:docPartUnique/>
      </w:docPartObj>
    </w:sdtPr>
    <w:sdtContent>
      <w:p w14:paraId="166B98DA" w14:textId="77777777" w:rsidR="00044CCC" w:rsidRDefault="00044CCC" w:rsidP="00446E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D39985" w14:textId="77777777" w:rsidR="00044CCC" w:rsidRDefault="00044CCC" w:rsidP="00162F83">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9643154"/>
      <w:docPartObj>
        <w:docPartGallery w:val="Page Numbers (Bottom of Page)"/>
        <w:docPartUnique/>
      </w:docPartObj>
    </w:sdtPr>
    <w:sdtEndPr>
      <w:rPr>
        <w:rStyle w:val="PageNumber"/>
        <w:rFonts w:ascii="Times New Roman" w:hAnsi="Times New Roman" w:cs="Times New Roman"/>
      </w:rPr>
    </w:sdtEndPr>
    <w:sdtContent>
      <w:p w14:paraId="4EFA8DC4" w14:textId="77777777" w:rsidR="00044CCC" w:rsidRPr="009E651F" w:rsidRDefault="00044CCC" w:rsidP="00446ECD">
        <w:pPr>
          <w:pStyle w:val="Footer"/>
          <w:framePr w:wrap="none" w:vAnchor="text" w:hAnchor="margin" w:xAlign="right" w:y="1"/>
          <w:rPr>
            <w:rStyle w:val="PageNumber"/>
            <w:rFonts w:ascii="Times New Roman" w:hAnsi="Times New Roman" w:cs="Times New Roman"/>
          </w:rPr>
        </w:pPr>
        <w:r w:rsidRPr="009E651F">
          <w:rPr>
            <w:rStyle w:val="PageNumber"/>
            <w:rFonts w:ascii="Times New Roman" w:hAnsi="Times New Roman" w:cs="Times New Roman"/>
          </w:rPr>
          <w:fldChar w:fldCharType="begin"/>
        </w:r>
        <w:r w:rsidRPr="009E651F">
          <w:rPr>
            <w:rStyle w:val="PageNumber"/>
            <w:rFonts w:ascii="Times New Roman" w:hAnsi="Times New Roman" w:cs="Times New Roman"/>
          </w:rPr>
          <w:instrText xml:space="preserve"> PAGE </w:instrText>
        </w:r>
        <w:r w:rsidRPr="009E651F">
          <w:rPr>
            <w:rStyle w:val="PageNumber"/>
            <w:rFonts w:ascii="Times New Roman" w:hAnsi="Times New Roman" w:cs="Times New Roman"/>
          </w:rPr>
          <w:fldChar w:fldCharType="separate"/>
        </w:r>
        <w:r w:rsidRPr="009E651F">
          <w:rPr>
            <w:rStyle w:val="PageNumber"/>
            <w:rFonts w:ascii="Times New Roman" w:hAnsi="Times New Roman" w:cs="Times New Roman"/>
            <w:noProof/>
          </w:rPr>
          <w:t>1</w:t>
        </w:r>
        <w:r w:rsidRPr="009E651F">
          <w:rPr>
            <w:rStyle w:val="PageNumber"/>
            <w:rFonts w:ascii="Times New Roman" w:hAnsi="Times New Roman" w:cs="Times New Roman"/>
          </w:rPr>
          <w:fldChar w:fldCharType="end"/>
        </w:r>
      </w:p>
    </w:sdtContent>
  </w:sdt>
  <w:p w14:paraId="7D1D74A9" w14:textId="77777777" w:rsidR="00044CCC" w:rsidRDefault="00044CCC" w:rsidP="00162F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B66A" w14:textId="77777777" w:rsidR="0045731C" w:rsidRDefault="0045731C" w:rsidP="00E45674">
      <w:r>
        <w:separator/>
      </w:r>
    </w:p>
  </w:footnote>
  <w:footnote w:type="continuationSeparator" w:id="0">
    <w:p w14:paraId="2258283B" w14:textId="77777777" w:rsidR="0045731C" w:rsidRDefault="0045731C" w:rsidP="00E45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E3C6" w14:textId="77777777" w:rsidR="00BD7627" w:rsidRPr="009E651F" w:rsidRDefault="00BD7627">
    <w:pPr>
      <w:rPr>
        <w:rFonts w:ascii="Times New Roman" w:hAnsi="Times New Roman" w:cs="Times New Roman"/>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1C65" w14:textId="3FE918F5" w:rsidR="00320534" w:rsidRPr="009E651F" w:rsidRDefault="00320534" w:rsidP="009E651F">
    <w:pPr>
      <w:pStyle w:val="Header"/>
      <w:rPr>
        <w:rFonts w:ascii="Times New Roman" w:hAnsi="Times New Roman" w:cs="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A52E" w14:textId="6C6F3835" w:rsidR="00320534" w:rsidRPr="00BE07D9" w:rsidRDefault="00320534" w:rsidP="00EF1759">
    <w:pPr>
      <w:pStyle w:val="Header"/>
      <w:rPr>
        <w:rFonts w:ascii="Times New Roman" w:hAnsi="Times New Roman"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CFF7" w14:textId="01CC34DB" w:rsidR="00044CCC" w:rsidRPr="00BE07D9" w:rsidRDefault="00044CCC" w:rsidP="00BE07D9">
    <w:pPr>
      <w:pStyle w:val="Header"/>
      <w:rPr>
        <w:rFonts w:ascii="Times New Roman" w:hAnsi="Times New Roman" w:cs="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69FB" w14:textId="121462BE" w:rsidR="00320534" w:rsidRPr="00BE07D9" w:rsidRDefault="00320534" w:rsidP="00EF1759">
    <w:pPr>
      <w:pStyle w:val="Header"/>
      <w:rPr>
        <w:rFonts w:ascii="Times New Roman" w:hAnsi="Times New Roman" w:cs="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BA11" w14:textId="331CDACF" w:rsidR="00044CCC" w:rsidRPr="00BE07D9" w:rsidRDefault="00044CCC" w:rsidP="00BE07D9">
    <w:pPr>
      <w:pStyle w:val="Header"/>
      <w:rPr>
        <w:rFonts w:ascii="Times New Roman" w:hAnsi="Times New Roman"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91B7" w14:textId="75030220" w:rsidR="00320534" w:rsidRPr="00BE07D9" w:rsidRDefault="00320534" w:rsidP="00EF1759">
    <w:pPr>
      <w:pStyle w:val="Header"/>
      <w:rPr>
        <w:rFonts w:ascii="Times New Roman" w:hAnsi="Times New Roman" w:cs="Times New Roman"/>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4CF2F" w14:textId="0F75780B" w:rsidR="00044CCC" w:rsidRPr="00B41C8C" w:rsidRDefault="00044CCC" w:rsidP="00B41C8C">
    <w:pPr>
      <w:pStyle w:val="Header"/>
      <w:rPr>
        <w:rFonts w:ascii="Times New Roman" w:hAnsi="Times New Roman" w:cs="Times New Roman"/>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2B94" w14:textId="288AFF8F" w:rsidR="00044CCC" w:rsidRPr="00B41C8C" w:rsidRDefault="00044CCC" w:rsidP="00EF1759">
    <w:pPr>
      <w:pStyle w:val="Header"/>
      <w:rPr>
        <w:rFonts w:ascii="Times New Roman" w:hAnsi="Times New Roman"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4A8F" w14:textId="777AE850" w:rsidR="00044CCC" w:rsidRPr="00B41C8C" w:rsidRDefault="00044CCC" w:rsidP="00B41C8C">
    <w:pPr>
      <w:pStyle w:val="Header"/>
      <w:rPr>
        <w:rFonts w:ascii="Times New Roman" w:hAnsi="Times New Roman" w:cs="Times New Roman"/>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5D39" w14:textId="412F3D53" w:rsidR="00044CCC" w:rsidRPr="00B41C8C" w:rsidRDefault="00044CCC" w:rsidP="00EF1759">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6B20" w14:textId="20589393" w:rsidR="00320534" w:rsidRPr="009E651F" w:rsidRDefault="00320534" w:rsidP="009E651F">
    <w:pPr>
      <w:pStyle w:val="Header"/>
      <w:rPr>
        <w:rFonts w:ascii="Times New Roman" w:hAnsi="Times New Roman"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AC18" w14:textId="4C506128" w:rsidR="00044CCC" w:rsidRPr="00B41C8C" w:rsidRDefault="00044CCC" w:rsidP="00B41C8C">
    <w:pPr>
      <w:pStyle w:val="Header"/>
      <w:rPr>
        <w:rFonts w:ascii="Times New Roman" w:hAnsi="Times New Roman" w:cs="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1D35" w14:textId="42AC2ABA" w:rsidR="00320534" w:rsidRPr="00B41C8C" w:rsidRDefault="00320534" w:rsidP="00EF1759">
    <w:pPr>
      <w:pStyle w:val="Header"/>
      <w:rPr>
        <w:rFonts w:ascii="Times New Roman" w:hAnsi="Times New Roman" w:cs="Times New Roman"/>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D56D" w14:textId="61EFEA53" w:rsidR="00BD7627" w:rsidRPr="00B41C8C" w:rsidRDefault="00BD7627" w:rsidP="00070076">
    <w:pPr>
      <w:pStyle w:val="Header"/>
      <w:rPr>
        <w:rFonts w:ascii="Times New Roman" w:hAnsi="Times New Roman" w:cs="Times New Roman"/>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A706" w14:textId="4BFD5A4D" w:rsidR="00321BA9" w:rsidRPr="00B41C8C" w:rsidRDefault="00321BA9" w:rsidP="00070076">
    <w:pPr>
      <w:pStyle w:val="Header"/>
      <w:rPr>
        <w:rFonts w:ascii="Times New Roman" w:hAnsi="Times New Roman" w:cs="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C4ED" w14:textId="517E283E" w:rsidR="00321BA9" w:rsidRPr="00B41C8C" w:rsidRDefault="00321BA9" w:rsidP="00B41C8C">
    <w:pPr>
      <w:pStyle w:val="Header"/>
      <w:rPr>
        <w:rFonts w:ascii="Times New Roman" w:hAnsi="Times New Roman" w:cs="Times New Roman"/>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4CDF" w14:textId="7C8634CB" w:rsidR="006A025B" w:rsidRPr="00B41C8C" w:rsidRDefault="006A025B" w:rsidP="00070076">
    <w:pPr>
      <w:pStyle w:val="Header"/>
      <w:rPr>
        <w:rFonts w:ascii="Times New Roman" w:hAnsi="Times New Roman" w:cs="Times New Roman"/>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82E0" w14:textId="43A4460F" w:rsidR="006A025B" w:rsidRPr="00B41C8C" w:rsidRDefault="006A025B" w:rsidP="00B41C8C">
    <w:pPr>
      <w:pStyle w:val="Header"/>
      <w:rPr>
        <w:rFonts w:ascii="Times New Roman" w:hAnsi="Times New Roman" w:cs="Times New Roman"/>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7DD9" w14:textId="10208019" w:rsidR="006A323F" w:rsidRPr="00B41C8C" w:rsidRDefault="006A323F" w:rsidP="00070076">
    <w:pPr>
      <w:pStyle w:val="Header"/>
      <w:rPr>
        <w:rFonts w:ascii="Times New Roman" w:hAnsi="Times New Roman" w:cs="Times New Roman"/>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D918" w14:textId="49DEFFF8" w:rsidR="006A323F" w:rsidRPr="00B41C8C" w:rsidRDefault="006A323F" w:rsidP="00B41C8C">
    <w:pPr>
      <w:pStyle w:val="Header"/>
      <w:rPr>
        <w:rFonts w:ascii="Times New Roman" w:hAnsi="Times New Roman" w:cs="Times New Roman"/>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7930" w14:textId="0B0EB27A" w:rsidR="00596FBD" w:rsidRPr="00B41C8C" w:rsidRDefault="00596FBD" w:rsidP="00070076">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8791" w14:textId="01222EFF" w:rsidR="00AF00A9" w:rsidRPr="009E651F" w:rsidRDefault="00AF00A9" w:rsidP="002A7EFB">
    <w:pPr>
      <w:pStyle w:val="Header"/>
      <w:rPr>
        <w:rFonts w:ascii="Times New Roman" w:hAnsi="Times New Roman" w:cs="Times New Roman"/>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FCC8" w14:textId="4DE19C94" w:rsidR="00596FBD" w:rsidRPr="00B41C8C" w:rsidRDefault="00596FBD" w:rsidP="00B41C8C">
    <w:pPr>
      <w:pStyle w:val="Header"/>
      <w:rPr>
        <w:rFonts w:ascii="Times New Roman" w:hAnsi="Times New Roman" w:cs="Times New Roman"/>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EDF6" w14:textId="6340C4B0" w:rsidR="00E17530" w:rsidRPr="00B41C8C" w:rsidRDefault="00E17530" w:rsidP="00070076">
    <w:pPr>
      <w:pStyle w:val="Header"/>
      <w:rPr>
        <w:rFonts w:ascii="Times New Roman" w:hAnsi="Times New Roman" w:cs="Times New Roman"/>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68CB" w14:textId="46C6757E" w:rsidR="00E17530" w:rsidRPr="00B41C8C" w:rsidRDefault="00E17530" w:rsidP="00B41C8C">
    <w:pPr>
      <w:pStyle w:val="Header"/>
      <w:rPr>
        <w:rFonts w:ascii="Times New Roman" w:hAnsi="Times New Roman" w:cs="Times New Roman"/>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BC83" w14:textId="46964FA5" w:rsidR="008E6CFD" w:rsidRPr="00B41C8C" w:rsidRDefault="008E6CFD" w:rsidP="00070076">
    <w:pPr>
      <w:pStyle w:val="Header"/>
      <w:rPr>
        <w:rFonts w:ascii="Times New Roman" w:hAnsi="Times New Roman" w:cs="Times New Roman"/>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3062" w14:textId="0F7A43DD" w:rsidR="008E6CFD" w:rsidRPr="00B41C8C" w:rsidRDefault="008E6CFD" w:rsidP="00B41C8C">
    <w:pPr>
      <w:pStyle w:val="Header"/>
      <w:rPr>
        <w:rFonts w:ascii="Times New Roman" w:hAnsi="Times New Roman" w:cs="Times New Roman"/>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C83C1" w14:textId="608A1D5F" w:rsidR="000263B6" w:rsidRPr="00B41C8C" w:rsidRDefault="000263B6" w:rsidP="00070076">
    <w:pPr>
      <w:pStyle w:val="Header"/>
      <w:rPr>
        <w:rFonts w:ascii="Times New Roman" w:hAnsi="Times New Roman" w:cs="Times New Roman"/>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70F8" w14:textId="2D95A62C" w:rsidR="000263B6" w:rsidRPr="00B41C8C" w:rsidRDefault="000263B6" w:rsidP="00B41C8C">
    <w:pPr>
      <w:pStyle w:val="Header"/>
      <w:rPr>
        <w:rFonts w:ascii="Times New Roman" w:hAnsi="Times New Roman" w:cs="Times New Roman"/>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F722" w14:textId="023C46DA" w:rsidR="00DC7F29" w:rsidRPr="00506597" w:rsidRDefault="00DC7F29" w:rsidP="00EF1759">
    <w:pPr>
      <w:pStyle w:val="Header"/>
      <w:rPr>
        <w:rFonts w:ascii="Times New Roman" w:hAnsi="Times New Roman" w:cs="Times New Roman"/>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FFD8" w14:textId="5D76B96A" w:rsidR="00941991" w:rsidRPr="00506597" w:rsidRDefault="00941991" w:rsidP="00506597">
    <w:pPr>
      <w:pStyle w:val="Header"/>
      <w:rPr>
        <w:rFonts w:ascii="Times New Roman" w:hAnsi="Times New Roman" w:cs="Times New Roman"/>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46EF" w14:textId="2EB3F566" w:rsidR="002B1C8C" w:rsidRPr="00506597" w:rsidRDefault="002B1C8C" w:rsidP="00EF1759">
    <w:pPr>
      <w:pStyle w:val="Heade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1DED" w14:textId="17718FC8" w:rsidR="00AF00A9" w:rsidRPr="009E651F" w:rsidRDefault="00AF00A9" w:rsidP="009E651F">
    <w:pPr>
      <w:pStyle w:val="Header"/>
      <w:rPr>
        <w:rFonts w:ascii="Times New Roman" w:hAnsi="Times New Roman" w:cs="Times New Roman"/>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A78E" w14:textId="48DA0506" w:rsidR="002B1C8C" w:rsidRPr="00F228CC" w:rsidRDefault="002B1C8C" w:rsidP="00EF1759">
    <w:pPr>
      <w:pStyle w:val="Header"/>
      <w:rPr>
        <w:rFonts w:ascii="Times New Roman" w:hAnsi="Times New Roman" w:cs="Times New Roman"/>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8401" w14:textId="7DCF5563" w:rsidR="00820088" w:rsidRPr="00F228CC" w:rsidRDefault="00820088" w:rsidP="00EF1759">
    <w:pPr>
      <w:pStyle w:val="Header"/>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C889" w14:textId="77777777" w:rsidR="00525FBC" w:rsidRPr="002A7EFB" w:rsidRDefault="00525FBC" w:rsidP="002A7EF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13F5" w14:textId="7AA5A666" w:rsidR="00531F22" w:rsidRPr="009E651F" w:rsidRDefault="00531F22" w:rsidP="009E651F">
    <w:pPr>
      <w:pStyle w:val="Header"/>
      <w:rPr>
        <w:rFonts w:ascii="Times New Roman" w:hAnsi="Times New Roman" w:cs="Times New Roma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41E4" w14:textId="1F54E6BF" w:rsidR="00320534" w:rsidRDefault="003205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1E11" w14:textId="3FED8BFB" w:rsidR="00320534" w:rsidRPr="009E651F" w:rsidRDefault="00320534" w:rsidP="009E651F">
    <w:pPr>
      <w:pStyle w:val="Header"/>
      <w:rPr>
        <w:rFonts w:ascii="Times New Roman" w:hAnsi="Times New Roman"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0CCB" w14:textId="171FF43A" w:rsidR="00320534" w:rsidRPr="009E651F" w:rsidRDefault="00320534" w:rsidP="00EF1759">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24C20"/>
    <w:multiLevelType w:val="hybridMultilevel"/>
    <w:tmpl w:val="66B0E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44FE1097"/>
    <w:multiLevelType w:val="hybridMultilevel"/>
    <w:tmpl w:val="1D940376"/>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6D16292F"/>
    <w:multiLevelType w:val="hybridMultilevel"/>
    <w:tmpl w:val="A7306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5472533">
    <w:abstractNumId w:val="2"/>
  </w:num>
  <w:num w:numId="2" w16cid:durableId="1108426286">
    <w:abstractNumId w:val="0"/>
  </w:num>
  <w:num w:numId="3" w16cid:durableId="622544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D7"/>
    <w:rsid w:val="00014428"/>
    <w:rsid w:val="00014864"/>
    <w:rsid w:val="00015537"/>
    <w:rsid w:val="00022F58"/>
    <w:rsid w:val="00023927"/>
    <w:rsid w:val="00024546"/>
    <w:rsid w:val="000263B6"/>
    <w:rsid w:val="00030E70"/>
    <w:rsid w:val="00032D50"/>
    <w:rsid w:val="000430A2"/>
    <w:rsid w:val="00044CCC"/>
    <w:rsid w:val="00053EB1"/>
    <w:rsid w:val="00054561"/>
    <w:rsid w:val="000564B3"/>
    <w:rsid w:val="000609F5"/>
    <w:rsid w:val="00062563"/>
    <w:rsid w:val="00064440"/>
    <w:rsid w:val="00067719"/>
    <w:rsid w:val="00070076"/>
    <w:rsid w:val="00072139"/>
    <w:rsid w:val="000732D0"/>
    <w:rsid w:val="000733F9"/>
    <w:rsid w:val="00075D78"/>
    <w:rsid w:val="000806E6"/>
    <w:rsid w:val="000A324D"/>
    <w:rsid w:val="000A54F5"/>
    <w:rsid w:val="000B230E"/>
    <w:rsid w:val="000B57D5"/>
    <w:rsid w:val="000B6561"/>
    <w:rsid w:val="000B6F64"/>
    <w:rsid w:val="000C0A8F"/>
    <w:rsid w:val="000C12E4"/>
    <w:rsid w:val="000E3605"/>
    <w:rsid w:val="000E4E20"/>
    <w:rsid w:val="000E64FF"/>
    <w:rsid w:val="000F1719"/>
    <w:rsid w:val="000F3953"/>
    <w:rsid w:val="00104CDD"/>
    <w:rsid w:val="0010501A"/>
    <w:rsid w:val="00105A68"/>
    <w:rsid w:val="00107B36"/>
    <w:rsid w:val="00112199"/>
    <w:rsid w:val="00116C06"/>
    <w:rsid w:val="0011753C"/>
    <w:rsid w:val="001179E9"/>
    <w:rsid w:val="00121462"/>
    <w:rsid w:val="001216FA"/>
    <w:rsid w:val="00137D85"/>
    <w:rsid w:val="00140733"/>
    <w:rsid w:val="001434E1"/>
    <w:rsid w:val="001443F2"/>
    <w:rsid w:val="001454CE"/>
    <w:rsid w:val="00146475"/>
    <w:rsid w:val="00153351"/>
    <w:rsid w:val="00153ED6"/>
    <w:rsid w:val="00157D38"/>
    <w:rsid w:val="0017443A"/>
    <w:rsid w:val="00175200"/>
    <w:rsid w:val="001762E0"/>
    <w:rsid w:val="00177E1A"/>
    <w:rsid w:val="001845AE"/>
    <w:rsid w:val="0019192C"/>
    <w:rsid w:val="001A0166"/>
    <w:rsid w:val="001A0E77"/>
    <w:rsid w:val="001B33A8"/>
    <w:rsid w:val="001B3BE3"/>
    <w:rsid w:val="001B5F8A"/>
    <w:rsid w:val="001B63E4"/>
    <w:rsid w:val="001C5973"/>
    <w:rsid w:val="001C777F"/>
    <w:rsid w:val="001E2B8D"/>
    <w:rsid w:val="001F32D6"/>
    <w:rsid w:val="001F793C"/>
    <w:rsid w:val="00203301"/>
    <w:rsid w:val="002037B8"/>
    <w:rsid w:val="002106B7"/>
    <w:rsid w:val="00211000"/>
    <w:rsid w:val="00212858"/>
    <w:rsid w:val="002152AB"/>
    <w:rsid w:val="00220FB2"/>
    <w:rsid w:val="002409B9"/>
    <w:rsid w:val="002458D7"/>
    <w:rsid w:val="00246DD3"/>
    <w:rsid w:val="00250C42"/>
    <w:rsid w:val="0025108D"/>
    <w:rsid w:val="002522CC"/>
    <w:rsid w:val="002528B9"/>
    <w:rsid w:val="00260A13"/>
    <w:rsid w:val="002650B1"/>
    <w:rsid w:val="00266C02"/>
    <w:rsid w:val="002725DD"/>
    <w:rsid w:val="002739EF"/>
    <w:rsid w:val="0027463C"/>
    <w:rsid w:val="002A1BD8"/>
    <w:rsid w:val="002A347E"/>
    <w:rsid w:val="002A7EFB"/>
    <w:rsid w:val="002B089A"/>
    <w:rsid w:val="002B1C8C"/>
    <w:rsid w:val="002B1CE4"/>
    <w:rsid w:val="002B33C7"/>
    <w:rsid w:val="002B3D73"/>
    <w:rsid w:val="002C0B1C"/>
    <w:rsid w:val="002E4B6D"/>
    <w:rsid w:val="002E5176"/>
    <w:rsid w:val="002E5832"/>
    <w:rsid w:val="002E7C7E"/>
    <w:rsid w:val="002F5A19"/>
    <w:rsid w:val="002F7D63"/>
    <w:rsid w:val="00304F2C"/>
    <w:rsid w:val="00320534"/>
    <w:rsid w:val="00320BAF"/>
    <w:rsid w:val="00321BA9"/>
    <w:rsid w:val="00333A53"/>
    <w:rsid w:val="00333C80"/>
    <w:rsid w:val="0035050B"/>
    <w:rsid w:val="003663D5"/>
    <w:rsid w:val="00366C3C"/>
    <w:rsid w:val="0037019D"/>
    <w:rsid w:val="003811CC"/>
    <w:rsid w:val="00383F84"/>
    <w:rsid w:val="0038724A"/>
    <w:rsid w:val="00391E99"/>
    <w:rsid w:val="003932AB"/>
    <w:rsid w:val="003965F1"/>
    <w:rsid w:val="0039796A"/>
    <w:rsid w:val="003A4C5E"/>
    <w:rsid w:val="003A5E06"/>
    <w:rsid w:val="003C0809"/>
    <w:rsid w:val="003C166F"/>
    <w:rsid w:val="003C6EBA"/>
    <w:rsid w:val="003C7E71"/>
    <w:rsid w:val="003D038B"/>
    <w:rsid w:val="003D1DAF"/>
    <w:rsid w:val="003D2961"/>
    <w:rsid w:val="003D5313"/>
    <w:rsid w:val="003E2896"/>
    <w:rsid w:val="003E3FE4"/>
    <w:rsid w:val="003F0455"/>
    <w:rsid w:val="003F5B11"/>
    <w:rsid w:val="004045F8"/>
    <w:rsid w:val="00411B10"/>
    <w:rsid w:val="004178FB"/>
    <w:rsid w:val="00422C48"/>
    <w:rsid w:val="00426309"/>
    <w:rsid w:val="004321C7"/>
    <w:rsid w:val="0043311D"/>
    <w:rsid w:val="00436A5A"/>
    <w:rsid w:val="00446AE8"/>
    <w:rsid w:val="0045731C"/>
    <w:rsid w:val="00464E24"/>
    <w:rsid w:val="00467A9B"/>
    <w:rsid w:val="004739E7"/>
    <w:rsid w:val="00476B24"/>
    <w:rsid w:val="00482B9B"/>
    <w:rsid w:val="0048456C"/>
    <w:rsid w:val="0049329D"/>
    <w:rsid w:val="00493AC4"/>
    <w:rsid w:val="0049470A"/>
    <w:rsid w:val="004A0B54"/>
    <w:rsid w:val="004B1742"/>
    <w:rsid w:val="004B4BEB"/>
    <w:rsid w:val="004C4C83"/>
    <w:rsid w:val="004C606C"/>
    <w:rsid w:val="004D13A3"/>
    <w:rsid w:val="004D28FD"/>
    <w:rsid w:val="004D7139"/>
    <w:rsid w:val="004E6708"/>
    <w:rsid w:val="004E7392"/>
    <w:rsid w:val="004F4C6C"/>
    <w:rsid w:val="004F6AE5"/>
    <w:rsid w:val="0050097B"/>
    <w:rsid w:val="00506597"/>
    <w:rsid w:val="00515DBC"/>
    <w:rsid w:val="005171BC"/>
    <w:rsid w:val="00525DC7"/>
    <w:rsid w:val="00525FBC"/>
    <w:rsid w:val="00531F22"/>
    <w:rsid w:val="00532384"/>
    <w:rsid w:val="005378F8"/>
    <w:rsid w:val="005421DF"/>
    <w:rsid w:val="00546C38"/>
    <w:rsid w:val="0054717A"/>
    <w:rsid w:val="00555897"/>
    <w:rsid w:val="00566387"/>
    <w:rsid w:val="00576A17"/>
    <w:rsid w:val="00580F89"/>
    <w:rsid w:val="00583095"/>
    <w:rsid w:val="00591747"/>
    <w:rsid w:val="00596FBD"/>
    <w:rsid w:val="00597D9A"/>
    <w:rsid w:val="005B0CF7"/>
    <w:rsid w:val="005B2BF0"/>
    <w:rsid w:val="005B60F2"/>
    <w:rsid w:val="005B637D"/>
    <w:rsid w:val="005B72A7"/>
    <w:rsid w:val="005C020F"/>
    <w:rsid w:val="005C2D2B"/>
    <w:rsid w:val="005D6F1E"/>
    <w:rsid w:val="005D713A"/>
    <w:rsid w:val="005E43FA"/>
    <w:rsid w:val="005E6096"/>
    <w:rsid w:val="0060295D"/>
    <w:rsid w:val="0060377E"/>
    <w:rsid w:val="00606661"/>
    <w:rsid w:val="0060701A"/>
    <w:rsid w:val="00613FA8"/>
    <w:rsid w:val="00615D53"/>
    <w:rsid w:val="00622A48"/>
    <w:rsid w:val="00625337"/>
    <w:rsid w:val="006267B0"/>
    <w:rsid w:val="00626B1B"/>
    <w:rsid w:val="0063170C"/>
    <w:rsid w:val="00632A1E"/>
    <w:rsid w:val="00632E87"/>
    <w:rsid w:val="00634C51"/>
    <w:rsid w:val="0063688E"/>
    <w:rsid w:val="00637151"/>
    <w:rsid w:val="006402A6"/>
    <w:rsid w:val="00642556"/>
    <w:rsid w:val="00645BB7"/>
    <w:rsid w:val="00646CB6"/>
    <w:rsid w:val="00656DB0"/>
    <w:rsid w:val="00665214"/>
    <w:rsid w:val="00665A30"/>
    <w:rsid w:val="00665E5D"/>
    <w:rsid w:val="00667983"/>
    <w:rsid w:val="006679FF"/>
    <w:rsid w:val="00667CA8"/>
    <w:rsid w:val="00672BE7"/>
    <w:rsid w:val="006770F5"/>
    <w:rsid w:val="00681D3F"/>
    <w:rsid w:val="006911FC"/>
    <w:rsid w:val="00692425"/>
    <w:rsid w:val="00697532"/>
    <w:rsid w:val="006A025B"/>
    <w:rsid w:val="006A04D5"/>
    <w:rsid w:val="006A323F"/>
    <w:rsid w:val="006A4DAA"/>
    <w:rsid w:val="006A6EB0"/>
    <w:rsid w:val="006A7AD8"/>
    <w:rsid w:val="006B57F8"/>
    <w:rsid w:val="006C39D1"/>
    <w:rsid w:val="006C67EE"/>
    <w:rsid w:val="006C759C"/>
    <w:rsid w:val="006C7D07"/>
    <w:rsid w:val="006D0638"/>
    <w:rsid w:val="006D77E4"/>
    <w:rsid w:val="006E288D"/>
    <w:rsid w:val="006E404E"/>
    <w:rsid w:val="006E64C9"/>
    <w:rsid w:val="006F4CA3"/>
    <w:rsid w:val="00700E38"/>
    <w:rsid w:val="007021A1"/>
    <w:rsid w:val="007052E1"/>
    <w:rsid w:val="0070547E"/>
    <w:rsid w:val="0071230E"/>
    <w:rsid w:val="00712405"/>
    <w:rsid w:val="0072428E"/>
    <w:rsid w:val="00724534"/>
    <w:rsid w:val="00725CCB"/>
    <w:rsid w:val="00732043"/>
    <w:rsid w:val="007347D7"/>
    <w:rsid w:val="007368C8"/>
    <w:rsid w:val="00743F87"/>
    <w:rsid w:val="007564A7"/>
    <w:rsid w:val="00756B95"/>
    <w:rsid w:val="00756D7B"/>
    <w:rsid w:val="00761946"/>
    <w:rsid w:val="00761BA4"/>
    <w:rsid w:val="007772E4"/>
    <w:rsid w:val="0078091E"/>
    <w:rsid w:val="00792ACB"/>
    <w:rsid w:val="007A0D7B"/>
    <w:rsid w:val="007A6CE6"/>
    <w:rsid w:val="007A6FDB"/>
    <w:rsid w:val="007B457E"/>
    <w:rsid w:val="007B5FF7"/>
    <w:rsid w:val="007C3872"/>
    <w:rsid w:val="007C4055"/>
    <w:rsid w:val="007C63FB"/>
    <w:rsid w:val="007C66CF"/>
    <w:rsid w:val="007D08B2"/>
    <w:rsid w:val="007D2FFB"/>
    <w:rsid w:val="007D4E11"/>
    <w:rsid w:val="007D571E"/>
    <w:rsid w:val="007D5E14"/>
    <w:rsid w:val="007D7B48"/>
    <w:rsid w:val="007E03DF"/>
    <w:rsid w:val="007E2C41"/>
    <w:rsid w:val="007E5A7D"/>
    <w:rsid w:val="007E6911"/>
    <w:rsid w:val="007F3421"/>
    <w:rsid w:val="007F6DE7"/>
    <w:rsid w:val="007F7386"/>
    <w:rsid w:val="007F751D"/>
    <w:rsid w:val="00805731"/>
    <w:rsid w:val="00810373"/>
    <w:rsid w:val="0081275C"/>
    <w:rsid w:val="008177A0"/>
    <w:rsid w:val="00820088"/>
    <w:rsid w:val="00824611"/>
    <w:rsid w:val="0082591B"/>
    <w:rsid w:val="008273D6"/>
    <w:rsid w:val="00837BDF"/>
    <w:rsid w:val="00837CC8"/>
    <w:rsid w:val="00840DE3"/>
    <w:rsid w:val="008427CA"/>
    <w:rsid w:val="00846DB2"/>
    <w:rsid w:val="00854612"/>
    <w:rsid w:val="00855A1C"/>
    <w:rsid w:val="00856079"/>
    <w:rsid w:val="00860EA7"/>
    <w:rsid w:val="00861782"/>
    <w:rsid w:val="00863042"/>
    <w:rsid w:val="00864056"/>
    <w:rsid w:val="008648FD"/>
    <w:rsid w:val="00866297"/>
    <w:rsid w:val="00867446"/>
    <w:rsid w:val="00870DE2"/>
    <w:rsid w:val="008716FF"/>
    <w:rsid w:val="00872A16"/>
    <w:rsid w:val="00892B57"/>
    <w:rsid w:val="00895092"/>
    <w:rsid w:val="008957EF"/>
    <w:rsid w:val="008A13D7"/>
    <w:rsid w:val="008B01F4"/>
    <w:rsid w:val="008B077F"/>
    <w:rsid w:val="008C07B8"/>
    <w:rsid w:val="008C6A54"/>
    <w:rsid w:val="008D2600"/>
    <w:rsid w:val="008D3CD1"/>
    <w:rsid w:val="008D62C7"/>
    <w:rsid w:val="008E0FB0"/>
    <w:rsid w:val="008E35E1"/>
    <w:rsid w:val="008E6CFD"/>
    <w:rsid w:val="008E7165"/>
    <w:rsid w:val="008F2E51"/>
    <w:rsid w:val="008F2F99"/>
    <w:rsid w:val="008F3D51"/>
    <w:rsid w:val="009062CF"/>
    <w:rsid w:val="00912949"/>
    <w:rsid w:val="00915505"/>
    <w:rsid w:val="00916E42"/>
    <w:rsid w:val="00917EE5"/>
    <w:rsid w:val="00930474"/>
    <w:rsid w:val="009314F6"/>
    <w:rsid w:val="009356B8"/>
    <w:rsid w:val="00940E60"/>
    <w:rsid w:val="00941991"/>
    <w:rsid w:val="0094371B"/>
    <w:rsid w:val="0095146C"/>
    <w:rsid w:val="009525D4"/>
    <w:rsid w:val="00956E68"/>
    <w:rsid w:val="00961365"/>
    <w:rsid w:val="009622D9"/>
    <w:rsid w:val="009737A0"/>
    <w:rsid w:val="00975D7C"/>
    <w:rsid w:val="009771EF"/>
    <w:rsid w:val="00980D9E"/>
    <w:rsid w:val="00981ABF"/>
    <w:rsid w:val="00981C0A"/>
    <w:rsid w:val="009868BD"/>
    <w:rsid w:val="0099017F"/>
    <w:rsid w:val="00991816"/>
    <w:rsid w:val="009A1020"/>
    <w:rsid w:val="009A7ECA"/>
    <w:rsid w:val="009B411E"/>
    <w:rsid w:val="009B4887"/>
    <w:rsid w:val="009C184E"/>
    <w:rsid w:val="009D4340"/>
    <w:rsid w:val="009E25F0"/>
    <w:rsid w:val="009E3CC9"/>
    <w:rsid w:val="009E651F"/>
    <w:rsid w:val="009F0A29"/>
    <w:rsid w:val="009F2C84"/>
    <w:rsid w:val="00A00988"/>
    <w:rsid w:val="00A01503"/>
    <w:rsid w:val="00A038A5"/>
    <w:rsid w:val="00A056AC"/>
    <w:rsid w:val="00A05CEF"/>
    <w:rsid w:val="00A121C5"/>
    <w:rsid w:val="00A13D47"/>
    <w:rsid w:val="00A15A73"/>
    <w:rsid w:val="00A160A7"/>
    <w:rsid w:val="00A21C7D"/>
    <w:rsid w:val="00A26983"/>
    <w:rsid w:val="00A314C8"/>
    <w:rsid w:val="00A31B20"/>
    <w:rsid w:val="00A425A6"/>
    <w:rsid w:val="00A4322D"/>
    <w:rsid w:val="00A45A41"/>
    <w:rsid w:val="00A55389"/>
    <w:rsid w:val="00A669F2"/>
    <w:rsid w:val="00A72FA6"/>
    <w:rsid w:val="00A76DB5"/>
    <w:rsid w:val="00A777DE"/>
    <w:rsid w:val="00A85EF1"/>
    <w:rsid w:val="00A87D2C"/>
    <w:rsid w:val="00A9331F"/>
    <w:rsid w:val="00A93E30"/>
    <w:rsid w:val="00AA34E3"/>
    <w:rsid w:val="00AA351C"/>
    <w:rsid w:val="00AA5325"/>
    <w:rsid w:val="00AA568E"/>
    <w:rsid w:val="00AC047A"/>
    <w:rsid w:val="00AC229B"/>
    <w:rsid w:val="00AD561B"/>
    <w:rsid w:val="00AD65E2"/>
    <w:rsid w:val="00AE1C30"/>
    <w:rsid w:val="00AE2A48"/>
    <w:rsid w:val="00AE56CB"/>
    <w:rsid w:val="00AF00A9"/>
    <w:rsid w:val="00AF0671"/>
    <w:rsid w:val="00B03F5F"/>
    <w:rsid w:val="00B14A2B"/>
    <w:rsid w:val="00B203A0"/>
    <w:rsid w:val="00B2198C"/>
    <w:rsid w:val="00B24EB2"/>
    <w:rsid w:val="00B25046"/>
    <w:rsid w:val="00B25293"/>
    <w:rsid w:val="00B27FB7"/>
    <w:rsid w:val="00B36D15"/>
    <w:rsid w:val="00B410F1"/>
    <w:rsid w:val="00B41C8C"/>
    <w:rsid w:val="00B43920"/>
    <w:rsid w:val="00B4695C"/>
    <w:rsid w:val="00B5283B"/>
    <w:rsid w:val="00B560BC"/>
    <w:rsid w:val="00B603B6"/>
    <w:rsid w:val="00B63AA2"/>
    <w:rsid w:val="00B63E0B"/>
    <w:rsid w:val="00B765CF"/>
    <w:rsid w:val="00B90BA3"/>
    <w:rsid w:val="00B97289"/>
    <w:rsid w:val="00BA2FC2"/>
    <w:rsid w:val="00BB027F"/>
    <w:rsid w:val="00BB1348"/>
    <w:rsid w:val="00BB7A38"/>
    <w:rsid w:val="00BC2541"/>
    <w:rsid w:val="00BC261C"/>
    <w:rsid w:val="00BC33E5"/>
    <w:rsid w:val="00BC6511"/>
    <w:rsid w:val="00BD18CD"/>
    <w:rsid w:val="00BD4DAF"/>
    <w:rsid w:val="00BD7627"/>
    <w:rsid w:val="00BE07D9"/>
    <w:rsid w:val="00BE1A77"/>
    <w:rsid w:val="00BE248D"/>
    <w:rsid w:val="00BE3975"/>
    <w:rsid w:val="00BF0C02"/>
    <w:rsid w:val="00C045BA"/>
    <w:rsid w:val="00C04E8E"/>
    <w:rsid w:val="00C1338E"/>
    <w:rsid w:val="00C3131C"/>
    <w:rsid w:val="00C46978"/>
    <w:rsid w:val="00C4751B"/>
    <w:rsid w:val="00C47CF4"/>
    <w:rsid w:val="00C508F2"/>
    <w:rsid w:val="00C50DA9"/>
    <w:rsid w:val="00C51614"/>
    <w:rsid w:val="00C53410"/>
    <w:rsid w:val="00C54B47"/>
    <w:rsid w:val="00C56197"/>
    <w:rsid w:val="00C567C9"/>
    <w:rsid w:val="00C629FC"/>
    <w:rsid w:val="00C64990"/>
    <w:rsid w:val="00C64E38"/>
    <w:rsid w:val="00C65883"/>
    <w:rsid w:val="00C709E9"/>
    <w:rsid w:val="00C8129F"/>
    <w:rsid w:val="00C83932"/>
    <w:rsid w:val="00C8433C"/>
    <w:rsid w:val="00C86DD9"/>
    <w:rsid w:val="00C97B6A"/>
    <w:rsid w:val="00CA2AD1"/>
    <w:rsid w:val="00CA473B"/>
    <w:rsid w:val="00CB143D"/>
    <w:rsid w:val="00CB2B7D"/>
    <w:rsid w:val="00CB469B"/>
    <w:rsid w:val="00CB7FA1"/>
    <w:rsid w:val="00CC0A2F"/>
    <w:rsid w:val="00CC395B"/>
    <w:rsid w:val="00CC6EEF"/>
    <w:rsid w:val="00CD2E30"/>
    <w:rsid w:val="00CE3E3C"/>
    <w:rsid w:val="00CE42DC"/>
    <w:rsid w:val="00CE4C03"/>
    <w:rsid w:val="00CE68CE"/>
    <w:rsid w:val="00CF0A7D"/>
    <w:rsid w:val="00CF218E"/>
    <w:rsid w:val="00CF3E04"/>
    <w:rsid w:val="00CF57B4"/>
    <w:rsid w:val="00D03250"/>
    <w:rsid w:val="00D1031C"/>
    <w:rsid w:val="00D12DC1"/>
    <w:rsid w:val="00D213D4"/>
    <w:rsid w:val="00D219FD"/>
    <w:rsid w:val="00D2404B"/>
    <w:rsid w:val="00D26615"/>
    <w:rsid w:val="00D26E97"/>
    <w:rsid w:val="00D2736D"/>
    <w:rsid w:val="00D303FF"/>
    <w:rsid w:val="00D32A85"/>
    <w:rsid w:val="00D41AB3"/>
    <w:rsid w:val="00D41C92"/>
    <w:rsid w:val="00D56B7E"/>
    <w:rsid w:val="00D56BCA"/>
    <w:rsid w:val="00D5787E"/>
    <w:rsid w:val="00D6062C"/>
    <w:rsid w:val="00D639CA"/>
    <w:rsid w:val="00D63BEB"/>
    <w:rsid w:val="00D70929"/>
    <w:rsid w:val="00D82EA9"/>
    <w:rsid w:val="00DA5B28"/>
    <w:rsid w:val="00DA5B40"/>
    <w:rsid w:val="00DA636D"/>
    <w:rsid w:val="00DA6725"/>
    <w:rsid w:val="00DA728A"/>
    <w:rsid w:val="00DB57A9"/>
    <w:rsid w:val="00DB5D6C"/>
    <w:rsid w:val="00DC6A11"/>
    <w:rsid w:val="00DC7EEE"/>
    <w:rsid w:val="00DC7F29"/>
    <w:rsid w:val="00DD2F9C"/>
    <w:rsid w:val="00DE1C7E"/>
    <w:rsid w:val="00DF0384"/>
    <w:rsid w:val="00DF2A21"/>
    <w:rsid w:val="00DF74EA"/>
    <w:rsid w:val="00E047AA"/>
    <w:rsid w:val="00E047EE"/>
    <w:rsid w:val="00E06381"/>
    <w:rsid w:val="00E13443"/>
    <w:rsid w:val="00E1568D"/>
    <w:rsid w:val="00E166F8"/>
    <w:rsid w:val="00E170D3"/>
    <w:rsid w:val="00E17530"/>
    <w:rsid w:val="00E216CD"/>
    <w:rsid w:val="00E230F1"/>
    <w:rsid w:val="00E23A6A"/>
    <w:rsid w:val="00E34393"/>
    <w:rsid w:val="00E354FD"/>
    <w:rsid w:val="00E45674"/>
    <w:rsid w:val="00E51ABF"/>
    <w:rsid w:val="00E56681"/>
    <w:rsid w:val="00E57C11"/>
    <w:rsid w:val="00E63A8C"/>
    <w:rsid w:val="00E6419F"/>
    <w:rsid w:val="00E75E0A"/>
    <w:rsid w:val="00E76E71"/>
    <w:rsid w:val="00E80193"/>
    <w:rsid w:val="00E815BD"/>
    <w:rsid w:val="00E85000"/>
    <w:rsid w:val="00E865A8"/>
    <w:rsid w:val="00E87BE4"/>
    <w:rsid w:val="00E87DE5"/>
    <w:rsid w:val="00E92AC8"/>
    <w:rsid w:val="00E93C33"/>
    <w:rsid w:val="00EA60D6"/>
    <w:rsid w:val="00EB307D"/>
    <w:rsid w:val="00EB4C8A"/>
    <w:rsid w:val="00EB4CC9"/>
    <w:rsid w:val="00ED1E9E"/>
    <w:rsid w:val="00ED658D"/>
    <w:rsid w:val="00EE2C2B"/>
    <w:rsid w:val="00EE37C8"/>
    <w:rsid w:val="00EF1529"/>
    <w:rsid w:val="00EF1759"/>
    <w:rsid w:val="00EF225B"/>
    <w:rsid w:val="00EF3420"/>
    <w:rsid w:val="00EF48CC"/>
    <w:rsid w:val="00EF6229"/>
    <w:rsid w:val="00EF7C1D"/>
    <w:rsid w:val="00F00AB5"/>
    <w:rsid w:val="00F01B3C"/>
    <w:rsid w:val="00F047CE"/>
    <w:rsid w:val="00F129F7"/>
    <w:rsid w:val="00F17723"/>
    <w:rsid w:val="00F17D83"/>
    <w:rsid w:val="00F228CC"/>
    <w:rsid w:val="00F2292D"/>
    <w:rsid w:val="00F36673"/>
    <w:rsid w:val="00F43275"/>
    <w:rsid w:val="00F46D2C"/>
    <w:rsid w:val="00F54F14"/>
    <w:rsid w:val="00F5647B"/>
    <w:rsid w:val="00F6378E"/>
    <w:rsid w:val="00F66844"/>
    <w:rsid w:val="00F70D08"/>
    <w:rsid w:val="00F866A1"/>
    <w:rsid w:val="00F90073"/>
    <w:rsid w:val="00F944B5"/>
    <w:rsid w:val="00FA02B5"/>
    <w:rsid w:val="00FA37EA"/>
    <w:rsid w:val="00FA55AA"/>
    <w:rsid w:val="00FB55A7"/>
    <w:rsid w:val="00FC08AE"/>
    <w:rsid w:val="00FC1CF8"/>
    <w:rsid w:val="00FC5E8D"/>
    <w:rsid w:val="00FE0C55"/>
    <w:rsid w:val="00FE1FA4"/>
    <w:rsid w:val="00FF0E08"/>
    <w:rsid w:val="00FF2C77"/>
    <w:rsid w:val="00FF3C58"/>
    <w:rsid w:val="00FF4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FD2A"/>
  <w15:chartTrackingRefBased/>
  <w15:docId w15:val="{5FE5CE43-CDE9-9A4D-B9D3-6A7FBA1C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674"/>
    <w:pPr>
      <w:tabs>
        <w:tab w:val="center" w:pos="4680"/>
        <w:tab w:val="right" w:pos="9360"/>
      </w:tabs>
    </w:pPr>
  </w:style>
  <w:style w:type="character" w:customStyle="1" w:styleId="HeaderChar">
    <w:name w:val="Header Char"/>
    <w:basedOn w:val="DefaultParagraphFont"/>
    <w:link w:val="Header"/>
    <w:uiPriority w:val="99"/>
    <w:rsid w:val="00E45674"/>
  </w:style>
  <w:style w:type="paragraph" w:styleId="Footer">
    <w:name w:val="footer"/>
    <w:basedOn w:val="Normal"/>
    <w:link w:val="FooterChar"/>
    <w:uiPriority w:val="99"/>
    <w:unhideWhenUsed/>
    <w:rsid w:val="00E45674"/>
    <w:pPr>
      <w:tabs>
        <w:tab w:val="center" w:pos="4680"/>
        <w:tab w:val="right" w:pos="9360"/>
      </w:tabs>
    </w:pPr>
  </w:style>
  <w:style w:type="character" w:customStyle="1" w:styleId="FooterChar">
    <w:name w:val="Footer Char"/>
    <w:basedOn w:val="DefaultParagraphFont"/>
    <w:link w:val="Footer"/>
    <w:uiPriority w:val="99"/>
    <w:rsid w:val="00E45674"/>
  </w:style>
  <w:style w:type="character" w:styleId="PageNumber">
    <w:name w:val="page number"/>
    <w:basedOn w:val="DefaultParagraphFont"/>
    <w:uiPriority w:val="99"/>
    <w:semiHidden/>
    <w:unhideWhenUsed/>
    <w:rsid w:val="00E45674"/>
  </w:style>
  <w:style w:type="character" w:styleId="Hyperlink">
    <w:name w:val="Hyperlink"/>
    <w:basedOn w:val="DefaultParagraphFont"/>
    <w:uiPriority w:val="99"/>
    <w:unhideWhenUsed/>
    <w:rsid w:val="00BD7627"/>
    <w:rPr>
      <w:color w:val="0563C1" w:themeColor="hyperlink"/>
      <w:u w:val="single"/>
    </w:rPr>
  </w:style>
  <w:style w:type="table" w:styleId="TableGrid">
    <w:name w:val="Table Grid"/>
    <w:basedOn w:val="TableNormal"/>
    <w:uiPriority w:val="39"/>
    <w:rsid w:val="00AA532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7B8"/>
    <w:pPr>
      <w:ind w:left="720"/>
      <w:contextualSpacing/>
    </w:pPr>
    <w:rPr>
      <w:kern w:val="0"/>
      <w14:ligatures w14:val="none"/>
    </w:rPr>
  </w:style>
  <w:style w:type="character" w:styleId="Emphasis">
    <w:name w:val="Emphasis"/>
    <w:basedOn w:val="DefaultParagraphFont"/>
    <w:uiPriority w:val="20"/>
    <w:qFormat/>
    <w:rsid w:val="00105A68"/>
    <w:rPr>
      <w:i/>
      <w:iCs/>
    </w:rPr>
  </w:style>
  <w:style w:type="character" w:styleId="UnresolvedMention">
    <w:name w:val="Unresolved Mention"/>
    <w:basedOn w:val="DefaultParagraphFont"/>
    <w:uiPriority w:val="99"/>
    <w:semiHidden/>
    <w:unhideWhenUsed/>
    <w:rsid w:val="003D5313"/>
    <w:rPr>
      <w:color w:val="605E5C"/>
      <w:shd w:val="clear" w:color="auto" w:fill="E1DFDD"/>
    </w:rPr>
  </w:style>
  <w:style w:type="character" w:styleId="FollowedHyperlink">
    <w:name w:val="FollowedHyperlink"/>
    <w:basedOn w:val="DefaultParagraphFont"/>
    <w:uiPriority w:val="99"/>
    <w:semiHidden/>
    <w:unhideWhenUsed/>
    <w:rsid w:val="007772E4"/>
    <w:rPr>
      <w:color w:val="954F72"/>
      <w:u w:val="single"/>
    </w:rPr>
  </w:style>
  <w:style w:type="paragraph" w:customStyle="1" w:styleId="msonormal0">
    <w:name w:val="msonormal"/>
    <w:basedOn w:val="Normal"/>
    <w:rsid w:val="007772E4"/>
    <w:pPr>
      <w:spacing w:before="100" w:beforeAutospacing="1" w:after="100" w:afterAutospacing="1"/>
    </w:pPr>
    <w:rPr>
      <w:rFonts w:ascii="Times New Roman" w:eastAsia="Times New Roman" w:hAnsi="Times New Roman" w:cs="Times New Roman"/>
      <w:kern w:val="0"/>
      <w14:ligatures w14:val="none"/>
    </w:rPr>
  </w:style>
  <w:style w:type="paragraph" w:customStyle="1" w:styleId="font0">
    <w:name w:val="font0"/>
    <w:basedOn w:val="Normal"/>
    <w:rsid w:val="007772E4"/>
    <w:pPr>
      <w:spacing w:before="100" w:beforeAutospacing="1" w:after="100" w:afterAutospacing="1"/>
    </w:pPr>
    <w:rPr>
      <w:rFonts w:ascii="Calibri" w:eastAsia="Times New Roman" w:hAnsi="Calibri" w:cs="Calibri"/>
      <w:color w:val="000000"/>
      <w:kern w:val="0"/>
      <w14:ligatures w14:val="none"/>
    </w:rPr>
  </w:style>
  <w:style w:type="paragraph" w:customStyle="1" w:styleId="xl63">
    <w:name w:val="xl63"/>
    <w:basedOn w:val="Normal"/>
    <w:rsid w:val="007772E4"/>
    <w:pPr>
      <w:spacing w:before="100" w:beforeAutospacing="1" w:after="100" w:afterAutospacing="1"/>
    </w:pPr>
    <w:rPr>
      <w:rFonts w:ascii="Times New Roman" w:eastAsia="Times New Roman" w:hAnsi="Times New Roman" w:cs="Times New Roman"/>
      <w:b/>
      <w:bCs/>
      <w:kern w:val="0"/>
      <w14:ligatures w14:val="none"/>
    </w:rPr>
  </w:style>
  <w:style w:type="paragraph" w:customStyle="1" w:styleId="xl64">
    <w:name w:val="xl64"/>
    <w:basedOn w:val="Normal"/>
    <w:rsid w:val="007772E4"/>
    <w:pPr>
      <w:spacing w:before="100" w:beforeAutospacing="1" w:after="100" w:afterAutospacing="1"/>
    </w:pPr>
    <w:rPr>
      <w:rFonts w:ascii="Times New Roman" w:eastAsia="Times New Roman" w:hAnsi="Times New Roman" w:cs="Times New Roman"/>
      <w:i/>
      <w:iCs/>
      <w:kern w:val="0"/>
      <w14:ligatures w14:val="none"/>
    </w:rPr>
  </w:style>
  <w:style w:type="paragraph" w:customStyle="1" w:styleId="xl65">
    <w:name w:val="xl65"/>
    <w:basedOn w:val="Normal"/>
    <w:rsid w:val="007772E4"/>
    <w:pPr>
      <w:spacing w:before="100" w:beforeAutospacing="1" w:after="100" w:afterAutospacing="1"/>
    </w:pPr>
    <w:rPr>
      <w:rFonts w:ascii="Times New Roman" w:eastAsia="Times New Roman" w:hAnsi="Times New Roman" w:cs="Times New Roman"/>
      <w:color w:val="FF0000"/>
      <w:kern w:val="0"/>
      <w14:ligatures w14:val="none"/>
    </w:rPr>
  </w:style>
  <w:style w:type="character" w:styleId="CommentReference">
    <w:name w:val="annotation reference"/>
    <w:basedOn w:val="DefaultParagraphFont"/>
    <w:uiPriority w:val="99"/>
    <w:semiHidden/>
    <w:unhideWhenUsed/>
    <w:rsid w:val="0082591B"/>
    <w:rPr>
      <w:sz w:val="16"/>
      <w:szCs w:val="16"/>
    </w:rPr>
  </w:style>
  <w:style w:type="paragraph" w:styleId="Revision">
    <w:name w:val="Revision"/>
    <w:hidden/>
    <w:uiPriority w:val="99"/>
    <w:semiHidden/>
    <w:rsid w:val="0082591B"/>
    <w:rPr>
      <w:kern w:val="0"/>
      <w14:ligatures w14:val="none"/>
    </w:rPr>
  </w:style>
  <w:style w:type="paragraph" w:styleId="CommentText">
    <w:name w:val="annotation text"/>
    <w:basedOn w:val="Normal"/>
    <w:link w:val="CommentTextChar"/>
    <w:uiPriority w:val="99"/>
    <w:semiHidden/>
    <w:unhideWhenUsed/>
    <w:rsid w:val="0082591B"/>
    <w:rPr>
      <w:kern w:val="0"/>
      <w:sz w:val="20"/>
      <w:szCs w:val="20"/>
      <w14:ligatures w14:val="none"/>
    </w:rPr>
  </w:style>
  <w:style w:type="character" w:customStyle="1" w:styleId="CommentTextChar">
    <w:name w:val="Comment Text Char"/>
    <w:basedOn w:val="DefaultParagraphFont"/>
    <w:link w:val="CommentText"/>
    <w:uiPriority w:val="99"/>
    <w:semiHidden/>
    <w:rsid w:val="0082591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2591B"/>
    <w:rPr>
      <w:b/>
      <w:bCs/>
    </w:rPr>
  </w:style>
  <w:style w:type="character" w:customStyle="1" w:styleId="CommentSubjectChar">
    <w:name w:val="Comment Subject Char"/>
    <w:basedOn w:val="CommentTextChar"/>
    <w:link w:val="CommentSubject"/>
    <w:uiPriority w:val="99"/>
    <w:semiHidden/>
    <w:rsid w:val="0082591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82164">
      <w:bodyDiv w:val="1"/>
      <w:marLeft w:val="0"/>
      <w:marRight w:val="0"/>
      <w:marTop w:val="0"/>
      <w:marBottom w:val="0"/>
      <w:divBdr>
        <w:top w:val="none" w:sz="0" w:space="0" w:color="auto"/>
        <w:left w:val="none" w:sz="0" w:space="0" w:color="auto"/>
        <w:bottom w:val="none" w:sz="0" w:space="0" w:color="auto"/>
        <w:right w:val="none" w:sz="0" w:space="0" w:color="auto"/>
      </w:divBdr>
    </w:div>
    <w:div w:id="28450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jpeg"/><Relationship Id="rId21" Type="http://schemas.openxmlformats.org/officeDocument/2006/relationships/image" Target="media/image4.png"/><Relationship Id="rId42" Type="http://schemas.openxmlformats.org/officeDocument/2006/relationships/image" Target="media/image23.png"/><Relationship Id="rId63" Type="http://schemas.openxmlformats.org/officeDocument/2006/relationships/image" Target="media/image39.jpeg"/><Relationship Id="rId84" Type="http://schemas.openxmlformats.org/officeDocument/2006/relationships/image" Target="media/image51.jpeg"/><Relationship Id="rId138" Type="http://schemas.openxmlformats.org/officeDocument/2006/relationships/image" Target="media/image86.jpg"/><Relationship Id="rId159" Type="http://schemas.openxmlformats.org/officeDocument/2006/relationships/image" Target="media/image106.jpg"/><Relationship Id="rId107" Type="http://schemas.openxmlformats.org/officeDocument/2006/relationships/image" Target="media/image65.jpeg"/><Relationship Id="rId11" Type="http://schemas.openxmlformats.org/officeDocument/2006/relationships/footer" Target="footer5.xml"/><Relationship Id="rId32" Type="http://schemas.openxmlformats.org/officeDocument/2006/relationships/image" Target="media/image15.png"/><Relationship Id="rId53" Type="http://schemas.openxmlformats.org/officeDocument/2006/relationships/header" Target="header5.xml"/><Relationship Id="rId74" Type="http://schemas.openxmlformats.org/officeDocument/2006/relationships/header" Target="header14.xml"/><Relationship Id="rId128" Type="http://schemas.openxmlformats.org/officeDocument/2006/relationships/image" Target="media/image76.jpg"/><Relationship Id="rId149" Type="http://schemas.openxmlformats.org/officeDocument/2006/relationships/image" Target="media/image97.jpg"/><Relationship Id="rId5" Type="http://schemas.openxmlformats.org/officeDocument/2006/relationships/footnotes" Target="footnotes.xml"/><Relationship Id="rId95" Type="http://schemas.openxmlformats.org/officeDocument/2006/relationships/image" Target="media/image57.jpeg"/><Relationship Id="rId160" Type="http://schemas.openxmlformats.org/officeDocument/2006/relationships/image" Target="media/image107.jpg"/><Relationship Id="rId22" Type="http://schemas.openxmlformats.org/officeDocument/2006/relationships/image" Target="media/image5.png"/><Relationship Id="rId43" Type="http://schemas.openxmlformats.org/officeDocument/2006/relationships/image" Target="media/image24.png"/><Relationship Id="rId64" Type="http://schemas.openxmlformats.org/officeDocument/2006/relationships/image" Target="media/image40.jpeg"/><Relationship Id="rId118" Type="http://schemas.openxmlformats.org/officeDocument/2006/relationships/header" Target="header31.xml"/><Relationship Id="rId139" Type="http://schemas.openxmlformats.org/officeDocument/2006/relationships/image" Target="media/image87.jpg"/><Relationship Id="rId85" Type="http://schemas.openxmlformats.org/officeDocument/2006/relationships/header" Target="header19.xml"/><Relationship Id="rId150" Type="http://schemas.openxmlformats.org/officeDocument/2006/relationships/image" Target="media/image98.jpg"/><Relationship Id="rId12" Type="http://schemas.openxmlformats.org/officeDocument/2006/relationships/footer" Target="footer6.xml"/><Relationship Id="rId17" Type="http://schemas.openxmlformats.org/officeDocument/2006/relationships/footer" Target="footer7.xml"/><Relationship Id="rId33" Type="http://schemas.openxmlformats.org/officeDocument/2006/relationships/image" Target="media/image16.png"/><Relationship Id="rId38" Type="http://schemas.openxmlformats.org/officeDocument/2006/relationships/image" Target="media/image19.png"/><Relationship Id="rId59" Type="http://schemas.openxmlformats.org/officeDocument/2006/relationships/image" Target="media/image35.jpeg"/><Relationship Id="rId103" Type="http://schemas.openxmlformats.org/officeDocument/2006/relationships/image" Target="media/image62.png"/><Relationship Id="rId108" Type="http://schemas.openxmlformats.org/officeDocument/2006/relationships/header" Target="header28.xml"/><Relationship Id="rId124" Type="http://schemas.openxmlformats.org/officeDocument/2006/relationships/header" Target="header34.xml"/><Relationship Id="rId129" Type="http://schemas.openxmlformats.org/officeDocument/2006/relationships/image" Target="media/image77.jpg"/><Relationship Id="rId54" Type="http://schemas.openxmlformats.org/officeDocument/2006/relationships/header" Target="header6.xml"/><Relationship Id="rId70" Type="http://schemas.openxmlformats.org/officeDocument/2006/relationships/image" Target="media/image43.jpeg"/><Relationship Id="rId75" Type="http://schemas.openxmlformats.org/officeDocument/2006/relationships/image" Target="media/image46.jpeg"/><Relationship Id="rId91" Type="http://schemas.openxmlformats.org/officeDocument/2006/relationships/image" Target="media/image54.png"/><Relationship Id="rId96" Type="http://schemas.openxmlformats.org/officeDocument/2006/relationships/header" Target="header24.xml"/><Relationship Id="rId140" Type="http://schemas.openxmlformats.org/officeDocument/2006/relationships/image" Target="media/image88.jpg"/><Relationship Id="rId145" Type="http://schemas.openxmlformats.org/officeDocument/2006/relationships/image" Target="media/image93.jpg"/><Relationship Id="rId161" Type="http://schemas.openxmlformats.org/officeDocument/2006/relationships/image" Target="media/image108.jpg"/><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6.png"/><Relationship Id="rId28" Type="http://schemas.openxmlformats.org/officeDocument/2006/relationships/image" Target="media/image11.png"/><Relationship Id="rId49" Type="http://schemas.openxmlformats.org/officeDocument/2006/relationships/image" Target="media/image30.png"/><Relationship Id="rId114" Type="http://schemas.openxmlformats.org/officeDocument/2006/relationships/image" Target="media/image70.png"/><Relationship Id="rId119" Type="http://schemas.openxmlformats.org/officeDocument/2006/relationships/header" Target="header32.xml"/><Relationship Id="rId44" Type="http://schemas.openxmlformats.org/officeDocument/2006/relationships/image" Target="media/image25.png"/><Relationship Id="rId60" Type="http://schemas.openxmlformats.org/officeDocument/2006/relationships/image" Target="media/image36.jpeg"/><Relationship Id="rId65" Type="http://schemas.openxmlformats.org/officeDocument/2006/relationships/header" Target="header10.xml"/><Relationship Id="rId81" Type="http://schemas.openxmlformats.org/officeDocument/2006/relationships/image" Target="media/image49.jpeg"/><Relationship Id="rId86" Type="http://schemas.openxmlformats.org/officeDocument/2006/relationships/header" Target="header20.xml"/><Relationship Id="rId130" Type="http://schemas.openxmlformats.org/officeDocument/2006/relationships/image" Target="media/image78.jpg"/><Relationship Id="rId135" Type="http://schemas.openxmlformats.org/officeDocument/2006/relationships/image" Target="media/image83.jpg"/><Relationship Id="rId151" Type="http://schemas.openxmlformats.org/officeDocument/2006/relationships/image" Target="media/image99.jpg"/><Relationship Id="rId156" Type="http://schemas.openxmlformats.org/officeDocument/2006/relationships/image" Target="media/image103.jpg"/><Relationship Id="rId13" Type="http://schemas.openxmlformats.org/officeDocument/2006/relationships/header" Target="header1.xml"/><Relationship Id="rId18" Type="http://schemas.openxmlformats.org/officeDocument/2006/relationships/footer" Target="footer8.xml"/><Relationship Id="rId39" Type="http://schemas.openxmlformats.org/officeDocument/2006/relationships/image" Target="media/image20.png"/><Relationship Id="rId109" Type="http://schemas.openxmlformats.org/officeDocument/2006/relationships/image" Target="media/image66.png"/><Relationship Id="rId34" Type="http://schemas.openxmlformats.org/officeDocument/2006/relationships/image" Target="media/image17.png"/><Relationship Id="rId50" Type="http://schemas.openxmlformats.org/officeDocument/2006/relationships/image" Target="media/image31.png"/><Relationship Id="rId55" Type="http://schemas.openxmlformats.org/officeDocument/2006/relationships/header" Target="header7.xml"/><Relationship Id="rId76" Type="http://schemas.openxmlformats.org/officeDocument/2006/relationships/header" Target="header15.xml"/><Relationship Id="rId97" Type="http://schemas.openxmlformats.org/officeDocument/2006/relationships/image" Target="media/image58.png"/><Relationship Id="rId104" Type="http://schemas.openxmlformats.org/officeDocument/2006/relationships/image" Target="media/image63.jpeg"/><Relationship Id="rId120" Type="http://schemas.openxmlformats.org/officeDocument/2006/relationships/image" Target="media/image73.jpeg"/><Relationship Id="rId125" Type="http://schemas.openxmlformats.org/officeDocument/2006/relationships/header" Target="header35.xml"/><Relationship Id="rId141" Type="http://schemas.openxmlformats.org/officeDocument/2006/relationships/image" Target="media/image89.jpg"/><Relationship Id="rId146" Type="http://schemas.openxmlformats.org/officeDocument/2006/relationships/image" Target="media/image94.jpg"/><Relationship Id="rId7" Type="http://schemas.openxmlformats.org/officeDocument/2006/relationships/footer" Target="footer1.xml"/><Relationship Id="rId71" Type="http://schemas.openxmlformats.org/officeDocument/2006/relationships/header" Target="header13.xml"/><Relationship Id="rId92" Type="http://schemas.openxmlformats.org/officeDocument/2006/relationships/image" Target="media/image55.jpeg"/><Relationship Id="rId162" Type="http://schemas.openxmlformats.org/officeDocument/2006/relationships/header" Target="header39.xm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1.jpeg"/><Relationship Id="rId87" Type="http://schemas.openxmlformats.org/officeDocument/2006/relationships/image" Target="media/image52.jpeg"/><Relationship Id="rId110" Type="http://schemas.openxmlformats.org/officeDocument/2006/relationships/image" Target="media/image67.jpeg"/><Relationship Id="rId115" Type="http://schemas.openxmlformats.org/officeDocument/2006/relationships/header" Target="header30.xml"/><Relationship Id="rId131" Type="http://schemas.openxmlformats.org/officeDocument/2006/relationships/image" Target="media/image79.jpg"/><Relationship Id="rId136" Type="http://schemas.openxmlformats.org/officeDocument/2006/relationships/image" Target="media/image84.jpg"/><Relationship Id="rId157" Type="http://schemas.openxmlformats.org/officeDocument/2006/relationships/image" Target="media/image104.jpg"/><Relationship Id="rId61" Type="http://schemas.openxmlformats.org/officeDocument/2006/relationships/image" Target="media/image37.jpeg"/><Relationship Id="rId82" Type="http://schemas.openxmlformats.org/officeDocument/2006/relationships/image" Target="media/image50.jpeg"/><Relationship Id="rId152" Type="http://schemas.openxmlformats.org/officeDocument/2006/relationships/image" Target="media/image100.jpg"/><Relationship Id="rId19" Type="http://schemas.openxmlformats.org/officeDocument/2006/relationships/header" Target="header3.xml"/><Relationship Id="rId14" Type="http://schemas.openxmlformats.org/officeDocument/2006/relationships/image" Target="media/image1.jpeg"/><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4.jpeg"/><Relationship Id="rId77" Type="http://schemas.openxmlformats.org/officeDocument/2006/relationships/image" Target="media/image47.jpeg"/><Relationship Id="rId100" Type="http://schemas.openxmlformats.org/officeDocument/2006/relationships/header" Target="header25.xml"/><Relationship Id="rId105" Type="http://schemas.openxmlformats.org/officeDocument/2006/relationships/image" Target="media/image64.jpeg"/><Relationship Id="rId126" Type="http://schemas.openxmlformats.org/officeDocument/2006/relationships/header" Target="header36.xml"/><Relationship Id="rId147" Type="http://schemas.openxmlformats.org/officeDocument/2006/relationships/image" Target="media/image95.jpg"/><Relationship Id="rId8" Type="http://schemas.openxmlformats.org/officeDocument/2006/relationships/footer" Target="footer2.xml"/><Relationship Id="rId51" Type="http://schemas.openxmlformats.org/officeDocument/2006/relationships/image" Target="media/image32.png"/><Relationship Id="rId72" Type="http://schemas.openxmlformats.org/officeDocument/2006/relationships/image" Target="media/image44.jpeg"/><Relationship Id="rId93" Type="http://schemas.openxmlformats.org/officeDocument/2006/relationships/header" Target="header23.xml"/><Relationship Id="rId98" Type="http://schemas.openxmlformats.org/officeDocument/2006/relationships/image" Target="media/image59.jpeg"/><Relationship Id="rId121" Type="http://schemas.openxmlformats.org/officeDocument/2006/relationships/header" Target="header33.xml"/><Relationship Id="rId142" Type="http://schemas.openxmlformats.org/officeDocument/2006/relationships/image" Target="media/image90.jpg"/><Relationship Id="rId163"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image" Target="media/image8.png"/><Relationship Id="rId46" Type="http://schemas.openxmlformats.org/officeDocument/2006/relationships/image" Target="media/image27.png"/><Relationship Id="rId67" Type="http://schemas.openxmlformats.org/officeDocument/2006/relationships/header" Target="header11.xml"/><Relationship Id="rId116" Type="http://schemas.openxmlformats.org/officeDocument/2006/relationships/image" Target="media/image71.jpeg"/><Relationship Id="rId137" Type="http://schemas.openxmlformats.org/officeDocument/2006/relationships/image" Target="media/image85.jpg"/><Relationship Id="rId158" Type="http://schemas.openxmlformats.org/officeDocument/2006/relationships/image" Target="media/image105.jpg"/><Relationship Id="rId20" Type="http://schemas.openxmlformats.org/officeDocument/2006/relationships/image" Target="media/image3.png"/><Relationship Id="rId41" Type="http://schemas.openxmlformats.org/officeDocument/2006/relationships/image" Target="media/image22.png"/><Relationship Id="rId62" Type="http://schemas.openxmlformats.org/officeDocument/2006/relationships/image" Target="media/image38.jpeg"/><Relationship Id="rId83" Type="http://schemas.openxmlformats.org/officeDocument/2006/relationships/header" Target="header18.xml"/><Relationship Id="rId88" Type="http://schemas.openxmlformats.org/officeDocument/2006/relationships/header" Target="header21.xml"/><Relationship Id="rId111" Type="http://schemas.openxmlformats.org/officeDocument/2006/relationships/image" Target="media/image68.jpeg"/><Relationship Id="rId132" Type="http://schemas.openxmlformats.org/officeDocument/2006/relationships/image" Target="media/image80.jpg"/><Relationship Id="rId153" Type="http://schemas.openxmlformats.org/officeDocument/2006/relationships/image" Target="media/image101.jpg"/><Relationship Id="rId15" Type="http://schemas.openxmlformats.org/officeDocument/2006/relationships/image" Target="media/image2.jpeg"/><Relationship Id="rId36" Type="http://schemas.openxmlformats.org/officeDocument/2006/relationships/hyperlink" Target="mailto:jmatthwewoliver@gmail.com" TargetMode="External"/><Relationship Id="rId57" Type="http://schemas.openxmlformats.org/officeDocument/2006/relationships/header" Target="header8.xml"/><Relationship Id="rId106" Type="http://schemas.openxmlformats.org/officeDocument/2006/relationships/header" Target="header27.xml"/><Relationship Id="rId127" Type="http://schemas.openxmlformats.org/officeDocument/2006/relationships/header" Target="header37.xml"/><Relationship Id="rId10" Type="http://schemas.openxmlformats.org/officeDocument/2006/relationships/footer" Target="footer4.xml"/><Relationship Id="rId31" Type="http://schemas.openxmlformats.org/officeDocument/2006/relationships/image" Target="media/image14.png"/><Relationship Id="rId52" Type="http://schemas.openxmlformats.org/officeDocument/2006/relationships/image" Target="media/image33.png"/><Relationship Id="rId73" Type="http://schemas.openxmlformats.org/officeDocument/2006/relationships/image" Target="media/image45.jpeg"/><Relationship Id="rId78" Type="http://schemas.openxmlformats.org/officeDocument/2006/relationships/header" Target="header16.xml"/><Relationship Id="rId94" Type="http://schemas.openxmlformats.org/officeDocument/2006/relationships/image" Target="media/image56.jpeg"/><Relationship Id="rId99" Type="http://schemas.openxmlformats.org/officeDocument/2006/relationships/image" Target="media/image60.jpeg"/><Relationship Id="rId101" Type="http://schemas.openxmlformats.org/officeDocument/2006/relationships/image" Target="media/image61.jpeg"/><Relationship Id="rId122" Type="http://schemas.openxmlformats.org/officeDocument/2006/relationships/image" Target="media/image74.png"/><Relationship Id="rId143" Type="http://schemas.openxmlformats.org/officeDocument/2006/relationships/image" Target="media/image91.jpg"/><Relationship Id="rId148" Type="http://schemas.openxmlformats.org/officeDocument/2006/relationships/image" Target="media/image96.jpg"/><Relationship Id="rId164" Type="http://schemas.openxmlformats.org/officeDocument/2006/relationships/header" Target="header41.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image" Target="media/image9.png"/><Relationship Id="rId47" Type="http://schemas.openxmlformats.org/officeDocument/2006/relationships/image" Target="media/image28.png"/><Relationship Id="rId68" Type="http://schemas.openxmlformats.org/officeDocument/2006/relationships/image" Target="media/image42.jpeg"/><Relationship Id="rId89" Type="http://schemas.openxmlformats.org/officeDocument/2006/relationships/image" Target="media/image53.jpeg"/><Relationship Id="rId112" Type="http://schemas.openxmlformats.org/officeDocument/2006/relationships/header" Target="header29.xml"/><Relationship Id="rId133" Type="http://schemas.openxmlformats.org/officeDocument/2006/relationships/image" Target="media/image81.jpg"/><Relationship Id="rId154" Type="http://schemas.openxmlformats.org/officeDocument/2006/relationships/header" Target="header38.xml"/><Relationship Id="rId16" Type="http://schemas.openxmlformats.org/officeDocument/2006/relationships/header" Target="header2.xml"/><Relationship Id="rId37" Type="http://schemas.openxmlformats.org/officeDocument/2006/relationships/header" Target="header4.xml"/><Relationship Id="rId58" Type="http://schemas.openxmlformats.org/officeDocument/2006/relationships/header" Target="header9.xml"/><Relationship Id="rId79" Type="http://schemas.openxmlformats.org/officeDocument/2006/relationships/image" Target="media/image48.jpeg"/><Relationship Id="rId102" Type="http://schemas.openxmlformats.org/officeDocument/2006/relationships/header" Target="header26.xml"/><Relationship Id="rId123" Type="http://schemas.openxmlformats.org/officeDocument/2006/relationships/image" Target="media/image75.jpeg"/><Relationship Id="rId144" Type="http://schemas.openxmlformats.org/officeDocument/2006/relationships/image" Target="media/image92.jpg"/><Relationship Id="rId90" Type="http://schemas.openxmlformats.org/officeDocument/2006/relationships/header" Target="header22.xml"/><Relationship Id="rId165" Type="http://schemas.openxmlformats.org/officeDocument/2006/relationships/fontTable" Target="fontTable.xml"/><Relationship Id="rId27" Type="http://schemas.openxmlformats.org/officeDocument/2006/relationships/image" Target="media/image10.png"/><Relationship Id="rId48" Type="http://schemas.openxmlformats.org/officeDocument/2006/relationships/image" Target="media/image29.png"/><Relationship Id="rId69" Type="http://schemas.openxmlformats.org/officeDocument/2006/relationships/header" Target="header12.xml"/><Relationship Id="rId113" Type="http://schemas.openxmlformats.org/officeDocument/2006/relationships/image" Target="media/image69.jpeg"/><Relationship Id="rId134" Type="http://schemas.openxmlformats.org/officeDocument/2006/relationships/image" Target="media/image82.jpg"/><Relationship Id="rId80" Type="http://schemas.openxmlformats.org/officeDocument/2006/relationships/header" Target="header17.xml"/><Relationship Id="rId155" Type="http://schemas.openxmlformats.org/officeDocument/2006/relationships/image" Target="media/image10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2121</TotalTime>
  <Pages>362</Pages>
  <Words>61178</Words>
  <Characters>348721</Characters>
  <Application>Microsoft Office Word</Application>
  <DocSecurity>0</DocSecurity>
  <Lines>2906</Lines>
  <Paragraphs>818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Oliver</dc:creator>
  <cp:keywords/>
  <dc:description/>
  <cp:lastModifiedBy>Matt Oliver</cp:lastModifiedBy>
  <cp:revision>416</cp:revision>
  <dcterms:created xsi:type="dcterms:W3CDTF">2023-11-12T16:27:00Z</dcterms:created>
  <dcterms:modified xsi:type="dcterms:W3CDTF">2023-12-11T17:03:00Z</dcterms:modified>
</cp:coreProperties>
</file>