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64D3" w14:textId="0B008227" w:rsidR="00D9415D" w:rsidRDefault="5E2294B0" w:rsidP="3593322C">
      <w:pPr>
        <w:spacing w:line="480" w:lineRule="auto"/>
        <w:jc w:val="center"/>
        <w:rPr>
          <w:rFonts w:ascii="Times New Roman" w:eastAsia="Times New Roman" w:hAnsi="Times New Roman" w:cs="Times New Roman"/>
          <w:sz w:val="24"/>
          <w:szCs w:val="24"/>
        </w:rPr>
      </w:pPr>
      <w:r w:rsidRPr="3593322C">
        <w:rPr>
          <w:rFonts w:ascii="Times New Roman" w:eastAsia="Times New Roman" w:hAnsi="Times New Roman" w:cs="Times New Roman"/>
          <w:sz w:val="24"/>
          <w:szCs w:val="24"/>
        </w:rPr>
        <w:t>UNIVERSITY OF OKLAHOMA</w:t>
      </w:r>
    </w:p>
    <w:p w14:paraId="28055265" w14:textId="3EBA4D74"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GRADUATE COLLEGE</w:t>
      </w:r>
    </w:p>
    <w:p w14:paraId="315A4DAE" w14:textId="0B176D42"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  </w:t>
      </w:r>
    </w:p>
    <w:p w14:paraId="37529D45" w14:textId="5AC8604D" w:rsidR="00D9415D" w:rsidRDefault="00D9415D" w:rsidP="65848DD4">
      <w:pPr>
        <w:spacing w:line="480" w:lineRule="auto"/>
        <w:jc w:val="center"/>
        <w:rPr>
          <w:rFonts w:ascii="Times New Roman" w:eastAsia="Times New Roman" w:hAnsi="Times New Roman" w:cs="Times New Roman"/>
          <w:sz w:val="24"/>
          <w:szCs w:val="24"/>
        </w:rPr>
      </w:pPr>
    </w:p>
    <w:p w14:paraId="30AD46FD" w14:textId="221135D5" w:rsidR="00D9415D" w:rsidRDefault="499908E5" w:rsidP="2A349BD0">
      <w:pPr>
        <w:spacing w:line="480" w:lineRule="auto"/>
        <w:jc w:val="center"/>
        <w:rPr>
          <w:rFonts w:ascii="Times New Roman" w:eastAsia="Times New Roman" w:hAnsi="Times New Roman" w:cs="Times New Roman"/>
          <w:sz w:val="24"/>
          <w:szCs w:val="24"/>
        </w:rPr>
      </w:pPr>
      <w:r w:rsidRPr="2A349BD0">
        <w:rPr>
          <w:rFonts w:ascii="Times New Roman" w:eastAsia="Times New Roman" w:hAnsi="Times New Roman" w:cs="Times New Roman"/>
          <w:sz w:val="24"/>
          <w:szCs w:val="24"/>
        </w:rPr>
        <w:t xml:space="preserve">THE EFFECTS OF </w:t>
      </w:r>
      <w:r w:rsidR="5E2294B0" w:rsidRPr="2A349BD0">
        <w:rPr>
          <w:rFonts w:ascii="Times New Roman" w:eastAsia="Times New Roman" w:hAnsi="Times New Roman" w:cs="Times New Roman"/>
          <w:sz w:val="24"/>
          <w:szCs w:val="24"/>
        </w:rPr>
        <w:t xml:space="preserve">ACUTE MELATONIN SUPPLEMENTATION </w:t>
      </w:r>
      <w:r w:rsidR="7FD53581" w:rsidRPr="2A349BD0">
        <w:rPr>
          <w:rFonts w:ascii="Times New Roman" w:eastAsia="Times New Roman" w:hAnsi="Times New Roman" w:cs="Times New Roman"/>
          <w:sz w:val="24"/>
          <w:szCs w:val="24"/>
        </w:rPr>
        <w:t>ON</w:t>
      </w:r>
      <w:r w:rsidR="5E2294B0" w:rsidRPr="2A349BD0">
        <w:rPr>
          <w:rFonts w:ascii="Times New Roman" w:eastAsia="Times New Roman" w:hAnsi="Times New Roman" w:cs="Times New Roman"/>
          <w:sz w:val="24"/>
          <w:szCs w:val="24"/>
        </w:rPr>
        <w:t xml:space="preserve"> CENTRAL AND PERIPHERAL RESPONSES IN HEALTHY HUMANS DURING SYMPATHETIC STIMULI </w:t>
      </w:r>
    </w:p>
    <w:p w14:paraId="056A291E" w14:textId="4A45FD6F"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 xml:space="preserve"> </w:t>
      </w:r>
    </w:p>
    <w:p w14:paraId="3C738DB1" w14:textId="2FB2A666" w:rsidR="00D9415D" w:rsidRDefault="00D9415D" w:rsidP="65848DD4">
      <w:pPr>
        <w:spacing w:line="480" w:lineRule="auto"/>
        <w:rPr>
          <w:rFonts w:ascii="Times New Roman" w:eastAsia="Times New Roman" w:hAnsi="Times New Roman" w:cs="Times New Roman"/>
          <w:sz w:val="24"/>
          <w:szCs w:val="24"/>
        </w:rPr>
      </w:pPr>
    </w:p>
    <w:p w14:paraId="0EA89FB7" w14:textId="47788C5D"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A THESIS </w:t>
      </w:r>
    </w:p>
    <w:p w14:paraId="01B6C472" w14:textId="70397AD5"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SUBMITTED TO THE GRADUATE FACULTY</w:t>
      </w:r>
    </w:p>
    <w:p w14:paraId="32CC6977" w14:textId="7434D284"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In partial fulfillment of the requirements for the </w:t>
      </w:r>
    </w:p>
    <w:p w14:paraId="010E8FE8" w14:textId="52A2A4F1"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Degree of </w:t>
      </w:r>
    </w:p>
    <w:p w14:paraId="363B80B4" w14:textId="60C1CCDA"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MASTER OF SCIENCE</w:t>
      </w:r>
    </w:p>
    <w:p w14:paraId="7DAD613D" w14:textId="215CE4C5"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 </w:t>
      </w:r>
    </w:p>
    <w:p w14:paraId="285FB885" w14:textId="221201AD" w:rsidR="00D9415D" w:rsidRDefault="00D9415D" w:rsidP="65848DD4">
      <w:pPr>
        <w:spacing w:line="480" w:lineRule="auto"/>
        <w:jc w:val="center"/>
        <w:rPr>
          <w:rFonts w:ascii="Times New Roman" w:eastAsia="Times New Roman" w:hAnsi="Times New Roman" w:cs="Times New Roman"/>
          <w:sz w:val="24"/>
          <w:szCs w:val="24"/>
        </w:rPr>
      </w:pPr>
    </w:p>
    <w:p w14:paraId="506DC73A" w14:textId="57D88D8C"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By </w:t>
      </w:r>
    </w:p>
    <w:p w14:paraId="2E9DCA2D" w14:textId="5CB404AC"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SARAH SKILLETT</w:t>
      </w:r>
    </w:p>
    <w:p w14:paraId="55CA1EB9" w14:textId="7BF67269" w:rsidR="00D9415D" w:rsidRDefault="5E2294B0" w:rsidP="65848DD4">
      <w:pPr>
        <w:spacing w:line="480" w:lineRule="auto"/>
        <w:jc w:val="center"/>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Norman, Oklahoma</w:t>
      </w:r>
    </w:p>
    <w:p w14:paraId="78E8F9C9" w14:textId="5D7AB66C" w:rsidR="00F64260" w:rsidRDefault="5E2294B0" w:rsidP="00F64260">
      <w:pPr>
        <w:spacing w:line="480" w:lineRule="auto"/>
        <w:jc w:val="center"/>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202</w:t>
      </w:r>
      <w:r w:rsidR="001E5060">
        <w:rPr>
          <w:rFonts w:ascii="Times New Roman" w:eastAsia="Times New Roman" w:hAnsi="Times New Roman" w:cs="Times New Roman"/>
          <w:sz w:val="24"/>
          <w:szCs w:val="24"/>
        </w:rPr>
        <w:t>3</w:t>
      </w:r>
    </w:p>
    <w:p w14:paraId="190EFFAE" w14:textId="053B51D7" w:rsidR="00D9415D" w:rsidRDefault="00D9415D" w:rsidP="3FD30592">
      <w:pPr>
        <w:spacing w:line="480" w:lineRule="auto"/>
        <w:jc w:val="center"/>
        <w:rPr>
          <w:rFonts w:ascii="Times New Roman" w:eastAsia="Times New Roman" w:hAnsi="Times New Roman" w:cs="Times New Roman"/>
          <w:sz w:val="24"/>
          <w:szCs w:val="24"/>
        </w:rPr>
      </w:pPr>
    </w:p>
    <w:p w14:paraId="2740FCFC" w14:textId="43CFCC4F" w:rsidR="00D9415D" w:rsidRDefault="00D9415D" w:rsidP="3FD30592">
      <w:pPr>
        <w:spacing w:line="480" w:lineRule="auto"/>
        <w:jc w:val="center"/>
        <w:rPr>
          <w:rFonts w:ascii="Times New Roman" w:eastAsia="Times New Roman" w:hAnsi="Times New Roman" w:cs="Times New Roman"/>
          <w:sz w:val="24"/>
          <w:szCs w:val="24"/>
        </w:rPr>
      </w:pPr>
    </w:p>
    <w:p w14:paraId="1934C910" w14:textId="16598EC5" w:rsidR="00D9415D" w:rsidRDefault="00D9415D" w:rsidP="3FD30592">
      <w:pPr>
        <w:spacing w:line="480" w:lineRule="auto"/>
        <w:jc w:val="center"/>
        <w:rPr>
          <w:rFonts w:ascii="Times New Roman" w:eastAsia="Times New Roman" w:hAnsi="Times New Roman" w:cs="Times New Roman"/>
          <w:sz w:val="24"/>
          <w:szCs w:val="24"/>
        </w:rPr>
      </w:pPr>
    </w:p>
    <w:p w14:paraId="6A7CFAC1" w14:textId="16D68B51" w:rsidR="00D9415D" w:rsidRDefault="287B215D" w:rsidP="3FD30592">
      <w:pPr>
        <w:spacing w:line="480" w:lineRule="auto"/>
        <w:jc w:val="center"/>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THE EFFECTS OF AC</w:t>
      </w:r>
      <w:r w:rsidR="5F178731" w:rsidRPr="28FF0F5B">
        <w:rPr>
          <w:rFonts w:ascii="Times New Roman" w:eastAsia="Times New Roman" w:hAnsi="Times New Roman" w:cs="Times New Roman"/>
          <w:sz w:val="24"/>
          <w:szCs w:val="24"/>
        </w:rPr>
        <w:t xml:space="preserve">UTE MELATONIN SUPPLEMENTATION </w:t>
      </w:r>
      <w:r w:rsidR="3732C76D" w:rsidRPr="28FF0F5B">
        <w:rPr>
          <w:rFonts w:ascii="Times New Roman" w:eastAsia="Times New Roman" w:hAnsi="Times New Roman" w:cs="Times New Roman"/>
          <w:sz w:val="24"/>
          <w:szCs w:val="24"/>
        </w:rPr>
        <w:t>ON</w:t>
      </w:r>
      <w:r w:rsidR="5F178731" w:rsidRPr="28FF0F5B">
        <w:rPr>
          <w:rFonts w:ascii="Times New Roman" w:eastAsia="Times New Roman" w:hAnsi="Times New Roman" w:cs="Times New Roman"/>
          <w:sz w:val="24"/>
          <w:szCs w:val="24"/>
        </w:rPr>
        <w:t xml:space="preserve"> CENTRAL AND PERIPHERAL RESPONSES IN HEALTHY HUMANS DURING SYMPATHETIC STIMULI</w:t>
      </w:r>
    </w:p>
    <w:p w14:paraId="28AEF972" w14:textId="7A0A8CCE" w:rsidR="3FD30592" w:rsidRDefault="3FD30592" w:rsidP="3FD30592">
      <w:pPr>
        <w:spacing w:line="480" w:lineRule="auto"/>
        <w:jc w:val="center"/>
        <w:rPr>
          <w:rFonts w:ascii="Times New Roman" w:eastAsia="Times New Roman" w:hAnsi="Times New Roman" w:cs="Times New Roman"/>
          <w:sz w:val="24"/>
          <w:szCs w:val="24"/>
        </w:rPr>
      </w:pPr>
    </w:p>
    <w:p w14:paraId="4DBBD685" w14:textId="6295E7E1" w:rsidR="3FD30592" w:rsidRDefault="3FD30592" w:rsidP="3FD30592">
      <w:pPr>
        <w:spacing w:line="480" w:lineRule="auto"/>
        <w:jc w:val="center"/>
        <w:rPr>
          <w:rFonts w:ascii="Times New Roman" w:eastAsia="Times New Roman" w:hAnsi="Times New Roman" w:cs="Times New Roman"/>
          <w:sz w:val="24"/>
          <w:szCs w:val="24"/>
        </w:rPr>
      </w:pPr>
    </w:p>
    <w:p w14:paraId="646E9987" w14:textId="3681CD7D" w:rsidR="3FD30592" w:rsidRDefault="3FD30592" w:rsidP="3FD30592">
      <w:pPr>
        <w:spacing w:line="480" w:lineRule="auto"/>
        <w:jc w:val="center"/>
        <w:rPr>
          <w:rFonts w:ascii="Times New Roman" w:eastAsia="Times New Roman" w:hAnsi="Times New Roman" w:cs="Times New Roman"/>
          <w:sz w:val="24"/>
          <w:szCs w:val="24"/>
        </w:rPr>
      </w:pPr>
    </w:p>
    <w:p w14:paraId="1EDF582B" w14:textId="589FD5C3" w:rsidR="5F178731" w:rsidRDefault="5F178731" w:rsidP="3FD30592">
      <w:pPr>
        <w:spacing w:line="480" w:lineRule="auto"/>
        <w:jc w:val="center"/>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 xml:space="preserve">A THESIS APPROVED FOR THE </w:t>
      </w:r>
    </w:p>
    <w:p w14:paraId="62052AE8" w14:textId="4EA00571" w:rsidR="5F178731" w:rsidRDefault="5F178731" w:rsidP="3FD30592">
      <w:pPr>
        <w:spacing w:line="480" w:lineRule="auto"/>
        <w:jc w:val="center"/>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DEPARTMENT OF HEALTH AND EXERCISE SCIENCE</w:t>
      </w:r>
    </w:p>
    <w:p w14:paraId="6CC6076F" w14:textId="30E64575" w:rsidR="3FD30592" w:rsidRDefault="3FD30592" w:rsidP="3FD30592">
      <w:pPr>
        <w:spacing w:line="480" w:lineRule="auto"/>
        <w:jc w:val="center"/>
        <w:rPr>
          <w:rFonts w:ascii="Times New Roman" w:eastAsia="Times New Roman" w:hAnsi="Times New Roman" w:cs="Times New Roman"/>
          <w:sz w:val="24"/>
          <w:szCs w:val="24"/>
        </w:rPr>
      </w:pPr>
    </w:p>
    <w:p w14:paraId="64868C87" w14:textId="5FC9B988" w:rsidR="3FD30592" w:rsidRDefault="3FD30592" w:rsidP="3FD30592">
      <w:pPr>
        <w:spacing w:line="480" w:lineRule="auto"/>
        <w:jc w:val="center"/>
        <w:rPr>
          <w:rFonts w:ascii="Times New Roman" w:eastAsia="Times New Roman" w:hAnsi="Times New Roman" w:cs="Times New Roman"/>
          <w:sz w:val="24"/>
          <w:szCs w:val="24"/>
        </w:rPr>
      </w:pPr>
    </w:p>
    <w:p w14:paraId="57ACC41F" w14:textId="60DEE41E" w:rsidR="5F178731" w:rsidRDefault="5F178731" w:rsidP="3FD30592">
      <w:pPr>
        <w:spacing w:line="480" w:lineRule="auto"/>
        <w:jc w:val="center"/>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 xml:space="preserve">BY THE COMMITTEE CONSISTING OF </w:t>
      </w:r>
    </w:p>
    <w:p w14:paraId="29EA3379" w14:textId="353049D6" w:rsidR="3FD30592" w:rsidRDefault="3FD30592" w:rsidP="3FD30592">
      <w:pPr>
        <w:spacing w:line="480" w:lineRule="auto"/>
        <w:jc w:val="center"/>
        <w:rPr>
          <w:rFonts w:ascii="Times New Roman" w:eastAsia="Times New Roman" w:hAnsi="Times New Roman" w:cs="Times New Roman"/>
          <w:sz w:val="24"/>
          <w:szCs w:val="24"/>
        </w:rPr>
      </w:pPr>
    </w:p>
    <w:p w14:paraId="71ECB5CB" w14:textId="5756D8DD" w:rsidR="3FD30592" w:rsidRDefault="3FD30592" w:rsidP="3FD30592">
      <w:pPr>
        <w:spacing w:line="480" w:lineRule="auto"/>
        <w:jc w:val="center"/>
        <w:rPr>
          <w:rFonts w:ascii="Times New Roman" w:eastAsia="Times New Roman" w:hAnsi="Times New Roman" w:cs="Times New Roman"/>
          <w:sz w:val="24"/>
          <w:szCs w:val="24"/>
        </w:rPr>
      </w:pPr>
    </w:p>
    <w:p w14:paraId="18DEC265" w14:textId="1B1BD2F4" w:rsidR="3FD30592" w:rsidRDefault="3FD30592" w:rsidP="3FD30592">
      <w:pPr>
        <w:spacing w:line="480" w:lineRule="auto"/>
        <w:jc w:val="center"/>
        <w:rPr>
          <w:rFonts w:ascii="Times New Roman" w:eastAsia="Times New Roman" w:hAnsi="Times New Roman" w:cs="Times New Roman"/>
          <w:sz w:val="24"/>
          <w:szCs w:val="24"/>
        </w:rPr>
      </w:pPr>
    </w:p>
    <w:p w14:paraId="5D33693F" w14:textId="159BADFB" w:rsidR="5F178731" w:rsidRDefault="5F178731" w:rsidP="3FD30592">
      <w:pPr>
        <w:spacing w:line="480" w:lineRule="auto"/>
        <w:jc w:val="right"/>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 xml:space="preserve">Dr. J. Mikhail </w:t>
      </w:r>
      <w:proofErr w:type="spellStart"/>
      <w:r w:rsidRPr="3FD30592">
        <w:rPr>
          <w:rFonts w:ascii="Times New Roman" w:eastAsia="Times New Roman" w:hAnsi="Times New Roman" w:cs="Times New Roman"/>
          <w:sz w:val="24"/>
          <w:szCs w:val="24"/>
        </w:rPr>
        <w:t>Kellawan</w:t>
      </w:r>
      <w:proofErr w:type="spellEnd"/>
      <w:r w:rsidRPr="3FD30592">
        <w:rPr>
          <w:rFonts w:ascii="Times New Roman" w:eastAsia="Times New Roman" w:hAnsi="Times New Roman" w:cs="Times New Roman"/>
          <w:sz w:val="24"/>
          <w:szCs w:val="24"/>
        </w:rPr>
        <w:t>, Chair</w:t>
      </w:r>
    </w:p>
    <w:p w14:paraId="5D952274" w14:textId="61740F32" w:rsidR="5F178731" w:rsidRDefault="5F178731" w:rsidP="3FD30592">
      <w:pPr>
        <w:spacing w:line="480" w:lineRule="auto"/>
        <w:jc w:val="right"/>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 xml:space="preserve">Dr. Debra A. </w:t>
      </w:r>
      <w:proofErr w:type="spellStart"/>
      <w:r w:rsidRPr="3FD30592">
        <w:rPr>
          <w:rFonts w:ascii="Times New Roman" w:eastAsia="Times New Roman" w:hAnsi="Times New Roman" w:cs="Times New Roman"/>
          <w:sz w:val="24"/>
          <w:szCs w:val="24"/>
        </w:rPr>
        <w:t>Bemben</w:t>
      </w:r>
      <w:proofErr w:type="spellEnd"/>
    </w:p>
    <w:p w14:paraId="31D48C18" w14:textId="47B5450C" w:rsidR="5F178731" w:rsidRDefault="5F178731" w:rsidP="3FD30592">
      <w:pPr>
        <w:spacing w:line="480" w:lineRule="auto"/>
        <w:jc w:val="right"/>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Dr. Daniel J. Larson</w:t>
      </w:r>
    </w:p>
    <w:p w14:paraId="75292D71" w14:textId="5C5D0630" w:rsidR="3FD30592" w:rsidRDefault="3FD30592" w:rsidP="3FD30592">
      <w:pPr>
        <w:spacing w:line="480" w:lineRule="auto"/>
        <w:jc w:val="center"/>
        <w:rPr>
          <w:rFonts w:ascii="Times New Roman" w:eastAsia="Times New Roman" w:hAnsi="Times New Roman" w:cs="Times New Roman"/>
          <w:sz w:val="24"/>
          <w:szCs w:val="24"/>
        </w:rPr>
      </w:pPr>
    </w:p>
    <w:p w14:paraId="179AC8C7" w14:textId="7054B695" w:rsidR="3FD30592" w:rsidRDefault="3FD30592" w:rsidP="3FD30592">
      <w:pPr>
        <w:spacing w:line="480" w:lineRule="auto"/>
        <w:jc w:val="center"/>
        <w:rPr>
          <w:rFonts w:ascii="Times New Roman" w:eastAsia="Times New Roman" w:hAnsi="Times New Roman" w:cs="Times New Roman"/>
          <w:sz w:val="24"/>
          <w:szCs w:val="24"/>
        </w:rPr>
      </w:pPr>
    </w:p>
    <w:p w14:paraId="64CB9C39" w14:textId="391A589D" w:rsidR="3FD30592" w:rsidRDefault="3FD30592" w:rsidP="3FD30592">
      <w:pPr>
        <w:spacing w:line="480" w:lineRule="auto"/>
        <w:jc w:val="center"/>
        <w:rPr>
          <w:rFonts w:ascii="Times New Roman" w:eastAsia="Times New Roman" w:hAnsi="Times New Roman" w:cs="Times New Roman"/>
          <w:sz w:val="24"/>
          <w:szCs w:val="24"/>
        </w:rPr>
      </w:pPr>
    </w:p>
    <w:p w14:paraId="74CE7ACE" w14:textId="1A7A3A62" w:rsidR="3FD30592" w:rsidRDefault="3FD30592" w:rsidP="3FD30592">
      <w:pPr>
        <w:spacing w:line="480" w:lineRule="auto"/>
        <w:jc w:val="center"/>
        <w:rPr>
          <w:rFonts w:ascii="Times New Roman" w:eastAsia="Times New Roman" w:hAnsi="Times New Roman" w:cs="Times New Roman"/>
          <w:sz w:val="24"/>
          <w:szCs w:val="24"/>
        </w:rPr>
      </w:pPr>
    </w:p>
    <w:p w14:paraId="695E7570" w14:textId="5F596A85" w:rsidR="3FD30592" w:rsidRDefault="3FD30592" w:rsidP="3FD30592">
      <w:pPr>
        <w:spacing w:line="480" w:lineRule="auto"/>
        <w:jc w:val="center"/>
        <w:rPr>
          <w:rFonts w:ascii="Times New Roman" w:eastAsia="Times New Roman" w:hAnsi="Times New Roman" w:cs="Times New Roman"/>
          <w:sz w:val="24"/>
          <w:szCs w:val="24"/>
        </w:rPr>
      </w:pPr>
    </w:p>
    <w:p w14:paraId="45DC8040" w14:textId="41D216D8" w:rsidR="3FD30592" w:rsidRDefault="3FD30592" w:rsidP="3FD30592">
      <w:pPr>
        <w:spacing w:line="480" w:lineRule="auto"/>
        <w:jc w:val="center"/>
        <w:rPr>
          <w:rFonts w:ascii="Times New Roman" w:eastAsia="Times New Roman" w:hAnsi="Times New Roman" w:cs="Times New Roman"/>
          <w:sz w:val="24"/>
          <w:szCs w:val="24"/>
        </w:rPr>
      </w:pPr>
    </w:p>
    <w:p w14:paraId="74C97C6B" w14:textId="60C16E97" w:rsidR="3FD30592" w:rsidRDefault="3FD30592" w:rsidP="3FD30592">
      <w:pPr>
        <w:spacing w:line="480" w:lineRule="auto"/>
        <w:jc w:val="center"/>
        <w:rPr>
          <w:rFonts w:ascii="Times New Roman" w:eastAsia="Times New Roman" w:hAnsi="Times New Roman" w:cs="Times New Roman"/>
          <w:sz w:val="24"/>
          <w:szCs w:val="24"/>
        </w:rPr>
      </w:pPr>
    </w:p>
    <w:p w14:paraId="41A21459" w14:textId="39B4CD46" w:rsidR="3FD30592" w:rsidRDefault="3FD30592" w:rsidP="3FD30592">
      <w:pPr>
        <w:spacing w:line="480" w:lineRule="auto"/>
        <w:jc w:val="center"/>
        <w:rPr>
          <w:rFonts w:ascii="Times New Roman" w:eastAsia="Times New Roman" w:hAnsi="Times New Roman" w:cs="Times New Roman"/>
          <w:sz w:val="24"/>
          <w:szCs w:val="24"/>
        </w:rPr>
      </w:pPr>
    </w:p>
    <w:p w14:paraId="04C8D2F3" w14:textId="2276EE53" w:rsidR="3FD30592" w:rsidRDefault="3FD30592" w:rsidP="3FD30592">
      <w:pPr>
        <w:spacing w:line="480" w:lineRule="auto"/>
        <w:jc w:val="center"/>
        <w:rPr>
          <w:rFonts w:ascii="Times New Roman" w:eastAsia="Times New Roman" w:hAnsi="Times New Roman" w:cs="Times New Roman"/>
          <w:sz w:val="24"/>
          <w:szCs w:val="24"/>
        </w:rPr>
      </w:pPr>
    </w:p>
    <w:p w14:paraId="7D736596" w14:textId="21E6117F" w:rsidR="3FD30592" w:rsidRDefault="3FD30592" w:rsidP="3FD30592">
      <w:pPr>
        <w:spacing w:line="480" w:lineRule="auto"/>
        <w:jc w:val="center"/>
        <w:rPr>
          <w:rFonts w:ascii="Times New Roman" w:eastAsia="Times New Roman" w:hAnsi="Times New Roman" w:cs="Times New Roman"/>
          <w:sz w:val="24"/>
          <w:szCs w:val="24"/>
        </w:rPr>
      </w:pPr>
    </w:p>
    <w:p w14:paraId="2B696AB4" w14:textId="7AE0D2B1" w:rsidR="3FD30592" w:rsidRDefault="3FD30592" w:rsidP="3FD30592">
      <w:pPr>
        <w:spacing w:line="480" w:lineRule="auto"/>
        <w:jc w:val="center"/>
        <w:rPr>
          <w:rFonts w:ascii="Times New Roman" w:eastAsia="Times New Roman" w:hAnsi="Times New Roman" w:cs="Times New Roman"/>
          <w:sz w:val="24"/>
          <w:szCs w:val="24"/>
        </w:rPr>
      </w:pPr>
    </w:p>
    <w:p w14:paraId="005D8435" w14:textId="5340FD58" w:rsidR="3FD30592" w:rsidRDefault="3FD30592" w:rsidP="3FD30592">
      <w:pPr>
        <w:spacing w:line="480" w:lineRule="auto"/>
        <w:jc w:val="center"/>
        <w:rPr>
          <w:rFonts w:ascii="Times New Roman" w:eastAsia="Times New Roman" w:hAnsi="Times New Roman" w:cs="Times New Roman"/>
          <w:sz w:val="24"/>
          <w:szCs w:val="24"/>
        </w:rPr>
      </w:pPr>
    </w:p>
    <w:p w14:paraId="1D84DBBB" w14:textId="2C777BFB" w:rsidR="3FD30592" w:rsidRDefault="3FD30592" w:rsidP="46472542">
      <w:pPr>
        <w:spacing w:line="480" w:lineRule="auto"/>
        <w:jc w:val="center"/>
        <w:rPr>
          <w:rFonts w:ascii="Times New Roman" w:eastAsia="Times New Roman" w:hAnsi="Times New Roman" w:cs="Times New Roman"/>
          <w:sz w:val="24"/>
          <w:szCs w:val="24"/>
        </w:rPr>
      </w:pPr>
    </w:p>
    <w:p w14:paraId="19D2ABDB" w14:textId="0508CB5B" w:rsidR="28FF0F5B" w:rsidRDefault="28FF0F5B" w:rsidP="28FF0F5B">
      <w:pPr>
        <w:spacing w:line="480" w:lineRule="auto"/>
        <w:jc w:val="center"/>
        <w:rPr>
          <w:rFonts w:ascii="Times New Roman" w:eastAsia="Times New Roman" w:hAnsi="Times New Roman" w:cs="Times New Roman"/>
          <w:sz w:val="24"/>
          <w:szCs w:val="24"/>
        </w:rPr>
      </w:pPr>
    </w:p>
    <w:p w14:paraId="1F393CB5" w14:textId="77777777" w:rsidR="00005EA2" w:rsidRDefault="00005EA2" w:rsidP="28FF0F5B">
      <w:pPr>
        <w:spacing w:line="480" w:lineRule="auto"/>
        <w:jc w:val="center"/>
        <w:rPr>
          <w:rFonts w:ascii="Times New Roman" w:eastAsia="Times New Roman" w:hAnsi="Times New Roman" w:cs="Times New Roman"/>
          <w:sz w:val="24"/>
          <w:szCs w:val="24"/>
        </w:rPr>
      </w:pPr>
    </w:p>
    <w:p w14:paraId="4DD0E30D" w14:textId="58E7D837" w:rsidR="3FD30592" w:rsidRDefault="3FD30592" w:rsidP="3FD30592">
      <w:pPr>
        <w:spacing w:line="480" w:lineRule="auto"/>
        <w:jc w:val="center"/>
        <w:rPr>
          <w:rFonts w:ascii="Times New Roman" w:eastAsia="Times New Roman" w:hAnsi="Times New Roman" w:cs="Times New Roman"/>
          <w:sz w:val="24"/>
          <w:szCs w:val="24"/>
        </w:rPr>
      </w:pPr>
    </w:p>
    <w:p w14:paraId="773FB327" w14:textId="0B6ED8E6" w:rsidR="00DF4014" w:rsidRDefault="3CA4E89C" w:rsidP="00DF4014">
      <w:pPr>
        <w:spacing w:line="480" w:lineRule="auto"/>
        <w:jc w:val="center"/>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 Copyright by SARAH SKILLETT 2023</w:t>
      </w:r>
    </w:p>
    <w:p w14:paraId="02EDB7DD" w14:textId="1026B8DA" w:rsidR="54A5ED15" w:rsidRDefault="3CA4E89C" w:rsidP="00AC1130">
      <w:pPr>
        <w:spacing w:line="480" w:lineRule="auto"/>
        <w:jc w:val="center"/>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All Rights Reserved.</w:t>
      </w:r>
      <w:r w:rsidR="54A5ED15" w:rsidRPr="28FF0F5B">
        <w:rPr>
          <w:rFonts w:ascii="Times New Roman" w:eastAsia="Times New Roman" w:hAnsi="Times New Roman" w:cs="Times New Roman"/>
          <w:sz w:val="24"/>
          <w:szCs w:val="24"/>
        </w:rPr>
        <w:t xml:space="preserve"> </w:t>
      </w:r>
    </w:p>
    <w:p w14:paraId="19798E15" w14:textId="77777777" w:rsidR="00005EA2" w:rsidRDefault="00005EA2" w:rsidP="00AC1130">
      <w:pPr>
        <w:spacing w:line="480" w:lineRule="auto"/>
        <w:jc w:val="center"/>
        <w:rPr>
          <w:rFonts w:ascii="Times New Roman" w:eastAsia="Times New Roman" w:hAnsi="Times New Roman" w:cs="Times New Roman"/>
          <w:sz w:val="24"/>
          <w:szCs w:val="24"/>
        </w:rPr>
        <w:sectPr w:rsidR="00005EA2" w:rsidSect="00EB180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docGrid w:linePitch="360"/>
        </w:sectPr>
      </w:pPr>
    </w:p>
    <w:p w14:paraId="40FCBBDE" w14:textId="5904EECE" w:rsidR="6DFD1D70" w:rsidRDefault="6DFD1D70" w:rsidP="3FD30592">
      <w:pPr>
        <w:spacing w:line="480" w:lineRule="auto"/>
        <w:jc w:val="center"/>
        <w:rPr>
          <w:rFonts w:ascii="Times New Roman" w:eastAsia="Times New Roman" w:hAnsi="Times New Roman" w:cs="Times New Roman"/>
          <w:b/>
          <w:bCs/>
          <w:sz w:val="24"/>
          <w:szCs w:val="24"/>
        </w:rPr>
      </w:pPr>
      <w:r w:rsidRPr="3FD30592">
        <w:rPr>
          <w:rFonts w:ascii="Times New Roman" w:eastAsia="Times New Roman" w:hAnsi="Times New Roman" w:cs="Times New Roman"/>
          <w:b/>
          <w:bCs/>
          <w:sz w:val="24"/>
          <w:szCs w:val="24"/>
        </w:rPr>
        <w:lastRenderedPageBreak/>
        <w:t>TABLE OF CONTENTS</w:t>
      </w:r>
    </w:p>
    <w:p w14:paraId="1669A175" w14:textId="18B6FD4D" w:rsidR="6DFD1D70" w:rsidRDefault="6DFD1D70" w:rsidP="3FD30592">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ABSTRACT</w:t>
      </w:r>
      <w:r w:rsidR="37594F03" w:rsidRPr="4FEBCE07">
        <w:rPr>
          <w:rFonts w:ascii="Times New Roman" w:eastAsia="Times New Roman" w:hAnsi="Times New Roman" w:cs="Times New Roman"/>
          <w:sz w:val="24"/>
          <w:szCs w:val="24"/>
        </w:rPr>
        <w:t>.................................................................................................................................</w:t>
      </w:r>
      <w:r w:rsidR="00FD32EA" w:rsidRPr="4FEBCE07">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vii</w:t>
      </w:r>
    </w:p>
    <w:p w14:paraId="43C54EA3" w14:textId="590C5969" w:rsidR="6DFD1D70" w:rsidRDefault="6DFD1D70" w:rsidP="3FD30592">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ACKNOWLEDGEMENTS</w:t>
      </w:r>
      <w:r w:rsidR="6CE16833" w:rsidRPr="4FEBCE07">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 xml:space="preserve"> viii</w:t>
      </w:r>
      <w:r w:rsidR="00FD32EA" w:rsidRPr="4FEBCE07">
        <w:rPr>
          <w:rFonts w:ascii="Times New Roman" w:eastAsia="Times New Roman" w:hAnsi="Times New Roman" w:cs="Times New Roman"/>
          <w:sz w:val="24"/>
          <w:szCs w:val="24"/>
        </w:rPr>
        <w:t xml:space="preserve"> </w:t>
      </w:r>
    </w:p>
    <w:p w14:paraId="67EBCCA5" w14:textId="760F31CD" w:rsidR="6DFD1D70" w:rsidRDefault="6DFD1D70" w:rsidP="3FD30592">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CHAPTER I: INTRODUCTION</w:t>
      </w:r>
      <w:r w:rsidR="4C33DACC" w:rsidRPr="4FEBCE07">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1</w:t>
      </w:r>
      <w:r w:rsidR="006F44CF" w:rsidRPr="4FEBCE07">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7</w:t>
      </w:r>
    </w:p>
    <w:p w14:paraId="29E79FCF" w14:textId="1DEB28F2" w:rsidR="0067064B" w:rsidRDefault="4C33DACC" w:rsidP="0067064B">
      <w:pPr>
        <w:spacing w:line="276" w:lineRule="auto"/>
        <w:ind w:firstLine="720"/>
        <w:rPr>
          <w:rFonts w:ascii="Times New Roman" w:eastAsia="Times New Roman" w:hAnsi="Times New Roman" w:cs="Times New Roman"/>
          <w:i/>
          <w:iCs/>
          <w:sz w:val="24"/>
          <w:szCs w:val="24"/>
        </w:rPr>
      </w:pPr>
      <w:r w:rsidRPr="28FF0F5B">
        <w:rPr>
          <w:rFonts w:ascii="Times New Roman" w:eastAsia="Times New Roman" w:hAnsi="Times New Roman" w:cs="Times New Roman"/>
          <w:i/>
          <w:iCs/>
          <w:sz w:val="24"/>
          <w:szCs w:val="24"/>
        </w:rPr>
        <w:t>Introduction........................................................................................................</w:t>
      </w:r>
      <w:r w:rsidR="00F629D2">
        <w:rPr>
          <w:rFonts w:ascii="Times New Roman" w:eastAsia="Times New Roman" w:hAnsi="Times New Roman" w:cs="Times New Roman"/>
          <w:i/>
          <w:iCs/>
          <w:sz w:val="24"/>
          <w:szCs w:val="24"/>
        </w:rPr>
        <w:t xml:space="preserve"> </w:t>
      </w:r>
      <w:r w:rsidR="00E66630">
        <w:rPr>
          <w:rFonts w:ascii="Times New Roman" w:eastAsia="Times New Roman" w:hAnsi="Times New Roman" w:cs="Times New Roman"/>
          <w:sz w:val="24"/>
          <w:szCs w:val="24"/>
        </w:rPr>
        <w:t>1</w:t>
      </w:r>
      <w:r w:rsidR="00F629D2" w:rsidRPr="00F629D2">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3</w:t>
      </w:r>
    </w:p>
    <w:p w14:paraId="22784FCD" w14:textId="3C2FDFDF" w:rsidR="4C33DACC" w:rsidRPr="006C3995" w:rsidRDefault="0067064B" w:rsidP="0067064B">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Purposes, Research Questions, Hypothese</w:t>
      </w:r>
      <w:r w:rsidR="00F629D2">
        <w:rPr>
          <w:rFonts w:ascii="Times New Roman" w:eastAsia="Times New Roman" w:hAnsi="Times New Roman" w:cs="Times New Roman"/>
          <w:i/>
          <w:iCs/>
          <w:sz w:val="24"/>
          <w:szCs w:val="24"/>
        </w:rPr>
        <w:t>s</w:t>
      </w:r>
      <w:r w:rsidR="006C3995">
        <w:rPr>
          <w:rFonts w:ascii="Times New Roman" w:eastAsia="Times New Roman" w:hAnsi="Times New Roman" w:cs="Times New Roman"/>
          <w:sz w:val="24"/>
          <w:szCs w:val="24"/>
        </w:rPr>
        <w:t>…………………………………</w:t>
      </w:r>
      <w:r w:rsidR="009C491C">
        <w:rPr>
          <w:rFonts w:ascii="Times New Roman" w:eastAsia="Times New Roman" w:hAnsi="Times New Roman" w:cs="Times New Roman"/>
          <w:sz w:val="24"/>
          <w:szCs w:val="24"/>
        </w:rPr>
        <w:t>...</w:t>
      </w:r>
      <w:r w:rsidR="00E32AFE">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3</w:t>
      </w:r>
      <w:r w:rsidR="006C3995">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4</w:t>
      </w:r>
    </w:p>
    <w:p w14:paraId="149FD985" w14:textId="41FB2AC4" w:rsidR="0067064B" w:rsidRPr="009C2C65" w:rsidRDefault="0067064B" w:rsidP="0067064B">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Delimitations, Limitations, Assumptions</w:t>
      </w:r>
      <w:r w:rsidR="009C2C65">
        <w:rPr>
          <w:rFonts w:ascii="Times New Roman" w:eastAsia="Times New Roman" w:hAnsi="Times New Roman" w:cs="Times New Roman"/>
          <w:sz w:val="24"/>
          <w:szCs w:val="24"/>
        </w:rPr>
        <w:t xml:space="preserve"> ……………………………………</w:t>
      </w:r>
      <w:r w:rsidR="009C491C">
        <w:rPr>
          <w:rFonts w:ascii="Times New Roman" w:eastAsia="Times New Roman" w:hAnsi="Times New Roman" w:cs="Times New Roman"/>
          <w:sz w:val="24"/>
          <w:szCs w:val="24"/>
        </w:rPr>
        <w:t>...</w:t>
      </w:r>
      <w:r w:rsidR="006B64EB">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4</w:t>
      </w:r>
      <w:r w:rsidR="006B64EB">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5</w:t>
      </w:r>
    </w:p>
    <w:p w14:paraId="49C9DFBE" w14:textId="67A1B04A" w:rsidR="0067064B" w:rsidRDefault="0067064B" w:rsidP="0067064B">
      <w:pPr>
        <w:spacing w:line="276"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Operational Definitions</w:t>
      </w:r>
      <w:r w:rsidRPr="006B64EB">
        <w:rPr>
          <w:rFonts w:ascii="Times New Roman" w:eastAsia="Times New Roman" w:hAnsi="Times New Roman" w:cs="Times New Roman"/>
          <w:sz w:val="24"/>
          <w:szCs w:val="24"/>
        </w:rPr>
        <w:t>……………………………………………………</w:t>
      </w:r>
      <w:proofErr w:type="gramStart"/>
      <w:r w:rsidRPr="006B64EB">
        <w:rPr>
          <w:rFonts w:ascii="Times New Roman" w:eastAsia="Times New Roman" w:hAnsi="Times New Roman" w:cs="Times New Roman"/>
          <w:sz w:val="24"/>
          <w:szCs w:val="24"/>
        </w:rPr>
        <w:t>…</w:t>
      </w:r>
      <w:r w:rsidR="009C491C">
        <w:rPr>
          <w:rFonts w:ascii="Times New Roman" w:eastAsia="Times New Roman" w:hAnsi="Times New Roman" w:cs="Times New Roman"/>
          <w:sz w:val="24"/>
          <w:szCs w:val="24"/>
        </w:rPr>
        <w:t>..</w:t>
      </w:r>
      <w:proofErr w:type="gramEnd"/>
      <w:r w:rsidR="006B64EB">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5</w:t>
      </w:r>
      <w:r w:rsidR="006310AC">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7</w:t>
      </w:r>
    </w:p>
    <w:p w14:paraId="1636EF45" w14:textId="7844F22B" w:rsidR="6DFD1D70" w:rsidRDefault="6DFD1D70" w:rsidP="3FD30592">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CHAPTER II: LITERATURE REVIEW</w:t>
      </w:r>
      <w:r w:rsidR="3EA2883F" w:rsidRPr="28FF0F5B">
        <w:rPr>
          <w:rFonts w:ascii="Times New Roman" w:eastAsia="Times New Roman" w:hAnsi="Times New Roman" w:cs="Times New Roman"/>
          <w:sz w:val="24"/>
          <w:szCs w:val="24"/>
        </w:rPr>
        <w:t>.........................................................................</w:t>
      </w:r>
      <w:r w:rsidR="009C491C">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 8</w:t>
      </w:r>
      <w:r w:rsidR="00BE2156">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2</w:t>
      </w:r>
    </w:p>
    <w:p w14:paraId="748B7BF2" w14:textId="132F5F51" w:rsidR="0067064B" w:rsidRDefault="0067064B" w:rsidP="0067064B">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Introduction…</w:t>
      </w:r>
      <w:r w:rsidRPr="00BE2156">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 8</w:t>
      </w:r>
    </w:p>
    <w:p w14:paraId="6D2025E8" w14:textId="02A14D46" w:rsid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Regulation of Vascular Control/Exercise Muscle Blood Flow During Moderate Intensity Exercise</w:t>
      </w:r>
      <w:r w:rsidRPr="00807A56">
        <w:rPr>
          <w:rFonts w:ascii="Times New Roman" w:eastAsia="Times New Roman" w:hAnsi="Times New Roman" w:cs="Times New Roman"/>
          <w:sz w:val="24"/>
          <w:szCs w:val="24"/>
        </w:rPr>
        <w:t>……………………………………………………………………</w:t>
      </w:r>
      <w:proofErr w:type="gramStart"/>
      <w:r w:rsidRPr="00807A56">
        <w:rPr>
          <w:rFonts w:ascii="Times New Roman" w:eastAsia="Times New Roman" w:hAnsi="Times New Roman" w:cs="Times New Roman"/>
          <w:sz w:val="24"/>
          <w:szCs w:val="24"/>
        </w:rPr>
        <w:t>…</w:t>
      </w:r>
      <w:r w:rsidR="00A273DB">
        <w:rPr>
          <w:rFonts w:ascii="Times New Roman" w:eastAsia="Times New Roman" w:hAnsi="Times New Roman" w:cs="Times New Roman"/>
          <w:sz w:val="24"/>
          <w:szCs w:val="24"/>
        </w:rPr>
        <w:t>..</w:t>
      </w:r>
      <w:proofErr w:type="gramEnd"/>
      <w:r w:rsidR="00E66630">
        <w:rPr>
          <w:rFonts w:ascii="Times New Roman" w:eastAsia="Times New Roman" w:hAnsi="Times New Roman" w:cs="Times New Roman"/>
          <w:sz w:val="24"/>
          <w:szCs w:val="24"/>
        </w:rPr>
        <w:t xml:space="preserve"> 9</w:t>
      </w:r>
      <w:r w:rsidR="00C336C9">
        <w:rPr>
          <w:rFonts w:ascii="Times New Roman" w:eastAsia="Times New Roman" w:hAnsi="Times New Roman" w:cs="Times New Roman"/>
          <w:sz w:val="24"/>
          <w:szCs w:val="24"/>
        </w:rPr>
        <w:t>-1</w:t>
      </w:r>
      <w:r w:rsidR="00E66630">
        <w:rPr>
          <w:rFonts w:ascii="Times New Roman" w:eastAsia="Times New Roman" w:hAnsi="Times New Roman" w:cs="Times New Roman"/>
          <w:sz w:val="24"/>
          <w:szCs w:val="24"/>
        </w:rPr>
        <w:t>6</w:t>
      </w:r>
    </w:p>
    <w:p w14:paraId="693C87B9" w14:textId="1EF9210D" w:rsid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Natural Production and Secretion of Melatonin</w:t>
      </w:r>
      <w:r w:rsidRPr="00C336C9">
        <w:rPr>
          <w:rFonts w:ascii="Times New Roman" w:eastAsia="Times New Roman" w:hAnsi="Times New Roman" w:cs="Times New Roman"/>
          <w:sz w:val="24"/>
          <w:szCs w:val="24"/>
        </w:rPr>
        <w:t>……………………………</w:t>
      </w:r>
      <w:r w:rsidR="00A273DB">
        <w:rPr>
          <w:rFonts w:ascii="Times New Roman" w:eastAsia="Times New Roman" w:hAnsi="Times New Roman" w:cs="Times New Roman"/>
          <w:sz w:val="24"/>
          <w:szCs w:val="24"/>
        </w:rPr>
        <w:t>...</w:t>
      </w:r>
      <w:r w:rsidR="00C336C9">
        <w:rPr>
          <w:rFonts w:ascii="Times New Roman" w:eastAsia="Times New Roman" w:hAnsi="Times New Roman" w:cs="Times New Roman"/>
          <w:sz w:val="24"/>
          <w:szCs w:val="24"/>
        </w:rPr>
        <w:t xml:space="preserve"> 1</w:t>
      </w:r>
      <w:r w:rsidR="00E66630">
        <w:rPr>
          <w:rFonts w:ascii="Times New Roman" w:eastAsia="Times New Roman" w:hAnsi="Times New Roman" w:cs="Times New Roman"/>
          <w:sz w:val="24"/>
          <w:szCs w:val="24"/>
        </w:rPr>
        <w:t>6</w:t>
      </w:r>
      <w:r w:rsidR="00C336C9">
        <w:rPr>
          <w:rFonts w:ascii="Times New Roman" w:eastAsia="Times New Roman" w:hAnsi="Times New Roman" w:cs="Times New Roman"/>
          <w:sz w:val="24"/>
          <w:szCs w:val="24"/>
        </w:rPr>
        <w:t>-1</w:t>
      </w:r>
      <w:r w:rsidR="00E66630">
        <w:rPr>
          <w:rFonts w:ascii="Times New Roman" w:eastAsia="Times New Roman" w:hAnsi="Times New Roman" w:cs="Times New Roman"/>
          <w:sz w:val="24"/>
          <w:szCs w:val="24"/>
        </w:rPr>
        <w:t>7</w:t>
      </w:r>
    </w:p>
    <w:p w14:paraId="4F3DD47B" w14:textId="340721A5" w:rsid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Function of Melatonin</w:t>
      </w:r>
      <w:r w:rsidRPr="00C336C9">
        <w:rPr>
          <w:rFonts w:ascii="Times New Roman" w:eastAsia="Times New Roman" w:hAnsi="Times New Roman" w:cs="Times New Roman"/>
          <w:sz w:val="24"/>
          <w:szCs w:val="24"/>
        </w:rPr>
        <w:t>………………………………………………………</w:t>
      </w:r>
      <w:r w:rsidR="00A273DB">
        <w:rPr>
          <w:rFonts w:ascii="Times New Roman" w:eastAsia="Times New Roman" w:hAnsi="Times New Roman" w:cs="Times New Roman"/>
          <w:sz w:val="24"/>
          <w:szCs w:val="24"/>
        </w:rPr>
        <w:t>...</w:t>
      </w:r>
      <w:r w:rsidR="00E32AFE">
        <w:rPr>
          <w:rFonts w:ascii="Times New Roman" w:eastAsia="Times New Roman" w:hAnsi="Times New Roman" w:cs="Times New Roman"/>
          <w:sz w:val="24"/>
          <w:szCs w:val="24"/>
        </w:rPr>
        <w:t xml:space="preserve"> 1</w:t>
      </w:r>
      <w:r w:rsidR="00E66630">
        <w:rPr>
          <w:rFonts w:ascii="Times New Roman" w:eastAsia="Times New Roman" w:hAnsi="Times New Roman" w:cs="Times New Roman"/>
          <w:sz w:val="24"/>
          <w:szCs w:val="24"/>
        </w:rPr>
        <w:t>7</w:t>
      </w:r>
      <w:r w:rsidR="00E32AFE">
        <w:rPr>
          <w:rFonts w:ascii="Times New Roman" w:eastAsia="Times New Roman" w:hAnsi="Times New Roman" w:cs="Times New Roman"/>
          <w:sz w:val="24"/>
          <w:szCs w:val="24"/>
        </w:rPr>
        <w:t>-2</w:t>
      </w:r>
      <w:r w:rsidR="00E66630">
        <w:rPr>
          <w:rFonts w:ascii="Times New Roman" w:eastAsia="Times New Roman" w:hAnsi="Times New Roman" w:cs="Times New Roman"/>
          <w:sz w:val="24"/>
          <w:szCs w:val="24"/>
        </w:rPr>
        <w:t>0</w:t>
      </w:r>
    </w:p>
    <w:p w14:paraId="58DA5622" w14:textId="1B7763BB" w:rsid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Doses and Pharmaceutics of Melatonin Supplementation</w:t>
      </w:r>
      <w:r w:rsidRPr="00D64284">
        <w:rPr>
          <w:rFonts w:ascii="Times New Roman" w:eastAsia="Times New Roman" w:hAnsi="Times New Roman" w:cs="Times New Roman"/>
          <w:sz w:val="24"/>
          <w:szCs w:val="24"/>
        </w:rPr>
        <w:t>……………………</w:t>
      </w:r>
      <w:r w:rsidR="00D64284" w:rsidRPr="00D64284">
        <w:rPr>
          <w:rFonts w:ascii="Times New Roman" w:eastAsia="Times New Roman" w:hAnsi="Times New Roman" w:cs="Times New Roman"/>
          <w:sz w:val="24"/>
          <w:szCs w:val="24"/>
        </w:rPr>
        <w:t xml:space="preserve"> 2</w:t>
      </w:r>
      <w:r w:rsidR="00E66630">
        <w:rPr>
          <w:rFonts w:ascii="Times New Roman" w:eastAsia="Times New Roman" w:hAnsi="Times New Roman" w:cs="Times New Roman"/>
          <w:sz w:val="24"/>
          <w:szCs w:val="24"/>
        </w:rPr>
        <w:t>0</w:t>
      </w:r>
      <w:r w:rsidR="00D64284" w:rsidRPr="00D64284">
        <w:rPr>
          <w:rFonts w:ascii="Times New Roman" w:eastAsia="Times New Roman" w:hAnsi="Times New Roman" w:cs="Times New Roman"/>
          <w:sz w:val="24"/>
          <w:szCs w:val="24"/>
        </w:rPr>
        <w:t>-2</w:t>
      </w:r>
      <w:r w:rsidR="00E66630">
        <w:rPr>
          <w:rFonts w:ascii="Times New Roman" w:eastAsia="Times New Roman" w:hAnsi="Times New Roman" w:cs="Times New Roman"/>
          <w:sz w:val="24"/>
          <w:szCs w:val="24"/>
        </w:rPr>
        <w:t>1</w:t>
      </w:r>
    </w:p>
    <w:p w14:paraId="574C7DF1" w14:textId="22903B59" w:rsid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Melatonin Proposed Interaction with Tissues Involved in C</w:t>
      </w:r>
      <w:r w:rsidR="0013558B">
        <w:rPr>
          <w:rFonts w:ascii="Times New Roman" w:eastAsia="Times New Roman" w:hAnsi="Times New Roman" w:cs="Times New Roman"/>
          <w:i/>
          <w:iCs/>
          <w:sz w:val="24"/>
          <w:szCs w:val="24"/>
        </w:rPr>
        <w:t>V Control</w:t>
      </w:r>
      <w:r w:rsidRPr="0013558B">
        <w:rPr>
          <w:rFonts w:ascii="Times New Roman" w:eastAsia="Times New Roman" w:hAnsi="Times New Roman" w:cs="Times New Roman"/>
          <w:sz w:val="24"/>
          <w:szCs w:val="24"/>
        </w:rPr>
        <w:t>………</w:t>
      </w:r>
      <w:r w:rsidR="001B161D">
        <w:rPr>
          <w:rFonts w:ascii="Times New Roman" w:eastAsia="Times New Roman" w:hAnsi="Times New Roman" w:cs="Times New Roman"/>
          <w:sz w:val="24"/>
          <w:szCs w:val="24"/>
        </w:rPr>
        <w:t xml:space="preserve">. </w:t>
      </w:r>
      <w:r w:rsidR="0091226B">
        <w:rPr>
          <w:rFonts w:ascii="Times New Roman" w:eastAsia="Times New Roman" w:hAnsi="Times New Roman" w:cs="Times New Roman"/>
          <w:sz w:val="24"/>
          <w:szCs w:val="24"/>
        </w:rPr>
        <w:t>2</w:t>
      </w:r>
      <w:r w:rsidR="00E66630">
        <w:rPr>
          <w:rFonts w:ascii="Times New Roman" w:eastAsia="Times New Roman" w:hAnsi="Times New Roman" w:cs="Times New Roman"/>
          <w:sz w:val="24"/>
          <w:szCs w:val="24"/>
        </w:rPr>
        <w:t>1</w:t>
      </w:r>
      <w:r w:rsidR="0091226B">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0</w:t>
      </w:r>
    </w:p>
    <w:p w14:paraId="21AC4B8E" w14:textId="772953CA" w:rsid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Melatonin and Clinical Implications</w:t>
      </w:r>
      <w:r w:rsidRPr="0091226B">
        <w:rPr>
          <w:rFonts w:ascii="Times New Roman" w:eastAsia="Times New Roman" w:hAnsi="Times New Roman" w:cs="Times New Roman"/>
          <w:sz w:val="24"/>
          <w:szCs w:val="24"/>
        </w:rPr>
        <w:t>………………………………………</w:t>
      </w:r>
      <w:proofErr w:type="gramStart"/>
      <w:r w:rsidRPr="0091226B">
        <w:rPr>
          <w:rFonts w:ascii="Times New Roman" w:eastAsia="Times New Roman" w:hAnsi="Times New Roman" w:cs="Times New Roman"/>
          <w:sz w:val="24"/>
          <w:szCs w:val="24"/>
        </w:rPr>
        <w:t>…</w:t>
      </w:r>
      <w:r w:rsidR="001B161D">
        <w:rPr>
          <w:rFonts w:ascii="Times New Roman" w:eastAsia="Times New Roman" w:hAnsi="Times New Roman" w:cs="Times New Roman"/>
          <w:sz w:val="24"/>
          <w:szCs w:val="24"/>
        </w:rPr>
        <w:t>..</w:t>
      </w:r>
      <w:proofErr w:type="gramEnd"/>
      <w:r w:rsidR="004420D1">
        <w:rPr>
          <w:rFonts w:ascii="Times New Roman" w:eastAsia="Times New Roman" w:hAnsi="Times New Roman" w:cs="Times New Roman"/>
          <w:sz w:val="24"/>
          <w:szCs w:val="24"/>
        </w:rPr>
        <w:t xml:space="preserve"> </w:t>
      </w:r>
      <w:r w:rsidR="0091226B" w:rsidRPr="0091226B">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0</w:t>
      </w:r>
      <w:r w:rsidR="0091226B" w:rsidRPr="0091226B">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2</w:t>
      </w:r>
    </w:p>
    <w:p w14:paraId="302069FC" w14:textId="4B4DCD52" w:rsidR="0067064B" w:rsidRPr="0067064B" w:rsidRDefault="0067064B" w:rsidP="0067064B">
      <w:pPr>
        <w:spacing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Conclusion</w:t>
      </w:r>
      <w:r w:rsidRPr="004420D1">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w:t>
      </w:r>
      <w:r w:rsidRPr="004420D1">
        <w:rPr>
          <w:rFonts w:ascii="Times New Roman" w:eastAsia="Times New Roman" w:hAnsi="Times New Roman" w:cs="Times New Roman"/>
          <w:sz w:val="24"/>
          <w:szCs w:val="24"/>
        </w:rPr>
        <w:t>…</w:t>
      </w:r>
      <w:r w:rsidR="001B161D">
        <w:rPr>
          <w:rFonts w:ascii="Times New Roman" w:eastAsia="Times New Roman" w:hAnsi="Times New Roman" w:cs="Times New Roman"/>
          <w:sz w:val="24"/>
          <w:szCs w:val="24"/>
        </w:rPr>
        <w:t>.</w:t>
      </w:r>
      <w:r w:rsidR="004420D1">
        <w:rPr>
          <w:rFonts w:ascii="Times New Roman" w:eastAsia="Times New Roman" w:hAnsi="Times New Roman" w:cs="Times New Roman"/>
          <w:sz w:val="24"/>
          <w:szCs w:val="24"/>
        </w:rPr>
        <w:t xml:space="preserve"> 3</w:t>
      </w:r>
      <w:r w:rsidR="00E66630">
        <w:rPr>
          <w:rFonts w:ascii="Times New Roman" w:eastAsia="Times New Roman" w:hAnsi="Times New Roman" w:cs="Times New Roman"/>
          <w:sz w:val="24"/>
          <w:szCs w:val="24"/>
        </w:rPr>
        <w:t>2</w:t>
      </w:r>
    </w:p>
    <w:p w14:paraId="2059585A" w14:textId="6C8CDA7D" w:rsidR="6DFD1D70" w:rsidRDefault="6DFD1D70" w:rsidP="3FD30592">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CHAPTER III: METHODOLOGY</w:t>
      </w:r>
      <w:r w:rsidR="5FCA336A" w:rsidRPr="4FEBCE07">
        <w:rPr>
          <w:rFonts w:ascii="Times New Roman" w:eastAsia="Times New Roman" w:hAnsi="Times New Roman" w:cs="Times New Roman"/>
          <w:sz w:val="24"/>
          <w:szCs w:val="24"/>
        </w:rPr>
        <w:t>........................................................................................</w:t>
      </w:r>
      <w:r w:rsidR="002E116D" w:rsidRPr="4FEBCE07">
        <w:rPr>
          <w:rFonts w:ascii="Times New Roman" w:eastAsia="Times New Roman" w:hAnsi="Times New Roman" w:cs="Times New Roman"/>
          <w:sz w:val="24"/>
          <w:szCs w:val="24"/>
        </w:rPr>
        <w:t xml:space="preserve"> 3</w:t>
      </w:r>
      <w:r w:rsidR="00E66630">
        <w:rPr>
          <w:rFonts w:ascii="Times New Roman" w:eastAsia="Times New Roman" w:hAnsi="Times New Roman" w:cs="Times New Roman"/>
          <w:sz w:val="24"/>
          <w:szCs w:val="24"/>
        </w:rPr>
        <w:t>3</w:t>
      </w:r>
      <w:r w:rsidR="002E116D" w:rsidRPr="4FEBCE07">
        <w:rPr>
          <w:rFonts w:ascii="Times New Roman" w:eastAsia="Times New Roman" w:hAnsi="Times New Roman" w:cs="Times New Roman"/>
          <w:sz w:val="24"/>
          <w:szCs w:val="24"/>
        </w:rPr>
        <w:t>-4</w:t>
      </w:r>
      <w:r w:rsidR="00E66630">
        <w:rPr>
          <w:rFonts w:ascii="Times New Roman" w:eastAsia="Times New Roman" w:hAnsi="Times New Roman" w:cs="Times New Roman"/>
          <w:sz w:val="24"/>
          <w:szCs w:val="24"/>
        </w:rPr>
        <w:t>1</w:t>
      </w:r>
    </w:p>
    <w:p w14:paraId="60DA8730" w14:textId="057CC9C6" w:rsidR="0067064B" w:rsidRDefault="0067064B" w:rsidP="0067064B">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Ethical Approval</w:t>
      </w:r>
      <w:r w:rsidRPr="001B161D">
        <w:rPr>
          <w:rFonts w:ascii="Times New Roman" w:eastAsia="Times New Roman" w:hAnsi="Times New Roman" w:cs="Times New Roman"/>
          <w:sz w:val="24"/>
          <w:szCs w:val="24"/>
        </w:rPr>
        <w:t>………………………………………………………</w:t>
      </w:r>
      <w:r w:rsidR="001B161D">
        <w:rPr>
          <w:rFonts w:ascii="Times New Roman" w:eastAsia="Times New Roman" w:hAnsi="Times New Roman" w:cs="Times New Roman"/>
          <w:sz w:val="24"/>
          <w:szCs w:val="24"/>
        </w:rPr>
        <w:t xml:space="preserve">………… </w:t>
      </w:r>
      <w:r w:rsidR="00E0037D">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3</w:t>
      </w:r>
    </w:p>
    <w:p w14:paraId="14AEEFAC" w14:textId="2BDCA5BA" w:rsidR="0067064B" w:rsidRDefault="0067064B" w:rsidP="0067064B">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Participants</w:t>
      </w:r>
      <w:r w:rsidRPr="00E0037D">
        <w:rPr>
          <w:rFonts w:ascii="Times New Roman" w:eastAsia="Times New Roman" w:hAnsi="Times New Roman" w:cs="Times New Roman"/>
          <w:sz w:val="24"/>
          <w:szCs w:val="24"/>
        </w:rPr>
        <w:t>……………………………………………………………………</w:t>
      </w:r>
      <w:r w:rsidR="006D7182">
        <w:rPr>
          <w:rFonts w:ascii="Times New Roman" w:eastAsia="Times New Roman" w:hAnsi="Times New Roman" w:cs="Times New Roman"/>
          <w:sz w:val="24"/>
          <w:szCs w:val="24"/>
        </w:rPr>
        <w:t>… 3</w:t>
      </w:r>
      <w:r w:rsidR="00E66630">
        <w:rPr>
          <w:rFonts w:ascii="Times New Roman" w:eastAsia="Times New Roman" w:hAnsi="Times New Roman" w:cs="Times New Roman"/>
          <w:sz w:val="24"/>
          <w:szCs w:val="24"/>
        </w:rPr>
        <w:t>3</w:t>
      </w:r>
    </w:p>
    <w:p w14:paraId="554EE1D8" w14:textId="751613B1" w:rsidR="0067064B" w:rsidRDefault="0067064B" w:rsidP="0067064B">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Inclusion Criteria, Exclusion Criteria</w:t>
      </w:r>
      <w:r w:rsidRPr="00E0037D">
        <w:rPr>
          <w:rFonts w:ascii="Times New Roman" w:eastAsia="Times New Roman" w:hAnsi="Times New Roman" w:cs="Times New Roman"/>
          <w:sz w:val="24"/>
          <w:szCs w:val="24"/>
        </w:rPr>
        <w:t>…………………………………………</w:t>
      </w:r>
      <w:r w:rsidR="006D7182">
        <w:rPr>
          <w:rFonts w:ascii="Times New Roman" w:eastAsia="Times New Roman" w:hAnsi="Times New Roman" w:cs="Times New Roman"/>
          <w:sz w:val="24"/>
          <w:szCs w:val="24"/>
        </w:rPr>
        <w:t>... 3</w:t>
      </w:r>
      <w:r w:rsidR="00E66630">
        <w:rPr>
          <w:rFonts w:ascii="Times New Roman" w:eastAsia="Times New Roman" w:hAnsi="Times New Roman" w:cs="Times New Roman"/>
          <w:sz w:val="24"/>
          <w:szCs w:val="24"/>
        </w:rPr>
        <w:t>4</w:t>
      </w:r>
    </w:p>
    <w:p w14:paraId="436DC3A6" w14:textId="528046C7" w:rsidR="00C60269" w:rsidRDefault="00C60269" w:rsidP="0067064B">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Study Design</w:t>
      </w:r>
      <w:r w:rsidRPr="00E0037D">
        <w:rPr>
          <w:rFonts w:ascii="Times New Roman" w:eastAsia="Times New Roman" w:hAnsi="Times New Roman" w:cs="Times New Roman"/>
          <w:sz w:val="24"/>
          <w:szCs w:val="24"/>
        </w:rPr>
        <w:t>……………………………………………………………………</w:t>
      </w:r>
      <w:r w:rsidR="000956A6">
        <w:rPr>
          <w:rFonts w:ascii="Times New Roman" w:eastAsia="Times New Roman" w:hAnsi="Times New Roman" w:cs="Times New Roman"/>
          <w:sz w:val="24"/>
          <w:szCs w:val="24"/>
        </w:rPr>
        <w:t xml:space="preserve"> 3</w:t>
      </w:r>
      <w:r w:rsidR="00E66630">
        <w:rPr>
          <w:rFonts w:ascii="Times New Roman" w:eastAsia="Times New Roman" w:hAnsi="Times New Roman" w:cs="Times New Roman"/>
          <w:sz w:val="24"/>
          <w:szCs w:val="24"/>
        </w:rPr>
        <w:t>4</w:t>
      </w:r>
      <w:r w:rsidR="000956A6">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5</w:t>
      </w:r>
    </w:p>
    <w:p w14:paraId="1DD51018" w14:textId="02CA8F27" w:rsidR="00C60269" w:rsidRDefault="00C60269" w:rsidP="00C60269">
      <w:pPr>
        <w:spacing w:line="276"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Experimental Protocol</w:t>
      </w:r>
      <w:r w:rsidRPr="00E0037D">
        <w:rPr>
          <w:rFonts w:ascii="Times New Roman" w:eastAsia="Times New Roman" w:hAnsi="Times New Roman" w:cs="Times New Roman"/>
          <w:sz w:val="24"/>
          <w:szCs w:val="24"/>
        </w:rPr>
        <w:t>…………………………………………</w:t>
      </w:r>
      <w:r w:rsidR="00E0037D">
        <w:rPr>
          <w:rFonts w:ascii="Times New Roman" w:eastAsia="Times New Roman" w:hAnsi="Times New Roman" w:cs="Times New Roman"/>
          <w:sz w:val="24"/>
          <w:szCs w:val="24"/>
        </w:rPr>
        <w:t>……………….</w:t>
      </w:r>
      <w:r w:rsidR="000956A6">
        <w:rPr>
          <w:rFonts w:ascii="Times New Roman" w:eastAsia="Times New Roman" w:hAnsi="Times New Roman" w:cs="Times New Roman"/>
          <w:sz w:val="24"/>
          <w:szCs w:val="24"/>
        </w:rPr>
        <w:t xml:space="preserve"> 3</w:t>
      </w:r>
      <w:r w:rsidR="00E66630">
        <w:rPr>
          <w:rFonts w:ascii="Times New Roman" w:eastAsia="Times New Roman" w:hAnsi="Times New Roman" w:cs="Times New Roman"/>
          <w:sz w:val="24"/>
          <w:szCs w:val="24"/>
        </w:rPr>
        <w:t>5</w:t>
      </w:r>
      <w:r w:rsidR="000956A6">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7</w:t>
      </w:r>
    </w:p>
    <w:p w14:paraId="0E3FC332" w14:textId="076B78CE" w:rsidR="00C60269" w:rsidRDefault="00C60269" w:rsidP="4FEBCE07">
      <w:pPr>
        <w:spacing w:line="276" w:lineRule="auto"/>
        <w:ind w:firstLine="720"/>
        <w:rPr>
          <w:rFonts w:ascii="Times New Roman" w:eastAsia="Times New Roman" w:hAnsi="Times New Roman" w:cs="Times New Roman"/>
          <w:i/>
          <w:iCs/>
          <w:sz w:val="24"/>
          <w:szCs w:val="24"/>
        </w:rPr>
      </w:pPr>
      <w:r w:rsidRPr="4FEBCE07">
        <w:rPr>
          <w:rFonts w:ascii="Times New Roman" w:eastAsia="Times New Roman" w:hAnsi="Times New Roman" w:cs="Times New Roman"/>
          <w:i/>
          <w:iCs/>
          <w:sz w:val="24"/>
          <w:szCs w:val="24"/>
        </w:rPr>
        <w:lastRenderedPageBreak/>
        <w:t>Instrumentation</w:t>
      </w:r>
      <w:r w:rsidRPr="4FEBCE07">
        <w:rPr>
          <w:rFonts w:ascii="Times New Roman" w:eastAsia="Times New Roman" w:hAnsi="Times New Roman" w:cs="Times New Roman"/>
          <w:sz w:val="24"/>
          <w:szCs w:val="24"/>
        </w:rPr>
        <w:t>…………………………………………………………</w:t>
      </w:r>
      <w:r w:rsidR="283A372D" w:rsidRPr="4FEBCE07">
        <w:rPr>
          <w:rFonts w:ascii="Times New Roman" w:eastAsia="Times New Roman" w:hAnsi="Times New Roman" w:cs="Times New Roman"/>
          <w:sz w:val="24"/>
          <w:szCs w:val="24"/>
        </w:rPr>
        <w:t>....</w:t>
      </w:r>
      <w:r w:rsidR="006E3EC3" w:rsidRPr="4FEBCE07">
        <w:rPr>
          <w:rFonts w:ascii="Times New Roman" w:eastAsia="Times New Roman" w:hAnsi="Times New Roman" w:cs="Times New Roman"/>
          <w:sz w:val="24"/>
          <w:szCs w:val="24"/>
        </w:rPr>
        <w:t xml:space="preserve"> </w:t>
      </w:r>
      <w:r w:rsidR="000B5839" w:rsidRPr="4FEBCE07">
        <w:rPr>
          <w:rFonts w:ascii="Times New Roman" w:eastAsia="Times New Roman" w:hAnsi="Times New Roman" w:cs="Times New Roman"/>
          <w:sz w:val="24"/>
          <w:szCs w:val="24"/>
        </w:rPr>
        <w:t>3</w:t>
      </w:r>
      <w:r w:rsidR="00E66630">
        <w:rPr>
          <w:rFonts w:ascii="Times New Roman" w:eastAsia="Times New Roman" w:hAnsi="Times New Roman" w:cs="Times New Roman"/>
          <w:sz w:val="24"/>
          <w:szCs w:val="24"/>
        </w:rPr>
        <w:t>7</w:t>
      </w:r>
      <w:r w:rsidR="000B5839" w:rsidRPr="4FEBCE07">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38</w:t>
      </w:r>
    </w:p>
    <w:p w14:paraId="47A3EE1A" w14:textId="0D0D7AB5" w:rsidR="00C60269" w:rsidRDefault="00C60269" w:rsidP="00C60269">
      <w:pPr>
        <w:spacing w:line="276"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Threats to Validity</w:t>
      </w:r>
      <w:r w:rsidRPr="000956A6">
        <w:rPr>
          <w:rFonts w:ascii="Times New Roman" w:eastAsia="Times New Roman" w:hAnsi="Times New Roman" w:cs="Times New Roman"/>
          <w:sz w:val="24"/>
          <w:szCs w:val="24"/>
        </w:rPr>
        <w:t>………………………………………………………</w:t>
      </w:r>
      <w:r w:rsidR="006E3EC3">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38</w:t>
      </w:r>
      <w:r w:rsidR="00D305F3">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39</w:t>
      </w:r>
    </w:p>
    <w:p w14:paraId="71F499A5" w14:textId="0761EF7A" w:rsidR="00C60269" w:rsidRDefault="00C60269" w:rsidP="00C60269">
      <w:pPr>
        <w:spacing w:line="276"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Data Processing</w:t>
      </w:r>
      <w:r w:rsidRPr="000956A6">
        <w:rPr>
          <w:rFonts w:ascii="Times New Roman" w:eastAsia="Times New Roman" w:hAnsi="Times New Roman" w:cs="Times New Roman"/>
          <w:sz w:val="24"/>
          <w:szCs w:val="24"/>
        </w:rPr>
        <w:t>…………………………………………………………</w:t>
      </w:r>
      <w:r w:rsidR="00D305F3">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39</w:t>
      </w:r>
      <w:r w:rsidR="00D305F3">
        <w:rPr>
          <w:rFonts w:ascii="Times New Roman" w:eastAsia="Times New Roman" w:hAnsi="Times New Roman" w:cs="Times New Roman"/>
          <w:sz w:val="24"/>
          <w:szCs w:val="24"/>
        </w:rPr>
        <w:t>-4</w:t>
      </w:r>
      <w:r w:rsidR="00E66630">
        <w:rPr>
          <w:rFonts w:ascii="Times New Roman" w:eastAsia="Times New Roman" w:hAnsi="Times New Roman" w:cs="Times New Roman"/>
          <w:sz w:val="24"/>
          <w:szCs w:val="24"/>
        </w:rPr>
        <w:t>0</w:t>
      </w:r>
    </w:p>
    <w:p w14:paraId="43A08AFE" w14:textId="4EBA3FDF" w:rsidR="00C60269" w:rsidRPr="0067064B" w:rsidRDefault="00C60269" w:rsidP="00C60269">
      <w:pPr>
        <w:spacing w:line="276"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Data Analysis</w:t>
      </w:r>
      <w:r w:rsidRPr="000956A6">
        <w:rPr>
          <w:rFonts w:ascii="Times New Roman" w:eastAsia="Times New Roman" w:hAnsi="Times New Roman" w:cs="Times New Roman"/>
          <w:sz w:val="24"/>
          <w:szCs w:val="24"/>
        </w:rPr>
        <w:t>………………………………………………………………</w:t>
      </w:r>
      <w:r w:rsidR="00D305F3">
        <w:rPr>
          <w:rFonts w:ascii="Times New Roman" w:eastAsia="Times New Roman" w:hAnsi="Times New Roman" w:cs="Times New Roman"/>
          <w:sz w:val="24"/>
          <w:szCs w:val="24"/>
        </w:rPr>
        <w:t xml:space="preserve"> </w:t>
      </w:r>
      <w:r w:rsidR="00236247">
        <w:rPr>
          <w:rFonts w:ascii="Times New Roman" w:eastAsia="Times New Roman" w:hAnsi="Times New Roman" w:cs="Times New Roman"/>
          <w:sz w:val="24"/>
          <w:szCs w:val="24"/>
        </w:rPr>
        <w:t>4</w:t>
      </w:r>
      <w:r w:rsidR="00E66630">
        <w:rPr>
          <w:rFonts w:ascii="Times New Roman" w:eastAsia="Times New Roman" w:hAnsi="Times New Roman" w:cs="Times New Roman"/>
          <w:sz w:val="24"/>
          <w:szCs w:val="24"/>
        </w:rPr>
        <w:t>0</w:t>
      </w:r>
      <w:r w:rsidR="00236247">
        <w:rPr>
          <w:rFonts w:ascii="Times New Roman" w:eastAsia="Times New Roman" w:hAnsi="Times New Roman" w:cs="Times New Roman"/>
          <w:sz w:val="24"/>
          <w:szCs w:val="24"/>
        </w:rPr>
        <w:t>-4</w:t>
      </w:r>
      <w:r w:rsidR="00E66630">
        <w:rPr>
          <w:rFonts w:ascii="Times New Roman" w:eastAsia="Times New Roman" w:hAnsi="Times New Roman" w:cs="Times New Roman"/>
          <w:sz w:val="24"/>
          <w:szCs w:val="24"/>
        </w:rPr>
        <w:t>1</w:t>
      </w:r>
    </w:p>
    <w:p w14:paraId="426533AB" w14:textId="2C9BF15C" w:rsidR="6DFD1D70" w:rsidRDefault="6DFD1D70" w:rsidP="3FD30592">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CHAPTER IV: RESULTS</w:t>
      </w:r>
      <w:r w:rsidR="1485B8E5" w:rsidRPr="28FF0F5B">
        <w:rPr>
          <w:rFonts w:ascii="Times New Roman" w:eastAsia="Times New Roman" w:hAnsi="Times New Roman" w:cs="Times New Roman"/>
          <w:sz w:val="24"/>
          <w:szCs w:val="24"/>
        </w:rPr>
        <w:t>......................................................................................................</w:t>
      </w:r>
      <w:r w:rsidR="000B5839">
        <w:rPr>
          <w:rFonts w:ascii="Times New Roman" w:eastAsia="Times New Roman" w:hAnsi="Times New Roman" w:cs="Times New Roman"/>
          <w:sz w:val="24"/>
          <w:szCs w:val="24"/>
        </w:rPr>
        <w:t xml:space="preserve"> 4</w:t>
      </w:r>
      <w:r w:rsidR="00E66630">
        <w:rPr>
          <w:rFonts w:ascii="Times New Roman" w:eastAsia="Times New Roman" w:hAnsi="Times New Roman" w:cs="Times New Roman"/>
          <w:sz w:val="24"/>
          <w:szCs w:val="24"/>
        </w:rPr>
        <w:t>2</w:t>
      </w:r>
      <w:r w:rsidR="000B5839">
        <w:rPr>
          <w:rFonts w:ascii="Times New Roman" w:eastAsia="Times New Roman" w:hAnsi="Times New Roman" w:cs="Times New Roman"/>
          <w:sz w:val="24"/>
          <w:szCs w:val="24"/>
        </w:rPr>
        <w:t>-5</w:t>
      </w:r>
      <w:r w:rsidR="00E66630">
        <w:rPr>
          <w:rFonts w:ascii="Times New Roman" w:eastAsia="Times New Roman" w:hAnsi="Times New Roman" w:cs="Times New Roman"/>
          <w:sz w:val="24"/>
          <w:szCs w:val="24"/>
        </w:rPr>
        <w:t>4</w:t>
      </w:r>
    </w:p>
    <w:p w14:paraId="513DE46B" w14:textId="5D115A7F" w:rsidR="00C60269" w:rsidRDefault="00C60269" w:rsidP="4FEBCE07">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sidRPr="4FEBCE07">
        <w:rPr>
          <w:rFonts w:ascii="Times New Roman" w:eastAsia="Times New Roman" w:hAnsi="Times New Roman" w:cs="Times New Roman"/>
          <w:i/>
          <w:iCs/>
          <w:sz w:val="24"/>
          <w:szCs w:val="24"/>
        </w:rPr>
        <w:t xml:space="preserve">Subject </w:t>
      </w:r>
      <w:r w:rsidR="506DA721" w:rsidRPr="4FEBCE07">
        <w:rPr>
          <w:rFonts w:ascii="Times New Roman" w:eastAsia="Times New Roman" w:hAnsi="Times New Roman" w:cs="Times New Roman"/>
          <w:i/>
          <w:iCs/>
          <w:sz w:val="24"/>
          <w:szCs w:val="24"/>
        </w:rPr>
        <w:t>Characteristics</w:t>
      </w:r>
      <w:r w:rsidRPr="00236247">
        <w:rPr>
          <w:rFonts w:ascii="Times New Roman" w:eastAsia="Times New Roman" w:hAnsi="Times New Roman" w:cs="Times New Roman"/>
          <w:sz w:val="24"/>
          <w:szCs w:val="24"/>
        </w:rPr>
        <w:t>……………………………………………………</w:t>
      </w:r>
      <w:r w:rsidR="00501A77">
        <w:rPr>
          <w:rFonts w:ascii="Times New Roman" w:eastAsia="Times New Roman" w:hAnsi="Times New Roman" w:cs="Times New Roman"/>
          <w:sz w:val="24"/>
          <w:szCs w:val="24"/>
        </w:rPr>
        <w:t>... 4</w:t>
      </w:r>
      <w:r w:rsidR="00E66630">
        <w:rPr>
          <w:rFonts w:ascii="Times New Roman" w:eastAsia="Times New Roman" w:hAnsi="Times New Roman" w:cs="Times New Roman"/>
          <w:sz w:val="24"/>
          <w:szCs w:val="24"/>
        </w:rPr>
        <w:t>2</w:t>
      </w:r>
    </w:p>
    <w:p w14:paraId="4C715B4F" w14:textId="1D5FF1A9"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Central Cardiovascular Variables</w:t>
      </w:r>
      <w:r w:rsidRPr="00236247">
        <w:rPr>
          <w:rFonts w:ascii="Times New Roman" w:eastAsia="Times New Roman" w:hAnsi="Times New Roman" w:cs="Times New Roman"/>
          <w:sz w:val="24"/>
          <w:szCs w:val="24"/>
        </w:rPr>
        <w:t>…………………………………………</w:t>
      </w:r>
      <w:r w:rsidR="00501A77">
        <w:rPr>
          <w:rFonts w:ascii="Times New Roman" w:eastAsia="Times New Roman" w:hAnsi="Times New Roman" w:cs="Times New Roman"/>
          <w:sz w:val="24"/>
          <w:szCs w:val="24"/>
        </w:rPr>
        <w:t xml:space="preserve"> 4</w:t>
      </w:r>
      <w:r w:rsidR="00E66630">
        <w:rPr>
          <w:rFonts w:ascii="Times New Roman" w:eastAsia="Times New Roman" w:hAnsi="Times New Roman" w:cs="Times New Roman"/>
          <w:sz w:val="24"/>
          <w:szCs w:val="24"/>
        </w:rPr>
        <w:t>3</w:t>
      </w:r>
      <w:r w:rsidR="00501A77">
        <w:rPr>
          <w:rFonts w:ascii="Times New Roman" w:eastAsia="Times New Roman" w:hAnsi="Times New Roman" w:cs="Times New Roman"/>
          <w:sz w:val="24"/>
          <w:szCs w:val="24"/>
        </w:rPr>
        <w:t>-4</w:t>
      </w:r>
      <w:r w:rsidR="00E66630">
        <w:rPr>
          <w:rFonts w:ascii="Times New Roman" w:eastAsia="Times New Roman" w:hAnsi="Times New Roman" w:cs="Times New Roman"/>
          <w:sz w:val="24"/>
          <w:szCs w:val="24"/>
        </w:rPr>
        <w:t>4</w:t>
      </w:r>
    </w:p>
    <w:p w14:paraId="1ED63085" w14:textId="7CAC17CD"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Vascular Hemodynamic Variables</w:t>
      </w:r>
      <w:r w:rsidRPr="00236247">
        <w:rPr>
          <w:rFonts w:ascii="Times New Roman" w:eastAsia="Times New Roman" w:hAnsi="Times New Roman" w:cs="Times New Roman"/>
          <w:sz w:val="24"/>
          <w:szCs w:val="24"/>
        </w:rPr>
        <w:t>…………………………………………</w:t>
      </w:r>
      <w:r w:rsidR="007941FA">
        <w:rPr>
          <w:rFonts w:ascii="Times New Roman" w:eastAsia="Times New Roman" w:hAnsi="Times New Roman" w:cs="Times New Roman"/>
          <w:sz w:val="24"/>
          <w:szCs w:val="24"/>
        </w:rPr>
        <w:t xml:space="preserve"> 4</w:t>
      </w:r>
      <w:r w:rsidR="00E66630">
        <w:rPr>
          <w:rFonts w:ascii="Times New Roman" w:eastAsia="Times New Roman" w:hAnsi="Times New Roman" w:cs="Times New Roman"/>
          <w:sz w:val="24"/>
          <w:szCs w:val="24"/>
        </w:rPr>
        <w:t>5</w:t>
      </w:r>
      <w:r w:rsidR="007941FA">
        <w:rPr>
          <w:rFonts w:ascii="Times New Roman" w:eastAsia="Times New Roman" w:hAnsi="Times New Roman" w:cs="Times New Roman"/>
          <w:sz w:val="24"/>
          <w:szCs w:val="24"/>
        </w:rPr>
        <w:t>-4</w:t>
      </w:r>
      <w:r w:rsidR="00E66630">
        <w:rPr>
          <w:rFonts w:ascii="Times New Roman" w:eastAsia="Times New Roman" w:hAnsi="Times New Roman" w:cs="Times New Roman"/>
          <w:sz w:val="24"/>
          <w:szCs w:val="24"/>
        </w:rPr>
        <w:t>7</w:t>
      </w:r>
    </w:p>
    <w:p w14:paraId="163C1871" w14:textId="36A8C80A"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 xml:space="preserve">Forearm Blood Flow as </w:t>
      </w:r>
      <w:r>
        <w:rPr>
          <w:rFonts w:ascii="Symbol" w:eastAsia="Symbol" w:hAnsi="Symbol" w:cs="Symbol"/>
          <w:i/>
          <w:iCs/>
          <w:sz w:val="24"/>
          <w:szCs w:val="24"/>
        </w:rPr>
        <w:t>D</w:t>
      </w:r>
      <w:r>
        <w:rPr>
          <w:rFonts w:ascii="Times New Roman" w:eastAsia="Times New Roman" w:hAnsi="Times New Roman" w:cs="Times New Roman"/>
          <w:i/>
          <w:iCs/>
          <w:sz w:val="24"/>
          <w:szCs w:val="24"/>
        </w:rPr>
        <w:t>%changes</w:t>
      </w:r>
      <w:r w:rsidRPr="00236247">
        <w:rPr>
          <w:rFonts w:ascii="Times New Roman" w:eastAsia="Times New Roman" w:hAnsi="Times New Roman" w:cs="Times New Roman"/>
          <w:sz w:val="24"/>
          <w:szCs w:val="24"/>
        </w:rPr>
        <w:t>………………………………………</w:t>
      </w:r>
      <w:r w:rsidR="007941FA">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48</w:t>
      </w:r>
      <w:r w:rsidR="007941FA">
        <w:rPr>
          <w:rFonts w:ascii="Times New Roman" w:eastAsia="Times New Roman" w:hAnsi="Times New Roman" w:cs="Times New Roman"/>
          <w:sz w:val="24"/>
          <w:szCs w:val="24"/>
        </w:rPr>
        <w:t>-5</w:t>
      </w:r>
      <w:r w:rsidR="00E66630">
        <w:rPr>
          <w:rFonts w:ascii="Times New Roman" w:eastAsia="Times New Roman" w:hAnsi="Times New Roman" w:cs="Times New Roman"/>
          <w:sz w:val="24"/>
          <w:szCs w:val="24"/>
        </w:rPr>
        <w:t>0</w:t>
      </w:r>
    </w:p>
    <w:p w14:paraId="36F24163" w14:textId="4C3C9721"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 xml:space="preserve">Forearm Vascular </w:t>
      </w:r>
      <w:proofErr w:type="gramStart"/>
      <w:r>
        <w:rPr>
          <w:rFonts w:ascii="Times New Roman" w:eastAsia="Times New Roman" w:hAnsi="Times New Roman" w:cs="Times New Roman"/>
          <w:i/>
          <w:iCs/>
          <w:sz w:val="24"/>
          <w:szCs w:val="24"/>
        </w:rPr>
        <w:t>Conductance  as</w:t>
      </w:r>
      <w:proofErr w:type="gramEnd"/>
      <w:r>
        <w:rPr>
          <w:rFonts w:ascii="Times New Roman" w:eastAsia="Times New Roman" w:hAnsi="Times New Roman" w:cs="Times New Roman"/>
          <w:i/>
          <w:iCs/>
          <w:sz w:val="24"/>
          <w:szCs w:val="24"/>
        </w:rPr>
        <w:t xml:space="preserve"> </w:t>
      </w:r>
      <w:r>
        <w:rPr>
          <w:rFonts w:ascii="Symbol" w:eastAsia="Symbol" w:hAnsi="Symbol" w:cs="Symbol"/>
          <w:i/>
          <w:iCs/>
          <w:sz w:val="24"/>
          <w:szCs w:val="24"/>
        </w:rPr>
        <w:t>D</w:t>
      </w:r>
      <w:r>
        <w:rPr>
          <w:rFonts w:ascii="Times New Roman" w:eastAsia="Times New Roman" w:hAnsi="Times New Roman" w:cs="Times New Roman"/>
          <w:i/>
          <w:iCs/>
          <w:sz w:val="24"/>
          <w:szCs w:val="24"/>
        </w:rPr>
        <w:t>%changes</w:t>
      </w:r>
      <w:r w:rsidRPr="00236247">
        <w:rPr>
          <w:rFonts w:ascii="Times New Roman" w:eastAsia="Times New Roman" w:hAnsi="Times New Roman" w:cs="Times New Roman"/>
          <w:sz w:val="24"/>
          <w:szCs w:val="24"/>
        </w:rPr>
        <w:t>…………………………</w:t>
      </w:r>
      <w:r w:rsidR="007941FA">
        <w:rPr>
          <w:rFonts w:ascii="Times New Roman" w:eastAsia="Times New Roman" w:hAnsi="Times New Roman" w:cs="Times New Roman"/>
          <w:sz w:val="24"/>
          <w:szCs w:val="24"/>
        </w:rPr>
        <w:t>.. 5</w:t>
      </w:r>
      <w:r w:rsidR="00E66630">
        <w:rPr>
          <w:rFonts w:ascii="Times New Roman" w:eastAsia="Times New Roman" w:hAnsi="Times New Roman" w:cs="Times New Roman"/>
          <w:sz w:val="24"/>
          <w:szCs w:val="24"/>
        </w:rPr>
        <w:t>1</w:t>
      </w:r>
      <w:r w:rsidR="007941FA">
        <w:rPr>
          <w:rFonts w:ascii="Times New Roman" w:eastAsia="Times New Roman" w:hAnsi="Times New Roman" w:cs="Times New Roman"/>
          <w:sz w:val="24"/>
          <w:szCs w:val="24"/>
        </w:rPr>
        <w:t>-5</w:t>
      </w:r>
      <w:r w:rsidR="00E66630">
        <w:rPr>
          <w:rFonts w:ascii="Times New Roman" w:eastAsia="Times New Roman" w:hAnsi="Times New Roman" w:cs="Times New Roman"/>
          <w:sz w:val="24"/>
          <w:szCs w:val="24"/>
        </w:rPr>
        <w:t>3</w:t>
      </w:r>
    </w:p>
    <w:p w14:paraId="304499C8" w14:textId="558ADC69" w:rsidR="00C60269" w:rsidRP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 xml:space="preserve">Functional </w:t>
      </w:r>
      <w:proofErr w:type="spellStart"/>
      <w:r>
        <w:rPr>
          <w:rFonts w:ascii="Times New Roman" w:eastAsia="Times New Roman" w:hAnsi="Times New Roman" w:cs="Times New Roman"/>
          <w:i/>
          <w:iCs/>
          <w:sz w:val="24"/>
          <w:szCs w:val="24"/>
        </w:rPr>
        <w:t>Sympatholysis</w:t>
      </w:r>
      <w:proofErr w:type="spellEnd"/>
      <w:r w:rsidRPr="00236247">
        <w:rPr>
          <w:rFonts w:ascii="Times New Roman" w:eastAsia="Times New Roman" w:hAnsi="Times New Roman" w:cs="Times New Roman"/>
          <w:sz w:val="24"/>
          <w:szCs w:val="24"/>
        </w:rPr>
        <w:t>…………………………………………………</w:t>
      </w:r>
      <w:r w:rsidR="007941FA">
        <w:rPr>
          <w:rFonts w:ascii="Times New Roman" w:eastAsia="Times New Roman" w:hAnsi="Times New Roman" w:cs="Times New Roman"/>
          <w:sz w:val="24"/>
          <w:szCs w:val="24"/>
        </w:rPr>
        <w:t>..</w:t>
      </w:r>
      <w:r w:rsidR="00881362">
        <w:rPr>
          <w:rFonts w:ascii="Times New Roman" w:eastAsia="Times New Roman" w:hAnsi="Times New Roman" w:cs="Times New Roman"/>
          <w:sz w:val="24"/>
          <w:szCs w:val="24"/>
        </w:rPr>
        <w:t>. 5</w:t>
      </w:r>
      <w:r w:rsidR="00E66630">
        <w:rPr>
          <w:rFonts w:ascii="Times New Roman" w:eastAsia="Times New Roman" w:hAnsi="Times New Roman" w:cs="Times New Roman"/>
          <w:sz w:val="24"/>
          <w:szCs w:val="24"/>
        </w:rPr>
        <w:t>4</w:t>
      </w:r>
    </w:p>
    <w:p w14:paraId="75FB24ED" w14:textId="42BA83E0" w:rsidR="6DFD1D70" w:rsidRDefault="6DFD1D70" w:rsidP="3FD30592">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CHAPTER V: DISCUSSION</w:t>
      </w:r>
      <w:r w:rsidR="26BD29E0" w:rsidRPr="28FF0F5B">
        <w:rPr>
          <w:rFonts w:ascii="Times New Roman" w:eastAsia="Times New Roman" w:hAnsi="Times New Roman" w:cs="Times New Roman"/>
          <w:sz w:val="24"/>
          <w:szCs w:val="24"/>
        </w:rPr>
        <w:t>.................................................................................................</w:t>
      </w:r>
      <w:r w:rsidR="00881362">
        <w:rPr>
          <w:rFonts w:ascii="Times New Roman" w:eastAsia="Times New Roman" w:hAnsi="Times New Roman" w:cs="Times New Roman"/>
          <w:sz w:val="24"/>
          <w:szCs w:val="24"/>
        </w:rPr>
        <w:t xml:space="preserve"> 5</w:t>
      </w:r>
      <w:r w:rsidR="00E66630">
        <w:rPr>
          <w:rFonts w:ascii="Times New Roman" w:eastAsia="Times New Roman" w:hAnsi="Times New Roman" w:cs="Times New Roman"/>
          <w:sz w:val="24"/>
          <w:szCs w:val="24"/>
        </w:rPr>
        <w:t>5</w:t>
      </w:r>
      <w:r w:rsidR="00881362">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59</w:t>
      </w:r>
    </w:p>
    <w:p w14:paraId="351527A4" w14:textId="1389C04D"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Cardiovascular Variables</w:t>
      </w:r>
      <w:r w:rsidRPr="005D698E">
        <w:rPr>
          <w:rFonts w:ascii="Times New Roman" w:eastAsia="Times New Roman" w:hAnsi="Times New Roman" w:cs="Times New Roman"/>
          <w:sz w:val="24"/>
          <w:szCs w:val="24"/>
        </w:rPr>
        <w:t>………………………………………………</w:t>
      </w:r>
      <w:proofErr w:type="gramStart"/>
      <w:r w:rsidRPr="005D698E">
        <w:rPr>
          <w:rFonts w:ascii="Times New Roman" w:eastAsia="Times New Roman" w:hAnsi="Times New Roman" w:cs="Times New Roman"/>
          <w:sz w:val="24"/>
          <w:szCs w:val="24"/>
        </w:rPr>
        <w:t>…</w:t>
      </w:r>
      <w:r w:rsidR="000745F8">
        <w:rPr>
          <w:rFonts w:ascii="Times New Roman" w:eastAsia="Times New Roman" w:hAnsi="Times New Roman" w:cs="Times New Roman"/>
          <w:sz w:val="24"/>
          <w:szCs w:val="24"/>
        </w:rPr>
        <w:t>..</w:t>
      </w:r>
      <w:proofErr w:type="gramEnd"/>
      <w:r w:rsidR="000745F8">
        <w:rPr>
          <w:rFonts w:ascii="Times New Roman" w:eastAsia="Times New Roman" w:hAnsi="Times New Roman" w:cs="Times New Roman"/>
          <w:sz w:val="24"/>
          <w:szCs w:val="24"/>
        </w:rPr>
        <w:t xml:space="preserve"> 5</w:t>
      </w:r>
      <w:r w:rsidR="00E66630">
        <w:rPr>
          <w:rFonts w:ascii="Times New Roman" w:eastAsia="Times New Roman" w:hAnsi="Times New Roman" w:cs="Times New Roman"/>
          <w:sz w:val="24"/>
          <w:szCs w:val="24"/>
        </w:rPr>
        <w:t>5</w:t>
      </w:r>
      <w:r w:rsidR="000745F8">
        <w:rPr>
          <w:rFonts w:ascii="Times New Roman" w:eastAsia="Times New Roman" w:hAnsi="Times New Roman" w:cs="Times New Roman"/>
          <w:sz w:val="24"/>
          <w:szCs w:val="24"/>
        </w:rPr>
        <w:t>-5</w:t>
      </w:r>
      <w:r w:rsidR="00E66630">
        <w:rPr>
          <w:rFonts w:ascii="Times New Roman" w:eastAsia="Times New Roman" w:hAnsi="Times New Roman" w:cs="Times New Roman"/>
          <w:sz w:val="24"/>
          <w:szCs w:val="24"/>
        </w:rPr>
        <w:t>6</w:t>
      </w:r>
    </w:p>
    <w:p w14:paraId="7C884A36" w14:textId="0BA6BC4E"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Vascular Hemodynamic Variables</w:t>
      </w:r>
      <w:r w:rsidRPr="005D698E">
        <w:rPr>
          <w:rFonts w:ascii="Times New Roman" w:eastAsia="Times New Roman" w:hAnsi="Times New Roman" w:cs="Times New Roman"/>
          <w:sz w:val="24"/>
          <w:szCs w:val="24"/>
        </w:rPr>
        <w:t>…………………………………………</w:t>
      </w:r>
      <w:r w:rsidR="000745F8">
        <w:rPr>
          <w:rFonts w:ascii="Times New Roman" w:eastAsia="Times New Roman" w:hAnsi="Times New Roman" w:cs="Times New Roman"/>
          <w:sz w:val="24"/>
          <w:szCs w:val="24"/>
        </w:rPr>
        <w:t>. 5</w:t>
      </w:r>
      <w:r w:rsidR="00E66630">
        <w:rPr>
          <w:rFonts w:ascii="Times New Roman" w:eastAsia="Times New Roman" w:hAnsi="Times New Roman" w:cs="Times New Roman"/>
          <w:sz w:val="24"/>
          <w:szCs w:val="24"/>
        </w:rPr>
        <w:t>6</w:t>
      </w:r>
      <w:r w:rsidR="000745F8">
        <w:rPr>
          <w:rFonts w:ascii="Times New Roman" w:eastAsia="Times New Roman" w:hAnsi="Times New Roman" w:cs="Times New Roman"/>
          <w:sz w:val="24"/>
          <w:szCs w:val="24"/>
        </w:rPr>
        <w:t>-5</w:t>
      </w:r>
      <w:r w:rsidR="00E66630">
        <w:rPr>
          <w:rFonts w:ascii="Times New Roman" w:eastAsia="Times New Roman" w:hAnsi="Times New Roman" w:cs="Times New Roman"/>
          <w:sz w:val="24"/>
          <w:szCs w:val="24"/>
        </w:rPr>
        <w:t>7</w:t>
      </w:r>
    </w:p>
    <w:p w14:paraId="1DA375A6" w14:textId="16C57556"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Implication of Work</w:t>
      </w:r>
      <w:r w:rsidRPr="005D698E">
        <w:rPr>
          <w:rFonts w:ascii="Times New Roman" w:eastAsia="Times New Roman" w:hAnsi="Times New Roman" w:cs="Times New Roman"/>
          <w:sz w:val="24"/>
          <w:szCs w:val="24"/>
        </w:rPr>
        <w:t>………………………………………………………</w:t>
      </w:r>
      <w:proofErr w:type="gramStart"/>
      <w:r w:rsidRPr="005D698E">
        <w:rPr>
          <w:rFonts w:ascii="Times New Roman" w:eastAsia="Times New Roman" w:hAnsi="Times New Roman" w:cs="Times New Roman"/>
          <w:sz w:val="24"/>
          <w:szCs w:val="24"/>
        </w:rPr>
        <w:t>…</w:t>
      </w:r>
      <w:r w:rsidR="00345EC2">
        <w:rPr>
          <w:rFonts w:ascii="Times New Roman" w:eastAsia="Times New Roman" w:hAnsi="Times New Roman" w:cs="Times New Roman"/>
          <w:sz w:val="24"/>
          <w:szCs w:val="24"/>
        </w:rPr>
        <w:t>..</w:t>
      </w:r>
      <w:proofErr w:type="gramEnd"/>
      <w:r w:rsidR="00345EC2">
        <w:rPr>
          <w:rFonts w:ascii="Times New Roman" w:eastAsia="Times New Roman" w:hAnsi="Times New Roman" w:cs="Times New Roman"/>
          <w:sz w:val="24"/>
          <w:szCs w:val="24"/>
        </w:rPr>
        <w:t xml:space="preserve"> 5</w:t>
      </w:r>
      <w:r w:rsidR="00E66630">
        <w:rPr>
          <w:rFonts w:ascii="Times New Roman" w:eastAsia="Times New Roman" w:hAnsi="Times New Roman" w:cs="Times New Roman"/>
          <w:sz w:val="24"/>
          <w:szCs w:val="24"/>
        </w:rPr>
        <w:t>7</w:t>
      </w:r>
    </w:p>
    <w:p w14:paraId="24573044" w14:textId="1EBBD51C" w:rsid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Limitations</w:t>
      </w:r>
      <w:r w:rsidRPr="005D698E">
        <w:rPr>
          <w:rFonts w:ascii="Times New Roman" w:eastAsia="Times New Roman" w:hAnsi="Times New Roman" w:cs="Times New Roman"/>
          <w:sz w:val="24"/>
          <w:szCs w:val="24"/>
        </w:rPr>
        <w:t>……………………………………………………………………</w:t>
      </w:r>
      <w:r w:rsidR="00345EC2">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58</w:t>
      </w:r>
    </w:p>
    <w:p w14:paraId="34CD0CE5" w14:textId="31BA2262" w:rsidR="00C60269" w:rsidRPr="00C60269" w:rsidRDefault="00C60269" w:rsidP="00C60269">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Future Directions</w:t>
      </w:r>
      <w:r w:rsidRPr="005D698E">
        <w:rPr>
          <w:rFonts w:ascii="Times New Roman" w:eastAsia="Times New Roman" w:hAnsi="Times New Roman" w:cs="Times New Roman"/>
          <w:sz w:val="24"/>
          <w:szCs w:val="24"/>
        </w:rPr>
        <w:t>…………………………………………………………</w:t>
      </w:r>
      <w:proofErr w:type="gramStart"/>
      <w:r w:rsidRPr="005D698E">
        <w:rPr>
          <w:rFonts w:ascii="Times New Roman" w:eastAsia="Times New Roman" w:hAnsi="Times New Roman" w:cs="Times New Roman"/>
          <w:sz w:val="24"/>
          <w:szCs w:val="24"/>
        </w:rPr>
        <w:t>…</w:t>
      </w:r>
      <w:r w:rsidR="00345EC2">
        <w:rPr>
          <w:rFonts w:ascii="Times New Roman" w:eastAsia="Times New Roman" w:hAnsi="Times New Roman" w:cs="Times New Roman"/>
          <w:sz w:val="24"/>
          <w:szCs w:val="24"/>
        </w:rPr>
        <w:t>.</w:t>
      </w:r>
      <w:r w:rsidR="00E66630">
        <w:rPr>
          <w:rFonts w:ascii="Times New Roman" w:eastAsia="Times New Roman" w:hAnsi="Times New Roman" w:cs="Times New Roman"/>
          <w:sz w:val="24"/>
          <w:szCs w:val="24"/>
        </w:rPr>
        <w:t>.</w:t>
      </w:r>
      <w:proofErr w:type="gramEnd"/>
      <w:r w:rsidR="00345EC2">
        <w:rPr>
          <w:rFonts w:ascii="Times New Roman" w:eastAsia="Times New Roman" w:hAnsi="Times New Roman" w:cs="Times New Roman"/>
          <w:sz w:val="24"/>
          <w:szCs w:val="24"/>
        </w:rPr>
        <w:t xml:space="preserve"> </w:t>
      </w:r>
      <w:r w:rsidR="00E66630">
        <w:rPr>
          <w:rFonts w:ascii="Times New Roman" w:eastAsia="Times New Roman" w:hAnsi="Times New Roman" w:cs="Times New Roman"/>
          <w:sz w:val="24"/>
          <w:szCs w:val="24"/>
        </w:rPr>
        <w:t>59</w:t>
      </w:r>
    </w:p>
    <w:p w14:paraId="2E92283D" w14:textId="428B02B3" w:rsidR="6DFD1D70" w:rsidRDefault="6DFD1D70" w:rsidP="3FD30592">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CHAPTER VI: CONCLUSION</w:t>
      </w:r>
      <w:r w:rsidR="6A4B6C78" w:rsidRPr="4FEBCE07">
        <w:rPr>
          <w:rFonts w:ascii="Times New Roman" w:eastAsia="Times New Roman" w:hAnsi="Times New Roman" w:cs="Times New Roman"/>
          <w:sz w:val="24"/>
          <w:szCs w:val="24"/>
        </w:rPr>
        <w:t>..................................................................................................</w:t>
      </w:r>
      <w:r w:rsidR="00C66116" w:rsidRPr="4FEBCE07">
        <w:rPr>
          <w:rFonts w:ascii="Times New Roman" w:eastAsia="Times New Roman" w:hAnsi="Times New Roman" w:cs="Times New Roman"/>
          <w:sz w:val="24"/>
          <w:szCs w:val="24"/>
        </w:rPr>
        <w:t xml:space="preserve"> 6</w:t>
      </w:r>
      <w:r w:rsidR="00ED27C9">
        <w:rPr>
          <w:rFonts w:ascii="Times New Roman" w:eastAsia="Times New Roman" w:hAnsi="Times New Roman" w:cs="Times New Roman"/>
          <w:sz w:val="24"/>
          <w:szCs w:val="24"/>
        </w:rPr>
        <w:t>0</w:t>
      </w:r>
    </w:p>
    <w:p w14:paraId="2598B2FF" w14:textId="1ECC610B" w:rsidR="6DFD1D70" w:rsidRDefault="6DFD1D70" w:rsidP="3FD30592">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REFERENCES</w:t>
      </w:r>
      <w:r w:rsidR="6C1D426E" w:rsidRPr="4FEBCE07">
        <w:rPr>
          <w:rFonts w:ascii="Times New Roman" w:eastAsia="Times New Roman" w:hAnsi="Times New Roman" w:cs="Times New Roman"/>
          <w:sz w:val="24"/>
          <w:szCs w:val="24"/>
        </w:rPr>
        <w:t>....................................................................................................................</w:t>
      </w:r>
      <w:r w:rsidR="00ED27C9">
        <w:rPr>
          <w:rFonts w:ascii="Times New Roman" w:eastAsia="Times New Roman" w:hAnsi="Times New Roman" w:cs="Times New Roman"/>
          <w:sz w:val="24"/>
          <w:szCs w:val="24"/>
        </w:rPr>
        <w:t>.</w:t>
      </w:r>
      <w:r w:rsidR="6C1D426E" w:rsidRPr="4FEBCE07">
        <w:rPr>
          <w:rFonts w:ascii="Times New Roman" w:eastAsia="Times New Roman" w:hAnsi="Times New Roman" w:cs="Times New Roman"/>
          <w:sz w:val="24"/>
          <w:szCs w:val="24"/>
        </w:rPr>
        <w:t>...</w:t>
      </w:r>
      <w:r w:rsidR="00C66116" w:rsidRPr="4FEBCE07">
        <w:rPr>
          <w:rFonts w:ascii="Times New Roman" w:eastAsia="Times New Roman" w:hAnsi="Times New Roman" w:cs="Times New Roman"/>
          <w:sz w:val="24"/>
          <w:szCs w:val="24"/>
        </w:rPr>
        <w:t xml:space="preserve"> 6</w:t>
      </w:r>
      <w:r w:rsidR="00ED27C9">
        <w:rPr>
          <w:rFonts w:ascii="Times New Roman" w:eastAsia="Times New Roman" w:hAnsi="Times New Roman" w:cs="Times New Roman"/>
          <w:sz w:val="24"/>
          <w:szCs w:val="24"/>
        </w:rPr>
        <w:t>1</w:t>
      </w:r>
      <w:r w:rsidR="00C66116" w:rsidRPr="4FEBCE07">
        <w:rPr>
          <w:rFonts w:ascii="Times New Roman" w:eastAsia="Times New Roman" w:hAnsi="Times New Roman" w:cs="Times New Roman"/>
          <w:sz w:val="24"/>
          <w:szCs w:val="24"/>
        </w:rPr>
        <w:t>-</w:t>
      </w:r>
      <w:r w:rsidR="00ED27C9">
        <w:rPr>
          <w:rFonts w:ascii="Times New Roman" w:eastAsia="Times New Roman" w:hAnsi="Times New Roman" w:cs="Times New Roman"/>
          <w:sz w:val="24"/>
          <w:szCs w:val="24"/>
        </w:rPr>
        <w:t>69</w:t>
      </w:r>
    </w:p>
    <w:p w14:paraId="3477B6CA" w14:textId="66E2828B" w:rsidR="00DF4014" w:rsidRPr="00A7054C" w:rsidRDefault="6DFD1D70" w:rsidP="00A7054C">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APPENDIX</w:t>
      </w:r>
      <w:r w:rsidR="733F0C71" w:rsidRPr="4FEBCE07">
        <w:rPr>
          <w:rFonts w:ascii="Times New Roman" w:eastAsia="Times New Roman" w:hAnsi="Times New Roman" w:cs="Times New Roman"/>
          <w:sz w:val="24"/>
          <w:szCs w:val="24"/>
        </w:rPr>
        <w:t>............................................................................................................................</w:t>
      </w:r>
      <w:r w:rsidR="00C66116" w:rsidRPr="4FEBCE07">
        <w:rPr>
          <w:rFonts w:ascii="Times New Roman" w:eastAsia="Times New Roman" w:hAnsi="Times New Roman" w:cs="Times New Roman"/>
          <w:sz w:val="24"/>
          <w:szCs w:val="24"/>
        </w:rPr>
        <w:t xml:space="preserve"> 7</w:t>
      </w:r>
      <w:r w:rsidR="00ED27C9">
        <w:rPr>
          <w:rFonts w:ascii="Times New Roman" w:eastAsia="Times New Roman" w:hAnsi="Times New Roman" w:cs="Times New Roman"/>
          <w:sz w:val="24"/>
          <w:szCs w:val="24"/>
        </w:rPr>
        <w:t>0</w:t>
      </w:r>
      <w:r w:rsidR="00C66116" w:rsidRPr="4FEBCE07">
        <w:rPr>
          <w:rFonts w:ascii="Times New Roman" w:eastAsia="Times New Roman" w:hAnsi="Times New Roman" w:cs="Times New Roman"/>
          <w:sz w:val="24"/>
          <w:szCs w:val="24"/>
        </w:rPr>
        <w:t>-9</w:t>
      </w:r>
      <w:r w:rsidR="00ED27C9">
        <w:rPr>
          <w:rFonts w:ascii="Times New Roman" w:eastAsia="Times New Roman" w:hAnsi="Times New Roman" w:cs="Times New Roman"/>
          <w:sz w:val="24"/>
          <w:szCs w:val="24"/>
        </w:rPr>
        <w:t>2</w:t>
      </w:r>
    </w:p>
    <w:p w14:paraId="0E4E8E4C" w14:textId="1861B160" w:rsidR="00DF4014" w:rsidRPr="00DF4014" w:rsidRDefault="00DF4014" w:rsidP="00DF4014">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Study Documents</w:t>
      </w:r>
      <w:r w:rsidRPr="00C66116">
        <w:rPr>
          <w:rFonts w:ascii="Times New Roman" w:eastAsia="Times New Roman" w:hAnsi="Times New Roman" w:cs="Times New Roman"/>
          <w:sz w:val="24"/>
          <w:szCs w:val="24"/>
        </w:rPr>
        <w:t>………………………………………………………</w:t>
      </w:r>
      <w:proofErr w:type="gramStart"/>
      <w:r w:rsidRPr="00C66116">
        <w:rPr>
          <w:rFonts w:ascii="Times New Roman" w:eastAsia="Times New Roman" w:hAnsi="Times New Roman" w:cs="Times New Roman"/>
          <w:sz w:val="24"/>
          <w:szCs w:val="24"/>
        </w:rPr>
        <w:t>…</w:t>
      </w:r>
      <w:r w:rsidR="001C333D">
        <w:rPr>
          <w:rFonts w:ascii="Times New Roman" w:eastAsia="Times New Roman" w:hAnsi="Times New Roman" w:cs="Times New Roman"/>
          <w:sz w:val="24"/>
          <w:szCs w:val="24"/>
        </w:rPr>
        <w:t>..</w:t>
      </w:r>
      <w:proofErr w:type="gramEnd"/>
      <w:r w:rsidR="001C333D">
        <w:rPr>
          <w:rFonts w:ascii="Times New Roman" w:eastAsia="Times New Roman" w:hAnsi="Times New Roman" w:cs="Times New Roman"/>
          <w:sz w:val="24"/>
          <w:szCs w:val="24"/>
        </w:rPr>
        <w:t xml:space="preserve"> </w:t>
      </w:r>
      <w:r w:rsidR="00193774">
        <w:rPr>
          <w:rFonts w:ascii="Times New Roman" w:eastAsia="Times New Roman" w:hAnsi="Times New Roman" w:cs="Times New Roman"/>
          <w:sz w:val="24"/>
          <w:szCs w:val="24"/>
        </w:rPr>
        <w:t>7</w:t>
      </w:r>
      <w:r w:rsidR="00ED27C9">
        <w:rPr>
          <w:rFonts w:ascii="Times New Roman" w:eastAsia="Times New Roman" w:hAnsi="Times New Roman" w:cs="Times New Roman"/>
          <w:sz w:val="24"/>
          <w:szCs w:val="24"/>
        </w:rPr>
        <w:t>0</w:t>
      </w:r>
      <w:r w:rsidR="00193774">
        <w:rPr>
          <w:rFonts w:ascii="Times New Roman" w:eastAsia="Times New Roman" w:hAnsi="Times New Roman" w:cs="Times New Roman"/>
          <w:sz w:val="24"/>
          <w:szCs w:val="24"/>
        </w:rPr>
        <w:t>-9</w:t>
      </w:r>
      <w:r w:rsidR="00ED27C9">
        <w:rPr>
          <w:rFonts w:ascii="Times New Roman" w:eastAsia="Times New Roman" w:hAnsi="Times New Roman" w:cs="Times New Roman"/>
          <w:sz w:val="24"/>
          <w:szCs w:val="24"/>
        </w:rPr>
        <w:t>2</w:t>
      </w:r>
    </w:p>
    <w:p w14:paraId="70B878FF" w14:textId="77777777" w:rsidR="00DF4014" w:rsidRDefault="00DF4014" w:rsidP="28FF0F5B">
      <w:pPr>
        <w:spacing w:line="480" w:lineRule="auto"/>
        <w:rPr>
          <w:rFonts w:ascii="Times New Roman" w:eastAsia="Times New Roman" w:hAnsi="Times New Roman" w:cs="Times New Roman"/>
          <w:sz w:val="24"/>
          <w:szCs w:val="24"/>
        </w:rPr>
      </w:pPr>
    </w:p>
    <w:p w14:paraId="6504D37E" w14:textId="395DA04E" w:rsidR="00F64260" w:rsidRDefault="00F64260">
      <w:pPr>
        <w:rPr>
          <w:rFonts w:ascii="Times New Roman" w:eastAsia="Times New Roman" w:hAnsi="Times New Roman" w:cs="Times New Roman"/>
          <w:sz w:val="24"/>
          <w:szCs w:val="24"/>
        </w:rPr>
      </w:pPr>
    </w:p>
    <w:p w14:paraId="57DB9C03" w14:textId="77777777" w:rsidR="00A7054C" w:rsidRDefault="00A7054C">
      <w:pPr>
        <w:rPr>
          <w:rFonts w:ascii="Times New Roman" w:eastAsia="Times New Roman" w:hAnsi="Times New Roman" w:cs="Times New Roman"/>
          <w:sz w:val="24"/>
          <w:szCs w:val="24"/>
        </w:rPr>
      </w:pPr>
    </w:p>
    <w:p w14:paraId="379EBEB3" w14:textId="77777777" w:rsidR="00F64260" w:rsidRDefault="00F6426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Tables</w:t>
      </w:r>
    </w:p>
    <w:p w14:paraId="7D7E6F81" w14:textId="5047FAD1" w:rsidR="00F64260" w:rsidRDefault="00F64260" w:rsidP="00445878">
      <w:pPr>
        <w:pStyle w:val="ListParagraph"/>
        <w:numPr>
          <w:ilvl w:val="0"/>
          <w:numId w:val="16"/>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Participant Characteristics…………………………………………………………</w:t>
      </w:r>
      <w:r w:rsidR="00193774" w:rsidRPr="4FEBCE07">
        <w:rPr>
          <w:rFonts w:ascii="Times New Roman" w:eastAsia="Times New Roman" w:hAnsi="Times New Roman" w:cs="Times New Roman"/>
          <w:sz w:val="24"/>
          <w:szCs w:val="24"/>
        </w:rPr>
        <w:t>… 4</w:t>
      </w:r>
      <w:r w:rsidR="00ED27C9">
        <w:rPr>
          <w:rFonts w:ascii="Times New Roman" w:eastAsia="Times New Roman" w:hAnsi="Times New Roman" w:cs="Times New Roman"/>
          <w:sz w:val="24"/>
          <w:szCs w:val="24"/>
        </w:rPr>
        <w:t>2</w:t>
      </w:r>
    </w:p>
    <w:p w14:paraId="03222589" w14:textId="3E676EF0" w:rsidR="00F64260" w:rsidRDefault="00F64260" w:rsidP="00445878">
      <w:pPr>
        <w:pStyle w:val="ListParagraph"/>
        <w:numPr>
          <w:ilvl w:val="0"/>
          <w:numId w:val="16"/>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Raw Central Cardiovascular Variables………………………………………………</w:t>
      </w:r>
      <w:r w:rsidR="004F0FDA" w:rsidRPr="4FEBCE07">
        <w:rPr>
          <w:rFonts w:ascii="Times New Roman" w:eastAsia="Times New Roman" w:hAnsi="Times New Roman" w:cs="Times New Roman"/>
          <w:sz w:val="24"/>
          <w:szCs w:val="24"/>
        </w:rPr>
        <w:t>.</w:t>
      </w:r>
      <w:r w:rsidR="00193774" w:rsidRPr="4FEBCE07">
        <w:rPr>
          <w:rFonts w:ascii="Times New Roman" w:eastAsia="Times New Roman" w:hAnsi="Times New Roman" w:cs="Times New Roman"/>
          <w:sz w:val="24"/>
          <w:szCs w:val="24"/>
        </w:rPr>
        <w:t xml:space="preserve"> </w:t>
      </w:r>
      <w:r w:rsidR="004F0FDA" w:rsidRPr="4FEBCE07">
        <w:rPr>
          <w:rFonts w:ascii="Times New Roman" w:eastAsia="Times New Roman" w:hAnsi="Times New Roman" w:cs="Times New Roman"/>
          <w:sz w:val="24"/>
          <w:szCs w:val="24"/>
        </w:rPr>
        <w:t>4</w:t>
      </w:r>
      <w:r w:rsidR="00ED27C9">
        <w:rPr>
          <w:rFonts w:ascii="Times New Roman" w:eastAsia="Times New Roman" w:hAnsi="Times New Roman" w:cs="Times New Roman"/>
          <w:sz w:val="24"/>
          <w:szCs w:val="24"/>
        </w:rPr>
        <w:t>3</w:t>
      </w:r>
    </w:p>
    <w:p w14:paraId="2254FF19" w14:textId="2A1E137D" w:rsidR="00F64260" w:rsidRDefault="00F64260" w:rsidP="00445878">
      <w:pPr>
        <w:pStyle w:val="ListParagraph"/>
        <w:numPr>
          <w:ilvl w:val="0"/>
          <w:numId w:val="16"/>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 xml:space="preserve">Central Cardiovascular </w:t>
      </w:r>
      <w:r w:rsidRPr="4FEBCE07">
        <w:rPr>
          <w:rFonts w:ascii="Symbol" w:eastAsia="Symbol" w:hAnsi="Symbol" w:cs="Symbol"/>
          <w:sz w:val="24"/>
          <w:szCs w:val="24"/>
        </w:rPr>
        <w:t>D</w:t>
      </w:r>
      <w:r w:rsidRPr="4FEBCE07">
        <w:rPr>
          <w:rFonts w:ascii="Times New Roman" w:eastAsia="Times New Roman" w:hAnsi="Times New Roman" w:cs="Times New Roman"/>
          <w:sz w:val="24"/>
          <w:szCs w:val="24"/>
        </w:rPr>
        <w:t xml:space="preserve"> Values…………………………………………………</w:t>
      </w:r>
      <w:proofErr w:type="gramStart"/>
      <w:r w:rsidRPr="4FEBCE07">
        <w:rPr>
          <w:rFonts w:ascii="Times New Roman" w:eastAsia="Times New Roman" w:hAnsi="Times New Roman" w:cs="Times New Roman"/>
          <w:sz w:val="24"/>
          <w:szCs w:val="24"/>
        </w:rPr>
        <w:t>…</w:t>
      </w:r>
      <w:r w:rsidR="004F0FDA" w:rsidRPr="4FEBCE07">
        <w:rPr>
          <w:rFonts w:ascii="Times New Roman" w:eastAsia="Times New Roman" w:hAnsi="Times New Roman" w:cs="Times New Roman"/>
          <w:sz w:val="24"/>
          <w:szCs w:val="24"/>
        </w:rPr>
        <w:t>..</w:t>
      </w:r>
      <w:proofErr w:type="gramEnd"/>
      <w:r w:rsidR="004F0FDA" w:rsidRPr="4FEBCE07">
        <w:rPr>
          <w:rFonts w:ascii="Times New Roman" w:eastAsia="Times New Roman" w:hAnsi="Times New Roman" w:cs="Times New Roman"/>
          <w:sz w:val="24"/>
          <w:szCs w:val="24"/>
        </w:rPr>
        <w:t xml:space="preserve"> 4</w:t>
      </w:r>
      <w:r w:rsidR="00ED27C9">
        <w:rPr>
          <w:rFonts w:ascii="Times New Roman" w:eastAsia="Times New Roman" w:hAnsi="Times New Roman" w:cs="Times New Roman"/>
          <w:sz w:val="24"/>
          <w:szCs w:val="24"/>
        </w:rPr>
        <w:t>4</w:t>
      </w:r>
    </w:p>
    <w:p w14:paraId="004EA1F4" w14:textId="17FB38CE" w:rsidR="00F64260" w:rsidRDefault="00F64260" w:rsidP="00445878">
      <w:pPr>
        <w:pStyle w:val="ListParagraph"/>
        <w:numPr>
          <w:ilvl w:val="0"/>
          <w:numId w:val="16"/>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Raw Vascular Hemodynamic Variables……………………………………………</w:t>
      </w:r>
      <w:r w:rsidR="004F0FDA" w:rsidRPr="4FEBCE07">
        <w:rPr>
          <w:rFonts w:ascii="Times New Roman" w:eastAsia="Times New Roman" w:hAnsi="Times New Roman" w:cs="Times New Roman"/>
          <w:sz w:val="24"/>
          <w:szCs w:val="24"/>
        </w:rPr>
        <w:t>..</w:t>
      </w:r>
      <w:r w:rsidR="4901C1FA" w:rsidRPr="4FEBCE07">
        <w:rPr>
          <w:rFonts w:ascii="Times New Roman" w:eastAsia="Times New Roman" w:hAnsi="Times New Roman" w:cs="Times New Roman"/>
          <w:sz w:val="24"/>
          <w:szCs w:val="24"/>
        </w:rPr>
        <w:t>.</w:t>
      </w:r>
      <w:r w:rsidR="004F0FDA" w:rsidRPr="4FEBCE07">
        <w:rPr>
          <w:rFonts w:ascii="Times New Roman" w:eastAsia="Times New Roman" w:hAnsi="Times New Roman" w:cs="Times New Roman"/>
          <w:sz w:val="24"/>
          <w:szCs w:val="24"/>
        </w:rPr>
        <w:t>. 4</w:t>
      </w:r>
      <w:r w:rsidR="00ED27C9">
        <w:rPr>
          <w:rFonts w:ascii="Times New Roman" w:eastAsia="Times New Roman" w:hAnsi="Times New Roman" w:cs="Times New Roman"/>
          <w:sz w:val="24"/>
          <w:szCs w:val="24"/>
        </w:rPr>
        <w:t>6</w:t>
      </w:r>
    </w:p>
    <w:p w14:paraId="5205D833" w14:textId="076642C5" w:rsidR="00F64260" w:rsidRDefault="19E7BB98" w:rsidP="46472542">
      <w:pPr>
        <w:pStyle w:val="ListParagraph"/>
        <w:numPr>
          <w:ilvl w:val="0"/>
          <w:numId w:val="16"/>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 xml:space="preserve">Vascular Hemodynamic </w:t>
      </w:r>
      <w:r w:rsidR="037300F9" w:rsidRPr="4FEBCE07">
        <w:rPr>
          <w:rFonts w:ascii="Symbol" w:eastAsia="Symbol" w:hAnsi="Symbol" w:cs="Symbol"/>
          <w:sz w:val="24"/>
          <w:szCs w:val="24"/>
        </w:rPr>
        <w:t>D</w:t>
      </w:r>
      <w:r w:rsidR="037300F9" w:rsidRPr="4FEBCE07">
        <w:rPr>
          <w:rFonts w:ascii="Times New Roman" w:eastAsia="Times New Roman" w:hAnsi="Times New Roman" w:cs="Times New Roman"/>
          <w:sz w:val="24"/>
          <w:szCs w:val="24"/>
        </w:rPr>
        <w:t xml:space="preserve"> Variables……………………………………………</w:t>
      </w:r>
      <w:r w:rsidR="266CD9B3" w:rsidRPr="4FEBCE07">
        <w:rPr>
          <w:rFonts w:ascii="Times New Roman" w:eastAsia="Times New Roman" w:hAnsi="Times New Roman" w:cs="Times New Roman"/>
          <w:sz w:val="24"/>
          <w:szCs w:val="24"/>
        </w:rPr>
        <w:t>.</w:t>
      </w:r>
      <w:r w:rsidR="037300F9" w:rsidRPr="4FEBCE07">
        <w:rPr>
          <w:rFonts w:ascii="Times New Roman" w:eastAsia="Times New Roman" w:hAnsi="Times New Roman" w:cs="Times New Roman"/>
          <w:sz w:val="24"/>
          <w:szCs w:val="24"/>
        </w:rPr>
        <w:t>…</w:t>
      </w:r>
      <w:r w:rsidR="004F0FDA" w:rsidRPr="4FEBCE07">
        <w:rPr>
          <w:rFonts w:ascii="Times New Roman" w:eastAsia="Times New Roman" w:hAnsi="Times New Roman" w:cs="Times New Roman"/>
          <w:sz w:val="24"/>
          <w:szCs w:val="24"/>
        </w:rPr>
        <w:t>… 4</w:t>
      </w:r>
      <w:r w:rsidR="00ED27C9">
        <w:rPr>
          <w:rFonts w:ascii="Times New Roman" w:eastAsia="Times New Roman" w:hAnsi="Times New Roman" w:cs="Times New Roman"/>
          <w:sz w:val="24"/>
          <w:szCs w:val="24"/>
        </w:rPr>
        <w:t>7</w:t>
      </w:r>
    </w:p>
    <w:p w14:paraId="0ACB2518" w14:textId="77777777" w:rsidR="00445878" w:rsidRDefault="00F64260" w:rsidP="00F6426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List of Figures</w:t>
      </w:r>
    </w:p>
    <w:p w14:paraId="793F498B" w14:textId="4C182510"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Protocol Outline……………………………………………………………………</w:t>
      </w:r>
      <w:r w:rsidR="00C12A58" w:rsidRPr="4FEBCE07">
        <w:rPr>
          <w:rFonts w:ascii="Times New Roman" w:eastAsia="Times New Roman" w:hAnsi="Times New Roman" w:cs="Times New Roman"/>
          <w:sz w:val="24"/>
          <w:szCs w:val="24"/>
        </w:rPr>
        <w:t>… 3</w:t>
      </w:r>
      <w:r w:rsidR="00ED27C9">
        <w:rPr>
          <w:rFonts w:ascii="Times New Roman" w:eastAsia="Times New Roman" w:hAnsi="Times New Roman" w:cs="Times New Roman"/>
          <w:sz w:val="24"/>
          <w:szCs w:val="24"/>
        </w:rPr>
        <w:t>7</w:t>
      </w:r>
    </w:p>
    <w:p w14:paraId="1A6CB1EF" w14:textId="2D8509AA"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Symbol" w:eastAsia="Symbol" w:hAnsi="Symbol" w:cs="Symbol"/>
          <w:sz w:val="24"/>
          <w:szCs w:val="24"/>
        </w:rPr>
        <w:t>D</w:t>
      </w:r>
      <w:r w:rsidRPr="4FEBCE07">
        <w:rPr>
          <w:rFonts w:ascii="Times New Roman" w:eastAsia="Times New Roman" w:hAnsi="Times New Roman" w:cs="Times New Roman"/>
          <w:sz w:val="24"/>
          <w:szCs w:val="24"/>
        </w:rPr>
        <w:t>% FBF at LBNP…………………………………………………………………</w:t>
      </w:r>
      <w:r w:rsidR="00C12A58" w:rsidRPr="4FEBCE07">
        <w:rPr>
          <w:rFonts w:ascii="Times New Roman" w:eastAsia="Times New Roman" w:hAnsi="Times New Roman" w:cs="Times New Roman"/>
          <w:sz w:val="24"/>
          <w:szCs w:val="24"/>
        </w:rPr>
        <w:t xml:space="preserve">…. </w:t>
      </w:r>
      <w:r w:rsidR="00ED27C9">
        <w:rPr>
          <w:rFonts w:ascii="Times New Roman" w:eastAsia="Times New Roman" w:hAnsi="Times New Roman" w:cs="Times New Roman"/>
          <w:sz w:val="24"/>
          <w:szCs w:val="24"/>
        </w:rPr>
        <w:t>48</w:t>
      </w:r>
    </w:p>
    <w:p w14:paraId="68F2A6B5" w14:textId="6DFC92CC"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Symbol" w:eastAsia="Symbol" w:hAnsi="Symbol" w:cs="Symbol"/>
          <w:sz w:val="24"/>
          <w:szCs w:val="24"/>
        </w:rPr>
        <w:t>D</w:t>
      </w:r>
      <w:r w:rsidRPr="4FEBCE07">
        <w:rPr>
          <w:rFonts w:ascii="Times New Roman" w:eastAsia="Times New Roman" w:hAnsi="Times New Roman" w:cs="Times New Roman"/>
          <w:sz w:val="24"/>
          <w:szCs w:val="24"/>
        </w:rPr>
        <w:t>% FBF at Exercise………………………………………………………………</w:t>
      </w:r>
      <w:proofErr w:type="gramStart"/>
      <w:r w:rsidR="00C12A58" w:rsidRPr="4FEBCE07">
        <w:rPr>
          <w:rFonts w:ascii="Times New Roman" w:eastAsia="Times New Roman" w:hAnsi="Times New Roman" w:cs="Times New Roman"/>
          <w:sz w:val="24"/>
          <w:szCs w:val="24"/>
        </w:rPr>
        <w:t>…..</w:t>
      </w:r>
      <w:proofErr w:type="gramEnd"/>
      <w:r w:rsidR="00C12A58" w:rsidRPr="4FEBCE07">
        <w:rPr>
          <w:rFonts w:ascii="Times New Roman" w:eastAsia="Times New Roman" w:hAnsi="Times New Roman" w:cs="Times New Roman"/>
          <w:sz w:val="24"/>
          <w:szCs w:val="24"/>
        </w:rPr>
        <w:t xml:space="preserve"> </w:t>
      </w:r>
      <w:r w:rsidR="00ED27C9">
        <w:rPr>
          <w:rFonts w:ascii="Times New Roman" w:eastAsia="Times New Roman" w:hAnsi="Times New Roman" w:cs="Times New Roman"/>
          <w:sz w:val="24"/>
          <w:szCs w:val="24"/>
        </w:rPr>
        <w:t>49</w:t>
      </w:r>
    </w:p>
    <w:p w14:paraId="43B78DAD" w14:textId="32A5FB54"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Symbol" w:eastAsia="Symbol" w:hAnsi="Symbol" w:cs="Symbol"/>
          <w:sz w:val="24"/>
          <w:szCs w:val="24"/>
        </w:rPr>
        <w:t>D</w:t>
      </w:r>
      <w:r w:rsidRPr="4FEBCE07">
        <w:rPr>
          <w:rFonts w:ascii="Times New Roman" w:eastAsia="Times New Roman" w:hAnsi="Times New Roman" w:cs="Times New Roman"/>
          <w:sz w:val="24"/>
          <w:szCs w:val="24"/>
        </w:rPr>
        <w:t>% FBF at Exercise with LBNP…………………………………………………</w:t>
      </w:r>
      <w:r w:rsidR="00C12A58" w:rsidRPr="4FEBCE07">
        <w:rPr>
          <w:rFonts w:ascii="Times New Roman" w:eastAsia="Times New Roman" w:hAnsi="Times New Roman" w:cs="Times New Roman"/>
          <w:sz w:val="24"/>
          <w:szCs w:val="24"/>
        </w:rPr>
        <w:t>…... 5</w:t>
      </w:r>
      <w:r w:rsidR="00ED27C9">
        <w:rPr>
          <w:rFonts w:ascii="Times New Roman" w:eastAsia="Times New Roman" w:hAnsi="Times New Roman" w:cs="Times New Roman"/>
          <w:sz w:val="24"/>
          <w:szCs w:val="24"/>
        </w:rPr>
        <w:t>0</w:t>
      </w:r>
    </w:p>
    <w:p w14:paraId="1BD7F440" w14:textId="4B4BF23E"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Symbol" w:eastAsia="Symbol" w:hAnsi="Symbol" w:cs="Symbol"/>
          <w:sz w:val="24"/>
          <w:szCs w:val="24"/>
        </w:rPr>
        <w:t>D</w:t>
      </w:r>
      <w:r w:rsidRPr="4FEBCE07">
        <w:rPr>
          <w:rFonts w:ascii="Times New Roman" w:eastAsia="Times New Roman" w:hAnsi="Times New Roman" w:cs="Times New Roman"/>
          <w:sz w:val="24"/>
          <w:szCs w:val="24"/>
        </w:rPr>
        <w:t>% FVC at LBNP…………………………………………………………………</w:t>
      </w:r>
      <w:r w:rsidR="00C12A58" w:rsidRPr="4FEBCE07">
        <w:rPr>
          <w:rFonts w:ascii="Times New Roman" w:eastAsia="Times New Roman" w:hAnsi="Times New Roman" w:cs="Times New Roman"/>
          <w:sz w:val="24"/>
          <w:szCs w:val="24"/>
        </w:rPr>
        <w:t>…. 5</w:t>
      </w:r>
      <w:r w:rsidR="00ED27C9">
        <w:rPr>
          <w:rFonts w:ascii="Times New Roman" w:eastAsia="Times New Roman" w:hAnsi="Times New Roman" w:cs="Times New Roman"/>
          <w:sz w:val="24"/>
          <w:szCs w:val="24"/>
        </w:rPr>
        <w:t>1</w:t>
      </w:r>
    </w:p>
    <w:p w14:paraId="0744AE52" w14:textId="79D736CF"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Symbol" w:eastAsia="Symbol" w:hAnsi="Symbol" w:cs="Symbol"/>
          <w:sz w:val="24"/>
          <w:szCs w:val="24"/>
        </w:rPr>
        <w:t>D</w:t>
      </w:r>
      <w:r w:rsidRPr="4FEBCE07">
        <w:rPr>
          <w:rFonts w:ascii="Times New Roman" w:eastAsia="Times New Roman" w:hAnsi="Times New Roman" w:cs="Times New Roman"/>
          <w:sz w:val="24"/>
          <w:szCs w:val="24"/>
        </w:rPr>
        <w:t>% FBF at Exercise……………………………………………………………</w:t>
      </w:r>
      <w:r w:rsidR="00C12A58" w:rsidRPr="4FEBCE07">
        <w:rPr>
          <w:rFonts w:ascii="Times New Roman" w:eastAsia="Times New Roman" w:hAnsi="Times New Roman" w:cs="Times New Roman"/>
          <w:sz w:val="24"/>
          <w:szCs w:val="24"/>
        </w:rPr>
        <w:t>…</w:t>
      </w:r>
      <w:proofErr w:type="gramStart"/>
      <w:r w:rsidR="00C12A58" w:rsidRPr="4FEBCE07">
        <w:rPr>
          <w:rFonts w:ascii="Times New Roman" w:eastAsia="Times New Roman" w:hAnsi="Times New Roman" w:cs="Times New Roman"/>
          <w:sz w:val="24"/>
          <w:szCs w:val="24"/>
        </w:rPr>
        <w:t>…..</w:t>
      </w:r>
      <w:proofErr w:type="gramEnd"/>
      <w:r w:rsidR="00C12A58" w:rsidRPr="4FEBCE07">
        <w:rPr>
          <w:rFonts w:ascii="Times New Roman" w:eastAsia="Times New Roman" w:hAnsi="Times New Roman" w:cs="Times New Roman"/>
          <w:sz w:val="24"/>
          <w:szCs w:val="24"/>
        </w:rPr>
        <w:t xml:space="preserve"> 5</w:t>
      </w:r>
      <w:r w:rsidR="00ED27C9">
        <w:rPr>
          <w:rFonts w:ascii="Times New Roman" w:eastAsia="Times New Roman" w:hAnsi="Times New Roman" w:cs="Times New Roman"/>
          <w:sz w:val="24"/>
          <w:szCs w:val="24"/>
        </w:rPr>
        <w:t>2</w:t>
      </w:r>
    </w:p>
    <w:p w14:paraId="24D679DB" w14:textId="5687BC94" w:rsidR="00445878" w:rsidRDefault="00445878" w:rsidP="00445878">
      <w:pPr>
        <w:pStyle w:val="ListParagraph"/>
        <w:numPr>
          <w:ilvl w:val="0"/>
          <w:numId w:val="18"/>
        </w:numPr>
        <w:spacing w:line="480" w:lineRule="auto"/>
        <w:rPr>
          <w:rFonts w:ascii="Times New Roman" w:eastAsia="Times New Roman" w:hAnsi="Times New Roman" w:cs="Times New Roman"/>
          <w:sz w:val="24"/>
          <w:szCs w:val="24"/>
        </w:rPr>
      </w:pPr>
      <w:r w:rsidRPr="4FEBCE07">
        <w:rPr>
          <w:rFonts w:ascii="Symbol" w:eastAsia="Symbol" w:hAnsi="Symbol" w:cs="Symbol"/>
          <w:sz w:val="24"/>
          <w:szCs w:val="24"/>
        </w:rPr>
        <w:t>D</w:t>
      </w:r>
      <w:r w:rsidRPr="4FEBCE07">
        <w:rPr>
          <w:rFonts w:ascii="Times New Roman" w:eastAsia="Times New Roman" w:hAnsi="Times New Roman" w:cs="Times New Roman"/>
          <w:sz w:val="24"/>
          <w:szCs w:val="24"/>
        </w:rPr>
        <w:t>% FBF at Exercise with LBNP………………………………………………</w:t>
      </w:r>
      <w:r w:rsidR="00C12A58" w:rsidRPr="4FEBCE07">
        <w:rPr>
          <w:rFonts w:ascii="Times New Roman" w:eastAsia="Times New Roman" w:hAnsi="Times New Roman" w:cs="Times New Roman"/>
          <w:sz w:val="24"/>
          <w:szCs w:val="24"/>
        </w:rPr>
        <w:t>……... 5</w:t>
      </w:r>
      <w:r w:rsidR="00ED27C9">
        <w:rPr>
          <w:rFonts w:ascii="Times New Roman" w:eastAsia="Times New Roman" w:hAnsi="Times New Roman" w:cs="Times New Roman"/>
          <w:sz w:val="24"/>
          <w:szCs w:val="24"/>
        </w:rPr>
        <w:t>3</w:t>
      </w:r>
    </w:p>
    <w:p w14:paraId="09838739" w14:textId="175CAF6B" w:rsidR="00EB180E" w:rsidRPr="00073A54" w:rsidRDefault="037300F9" w:rsidP="75FCDBC7">
      <w:pPr>
        <w:pStyle w:val="ListParagraph"/>
        <w:numPr>
          <w:ilvl w:val="0"/>
          <w:numId w:val="18"/>
        </w:numPr>
        <w:spacing w:line="480" w:lineRule="auto"/>
        <w:rPr>
          <w:rFonts w:ascii="Times New Roman" w:eastAsia="Times New Roman" w:hAnsi="Times New Roman" w:cs="Times New Roman"/>
          <w:sz w:val="24"/>
          <w:szCs w:val="24"/>
        </w:rPr>
        <w:sectPr w:rsidR="00EB180E" w:rsidRPr="00073A54" w:rsidSect="00005EA2">
          <w:footerReference w:type="default" r:id="rId14"/>
          <w:pgSz w:w="12240" w:h="15840"/>
          <w:pgMar w:top="1440" w:right="1440" w:bottom="1440" w:left="1440" w:header="720" w:footer="720" w:gutter="0"/>
          <w:pgNumType w:fmt="lowerRoman" w:start="4"/>
          <w:cols w:space="720"/>
          <w:docGrid w:linePitch="360"/>
        </w:sectPr>
      </w:pPr>
      <w:r w:rsidRPr="4FEBCE07">
        <w:rPr>
          <w:rFonts w:ascii="Times New Roman" w:eastAsia="Times New Roman" w:hAnsi="Times New Roman" w:cs="Times New Roman"/>
          <w:sz w:val="24"/>
          <w:szCs w:val="24"/>
        </w:rPr>
        <w:t xml:space="preserve">Functional </w:t>
      </w:r>
      <w:proofErr w:type="spellStart"/>
      <w:r w:rsidRPr="4FEBCE07">
        <w:rPr>
          <w:rFonts w:ascii="Times New Roman" w:eastAsia="Times New Roman" w:hAnsi="Times New Roman" w:cs="Times New Roman"/>
          <w:sz w:val="24"/>
          <w:szCs w:val="24"/>
        </w:rPr>
        <w:t>Sympatholysis</w:t>
      </w:r>
      <w:proofErr w:type="spellEnd"/>
      <w:r w:rsidRPr="4FEBCE07">
        <w:rPr>
          <w:rFonts w:ascii="Times New Roman" w:eastAsia="Times New Roman" w:hAnsi="Times New Roman" w:cs="Times New Roman"/>
          <w:sz w:val="24"/>
          <w:szCs w:val="24"/>
        </w:rPr>
        <w:t>………………………………………………………</w:t>
      </w:r>
      <w:r w:rsidR="00C12A58" w:rsidRPr="4FEBCE07">
        <w:rPr>
          <w:rFonts w:ascii="Times New Roman" w:eastAsia="Times New Roman" w:hAnsi="Times New Roman" w:cs="Times New Roman"/>
          <w:sz w:val="24"/>
          <w:szCs w:val="24"/>
        </w:rPr>
        <w:t>……. 5</w:t>
      </w:r>
      <w:r w:rsidR="00ED27C9">
        <w:rPr>
          <w:rFonts w:ascii="Times New Roman" w:eastAsia="Times New Roman" w:hAnsi="Times New Roman" w:cs="Times New Roman"/>
          <w:sz w:val="24"/>
          <w:szCs w:val="24"/>
        </w:rPr>
        <w:t>4</w:t>
      </w:r>
    </w:p>
    <w:p w14:paraId="12142E9E" w14:textId="788B707D" w:rsidR="15030822" w:rsidRPr="00347A8D" w:rsidRDefault="00F5670F" w:rsidP="75FCDBC7">
      <w:pPr>
        <w:spacing w:line="480" w:lineRule="auto"/>
      </w:pPr>
      <w:r w:rsidRPr="75FCDBC7">
        <w:rPr>
          <w:rFonts w:ascii="Times New Roman" w:eastAsia="Times New Roman" w:hAnsi="Times New Roman" w:cs="Times New Roman"/>
          <w:b/>
          <w:bCs/>
          <w:sz w:val="24"/>
          <w:szCs w:val="24"/>
        </w:rPr>
        <w:lastRenderedPageBreak/>
        <w:t>Abstract</w:t>
      </w:r>
    </w:p>
    <w:p w14:paraId="5A42BDDB" w14:textId="77777777" w:rsidR="00D21458" w:rsidRDefault="6EED5884" w:rsidP="00D21458">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T</w:t>
      </w:r>
      <w:r w:rsidR="3C97B28E" w:rsidRPr="6DC10F1D">
        <w:rPr>
          <w:rFonts w:ascii="Times New Roman" w:eastAsia="Times New Roman" w:hAnsi="Times New Roman" w:cs="Times New Roman"/>
          <w:sz w:val="24"/>
          <w:szCs w:val="24"/>
        </w:rPr>
        <w:t xml:space="preserve">here is evidence that </w:t>
      </w:r>
      <w:r w:rsidR="5BAC802C" w:rsidRPr="6DC10F1D">
        <w:rPr>
          <w:rFonts w:ascii="Times New Roman" w:eastAsia="Times New Roman" w:hAnsi="Times New Roman" w:cs="Times New Roman"/>
          <w:sz w:val="24"/>
          <w:szCs w:val="24"/>
        </w:rPr>
        <w:t xml:space="preserve">melatonin has </w:t>
      </w:r>
      <w:r w:rsidR="41AA016A" w:rsidRPr="6DC10F1D">
        <w:rPr>
          <w:rFonts w:ascii="Times New Roman" w:eastAsia="Times New Roman" w:hAnsi="Times New Roman" w:cs="Times New Roman"/>
          <w:sz w:val="24"/>
          <w:szCs w:val="24"/>
        </w:rPr>
        <w:t xml:space="preserve">more </w:t>
      </w:r>
      <w:r w:rsidR="090DE653" w:rsidRPr="6DC10F1D">
        <w:rPr>
          <w:rFonts w:ascii="Times New Roman" w:eastAsia="Times New Roman" w:hAnsi="Times New Roman" w:cs="Times New Roman"/>
          <w:sz w:val="24"/>
          <w:szCs w:val="24"/>
        </w:rPr>
        <w:t xml:space="preserve">functions </w:t>
      </w:r>
      <w:r w:rsidR="58F5798F" w:rsidRPr="6DC10F1D">
        <w:rPr>
          <w:rFonts w:ascii="Times New Roman" w:eastAsia="Times New Roman" w:hAnsi="Times New Roman" w:cs="Times New Roman"/>
          <w:sz w:val="24"/>
          <w:szCs w:val="24"/>
        </w:rPr>
        <w:t>other than regulating sleep</w:t>
      </w:r>
      <w:r w:rsidR="7C557C94" w:rsidRPr="6DC10F1D">
        <w:rPr>
          <w:rFonts w:ascii="Times New Roman" w:eastAsia="Times New Roman" w:hAnsi="Times New Roman" w:cs="Times New Roman"/>
          <w:sz w:val="24"/>
          <w:szCs w:val="24"/>
        </w:rPr>
        <w:t>ing</w:t>
      </w:r>
      <w:r w:rsidR="58F5798F" w:rsidRPr="6DC10F1D">
        <w:rPr>
          <w:rFonts w:ascii="Times New Roman" w:eastAsia="Times New Roman" w:hAnsi="Times New Roman" w:cs="Times New Roman"/>
          <w:sz w:val="24"/>
          <w:szCs w:val="24"/>
        </w:rPr>
        <w:t xml:space="preserve"> tendencies </w:t>
      </w:r>
      <w:r w:rsidR="090DE653" w:rsidRPr="6DC10F1D">
        <w:rPr>
          <w:rFonts w:ascii="Times New Roman" w:eastAsia="Times New Roman" w:hAnsi="Times New Roman" w:cs="Times New Roman"/>
          <w:sz w:val="24"/>
          <w:szCs w:val="24"/>
        </w:rPr>
        <w:t xml:space="preserve">such as anti-hypertensive and </w:t>
      </w:r>
      <w:r w:rsidR="441A01F5" w:rsidRPr="6DC10F1D">
        <w:rPr>
          <w:rFonts w:ascii="Times New Roman" w:eastAsia="Times New Roman" w:hAnsi="Times New Roman" w:cs="Times New Roman"/>
          <w:sz w:val="24"/>
          <w:szCs w:val="24"/>
        </w:rPr>
        <w:t>antioxidant</w:t>
      </w:r>
      <w:r w:rsidR="090DE653" w:rsidRPr="6DC10F1D">
        <w:rPr>
          <w:rFonts w:ascii="Times New Roman" w:eastAsia="Times New Roman" w:hAnsi="Times New Roman" w:cs="Times New Roman"/>
          <w:sz w:val="24"/>
          <w:szCs w:val="24"/>
        </w:rPr>
        <w:t xml:space="preserve"> function</w:t>
      </w:r>
      <w:r w:rsidR="1DFD2981" w:rsidRPr="6DC10F1D">
        <w:rPr>
          <w:rFonts w:ascii="Times New Roman" w:eastAsia="Times New Roman" w:hAnsi="Times New Roman" w:cs="Times New Roman"/>
          <w:sz w:val="24"/>
          <w:szCs w:val="24"/>
        </w:rPr>
        <w:t>s, however how melatonin exerts th</w:t>
      </w:r>
      <w:r w:rsidR="7FA97A59" w:rsidRPr="6DC10F1D">
        <w:rPr>
          <w:rFonts w:ascii="Times New Roman" w:eastAsia="Times New Roman" w:hAnsi="Times New Roman" w:cs="Times New Roman"/>
          <w:sz w:val="24"/>
          <w:szCs w:val="24"/>
        </w:rPr>
        <w:t>ese</w:t>
      </w:r>
      <w:r w:rsidR="1DFD2981" w:rsidRPr="6DC10F1D">
        <w:rPr>
          <w:rFonts w:ascii="Times New Roman" w:eastAsia="Times New Roman" w:hAnsi="Times New Roman" w:cs="Times New Roman"/>
          <w:sz w:val="24"/>
          <w:szCs w:val="24"/>
        </w:rPr>
        <w:t xml:space="preserve"> function</w:t>
      </w:r>
      <w:r w:rsidR="06F0A1CE" w:rsidRPr="6DC10F1D">
        <w:rPr>
          <w:rFonts w:ascii="Times New Roman" w:eastAsia="Times New Roman" w:hAnsi="Times New Roman" w:cs="Times New Roman"/>
          <w:sz w:val="24"/>
          <w:szCs w:val="24"/>
        </w:rPr>
        <w:t>s</w:t>
      </w:r>
      <w:r w:rsidR="1DFD2981" w:rsidRPr="6DC10F1D">
        <w:rPr>
          <w:rFonts w:ascii="Times New Roman" w:eastAsia="Times New Roman" w:hAnsi="Times New Roman" w:cs="Times New Roman"/>
          <w:sz w:val="24"/>
          <w:szCs w:val="24"/>
        </w:rPr>
        <w:t xml:space="preserve"> is unknown</w:t>
      </w:r>
      <w:r w:rsidR="21EFE5B6" w:rsidRPr="6DC10F1D">
        <w:rPr>
          <w:rFonts w:ascii="Times New Roman" w:eastAsia="Times New Roman" w:hAnsi="Times New Roman" w:cs="Times New Roman"/>
          <w:sz w:val="24"/>
          <w:szCs w:val="24"/>
        </w:rPr>
        <w:t xml:space="preserve">. </w:t>
      </w:r>
      <w:r w:rsidR="335E95F2" w:rsidRPr="6DC10F1D">
        <w:rPr>
          <w:rFonts w:ascii="Times New Roman" w:eastAsia="Times New Roman" w:hAnsi="Times New Roman" w:cs="Times New Roman"/>
          <w:b/>
          <w:bCs/>
          <w:sz w:val="24"/>
          <w:szCs w:val="24"/>
        </w:rPr>
        <w:t xml:space="preserve">PURPOSE: </w:t>
      </w:r>
      <w:r w:rsidR="335E95F2" w:rsidRPr="6DC10F1D">
        <w:rPr>
          <w:rFonts w:ascii="Times New Roman" w:eastAsia="Times New Roman" w:hAnsi="Times New Roman" w:cs="Times New Roman"/>
          <w:sz w:val="24"/>
          <w:szCs w:val="24"/>
        </w:rPr>
        <w:t>T</w:t>
      </w:r>
      <w:r w:rsidR="5717F524" w:rsidRPr="6DC10F1D">
        <w:rPr>
          <w:rFonts w:ascii="Times New Roman" w:eastAsia="Times New Roman" w:hAnsi="Times New Roman" w:cs="Times New Roman"/>
          <w:sz w:val="24"/>
          <w:szCs w:val="24"/>
        </w:rPr>
        <w:t xml:space="preserve">o </w:t>
      </w:r>
      <w:r w:rsidR="335E95F2" w:rsidRPr="6DC10F1D">
        <w:rPr>
          <w:rFonts w:ascii="Times New Roman" w:eastAsia="Times New Roman" w:hAnsi="Times New Roman" w:cs="Times New Roman"/>
          <w:sz w:val="24"/>
          <w:szCs w:val="24"/>
        </w:rPr>
        <w:t>determine if acute melatonin supplementation alters central and peripheral responses to mild hypovolemia at rest and during rhythmic exercise</w:t>
      </w:r>
      <w:r w:rsidR="5B56F944" w:rsidRPr="6DC10F1D">
        <w:rPr>
          <w:rFonts w:ascii="Times New Roman" w:eastAsia="Times New Roman" w:hAnsi="Times New Roman" w:cs="Times New Roman"/>
          <w:sz w:val="24"/>
          <w:szCs w:val="24"/>
        </w:rPr>
        <w:t xml:space="preserve"> in healthy humans.</w:t>
      </w:r>
      <w:r w:rsidR="2B8E8995" w:rsidRPr="6DC10F1D">
        <w:rPr>
          <w:rFonts w:ascii="Times New Roman" w:eastAsia="Times New Roman" w:hAnsi="Times New Roman" w:cs="Times New Roman"/>
          <w:sz w:val="24"/>
          <w:szCs w:val="24"/>
        </w:rPr>
        <w:t xml:space="preserve"> </w:t>
      </w:r>
      <w:r w:rsidR="45A4E0E8" w:rsidRPr="6DC10F1D">
        <w:rPr>
          <w:rFonts w:ascii="Times New Roman" w:eastAsia="Times New Roman" w:hAnsi="Times New Roman" w:cs="Times New Roman"/>
          <w:b/>
          <w:bCs/>
          <w:sz w:val="24"/>
          <w:szCs w:val="24"/>
        </w:rPr>
        <w:t xml:space="preserve">METHODS: </w:t>
      </w:r>
      <w:r w:rsidR="45A4E0E8" w:rsidRPr="6DC10F1D">
        <w:rPr>
          <w:rFonts w:ascii="Times New Roman" w:eastAsia="Times New Roman" w:hAnsi="Times New Roman" w:cs="Times New Roman"/>
          <w:sz w:val="24"/>
          <w:szCs w:val="24"/>
        </w:rPr>
        <w:t xml:space="preserve">8 </w:t>
      </w:r>
      <w:r w:rsidR="4AD7CD17" w:rsidRPr="6DC10F1D">
        <w:rPr>
          <w:rFonts w:ascii="Times New Roman" w:eastAsia="Times New Roman" w:hAnsi="Times New Roman" w:cs="Times New Roman"/>
          <w:sz w:val="24"/>
          <w:szCs w:val="24"/>
        </w:rPr>
        <w:t xml:space="preserve">healthy young adults </w:t>
      </w:r>
      <w:r w:rsidR="45A4E0E8" w:rsidRPr="6DC10F1D">
        <w:rPr>
          <w:rFonts w:ascii="Times New Roman" w:eastAsia="Times New Roman" w:hAnsi="Times New Roman" w:cs="Times New Roman"/>
          <w:sz w:val="24"/>
          <w:szCs w:val="24"/>
        </w:rPr>
        <w:t>(</w:t>
      </w:r>
      <w:r w:rsidR="25728A78" w:rsidRPr="6DC10F1D">
        <w:rPr>
          <w:rFonts w:ascii="Times New Roman" w:eastAsia="Times New Roman" w:hAnsi="Times New Roman" w:cs="Times New Roman"/>
          <w:sz w:val="24"/>
          <w:szCs w:val="24"/>
        </w:rPr>
        <w:t>23±3, 3 females</w:t>
      </w:r>
      <w:r w:rsidR="45A4E0E8" w:rsidRPr="6DC10F1D">
        <w:rPr>
          <w:rFonts w:ascii="Times New Roman" w:eastAsia="Times New Roman" w:hAnsi="Times New Roman" w:cs="Times New Roman"/>
          <w:sz w:val="24"/>
          <w:szCs w:val="24"/>
        </w:rPr>
        <w:t xml:space="preserve">) participated in </w:t>
      </w:r>
      <w:r w:rsidR="0E48275E" w:rsidRPr="6DC10F1D">
        <w:rPr>
          <w:rFonts w:ascii="Times New Roman" w:eastAsia="Times New Roman" w:hAnsi="Times New Roman" w:cs="Times New Roman"/>
          <w:sz w:val="24"/>
          <w:szCs w:val="24"/>
        </w:rPr>
        <w:t>a randomized, single blind, crossover protocol</w:t>
      </w:r>
      <w:r w:rsidR="7BF46416" w:rsidRPr="6DC10F1D">
        <w:rPr>
          <w:rFonts w:ascii="Times New Roman" w:eastAsia="Times New Roman" w:hAnsi="Times New Roman" w:cs="Times New Roman"/>
          <w:sz w:val="24"/>
          <w:szCs w:val="24"/>
        </w:rPr>
        <w:t>.</w:t>
      </w:r>
      <w:r w:rsidR="0159E132" w:rsidRPr="6DC10F1D">
        <w:rPr>
          <w:rFonts w:ascii="Times New Roman" w:eastAsia="Times New Roman" w:hAnsi="Times New Roman" w:cs="Times New Roman"/>
          <w:sz w:val="24"/>
          <w:szCs w:val="24"/>
        </w:rPr>
        <w:t xml:space="preserve"> </w:t>
      </w:r>
      <w:r w:rsidR="69D7BC57" w:rsidRPr="6DC10F1D">
        <w:rPr>
          <w:rFonts w:ascii="Times New Roman" w:eastAsia="Times New Roman" w:hAnsi="Times New Roman" w:cs="Times New Roman"/>
          <w:sz w:val="24"/>
          <w:szCs w:val="24"/>
        </w:rPr>
        <w:t xml:space="preserve">Subjects </w:t>
      </w:r>
      <w:r w:rsidR="1CE7DBA5" w:rsidRPr="6DC10F1D">
        <w:rPr>
          <w:rFonts w:ascii="Times New Roman" w:eastAsia="Times New Roman" w:hAnsi="Times New Roman" w:cs="Times New Roman"/>
          <w:sz w:val="24"/>
          <w:szCs w:val="24"/>
        </w:rPr>
        <w:t>ingest</w:t>
      </w:r>
      <w:r w:rsidR="3F493B25" w:rsidRPr="6DC10F1D">
        <w:rPr>
          <w:rFonts w:ascii="Times New Roman" w:eastAsia="Times New Roman" w:hAnsi="Times New Roman" w:cs="Times New Roman"/>
          <w:sz w:val="24"/>
          <w:szCs w:val="24"/>
        </w:rPr>
        <w:t>ed</w:t>
      </w:r>
      <w:r w:rsidR="1CE7DBA5" w:rsidRPr="6DC10F1D">
        <w:rPr>
          <w:rFonts w:ascii="Times New Roman" w:eastAsia="Times New Roman" w:hAnsi="Times New Roman" w:cs="Times New Roman"/>
          <w:sz w:val="24"/>
          <w:szCs w:val="24"/>
        </w:rPr>
        <w:t xml:space="preserve"> </w:t>
      </w:r>
      <w:r w:rsidR="59641C6C" w:rsidRPr="6DC10F1D">
        <w:rPr>
          <w:rFonts w:ascii="Times New Roman" w:eastAsia="Times New Roman" w:hAnsi="Times New Roman" w:cs="Times New Roman"/>
          <w:sz w:val="24"/>
          <w:szCs w:val="24"/>
        </w:rPr>
        <w:t xml:space="preserve">5 mg of melatonin (MEL) or placebo </w:t>
      </w:r>
      <w:r w:rsidR="5629AB02" w:rsidRPr="6DC10F1D">
        <w:rPr>
          <w:rFonts w:ascii="Times New Roman" w:eastAsia="Times New Roman" w:hAnsi="Times New Roman" w:cs="Times New Roman"/>
          <w:sz w:val="24"/>
          <w:szCs w:val="24"/>
        </w:rPr>
        <w:t>(</w:t>
      </w:r>
      <w:r w:rsidR="59641C6C" w:rsidRPr="6DC10F1D">
        <w:rPr>
          <w:rFonts w:ascii="Times New Roman" w:eastAsia="Times New Roman" w:hAnsi="Times New Roman" w:cs="Times New Roman"/>
          <w:sz w:val="24"/>
          <w:szCs w:val="24"/>
        </w:rPr>
        <w:t>mint water) as a sublingual spray 30 minutes before data collection.</w:t>
      </w:r>
      <w:r w:rsidR="1C399B6B" w:rsidRPr="6DC10F1D">
        <w:rPr>
          <w:rFonts w:ascii="Times New Roman" w:eastAsia="Times New Roman" w:hAnsi="Times New Roman" w:cs="Times New Roman"/>
          <w:sz w:val="24"/>
          <w:szCs w:val="24"/>
        </w:rPr>
        <w:t xml:space="preserve"> </w:t>
      </w:r>
      <w:r w:rsidR="113D092B" w:rsidRPr="6DC10F1D">
        <w:rPr>
          <w:rFonts w:ascii="Times New Roman" w:eastAsia="Times New Roman" w:hAnsi="Times New Roman" w:cs="Times New Roman"/>
          <w:sz w:val="24"/>
          <w:szCs w:val="24"/>
        </w:rPr>
        <w:t xml:space="preserve">Cardiovascular variables (SV, </w:t>
      </w:r>
      <w:r w:rsidR="14C5D100" w:rsidRPr="6DC10F1D">
        <w:rPr>
          <w:rFonts w:ascii="Times New Roman" w:eastAsia="Times New Roman" w:hAnsi="Times New Roman" w:cs="Times New Roman"/>
          <w:sz w:val="24"/>
          <w:szCs w:val="24"/>
        </w:rPr>
        <w:t>TPR,</w:t>
      </w:r>
      <w:r w:rsidR="2074D9F5" w:rsidRPr="6DC10F1D">
        <w:rPr>
          <w:rFonts w:ascii="Times New Roman" w:eastAsia="Times New Roman" w:hAnsi="Times New Roman" w:cs="Times New Roman"/>
          <w:sz w:val="24"/>
          <w:szCs w:val="24"/>
        </w:rPr>
        <w:t xml:space="preserve"> </w:t>
      </w:r>
      <w:r w:rsidR="113D092B" w:rsidRPr="6DC10F1D">
        <w:rPr>
          <w:rFonts w:ascii="Times New Roman" w:eastAsia="Times New Roman" w:hAnsi="Times New Roman" w:cs="Times New Roman"/>
          <w:sz w:val="24"/>
          <w:szCs w:val="24"/>
        </w:rPr>
        <w:t xml:space="preserve">and HR) </w:t>
      </w:r>
      <w:r w:rsidR="09B3170F" w:rsidRPr="6DC10F1D">
        <w:rPr>
          <w:rFonts w:ascii="Times New Roman" w:eastAsia="Times New Roman" w:hAnsi="Times New Roman" w:cs="Times New Roman"/>
          <w:sz w:val="24"/>
          <w:szCs w:val="24"/>
        </w:rPr>
        <w:t xml:space="preserve">measured by </w:t>
      </w:r>
      <w:r w:rsidR="65844619" w:rsidRPr="6DC10F1D">
        <w:rPr>
          <w:rFonts w:ascii="Times New Roman" w:eastAsia="Times New Roman" w:hAnsi="Times New Roman" w:cs="Times New Roman"/>
          <w:sz w:val="24"/>
          <w:szCs w:val="24"/>
        </w:rPr>
        <w:t>ECG and finger photoplethysmography</w:t>
      </w:r>
      <w:r w:rsidR="73C9CCC7" w:rsidRPr="6DC10F1D">
        <w:rPr>
          <w:rFonts w:ascii="Times New Roman" w:eastAsia="Times New Roman" w:hAnsi="Times New Roman" w:cs="Times New Roman"/>
          <w:sz w:val="24"/>
          <w:szCs w:val="24"/>
        </w:rPr>
        <w:t>,</w:t>
      </w:r>
      <w:r w:rsidR="65844619" w:rsidRPr="6DC10F1D">
        <w:rPr>
          <w:rFonts w:ascii="Times New Roman" w:eastAsia="Times New Roman" w:hAnsi="Times New Roman" w:cs="Times New Roman"/>
          <w:sz w:val="24"/>
          <w:szCs w:val="24"/>
        </w:rPr>
        <w:t xml:space="preserve"> and vascular hemodynamics (FBF and FVC)</w:t>
      </w:r>
      <w:r w:rsidR="43E1D4F4" w:rsidRPr="6DC10F1D">
        <w:rPr>
          <w:rFonts w:ascii="Times New Roman" w:eastAsia="Times New Roman" w:hAnsi="Times New Roman" w:cs="Times New Roman"/>
          <w:sz w:val="24"/>
          <w:szCs w:val="24"/>
        </w:rPr>
        <w:t xml:space="preserve"> measured by doppler ultrasound</w:t>
      </w:r>
      <w:r w:rsidR="61F1D08E" w:rsidRPr="6DC10F1D">
        <w:rPr>
          <w:rFonts w:ascii="Times New Roman" w:eastAsia="Times New Roman" w:hAnsi="Times New Roman" w:cs="Times New Roman"/>
          <w:sz w:val="24"/>
          <w:szCs w:val="24"/>
        </w:rPr>
        <w:t xml:space="preserve"> during</w:t>
      </w:r>
      <w:r w:rsidR="78BCA5B4" w:rsidRPr="6DC10F1D">
        <w:rPr>
          <w:rFonts w:ascii="Times New Roman" w:eastAsia="Times New Roman" w:hAnsi="Times New Roman" w:cs="Times New Roman"/>
          <w:sz w:val="24"/>
          <w:szCs w:val="24"/>
        </w:rPr>
        <w:t xml:space="preserve"> –20mmHg stimulus from LBNP and rhythmic handgrip exercise. </w:t>
      </w:r>
      <w:r w:rsidR="3117117A" w:rsidRPr="6DC10F1D">
        <w:rPr>
          <w:rFonts w:ascii="Times New Roman" w:eastAsia="Times New Roman" w:hAnsi="Times New Roman" w:cs="Times New Roman"/>
          <w:sz w:val="24"/>
          <w:szCs w:val="24"/>
        </w:rPr>
        <w:t xml:space="preserve">Paired t-tests were performed to compare </w:t>
      </w:r>
      <w:r w:rsidR="656C7FC0" w:rsidRPr="6DC10F1D">
        <w:rPr>
          <w:rFonts w:ascii="Times New Roman" w:eastAsia="Times New Roman" w:hAnsi="Times New Roman" w:cs="Times New Roman"/>
          <w:sz w:val="24"/>
          <w:szCs w:val="24"/>
        </w:rPr>
        <w:t xml:space="preserve">data between conditions, significance was set </w:t>
      </w:r>
      <w:r w:rsidR="1837465F" w:rsidRPr="6DC10F1D">
        <w:rPr>
          <w:rFonts w:ascii="Times New Roman" w:eastAsia="Times New Roman" w:hAnsi="Times New Roman" w:cs="Times New Roman"/>
          <w:sz w:val="24"/>
          <w:szCs w:val="24"/>
        </w:rPr>
        <w:t>as</w:t>
      </w:r>
      <w:r w:rsidR="656C7FC0" w:rsidRPr="6DC10F1D">
        <w:rPr>
          <w:rFonts w:ascii="Times New Roman" w:eastAsia="Times New Roman" w:hAnsi="Times New Roman" w:cs="Times New Roman"/>
          <w:sz w:val="24"/>
          <w:szCs w:val="24"/>
        </w:rPr>
        <w:t xml:space="preserve"> p</w:t>
      </w:r>
      <w:r w:rsidR="1837465F" w:rsidRPr="6DC10F1D">
        <w:rPr>
          <w:rFonts w:ascii="Times New Roman" w:eastAsia="Times New Roman" w:hAnsi="Times New Roman" w:cs="Times New Roman"/>
          <w:sz w:val="24"/>
          <w:szCs w:val="24"/>
        </w:rPr>
        <w:t xml:space="preserve"> </w:t>
      </w:r>
      <w:r w:rsidR="656C7FC0" w:rsidRPr="6DC10F1D">
        <w:rPr>
          <w:rFonts w:ascii="Times New Roman" w:eastAsia="Times New Roman" w:hAnsi="Times New Roman" w:cs="Times New Roman"/>
          <w:b/>
          <w:bCs/>
          <w:sz w:val="24"/>
          <w:szCs w:val="24"/>
        </w:rPr>
        <w:t>≤</w:t>
      </w:r>
      <w:r w:rsidR="656C7FC0" w:rsidRPr="6DC10F1D">
        <w:rPr>
          <w:rFonts w:ascii="Times New Roman" w:eastAsia="Times New Roman" w:hAnsi="Times New Roman" w:cs="Times New Roman"/>
          <w:sz w:val="24"/>
          <w:szCs w:val="24"/>
        </w:rPr>
        <w:t>0.05.</w:t>
      </w:r>
      <w:r w:rsidR="57F85235" w:rsidRPr="6DC10F1D">
        <w:rPr>
          <w:rFonts w:ascii="Times New Roman" w:eastAsia="Times New Roman" w:hAnsi="Times New Roman" w:cs="Times New Roman"/>
          <w:sz w:val="24"/>
          <w:szCs w:val="24"/>
        </w:rPr>
        <w:t xml:space="preserve"> </w:t>
      </w:r>
      <w:r w:rsidR="07822F37" w:rsidRPr="6DC10F1D">
        <w:rPr>
          <w:rFonts w:ascii="Times New Roman" w:eastAsia="Times New Roman" w:hAnsi="Times New Roman" w:cs="Times New Roman"/>
          <w:b/>
          <w:bCs/>
          <w:sz w:val="24"/>
          <w:szCs w:val="24"/>
        </w:rPr>
        <w:t xml:space="preserve">RESULTS: </w:t>
      </w:r>
      <w:r w:rsidR="2BA226DD" w:rsidRPr="6DC10F1D">
        <w:rPr>
          <w:rFonts w:ascii="Times New Roman" w:eastAsia="Times New Roman" w:hAnsi="Times New Roman" w:cs="Times New Roman"/>
          <w:sz w:val="24"/>
          <w:szCs w:val="24"/>
        </w:rPr>
        <w:t>D</w:t>
      </w:r>
      <w:r w:rsidR="07822F37" w:rsidRPr="6DC10F1D">
        <w:rPr>
          <w:rFonts w:ascii="Times New Roman" w:eastAsia="Times New Roman" w:hAnsi="Times New Roman" w:cs="Times New Roman"/>
          <w:sz w:val="24"/>
          <w:szCs w:val="24"/>
        </w:rPr>
        <w:t xml:space="preserve">ata are presented as </w:t>
      </w:r>
      <w:proofErr w:type="spellStart"/>
      <w:r w:rsidR="07822F37" w:rsidRPr="6DC10F1D">
        <w:rPr>
          <w:rFonts w:ascii="Times New Roman" w:eastAsia="Times New Roman" w:hAnsi="Times New Roman" w:cs="Times New Roman"/>
          <w:sz w:val="24"/>
          <w:szCs w:val="24"/>
        </w:rPr>
        <w:t>mean±</w:t>
      </w:r>
      <w:r w:rsidR="7C25B871" w:rsidRPr="6DC10F1D">
        <w:rPr>
          <w:rFonts w:ascii="Times New Roman" w:eastAsia="Times New Roman" w:hAnsi="Times New Roman" w:cs="Times New Roman"/>
          <w:sz w:val="24"/>
          <w:szCs w:val="24"/>
        </w:rPr>
        <w:t>SD</w:t>
      </w:r>
      <w:proofErr w:type="spellEnd"/>
      <w:r w:rsidR="7C25B871" w:rsidRPr="6DC10F1D">
        <w:rPr>
          <w:rFonts w:ascii="Times New Roman" w:eastAsia="Times New Roman" w:hAnsi="Times New Roman" w:cs="Times New Roman"/>
          <w:sz w:val="24"/>
          <w:szCs w:val="24"/>
        </w:rPr>
        <w:t xml:space="preserve">. </w:t>
      </w:r>
      <w:r w:rsidR="3D202DD8" w:rsidRPr="6DC10F1D">
        <w:rPr>
          <w:rFonts w:ascii="Times New Roman" w:eastAsia="Times New Roman" w:hAnsi="Times New Roman" w:cs="Times New Roman"/>
          <w:sz w:val="24"/>
          <w:szCs w:val="24"/>
        </w:rPr>
        <w:t>No</w:t>
      </w:r>
      <w:r w:rsidR="6C9BA515" w:rsidRPr="6DC10F1D">
        <w:rPr>
          <w:rFonts w:ascii="Times New Roman" w:eastAsia="Times New Roman" w:hAnsi="Times New Roman" w:cs="Times New Roman"/>
          <w:sz w:val="24"/>
          <w:szCs w:val="24"/>
        </w:rPr>
        <w:t xml:space="preserve"> significant differences </w:t>
      </w:r>
      <w:r w:rsidR="5B11325A" w:rsidRPr="6DC10F1D">
        <w:rPr>
          <w:rFonts w:ascii="Times New Roman" w:eastAsia="Times New Roman" w:hAnsi="Times New Roman" w:cs="Times New Roman"/>
          <w:sz w:val="24"/>
          <w:szCs w:val="24"/>
        </w:rPr>
        <w:t xml:space="preserve">were </w:t>
      </w:r>
      <w:r w:rsidR="6C9BA515" w:rsidRPr="6DC10F1D">
        <w:rPr>
          <w:rFonts w:ascii="Times New Roman" w:eastAsia="Times New Roman" w:hAnsi="Times New Roman" w:cs="Times New Roman"/>
          <w:sz w:val="24"/>
          <w:szCs w:val="24"/>
        </w:rPr>
        <w:t xml:space="preserve">found for </w:t>
      </w:r>
      <w:r w:rsidR="707DBC3D" w:rsidRPr="6DC10F1D">
        <w:rPr>
          <w:rFonts w:ascii="Times New Roman" w:eastAsia="Times New Roman" w:hAnsi="Times New Roman" w:cs="Times New Roman"/>
          <w:sz w:val="24"/>
          <w:szCs w:val="24"/>
        </w:rPr>
        <w:t>SV (P:102.80±31.08 vs M:</w:t>
      </w:r>
      <w:r w:rsidR="5EC0B60B" w:rsidRPr="6DC10F1D">
        <w:rPr>
          <w:rFonts w:ascii="Times New Roman" w:eastAsia="Times New Roman" w:hAnsi="Times New Roman" w:cs="Times New Roman"/>
          <w:sz w:val="24"/>
          <w:szCs w:val="24"/>
        </w:rPr>
        <w:t>102.08±21.68</w:t>
      </w:r>
      <w:r w:rsidR="43DFCD57" w:rsidRPr="6DC10F1D">
        <w:rPr>
          <w:rFonts w:ascii="Times New Roman" w:eastAsia="Times New Roman" w:hAnsi="Times New Roman" w:cs="Times New Roman"/>
          <w:sz w:val="24"/>
          <w:szCs w:val="24"/>
        </w:rPr>
        <w:t>, p=0.78,r=0.07</w:t>
      </w:r>
      <w:r w:rsidR="5EC0B60B" w:rsidRPr="6DC10F1D">
        <w:rPr>
          <w:rFonts w:ascii="Times New Roman" w:eastAsia="Times New Roman" w:hAnsi="Times New Roman" w:cs="Times New Roman"/>
          <w:sz w:val="24"/>
          <w:szCs w:val="24"/>
        </w:rPr>
        <w:t>), TPR</w:t>
      </w:r>
      <w:r w:rsidR="6CEBE8F6" w:rsidRPr="6DC10F1D">
        <w:rPr>
          <w:rFonts w:ascii="Times New Roman" w:eastAsia="Times New Roman" w:hAnsi="Times New Roman" w:cs="Times New Roman"/>
          <w:sz w:val="24"/>
          <w:szCs w:val="24"/>
        </w:rPr>
        <w:t xml:space="preserve"> (</w:t>
      </w:r>
      <w:r w:rsidR="5F19BF26" w:rsidRPr="6DC10F1D">
        <w:rPr>
          <w:rFonts w:ascii="Times New Roman" w:eastAsia="Times New Roman" w:hAnsi="Times New Roman" w:cs="Times New Roman"/>
          <w:sz w:val="24"/>
          <w:szCs w:val="24"/>
        </w:rPr>
        <w:t>P:</w:t>
      </w:r>
      <w:r w:rsidR="6CEBE8F6" w:rsidRPr="6DC10F1D">
        <w:rPr>
          <w:rFonts w:ascii="Times New Roman" w:eastAsia="Times New Roman" w:hAnsi="Times New Roman" w:cs="Times New Roman"/>
          <w:sz w:val="24"/>
          <w:szCs w:val="24"/>
        </w:rPr>
        <w:t>102.00±31.57</w:t>
      </w:r>
      <w:r w:rsidR="4C5A34BA" w:rsidRPr="6DC10F1D">
        <w:rPr>
          <w:rFonts w:ascii="Times New Roman" w:eastAsia="Times New Roman" w:hAnsi="Times New Roman" w:cs="Times New Roman"/>
          <w:sz w:val="24"/>
          <w:szCs w:val="24"/>
        </w:rPr>
        <w:t xml:space="preserve"> vs M:102.16±18.53, p=0.89,r=0.04), FBF (</w:t>
      </w:r>
      <w:r w:rsidR="7D1116F0" w:rsidRPr="6DC10F1D">
        <w:rPr>
          <w:rFonts w:ascii="Times New Roman" w:eastAsia="Times New Roman" w:hAnsi="Times New Roman" w:cs="Times New Roman"/>
          <w:sz w:val="24"/>
          <w:szCs w:val="24"/>
        </w:rPr>
        <w:t>P:217.70±112.41 vs. M: 213.99±148.39, p=0.89,r=0.0</w:t>
      </w:r>
      <w:r w:rsidR="2A8BD120" w:rsidRPr="6DC10F1D">
        <w:rPr>
          <w:rFonts w:ascii="Times New Roman" w:eastAsia="Times New Roman" w:hAnsi="Times New Roman" w:cs="Times New Roman"/>
          <w:sz w:val="24"/>
          <w:szCs w:val="24"/>
        </w:rPr>
        <w:t>4), or FVC (P:180.47±93.19 vs. M:179.40±119.93, p=</w:t>
      </w:r>
      <w:r w:rsidR="18CF3AE2" w:rsidRPr="6DC10F1D">
        <w:rPr>
          <w:rFonts w:ascii="Times New Roman" w:eastAsia="Times New Roman" w:hAnsi="Times New Roman" w:cs="Times New Roman"/>
          <w:sz w:val="24"/>
          <w:szCs w:val="24"/>
        </w:rPr>
        <w:t>0.67,r=0.11) during exercise, except a significant decrease in HR in the MEL condition (</w:t>
      </w:r>
      <w:r w:rsidR="00C177B8" w:rsidRPr="6DC10F1D">
        <w:rPr>
          <w:rFonts w:ascii="Times New Roman" w:eastAsia="Times New Roman" w:hAnsi="Times New Roman" w:cs="Times New Roman"/>
          <w:sz w:val="24"/>
          <w:szCs w:val="24"/>
        </w:rPr>
        <w:t>P:74.58±10.09 vs M: 68.69±7.79, p=0.03,r=0.56).</w:t>
      </w:r>
      <w:r w:rsidR="78A5DF9C" w:rsidRPr="6DC10F1D">
        <w:rPr>
          <w:rFonts w:ascii="Times New Roman" w:eastAsia="Times New Roman" w:hAnsi="Times New Roman" w:cs="Times New Roman"/>
          <w:sz w:val="24"/>
          <w:szCs w:val="24"/>
        </w:rPr>
        <w:t xml:space="preserve"> There were no significant differences found for SV (P:</w:t>
      </w:r>
      <w:r w:rsidR="34105D0F" w:rsidRPr="6DC10F1D">
        <w:rPr>
          <w:rFonts w:ascii="Times New Roman" w:eastAsia="Times New Roman" w:hAnsi="Times New Roman" w:cs="Times New Roman"/>
          <w:sz w:val="24"/>
          <w:szCs w:val="24"/>
        </w:rPr>
        <w:t>87.28±24.61, vs. M:91.02±23.24, p=0.58,r=</w:t>
      </w:r>
      <w:r w:rsidR="55421C98" w:rsidRPr="6DC10F1D">
        <w:rPr>
          <w:rFonts w:ascii="Times New Roman" w:eastAsia="Times New Roman" w:hAnsi="Times New Roman" w:cs="Times New Roman"/>
          <w:sz w:val="24"/>
          <w:szCs w:val="24"/>
        </w:rPr>
        <w:t>0.14), TPR (P:112.70±35.43 vs. M:112.11</w:t>
      </w:r>
      <w:r w:rsidR="45BEBA33" w:rsidRPr="6DC10F1D">
        <w:rPr>
          <w:rFonts w:ascii="Times New Roman" w:eastAsia="Times New Roman" w:hAnsi="Times New Roman" w:cs="Times New Roman"/>
          <w:sz w:val="24"/>
          <w:szCs w:val="24"/>
        </w:rPr>
        <w:t>±23.33, p=1.00,r=0.00), FBF (P:224.48±119.69</w:t>
      </w:r>
      <w:r w:rsidR="73397462" w:rsidRPr="6DC10F1D">
        <w:rPr>
          <w:rFonts w:ascii="Times New Roman" w:eastAsia="Times New Roman" w:hAnsi="Times New Roman" w:cs="Times New Roman"/>
          <w:sz w:val="24"/>
          <w:szCs w:val="24"/>
        </w:rPr>
        <w:t xml:space="preserve"> vs. M:229.46±147.33, p=0.48,r=0.18), or FVC (P:180.95±88.93 vs</w:t>
      </w:r>
      <w:r w:rsidR="7C480749" w:rsidRPr="6DC10F1D">
        <w:rPr>
          <w:rFonts w:ascii="Times New Roman" w:eastAsia="Times New Roman" w:hAnsi="Times New Roman" w:cs="Times New Roman"/>
          <w:sz w:val="24"/>
          <w:szCs w:val="24"/>
        </w:rPr>
        <w:t xml:space="preserve"> M:188.67±119.73, p=0.58,r=0.14) during exercise with LBNP except a significant decrease in HR in the MEL condition (P:78.08±11.76</w:t>
      </w:r>
      <w:r w:rsidR="70DDAD64" w:rsidRPr="6DC10F1D">
        <w:rPr>
          <w:rFonts w:ascii="Times New Roman" w:eastAsia="Times New Roman" w:hAnsi="Times New Roman" w:cs="Times New Roman"/>
          <w:sz w:val="24"/>
          <w:szCs w:val="24"/>
        </w:rPr>
        <w:t xml:space="preserve"> vs. M:71.06±9.34, p=0.05,r=0.49). </w:t>
      </w:r>
      <w:r w:rsidR="753E0D08" w:rsidRPr="6DC10F1D">
        <w:rPr>
          <w:rFonts w:ascii="Times New Roman" w:eastAsia="Times New Roman" w:hAnsi="Times New Roman" w:cs="Times New Roman"/>
          <w:b/>
          <w:bCs/>
          <w:sz w:val="24"/>
          <w:szCs w:val="24"/>
        </w:rPr>
        <w:t xml:space="preserve">CONCLUSION: </w:t>
      </w:r>
      <w:r w:rsidR="78091BAF" w:rsidRPr="6DC10F1D">
        <w:rPr>
          <w:rFonts w:ascii="Times New Roman" w:eastAsia="Times New Roman" w:hAnsi="Times New Roman" w:cs="Times New Roman"/>
          <w:sz w:val="24"/>
          <w:szCs w:val="24"/>
        </w:rPr>
        <w:t>Our d</w:t>
      </w:r>
      <w:r w:rsidR="73110DC5" w:rsidRPr="6DC10F1D">
        <w:rPr>
          <w:rFonts w:ascii="Times New Roman" w:eastAsia="Times New Roman" w:hAnsi="Times New Roman" w:cs="Times New Roman"/>
          <w:sz w:val="24"/>
          <w:szCs w:val="24"/>
        </w:rPr>
        <w:t>ata indicate</w:t>
      </w:r>
      <w:r w:rsidR="40374B2D" w:rsidRPr="6DC10F1D">
        <w:rPr>
          <w:rFonts w:ascii="Times New Roman" w:eastAsia="Times New Roman" w:hAnsi="Times New Roman" w:cs="Times New Roman"/>
          <w:sz w:val="24"/>
          <w:szCs w:val="24"/>
        </w:rPr>
        <w:t xml:space="preserve">s </w:t>
      </w:r>
      <w:r w:rsidR="73110DC5" w:rsidRPr="6DC10F1D">
        <w:rPr>
          <w:rFonts w:ascii="Times New Roman" w:eastAsia="Times New Roman" w:hAnsi="Times New Roman" w:cs="Times New Roman"/>
          <w:sz w:val="24"/>
          <w:szCs w:val="24"/>
        </w:rPr>
        <w:t>that melatonin does not alter central or peripheral responses in healthy humans during sympathetic sti</w:t>
      </w:r>
      <w:r w:rsidR="6AC8FF60" w:rsidRPr="6DC10F1D">
        <w:rPr>
          <w:rFonts w:ascii="Times New Roman" w:eastAsia="Times New Roman" w:hAnsi="Times New Roman" w:cs="Times New Roman"/>
          <w:sz w:val="24"/>
          <w:szCs w:val="24"/>
        </w:rPr>
        <w:t>muli</w:t>
      </w:r>
      <w:r w:rsidR="005636E9" w:rsidRPr="6DC10F1D">
        <w:rPr>
          <w:rFonts w:ascii="Times New Roman" w:eastAsia="Times New Roman" w:hAnsi="Times New Roman" w:cs="Times New Roman"/>
          <w:sz w:val="24"/>
          <w:szCs w:val="24"/>
        </w:rPr>
        <w:t>.</w:t>
      </w:r>
    </w:p>
    <w:p w14:paraId="0037E891" w14:textId="11C8AA87" w:rsidR="15030822" w:rsidRPr="00D21458" w:rsidRDefault="00F5670F" w:rsidP="00540ECC">
      <w:pPr>
        <w:spacing w:line="480" w:lineRule="auto"/>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lastRenderedPageBreak/>
        <w:t>Acknowledgements</w:t>
      </w:r>
    </w:p>
    <w:p w14:paraId="3A9CB00A" w14:textId="23B7F8BD" w:rsidR="55308E82" w:rsidRDefault="55308E82" w:rsidP="46472542">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I would like to first</w:t>
      </w:r>
      <w:r w:rsidR="6A72B297" w:rsidRPr="46472542">
        <w:rPr>
          <w:rFonts w:ascii="Times New Roman" w:eastAsia="Times New Roman" w:hAnsi="Times New Roman" w:cs="Times New Roman"/>
          <w:sz w:val="24"/>
          <w:szCs w:val="24"/>
        </w:rPr>
        <w:t xml:space="preserve"> </w:t>
      </w:r>
      <w:r w:rsidR="2AA9EBE1" w:rsidRPr="46472542">
        <w:rPr>
          <w:rFonts w:ascii="Times New Roman" w:eastAsia="Times New Roman" w:hAnsi="Times New Roman" w:cs="Times New Roman"/>
          <w:sz w:val="24"/>
          <w:szCs w:val="24"/>
        </w:rPr>
        <w:t>acknowledge</w:t>
      </w:r>
      <w:r w:rsidR="00FD3BBC" w:rsidRPr="46472542">
        <w:rPr>
          <w:rFonts w:ascii="Times New Roman" w:eastAsia="Times New Roman" w:hAnsi="Times New Roman" w:cs="Times New Roman"/>
          <w:sz w:val="24"/>
          <w:szCs w:val="24"/>
        </w:rPr>
        <w:t xml:space="preserve"> my advisor Dr. </w:t>
      </w:r>
      <w:proofErr w:type="spellStart"/>
      <w:r w:rsidR="00FD3BBC" w:rsidRPr="46472542">
        <w:rPr>
          <w:rFonts w:ascii="Times New Roman" w:eastAsia="Times New Roman" w:hAnsi="Times New Roman" w:cs="Times New Roman"/>
          <w:sz w:val="24"/>
          <w:szCs w:val="24"/>
        </w:rPr>
        <w:t>Kellawan</w:t>
      </w:r>
      <w:proofErr w:type="spellEnd"/>
      <w:r w:rsidR="00FD3BBC" w:rsidRPr="46472542">
        <w:rPr>
          <w:rFonts w:ascii="Times New Roman" w:eastAsia="Times New Roman" w:hAnsi="Times New Roman" w:cs="Times New Roman"/>
          <w:sz w:val="24"/>
          <w:szCs w:val="24"/>
        </w:rPr>
        <w:t xml:space="preserve"> </w:t>
      </w:r>
      <w:r w:rsidR="56AEB031" w:rsidRPr="46472542">
        <w:rPr>
          <w:rFonts w:ascii="Times New Roman" w:eastAsia="Times New Roman" w:hAnsi="Times New Roman" w:cs="Times New Roman"/>
          <w:sz w:val="24"/>
          <w:szCs w:val="24"/>
        </w:rPr>
        <w:t xml:space="preserve">and express how grateful I am for everything that he has taught me. </w:t>
      </w:r>
      <w:r w:rsidR="277EF44B" w:rsidRPr="46472542">
        <w:rPr>
          <w:rFonts w:ascii="Times New Roman" w:eastAsia="Times New Roman" w:hAnsi="Times New Roman" w:cs="Times New Roman"/>
          <w:sz w:val="24"/>
          <w:szCs w:val="24"/>
        </w:rPr>
        <w:t xml:space="preserve">I have grown so much in the </w:t>
      </w:r>
      <w:r w:rsidR="56AEB031" w:rsidRPr="46472542">
        <w:rPr>
          <w:rFonts w:ascii="Times New Roman" w:eastAsia="Times New Roman" w:hAnsi="Times New Roman" w:cs="Times New Roman"/>
          <w:sz w:val="24"/>
          <w:szCs w:val="24"/>
        </w:rPr>
        <w:t xml:space="preserve">past 4 years </w:t>
      </w:r>
      <w:r w:rsidR="7D8E723A" w:rsidRPr="46472542">
        <w:rPr>
          <w:rFonts w:ascii="Times New Roman" w:eastAsia="Times New Roman" w:hAnsi="Times New Roman" w:cs="Times New Roman"/>
          <w:sz w:val="24"/>
          <w:szCs w:val="24"/>
        </w:rPr>
        <w:t>with being in your lab and I want to thank you for pushing me to be the best scientist and student that I can be</w:t>
      </w:r>
      <w:r w:rsidR="1C3E5DE9" w:rsidRPr="46472542">
        <w:rPr>
          <w:rFonts w:ascii="Times New Roman" w:eastAsia="Times New Roman" w:hAnsi="Times New Roman" w:cs="Times New Roman"/>
          <w:sz w:val="24"/>
          <w:szCs w:val="24"/>
        </w:rPr>
        <w:t xml:space="preserve"> even when things got </w:t>
      </w:r>
      <w:proofErr w:type="gramStart"/>
      <w:r w:rsidR="1C3E5DE9" w:rsidRPr="46472542">
        <w:rPr>
          <w:rFonts w:ascii="Times New Roman" w:eastAsia="Times New Roman" w:hAnsi="Times New Roman" w:cs="Times New Roman"/>
          <w:sz w:val="24"/>
          <w:szCs w:val="24"/>
        </w:rPr>
        <w:t>really hard</w:t>
      </w:r>
      <w:proofErr w:type="gramEnd"/>
      <w:r w:rsidR="7D8E723A" w:rsidRPr="46472542">
        <w:rPr>
          <w:rFonts w:ascii="Times New Roman" w:eastAsia="Times New Roman" w:hAnsi="Times New Roman" w:cs="Times New Roman"/>
          <w:sz w:val="24"/>
          <w:szCs w:val="24"/>
        </w:rPr>
        <w:t xml:space="preserve">. </w:t>
      </w:r>
      <w:r w:rsidR="0027585C" w:rsidRPr="46472542">
        <w:rPr>
          <w:rFonts w:ascii="Times New Roman" w:eastAsia="Times New Roman" w:hAnsi="Times New Roman" w:cs="Times New Roman"/>
          <w:sz w:val="24"/>
          <w:szCs w:val="24"/>
        </w:rPr>
        <w:t>Next,</w:t>
      </w:r>
      <w:r w:rsidR="7D8E723A" w:rsidRPr="46472542">
        <w:rPr>
          <w:rFonts w:ascii="Times New Roman" w:eastAsia="Times New Roman" w:hAnsi="Times New Roman" w:cs="Times New Roman"/>
          <w:sz w:val="24"/>
          <w:szCs w:val="24"/>
        </w:rPr>
        <w:t xml:space="preserve"> I would </w:t>
      </w:r>
      <w:r w:rsidR="06E6D05C" w:rsidRPr="46472542">
        <w:rPr>
          <w:rFonts w:ascii="Times New Roman" w:eastAsia="Times New Roman" w:hAnsi="Times New Roman" w:cs="Times New Roman"/>
          <w:sz w:val="24"/>
          <w:szCs w:val="24"/>
        </w:rPr>
        <w:t xml:space="preserve">like to thank my committee, Dr. </w:t>
      </w:r>
      <w:proofErr w:type="gramStart"/>
      <w:r w:rsidR="06E6D05C" w:rsidRPr="46472542">
        <w:rPr>
          <w:rFonts w:ascii="Times New Roman" w:eastAsia="Times New Roman" w:hAnsi="Times New Roman" w:cs="Times New Roman"/>
          <w:sz w:val="24"/>
          <w:szCs w:val="24"/>
        </w:rPr>
        <w:t>Larson</w:t>
      </w:r>
      <w:proofErr w:type="gramEnd"/>
      <w:r w:rsidR="06E6D05C" w:rsidRPr="46472542">
        <w:rPr>
          <w:rFonts w:ascii="Times New Roman" w:eastAsia="Times New Roman" w:hAnsi="Times New Roman" w:cs="Times New Roman"/>
          <w:sz w:val="24"/>
          <w:szCs w:val="24"/>
        </w:rPr>
        <w:t xml:space="preserve"> and Dr. </w:t>
      </w:r>
      <w:proofErr w:type="spellStart"/>
      <w:r w:rsidR="06E6D05C" w:rsidRPr="46472542">
        <w:rPr>
          <w:rFonts w:ascii="Times New Roman" w:eastAsia="Times New Roman" w:hAnsi="Times New Roman" w:cs="Times New Roman"/>
          <w:sz w:val="24"/>
          <w:szCs w:val="24"/>
        </w:rPr>
        <w:t>Bemben</w:t>
      </w:r>
      <w:proofErr w:type="spellEnd"/>
      <w:r w:rsidR="06E6D05C" w:rsidRPr="46472542">
        <w:rPr>
          <w:rFonts w:ascii="Times New Roman" w:eastAsia="Times New Roman" w:hAnsi="Times New Roman" w:cs="Times New Roman"/>
          <w:sz w:val="24"/>
          <w:szCs w:val="24"/>
        </w:rPr>
        <w:t>, for being patient with me</w:t>
      </w:r>
      <w:r w:rsidR="39B18391" w:rsidRPr="46472542">
        <w:rPr>
          <w:rFonts w:ascii="Times New Roman" w:eastAsia="Times New Roman" w:hAnsi="Times New Roman" w:cs="Times New Roman"/>
          <w:sz w:val="24"/>
          <w:szCs w:val="24"/>
        </w:rPr>
        <w:t xml:space="preserve"> and my thesis journey and for serving on my committee despite their busy schedules.</w:t>
      </w:r>
    </w:p>
    <w:p w14:paraId="008BDCA0" w14:textId="67A0F973" w:rsidR="39B18391" w:rsidRDefault="0027585C" w:rsidP="46472542">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Next,</w:t>
      </w:r>
      <w:r w:rsidR="39B18391" w:rsidRPr="46472542">
        <w:rPr>
          <w:rFonts w:ascii="Times New Roman" w:eastAsia="Times New Roman" w:hAnsi="Times New Roman" w:cs="Times New Roman"/>
          <w:sz w:val="24"/>
          <w:szCs w:val="24"/>
        </w:rPr>
        <w:t xml:space="preserve"> I want to thank my lab mates for being there for me and </w:t>
      </w:r>
      <w:r w:rsidR="06D89742" w:rsidRPr="46472542">
        <w:rPr>
          <w:rFonts w:ascii="Times New Roman" w:eastAsia="Times New Roman" w:hAnsi="Times New Roman" w:cs="Times New Roman"/>
          <w:sz w:val="24"/>
          <w:szCs w:val="24"/>
        </w:rPr>
        <w:t xml:space="preserve">helping me complete my thesis, I would not have been able to </w:t>
      </w:r>
      <w:r w:rsidR="492DDD3A" w:rsidRPr="46472542">
        <w:rPr>
          <w:rFonts w:ascii="Times New Roman" w:eastAsia="Times New Roman" w:hAnsi="Times New Roman" w:cs="Times New Roman"/>
          <w:sz w:val="24"/>
          <w:szCs w:val="24"/>
        </w:rPr>
        <w:t>accomplish anything</w:t>
      </w:r>
      <w:r w:rsidR="06D89742" w:rsidRPr="46472542">
        <w:rPr>
          <w:rFonts w:ascii="Times New Roman" w:eastAsia="Times New Roman" w:hAnsi="Times New Roman" w:cs="Times New Roman"/>
          <w:sz w:val="24"/>
          <w:szCs w:val="24"/>
        </w:rPr>
        <w:t xml:space="preserve"> without you guys. </w:t>
      </w:r>
      <w:r w:rsidR="457D7C73" w:rsidRPr="46472542">
        <w:rPr>
          <w:rFonts w:ascii="Times New Roman" w:eastAsia="Times New Roman" w:hAnsi="Times New Roman" w:cs="Times New Roman"/>
          <w:sz w:val="24"/>
          <w:szCs w:val="24"/>
        </w:rPr>
        <w:t xml:space="preserve">Finally, I would like to thank my family and friends for everything you have done for me. </w:t>
      </w:r>
      <w:r w:rsidR="1B671528" w:rsidRPr="46472542">
        <w:rPr>
          <w:rFonts w:ascii="Times New Roman" w:eastAsia="Times New Roman" w:hAnsi="Times New Roman" w:cs="Times New Roman"/>
          <w:sz w:val="24"/>
          <w:szCs w:val="24"/>
        </w:rPr>
        <w:t>You all had checked in and made sure that I ate something</w:t>
      </w:r>
      <w:r w:rsidR="77D966FE" w:rsidRPr="46472542">
        <w:rPr>
          <w:rFonts w:ascii="Times New Roman" w:eastAsia="Times New Roman" w:hAnsi="Times New Roman" w:cs="Times New Roman"/>
          <w:sz w:val="24"/>
          <w:szCs w:val="24"/>
        </w:rPr>
        <w:t>, or that I slept (ironically considering the main subject of this study).</w:t>
      </w:r>
      <w:r w:rsidR="5D23A751" w:rsidRPr="46472542">
        <w:rPr>
          <w:rFonts w:ascii="Times New Roman" w:eastAsia="Times New Roman" w:hAnsi="Times New Roman" w:cs="Times New Roman"/>
          <w:sz w:val="24"/>
          <w:szCs w:val="24"/>
        </w:rPr>
        <w:t xml:space="preserve"> </w:t>
      </w:r>
      <w:r w:rsidR="75233161" w:rsidRPr="46472542">
        <w:rPr>
          <w:rFonts w:ascii="Times New Roman" w:eastAsia="Times New Roman" w:hAnsi="Times New Roman" w:cs="Times New Roman"/>
          <w:sz w:val="24"/>
          <w:szCs w:val="24"/>
        </w:rPr>
        <w:t>My online community of friends</w:t>
      </w:r>
      <w:r w:rsidR="53A563F5" w:rsidRPr="46472542">
        <w:rPr>
          <w:rFonts w:ascii="Times New Roman" w:eastAsia="Times New Roman" w:hAnsi="Times New Roman" w:cs="Times New Roman"/>
          <w:sz w:val="24"/>
          <w:szCs w:val="24"/>
        </w:rPr>
        <w:t xml:space="preserve"> who </w:t>
      </w:r>
      <w:r w:rsidR="75233161" w:rsidRPr="46472542">
        <w:rPr>
          <w:rFonts w:ascii="Times New Roman" w:eastAsia="Times New Roman" w:hAnsi="Times New Roman" w:cs="Times New Roman"/>
          <w:sz w:val="24"/>
          <w:szCs w:val="24"/>
        </w:rPr>
        <w:t>would play games with me outside of lab to make sure I took breaks and relaxed.</w:t>
      </w:r>
      <w:r w:rsidR="318EE2BA" w:rsidRPr="46472542">
        <w:rPr>
          <w:rFonts w:ascii="Times New Roman" w:eastAsia="Times New Roman" w:hAnsi="Times New Roman" w:cs="Times New Roman"/>
          <w:sz w:val="24"/>
          <w:szCs w:val="24"/>
        </w:rPr>
        <w:t xml:space="preserve"> Without your support, I would not have been able to finish and for that I am extremely grateful and love all of you with all my heart. </w:t>
      </w:r>
    </w:p>
    <w:p w14:paraId="212FBF3F" w14:textId="0DF25D98" w:rsidR="131A892C" w:rsidRDefault="131A892C" w:rsidP="46472542">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These past four years of being in the</w:t>
      </w:r>
      <w:r w:rsidR="139EBB4E" w:rsidRPr="46472542">
        <w:rPr>
          <w:rFonts w:ascii="Times New Roman" w:eastAsia="Times New Roman" w:hAnsi="Times New Roman" w:cs="Times New Roman"/>
          <w:sz w:val="24"/>
          <w:szCs w:val="24"/>
        </w:rPr>
        <w:t xml:space="preserve"> Human Cardiovascular Research Laboratory have been amazing</w:t>
      </w:r>
      <w:r w:rsidR="00492B7B" w:rsidRPr="46472542">
        <w:rPr>
          <w:rFonts w:ascii="Times New Roman" w:eastAsia="Times New Roman" w:hAnsi="Times New Roman" w:cs="Times New Roman"/>
          <w:sz w:val="24"/>
          <w:szCs w:val="24"/>
        </w:rPr>
        <w:t>, and</w:t>
      </w:r>
      <w:r w:rsidR="4B01BF43" w:rsidRPr="46472542">
        <w:rPr>
          <w:rFonts w:ascii="Times New Roman" w:eastAsia="Times New Roman" w:hAnsi="Times New Roman" w:cs="Times New Roman"/>
          <w:sz w:val="24"/>
          <w:szCs w:val="24"/>
        </w:rPr>
        <w:t xml:space="preserve"> I am so glad for </w:t>
      </w:r>
      <w:r w:rsidR="70C4D50A" w:rsidRPr="46472542">
        <w:rPr>
          <w:rFonts w:ascii="Times New Roman" w:eastAsia="Times New Roman" w:hAnsi="Times New Roman" w:cs="Times New Roman"/>
          <w:sz w:val="24"/>
          <w:szCs w:val="24"/>
        </w:rPr>
        <w:t xml:space="preserve">all </w:t>
      </w:r>
      <w:r w:rsidR="4B01BF43" w:rsidRPr="46472542">
        <w:rPr>
          <w:rFonts w:ascii="Times New Roman" w:eastAsia="Times New Roman" w:hAnsi="Times New Roman" w:cs="Times New Roman"/>
          <w:sz w:val="24"/>
          <w:szCs w:val="24"/>
        </w:rPr>
        <w:t>the</w:t>
      </w:r>
      <w:r w:rsidR="28DE145B" w:rsidRPr="46472542">
        <w:rPr>
          <w:rFonts w:ascii="Times New Roman" w:eastAsia="Times New Roman" w:hAnsi="Times New Roman" w:cs="Times New Roman"/>
          <w:sz w:val="24"/>
          <w:szCs w:val="24"/>
        </w:rPr>
        <w:t xml:space="preserve"> people that I have </w:t>
      </w:r>
      <w:r w:rsidR="518F689C" w:rsidRPr="46472542">
        <w:rPr>
          <w:rFonts w:ascii="Times New Roman" w:eastAsia="Times New Roman" w:hAnsi="Times New Roman" w:cs="Times New Roman"/>
          <w:sz w:val="24"/>
          <w:szCs w:val="24"/>
        </w:rPr>
        <w:t xml:space="preserve">gotten to </w:t>
      </w:r>
      <w:r w:rsidR="28DE145B" w:rsidRPr="46472542">
        <w:rPr>
          <w:rFonts w:ascii="Times New Roman" w:eastAsia="Times New Roman" w:hAnsi="Times New Roman" w:cs="Times New Roman"/>
          <w:sz w:val="24"/>
          <w:szCs w:val="24"/>
        </w:rPr>
        <w:t>me</w:t>
      </w:r>
      <w:r w:rsidR="34AAABE1" w:rsidRPr="46472542">
        <w:rPr>
          <w:rFonts w:ascii="Times New Roman" w:eastAsia="Times New Roman" w:hAnsi="Times New Roman" w:cs="Times New Roman"/>
          <w:sz w:val="24"/>
          <w:szCs w:val="24"/>
        </w:rPr>
        <w:t>e</w:t>
      </w:r>
      <w:r w:rsidR="28DE145B" w:rsidRPr="46472542">
        <w:rPr>
          <w:rFonts w:ascii="Times New Roman" w:eastAsia="Times New Roman" w:hAnsi="Times New Roman" w:cs="Times New Roman"/>
          <w:sz w:val="24"/>
          <w:szCs w:val="24"/>
        </w:rPr>
        <w:t>t and know</w:t>
      </w:r>
      <w:r w:rsidR="25F48D96" w:rsidRPr="46472542">
        <w:rPr>
          <w:rFonts w:ascii="Times New Roman" w:eastAsia="Times New Roman" w:hAnsi="Times New Roman" w:cs="Times New Roman"/>
          <w:sz w:val="24"/>
          <w:szCs w:val="24"/>
        </w:rPr>
        <w:t xml:space="preserve"> in the program.</w:t>
      </w:r>
      <w:r w:rsidR="2498E08F" w:rsidRPr="46472542">
        <w:rPr>
          <w:rFonts w:ascii="Times New Roman" w:eastAsia="Times New Roman" w:hAnsi="Times New Roman" w:cs="Times New Roman"/>
          <w:sz w:val="24"/>
          <w:szCs w:val="24"/>
        </w:rPr>
        <w:t xml:space="preserve"> Despite the </w:t>
      </w:r>
      <w:r w:rsidR="5CD72F5C" w:rsidRPr="46472542">
        <w:rPr>
          <w:rFonts w:ascii="Times New Roman" w:eastAsia="Times New Roman" w:hAnsi="Times New Roman" w:cs="Times New Roman"/>
          <w:sz w:val="24"/>
          <w:szCs w:val="24"/>
        </w:rPr>
        <w:t xml:space="preserve">rough parts of life and graduate school, I am so happy to have persevered </w:t>
      </w:r>
      <w:r w:rsidR="21E2AAF2" w:rsidRPr="46472542">
        <w:rPr>
          <w:rFonts w:ascii="Times New Roman" w:eastAsia="Times New Roman" w:hAnsi="Times New Roman" w:cs="Times New Roman"/>
          <w:sz w:val="24"/>
          <w:szCs w:val="24"/>
        </w:rPr>
        <w:t>through it all and achieved everything that I have</w:t>
      </w:r>
      <w:r w:rsidR="45BC66FE" w:rsidRPr="46472542">
        <w:rPr>
          <w:rFonts w:ascii="Times New Roman" w:eastAsia="Times New Roman" w:hAnsi="Times New Roman" w:cs="Times New Roman"/>
          <w:sz w:val="24"/>
          <w:szCs w:val="24"/>
        </w:rPr>
        <w:t xml:space="preserve"> during my time here at the University.</w:t>
      </w:r>
    </w:p>
    <w:p w14:paraId="1D023770" w14:textId="02E9C6C2" w:rsidR="00570F2E" w:rsidRPr="00073A54" w:rsidRDefault="16B2B573" w:rsidP="00073A54">
      <w:pPr>
        <w:spacing w:line="480" w:lineRule="auto"/>
        <w:jc w:val="center"/>
        <w:rPr>
          <w:rFonts w:ascii="Times New Roman" w:eastAsia="Times New Roman" w:hAnsi="Times New Roman" w:cs="Times New Roman"/>
          <w:sz w:val="24"/>
          <w:szCs w:val="24"/>
        </w:rPr>
        <w:sectPr w:rsidR="00570F2E" w:rsidRPr="00073A54" w:rsidSect="00073A54">
          <w:footerReference w:type="default" r:id="rId15"/>
          <w:pgSz w:w="12240" w:h="15840"/>
          <w:pgMar w:top="1440" w:right="1440" w:bottom="1440" w:left="1440" w:header="720" w:footer="720" w:gutter="0"/>
          <w:pgNumType w:fmt="lowerRoman" w:start="7"/>
          <w:cols w:space="720"/>
          <w:docGrid w:linePitch="360"/>
        </w:sectPr>
      </w:pPr>
      <w:r w:rsidRPr="46472542">
        <w:rPr>
          <w:rFonts w:ascii="Times New Roman" w:eastAsia="Times New Roman" w:hAnsi="Times New Roman" w:cs="Times New Roman"/>
          <w:sz w:val="24"/>
          <w:szCs w:val="24"/>
        </w:rPr>
        <w:t xml:space="preserve">I am so excited to see what the future holds and </w:t>
      </w:r>
      <w:r w:rsidR="6C909447" w:rsidRPr="46472542">
        <w:rPr>
          <w:rFonts w:ascii="Times New Roman" w:eastAsia="Times New Roman" w:hAnsi="Times New Roman" w:cs="Times New Roman"/>
          <w:sz w:val="24"/>
          <w:szCs w:val="24"/>
        </w:rPr>
        <w:t>for the next</w:t>
      </w:r>
      <w:r w:rsidRPr="46472542">
        <w:rPr>
          <w:rFonts w:ascii="Times New Roman" w:eastAsia="Times New Roman" w:hAnsi="Times New Roman" w:cs="Times New Roman"/>
          <w:sz w:val="24"/>
          <w:szCs w:val="24"/>
        </w:rPr>
        <w:t xml:space="preserve"> adventure that awaits me. </w:t>
      </w:r>
    </w:p>
    <w:p w14:paraId="68CB3B93" w14:textId="5CA38C9A" w:rsidR="00D9415D" w:rsidRDefault="16AF0644" w:rsidP="000203E3">
      <w:pPr>
        <w:spacing w:line="480" w:lineRule="auto"/>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lastRenderedPageBreak/>
        <w:t xml:space="preserve">Chapter I </w:t>
      </w:r>
    </w:p>
    <w:p w14:paraId="73FEBF74" w14:textId="354D9C0D" w:rsidR="00D9415D" w:rsidRDefault="5E2294B0" w:rsidP="65848DD4">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t>Introduction</w:t>
      </w:r>
    </w:p>
    <w:p w14:paraId="793A9FDE" w14:textId="2EE976E8" w:rsidR="7903FFA3" w:rsidRDefault="2FA9C9E6" w:rsidP="17D96328">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Cardiovascular disease is the leading cause of death worldwide</w:t>
      </w:r>
      <w:r w:rsidR="3CBBDE24" w:rsidRPr="37FDA102">
        <w:rPr>
          <w:rFonts w:ascii="Times New Roman" w:eastAsia="Times New Roman" w:hAnsi="Times New Roman" w:cs="Times New Roman"/>
          <w:sz w:val="24"/>
          <w:szCs w:val="24"/>
        </w:rPr>
        <w:t>, this is typically associated with sedentary behaviors that lead to</w:t>
      </w:r>
      <w:r w:rsidR="6B187369" w:rsidRPr="37FDA102">
        <w:rPr>
          <w:rFonts w:ascii="Times New Roman" w:eastAsia="Times New Roman" w:hAnsi="Times New Roman" w:cs="Times New Roman"/>
          <w:sz w:val="24"/>
          <w:szCs w:val="24"/>
        </w:rPr>
        <w:t xml:space="preserve"> the</w:t>
      </w:r>
      <w:r w:rsidR="3CBBDE24" w:rsidRPr="37FDA102">
        <w:rPr>
          <w:rFonts w:ascii="Times New Roman" w:eastAsia="Times New Roman" w:hAnsi="Times New Roman" w:cs="Times New Roman"/>
          <w:sz w:val="24"/>
          <w:szCs w:val="24"/>
        </w:rPr>
        <w:t xml:space="preserve"> development of chronic diseases</w:t>
      </w:r>
      <w:r w:rsidR="3A66EAE6" w:rsidRPr="37FDA102">
        <w:rPr>
          <w:rFonts w:ascii="Times New Roman" w:eastAsia="Times New Roman" w:hAnsi="Times New Roman" w:cs="Times New Roman"/>
          <w:sz w:val="24"/>
          <w:szCs w:val="24"/>
        </w:rPr>
        <w:t>, such as atherosclerosis,</w:t>
      </w:r>
      <w:r w:rsidR="3878E367" w:rsidRPr="37FDA102">
        <w:rPr>
          <w:rFonts w:ascii="Times New Roman" w:eastAsia="Times New Roman" w:hAnsi="Times New Roman" w:cs="Times New Roman"/>
          <w:sz w:val="24"/>
          <w:szCs w:val="24"/>
        </w:rPr>
        <w:t xml:space="preserve"> causing issues that either inc</w:t>
      </w:r>
      <w:r w:rsidR="0BDFAD92" w:rsidRPr="37FDA102">
        <w:rPr>
          <w:rFonts w:ascii="Times New Roman" w:eastAsia="Times New Roman" w:hAnsi="Times New Roman" w:cs="Times New Roman"/>
          <w:sz w:val="24"/>
          <w:szCs w:val="24"/>
        </w:rPr>
        <w:t>rease the risk for developing cardiovascular disease or worsening other chronic conditions</w:t>
      </w:r>
      <w:r w:rsidR="430ECCD9" w:rsidRPr="37FDA102">
        <w:rPr>
          <w:rFonts w:ascii="Times New Roman" w:eastAsia="Times New Roman" w:hAnsi="Times New Roman" w:cs="Times New Roman"/>
          <w:sz w:val="24"/>
          <w:szCs w:val="24"/>
        </w:rPr>
        <w:t xml:space="preserve"> (</w:t>
      </w:r>
      <w:proofErr w:type="spellStart"/>
      <w:r w:rsidR="3FFE1527" w:rsidRPr="37FDA102">
        <w:rPr>
          <w:rFonts w:ascii="Times New Roman" w:eastAsia="Times New Roman" w:hAnsi="Times New Roman" w:cs="Times New Roman"/>
          <w:sz w:val="24"/>
          <w:szCs w:val="24"/>
        </w:rPr>
        <w:t>Vaduganathan</w:t>
      </w:r>
      <w:proofErr w:type="spellEnd"/>
      <w:r w:rsidR="3FFE1527" w:rsidRPr="37FDA102">
        <w:rPr>
          <w:rFonts w:ascii="Times New Roman" w:eastAsia="Times New Roman" w:hAnsi="Times New Roman" w:cs="Times New Roman"/>
          <w:sz w:val="24"/>
          <w:szCs w:val="24"/>
        </w:rPr>
        <w:t xml:space="preserve"> et al., 2022</w:t>
      </w:r>
      <w:r w:rsidR="430ECCD9" w:rsidRPr="37FDA102">
        <w:rPr>
          <w:rFonts w:ascii="Times New Roman" w:eastAsia="Times New Roman" w:hAnsi="Times New Roman" w:cs="Times New Roman"/>
          <w:sz w:val="24"/>
          <w:szCs w:val="24"/>
        </w:rPr>
        <w:t>).</w:t>
      </w:r>
      <w:r w:rsidR="0BDFAD92" w:rsidRPr="37FDA102">
        <w:rPr>
          <w:rFonts w:ascii="Times New Roman" w:eastAsia="Times New Roman" w:hAnsi="Times New Roman" w:cs="Times New Roman"/>
          <w:sz w:val="24"/>
          <w:szCs w:val="24"/>
        </w:rPr>
        <w:t xml:space="preserve"> Studies in patients with cardiovascular disease have reported low nocturnal levels of melatonin in </w:t>
      </w:r>
      <w:r w:rsidR="3AA1F03D" w:rsidRPr="37FDA102">
        <w:rPr>
          <w:rFonts w:ascii="Times New Roman" w:eastAsia="Times New Roman" w:hAnsi="Times New Roman" w:cs="Times New Roman"/>
          <w:sz w:val="24"/>
          <w:szCs w:val="24"/>
        </w:rPr>
        <w:t xml:space="preserve">a variety </w:t>
      </w:r>
      <w:r w:rsidR="2600E3AA" w:rsidRPr="37FDA102">
        <w:rPr>
          <w:rFonts w:ascii="Times New Roman" w:eastAsia="Times New Roman" w:hAnsi="Times New Roman" w:cs="Times New Roman"/>
          <w:sz w:val="24"/>
          <w:szCs w:val="24"/>
        </w:rPr>
        <w:t xml:space="preserve">of cardiometabolic </w:t>
      </w:r>
      <w:r w:rsidR="0BDFAD92" w:rsidRPr="37FDA102">
        <w:rPr>
          <w:rFonts w:ascii="Times New Roman" w:eastAsia="Times New Roman" w:hAnsi="Times New Roman" w:cs="Times New Roman"/>
          <w:sz w:val="24"/>
          <w:szCs w:val="24"/>
        </w:rPr>
        <w:t>diseases such as coronary heart disease, congestive heart failure and myocardial infarcts when compared to healthy subjects (</w:t>
      </w:r>
      <w:proofErr w:type="spellStart"/>
      <w:r w:rsidR="0BDFAD92" w:rsidRPr="37FDA102">
        <w:rPr>
          <w:rFonts w:ascii="Times New Roman" w:eastAsia="Times New Roman" w:hAnsi="Times New Roman" w:cs="Times New Roman"/>
          <w:sz w:val="24"/>
          <w:szCs w:val="24"/>
        </w:rPr>
        <w:t>Yaprak</w:t>
      </w:r>
      <w:proofErr w:type="spellEnd"/>
      <w:r w:rsidR="0BDFAD92" w:rsidRPr="37FDA102">
        <w:rPr>
          <w:rFonts w:ascii="Times New Roman" w:eastAsia="Times New Roman" w:hAnsi="Times New Roman" w:cs="Times New Roman"/>
          <w:sz w:val="24"/>
          <w:szCs w:val="24"/>
        </w:rPr>
        <w:t xml:space="preserve"> et al., 2003; </w:t>
      </w:r>
      <w:proofErr w:type="spellStart"/>
      <w:r w:rsidR="0BDFAD92" w:rsidRPr="37FDA102">
        <w:rPr>
          <w:rFonts w:ascii="Times New Roman" w:eastAsia="Times New Roman" w:hAnsi="Times New Roman" w:cs="Times New Roman"/>
          <w:sz w:val="24"/>
          <w:szCs w:val="24"/>
        </w:rPr>
        <w:t>Arangino</w:t>
      </w:r>
      <w:proofErr w:type="spellEnd"/>
      <w:r w:rsidR="0BDFAD92" w:rsidRPr="37FDA102">
        <w:rPr>
          <w:rFonts w:ascii="Times New Roman" w:eastAsia="Times New Roman" w:hAnsi="Times New Roman" w:cs="Times New Roman"/>
          <w:sz w:val="24"/>
          <w:szCs w:val="24"/>
        </w:rPr>
        <w:t xml:space="preserve"> et al., 1999; Brugger et al., 1995). </w:t>
      </w:r>
      <w:r w:rsidR="75EA7983" w:rsidRPr="37FDA102">
        <w:rPr>
          <w:rFonts w:ascii="Times New Roman" w:eastAsia="Times New Roman" w:hAnsi="Times New Roman" w:cs="Times New Roman"/>
          <w:sz w:val="24"/>
          <w:szCs w:val="24"/>
        </w:rPr>
        <w:t>S</w:t>
      </w:r>
      <w:r w:rsidR="0BDFAD92" w:rsidRPr="37FDA102">
        <w:rPr>
          <w:rFonts w:ascii="Times New Roman" w:eastAsia="Times New Roman" w:hAnsi="Times New Roman" w:cs="Times New Roman"/>
          <w:sz w:val="24"/>
          <w:szCs w:val="24"/>
        </w:rPr>
        <w:t>uggest</w:t>
      </w:r>
      <w:r w:rsidR="75EA7983" w:rsidRPr="37FDA102">
        <w:rPr>
          <w:rFonts w:ascii="Times New Roman" w:eastAsia="Times New Roman" w:hAnsi="Times New Roman" w:cs="Times New Roman"/>
          <w:sz w:val="24"/>
          <w:szCs w:val="24"/>
        </w:rPr>
        <w:t>ing</w:t>
      </w:r>
      <w:r w:rsidR="0BDFAD92" w:rsidRPr="37FDA102">
        <w:rPr>
          <w:rFonts w:ascii="Times New Roman" w:eastAsia="Times New Roman" w:hAnsi="Times New Roman" w:cs="Times New Roman"/>
          <w:sz w:val="24"/>
          <w:szCs w:val="24"/>
        </w:rPr>
        <w:t xml:space="preserve"> that low melatonin production is associated with higher risk of developing cardiovascular disease</w:t>
      </w:r>
      <w:r w:rsidR="13574336" w:rsidRPr="37FDA102">
        <w:rPr>
          <w:rFonts w:ascii="Times New Roman" w:eastAsia="Times New Roman" w:hAnsi="Times New Roman" w:cs="Times New Roman"/>
          <w:sz w:val="24"/>
          <w:szCs w:val="24"/>
        </w:rPr>
        <w:t>.</w:t>
      </w:r>
    </w:p>
    <w:p w14:paraId="1C59B018" w14:textId="4BB6E53A" w:rsidR="00D9415D" w:rsidRDefault="5E2294B0" w:rsidP="17D96328">
      <w:pPr>
        <w:spacing w:line="480" w:lineRule="auto"/>
        <w:ind w:firstLine="720"/>
        <w:rPr>
          <w:rFonts w:ascii="Times New Roman" w:eastAsia="Times New Roman" w:hAnsi="Times New Roman" w:cs="Times New Roman"/>
          <w:sz w:val="24"/>
          <w:szCs w:val="24"/>
        </w:rPr>
      </w:pPr>
      <w:r w:rsidRPr="2F901125">
        <w:rPr>
          <w:rFonts w:ascii="Times New Roman" w:eastAsia="Times New Roman" w:hAnsi="Times New Roman" w:cs="Times New Roman"/>
          <w:sz w:val="24"/>
          <w:szCs w:val="24"/>
        </w:rPr>
        <w:t xml:space="preserve">The hormone melatonin is secreted from the pineal gland and is part of regulating </w:t>
      </w:r>
      <w:r w:rsidR="52D3A766" w:rsidRPr="2F901125">
        <w:rPr>
          <w:rFonts w:ascii="Times New Roman" w:eastAsia="Times New Roman" w:hAnsi="Times New Roman" w:cs="Times New Roman"/>
          <w:sz w:val="24"/>
          <w:szCs w:val="24"/>
        </w:rPr>
        <w:t>the sleep cycle</w:t>
      </w:r>
      <w:r w:rsidRPr="2F901125">
        <w:rPr>
          <w:rFonts w:ascii="Times New Roman" w:eastAsia="Times New Roman" w:hAnsi="Times New Roman" w:cs="Times New Roman"/>
          <w:sz w:val="24"/>
          <w:szCs w:val="24"/>
        </w:rPr>
        <w:t xml:space="preserve"> in the body. This hormone is</w:t>
      </w:r>
      <w:r w:rsidR="003C62C1" w:rsidRPr="2F901125">
        <w:rPr>
          <w:rFonts w:ascii="Times New Roman" w:eastAsia="Times New Roman" w:hAnsi="Times New Roman" w:cs="Times New Roman"/>
          <w:sz w:val="24"/>
          <w:szCs w:val="24"/>
        </w:rPr>
        <w:t xml:space="preserve"> negatively</w:t>
      </w:r>
      <w:r w:rsidRPr="2F901125">
        <w:rPr>
          <w:rFonts w:ascii="Times New Roman" w:eastAsia="Times New Roman" w:hAnsi="Times New Roman" w:cs="Times New Roman"/>
          <w:sz w:val="24"/>
          <w:szCs w:val="24"/>
        </w:rPr>
        <w:t xml:space="preserve"> regulated through sympathetic innervation </w:t>
      </w:r>
      <w:r w:rsidR="18501FAC" w:rsidRPr="2F901125">
        <w:rPr>
          <w:rFonts w:ascii="Times New Roman" w:eastAsia="Times New Roman" w:hAnsi="Times New Roman" w:cs="Times New Roman"/>
          <w:sz w:val="24"/>
          <w:szCs w:val="24"/>
        </w:rPr>
        <w:t>of</w:t>
      </w:r>
      <w:r w:rsidRPr="2F901125">
        <w:rPr>
          <w:rFonts w:ascii="Times New Roman" w:eastAsia="Times New Roman" w:hAnsi="Times New Roman" w:cs="Times New Roman"/>
          <w:sz w:val="24"/>
          <w:szCs w:val="24"/>
        </w:rPr>
        <w:t xml:space="preserve"> beta-adrenergic receptors with secretion highest at night when sympathetic activity is lower and lowest during the day when sympathetic activity is higher (Moore, 1996). Further, light plays a role in the suppression of melatonin secretion through </w:t>
      </w:r>
      <w:proofErr w:type="spellStart"/>
      <w:r w:rsidRPr="2F901125">
        <w:rPr>
          <w:rFonts w:ascii="Times New Roman" w:eastAsia="Times New Roman" w:hAnsi="Times New Roman" w:cs="Times New Roman"/>
          <w:sz w:val="24"/>
          <w:szCs w:val="24"/>
        </w:rPr>
        <w:t>sympatho</w:t>
      </w:r>
      <w:proofErr w:type="spellEnd"/>
      <w:r w:rsidRPr="2F901125">
        <w:rPr>
          <w:rFonts w:ascii="Times New Roman" w:eastAsia="Times New Roman" w:hAnsi="Times New Roman" w:cs="Times New Roman"/>
          <w:sz w:val="24"/>
          <w:szCs w:val="24"/>
        </w:rPr>
        <w:t xml:space="preserve">-excitation and vagal suppression, with low light conditions decreasing inhibition signals for melatonin secretion (Baker &amp; </w:t>
      </w:r>
      <w:proofErr w:type="spellStart"/>
      <w:r w:rsidRPr="2F901125">
        <w:rPr>
          <w:rFonts w:ascii="Times New Roman" w:eastAsia="Times New Roman" w:hAnsi="Times New Roman" w:cs="Times New Roman"/>
          <w:sz w:val="24"/>
          <w:szCs w:val="24"/>
        </w:rPr>
        <w:t>Kimpinski</w:t>
      </w:r>
      <w:proofErr w:type="spellEnd"/>
      <w:r w:rsidRPr="2F901125">
        <w:rPr>
          <w:rFonts w:ascii="Times New Roman" w:eastAsia="Times New Roman" w:hAnsi="Times New Roman" w:cs="Times New Roman"/>
          <w:sz w:val="24"/>
          <w:szCs w:val="24"/>
        </w:rPr>
        <w:t xml:space="preserve">, 2018). Melatonin synchronizes endogenous rhythms and environmental cycles and thereby is important for regulating functions in the body such as endocrine function and propensity to sleep (Lewy and Sack, 1997; </w:t>
      </w:r>
      <w:proofErr w:type="spellStart"/>
      <w:r w:rsidRPr="2F901125">
        <w:rPr>
          <w:rFonts w:ascii="Times New Roman" w:eastAsia="Times New Roman" w:hAnsi="Times New Roman" w:cs="Times New Roman"/>
          <w:sz w:val="24"/>
          <w:szCs w:val="24"/>
        </w:rPr>
        <w:t>Cagnacci</w:t>
      </w:r>
      <w:proofErr w:type="spellEnd"/>
      <w:r w:rsidRPr="2F901125">
        <w:rPr>
          <w:rFonts w:ascii="Times New Roman" w:eastAsia="Times New Roman" w:hAnsi="Times New Roman" w:cs="Times New Roman"/>
          <w:sz w:val="24"/>
          <w:szCs w:val="24"/>
        </w:rPr>
        <w:t xml:space="preserve"> et al., 2001). There are two receptor subtypes for melatonin designated as MT1 and MT2, where MT2 is primarily found in the brain and retina and MT1 is primarily found throughout the brain and peripheral organs (</w:t>
      </w:r>
      <w:proofErr w:type="spellStart"/>
      <w:r w:rsidRPr="2F901125">
        <w:rPr>
          <w:rFonts w:ascii="Times New Roman" w:eastAsia="Times New Roman" w:hAnsi="Times New Roman" w:cs="Times New Roman"/>
          <w:sz w:val="24"/>
          <w:szCs w:val="24"/>
        </w:rPr>
        <w:t>Ekmekcioglu</w:t>
      </w:r>
      <w:proofErr w:type="spellEnd"/>
      <w:r w:rsidRPr="2F901125">
        <w:rPr>
          <w:rFonts w:ascii="Times New Roman" w:eastAsia="Times New Roman" w:hAnsi="Times New Roman" w:cs="Times New Roman"/>
          <w:sz w:val="24"/>
          <w:szCs w:val="24"/>
        </w:rPr>
        <w:t xml:space="preserve"> et al., 2001; </w:t>
      </w:r>
      <w:proofErr w:type="spellStart"/>
      <w:r w:rsidRPr="2F901125">
        <w:rPr>
          <w:rFonts w:ascii="Times New Roman" w:eastAsia="Times New Roman" w:hAnsi="Times New Roman" w:cs="Times New Roman"/>
          <w:sz w:val="24"/>
          <w:szCs w:val="24"/>
        </w:rPr>
        <w:t>Ekmekcioglu</w:t>
      </w:r>
      <w:proofErr w:type="spellEnd"/>
      <w:r w:rsidRPr="2F901125">
        <w:rPr>
          <w:rFonts w:ascii="Times New Roman" w:eastAsia="Times New Roman" w:hAnsi="Times New Roman" w:cs="Times New Roman"/>
          <w:sz w:val="24"/>
          <w:szCs w:val="24"/>
        </w:rPr>
        <w:t xml:space="preserve"> et al., 2003). Th</w:t>
      </w:r>
      <w:r w:rsidR="5C285066" w:rsidRPr="2F901125">
        <w:rPr>
          <w:rFonts w:ascii="Times New Roman" w:eastAsia="Times New Roman" w:hAnsi="Times New Roman" w:cs="Times New Roman"/>
          <w:sz w:val="24"/>
          <w:szCs w:val="24"/>
        </w:rPr>
        <w:t>ese</w:t>
      </w:r>
      <w:r w:rsidRPr="2F901125">
        <w:rPr>
          <w:rFonts w:ascii="Times New Roman" w:eastAsia="Times New Roman" w:hAnsi="Times New Roman" w:cs="Times New Roman"/>
          <w:sz w:val="24"/>
          <w:szCs w:val="24"/>
        </w:rPr>
        <w:t xml:space="preserve"> receptors</w:t>
      </w:r>
      <w:r w:rsidR="7D5A0FEF" w:rsidRPr="2F901125">
        <w:rPr>
          <w:rFonts w:ascii="Times New Roman" w:eastAsia="Times New Roman" w:hAnsi="Times New Roman" w:cs="Times New Roman"/>
          <w:sz w:val="24"/>
          <w:szCs w:val="24"/>
        </w:rPr>
        <w:t xml:space="preserve"> are also found</w:t>
      </w:r>
      <w:r w:rsidRPr="2F901125">
        <w:rPr>
          <w:rFonts w:ascii="Times New Roman" w:eastAsia="Times New Roman" w:hAnsi="Times New Roman" w:cs="Times New Roman"/>
          <w:sz w:val="24"/>
          <w:szCs w:val="24"/>
        </w:rPr>
        <w:t xml:space="preserve"> in coronary arteries and in </w:t>
      </w:r>
      <w:r w:rsidRPr="2F901125">
        <w:rPr>
          <w:rFonts w:ascii="Times New Roman" w:eastAsia="Times New Roman" w:hAnsi="Times New Roman" w:cs="Times New Roman"/>
          <w:sz w:val="24"/>
          <w:szCs w:val="24"/>
        </w:rPr>
        <w:lastRenderedPageBreak/>
        <w:t>the vasculature of both rats and humans leading to the implication that melatonin has more functions than just circadian rhythm regulation. Although the chronobiological effects of melatonin have been studied and accepted, the other physiological effects of melatonin have not been widely accepted (</w:t>
      </w:r>
      <w:proofErr w:type="spellStart"/>
      <w:r w:rsidRPr="2F901125">
        <w:rPr>
          <w:rFonts w:ascii="Times New Roman" w:eastAsia="Times New Roman" w:hAnsi="Times New Roman" w:cs="Times New Roman"/>
          <w:sz w:val="24"/>
          <w:szCs w:val="24"/>
        </w:rPr>
        <w:t>Ekmekcioglu</w:t>
      </w:r>
      <w:proofErr w:type="spellEnd"/>
      <w:r w:rsidRPr="2F901125">
        <w:rPr>
          <w:rFonts w:ascii="Times New Roman" w:eastAsia="Times New Roman" w:hAnsi="Times New Roman" w:cs="Times New Roman"/>
          <w:sz w:val="24"/>
          <w:szCs w:val="24"/>
        </w:rPr>
        <w:t xml:space="preserve"> et al., 2003). This is due to a lack of conclusive research on understanding the role of melatonin in other systems and functions of the body.</w:t>
      </w:r>
    </w:p>
    <w:p w14:paraId="5C98767D" w14:textId="0CCFFCBF" w:rsidR="00D9415D" w:rsidRDefault="0CE96599" w:rsidP="17D96328">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Oxidative stress is part of many pathophysiological conditions and has been associated with cardiovascular diseases. Interestingly, melatonin has been found to limit the formation of free radicals and increasing other antioxidative reserves in both animal and human models (Girouard et al., 2004; Anwar et al., 2001; </w:t>
      </w:r>
      <w:proofErr w:type="spellStart"/>
      <w:r w:rsidRPr="37FDA102">
        <w:rPr>
          <w:rFonts w:ascii="Times New Roman" w:eastAsia="Times New Roman" w:hAnsi="Times New Roman" w:cs="Times New Roman"/>
          <w:sz w:val="24"/>
          <w:szCs w:val="24"/>
        </w:rPr>
        <w:t>Koziróg</w:t>
      </w:r>
      <w:proofErr w:type="spellEnd"/>
      <w:r w:rsidRPr="37FDA102">
        <w:rPr>
          <w:rFonts w:ascii="Times New Roman" w:eastAsia="Times New Roman" w:hAnsi="Times New Roman" w:cs="Times New Roman"/>
          <w:sz w:val="24"/>
          <w:szCs w:val="24"/>
        </w:rPr>
        <w:t xml:space="preserve"> et al., 2011; Reiter et al., 2003).</w:t>
      </w:r>
      <w:r w:rsidR="04035928" w:rsidRPr="37FDA102">
        <w:rPr>
          <w:rFonts w:ascii="Times New Roman" w:eastAsia="Times New Roman" w:hAnsi="Times New Roman" w:cs="Times New Roman"/>
          <w:sz w:val="24"/>
          <w:szCs w:val="24"/>
        </w:rPr>
        <w:t xml:space="preserve"> </w:t>
      </w:r>
      <w:r w:rsidR="1853A2AC" w:rsidRPr="37FDA102">
        <w:rPr>
          <w:rFonts w:ascii="Times New Roman" w:eastAsia="Times New Roman" w:hAnsi="Times New Roman" w:cs="Times New Roman"/>
          <w:sz w:val="24"/>
          <w:szCs w:val="24"/>
        </w:rPr>
        <w:t>I</w:t>
      </w:r>
      <w:r w:rsidR="1E35C0A6" w:rsidRPr="37FDA102">
        <w:rPr>
          <w:rFonts w:ascii="Times New Roman" w:eastAsia="Times New Roman" w:hAnsi="Times New Roman" w:cs="Times New Roman"/>
          <w:sz w:val="24"/>
          <w:szCs w:val="24"/>
        </w:rPr>
        <w:t xml:space="preserve">mprovements </w:t>
      </w:r>
      <w:r w:rsidR="1520AC9D" w:rsidRPr="37FDA102">
        <w:rPr>
          <w:rFonts w:ascii="Times New Roman" w:eastAsia="Times New Roman" w:hAnsi="Times New Roman" w:cs="Times New Roman"/>
          <w:sz w:val="24"/>
          <w:szCs w:val="24"/>
        </w:rPr>
        <w:t xml:space="preserve">in oxidative stress </w:t>
      </w:r>
      <w:r w:rsidR="6B775834" w:rsidRPr="37FDA102">
        <w:rPr>
          <w:rFonts w:ascii="Times New Roman" w:eastAsia="Times New Roman" w:hAnsi="Times New Roman" w:cs="Times New Roman"/>
          <w:sz w:val="24"/>
          <w:szCs w:val="24"/>
        </w:rPr>
        <w:t xml:space="preserve">from melatonin have </w:t>
      </w:r>
      <w:r w:rsidR="6AA47595" w:rsidRPr="37FDA102">
        <w:rPr>
          <w:rFonts w:ascii="Times New Roman" w:eastAsia="Times New Roman" w:hAnsi="Times New Roman" w:cs="Times New Roman"/>
          <w:sz w:val="24"/>
          <w:szCs w:val="24"/>
        </w:rPr>
        <w:t>caused lower blood pressure and inhibiting contractile responses in smooth muscle (Anwar et al., 2001).</w:t>
      </w:r>
      <w:r w:rsidR="1763E290" w:rsidRPr="37FDA102">
        <w:rPr>
          <w:rFonts w:ascii="Times New Roman" w:eastAsia="Times New Roman" w:hAnsi="Times New Roman" w:cs="Times New Roman"/>
          <w:sz w:val="24"/>
          <w:szCs w:val="24"/>
        </w:rPr>
        <w:t xml:space="preserve"> </w:t>
      </w:r>
      <w:r w:rsidRPr="37FDA102">
        <w:rPr>
          <w:rFonts w:ascii="Times New Roman" w:eastAsia="Times New Roman" w:hAnsi="Times New Roman" w:cs="Times New Roman"/>
          <w:sz w:val="24"/>
          <w:szCs w:val="24"/>
        </w:rPr>
        <w:t xml:space="preserve">As stated earlier, melatonin receptors are found throughout vasculature in animal models and humans which </w:t>
      </w:r>
      <w:r w:rsidR="08011D68" w:rsidRPr="37FDA102">
        <w:rPr>
          <w:rFonts w:ascii="Times New Roman" w:eastAsia="Times New Roman" w:hAnsi="Times New Roman" w:cs="Times New Roman"/>
          <w:sz w:val="24"/>
          <w:szCs w:val="24"/>
        </w:rPr>
        <w:t>supports</w:t>
      </w:r>
      <w:r w:rsidRPr="37FDA102">
        <w:rPr>
          <w:rFonts w:ascii="Times New Roman" w:eastAsia="Times New Roman" w:hAnsi="Times New Roman" w:cs="Times New Roman"/>
          <w:sz w:val="24"/>
          <w:szCs w:val="24"/>
        </w:rPr>
        <w:t xml:space="preserve"> </w:t>
      </w:r>
      <w:r w:rsidR="73A7E28E" w:rsidRPr="37FDA102">
        <w:rPr>
          <w:rFonts w:ascii="Times New Roman" w:eastAsia="Times New Roman" w:hAnsi="Times New Roman" w:cs="Times New Roman"/>
          <w:sz w:val="24"/>
          <w:szCs w:val="24"/>
        </w:rPr>
        <w:t>a</w:t>
      </w:r>
      <w:r w:rsidRPr="37FDA102">
        <w:rPr>
          <w:rFonts w:ascii="Times New Roman" w:eastAsia="Times New Roman" w:hAnsi="Times New Roman" w:cs="Times New Roman"/>
          <w:sz w:val="24"/>
          <w:szCs w:val="24"/>
        </w:rPr>
        <w:t xml:space="preserve"> role of melatonin in blood pressure regulation (Baker &amp; </w:t>
      </w:r>
      <w:proofErr w:type="spellStart"/>
      <w:r w:rsidRPr="37FDA102">
        <w:rPr>
          <w:rFonts w:ascii="Times New Roman" w:eastAsia="Times New Roman" w:hAnsi="Times New Roman" w:cs="Times New Roman"/>
          <w:sz w:val="24"/>
          <w:szCs w:val="24"/>
        </w:rPr>
        <w:t>Kimpinski</w:t>
      </w:r>
      <w:proofErr w:type="spellEnd"/>
      <w:r w:rsidRPr="37FDA102">
        <w:rPr>
          <w:rFonts w:ascii="Times New Roman" w:eastAsia="Times New Roman" w:hAnsi="Times New Roman" w:cs="Times New Roman"/>
          <w:sz w:val="24"/>
          <w:szCs w:val="24"/>
        </w:rPr>
        <w:t xml:space="preserve">, 2018). </w:t>
      </w:r>
      <w:r w:rsidR="543B88ED" w:rsidRPr="37FDA102">
        <w:rPr>
          <w:rFonts w:ascii="Times New Roman" w:eastAsia="Times New Roman" w:hAnsi="Times New Roman" w:cs="Times New Roman"/>
          <w:sz w:val="24"/>
          <w:szCs w:val="24"/>
        </w:rPr>
        <w:t xml:space="preserve">Evidence for a contribution of melatonin to blood pressure regulation </w:t>
      </w:r>
      <w:r w:rsidRPr="37FDA102">
        <w:rPr>
          <w:rFonts w:ascii="Times New Roman" w:eastAsia="Times New Roman" w:hAnsi="Times New Roman" w:cs="Times New Roman"/>
          <w:sz w:val="24"/>
          <w:szCs w:val="24"/>
        </w:rPr>
        <w:t xml:space="preserve">is found in </w:t>
      </w:r>
      <w:r w:rsidR="569BE8F7" w:rsidRPr="37FDA102">
        <w:rPr>
          <w:rFonts w:ascii="Times New Roman" w:eastAsia="Times New Roman" w:hAnsi="Times New Roman" w:cs="Times New Roman"/>
          <w:sz w:val="24"/>
          <w:szCs w:val="24"/>
        </w:rPr>
        <w:t xml:space="preserve">animal </w:t>
      </w:r>
      <w:r w:rsidRPr="37FDA102">
        <w:rPr>
          <w:rFonts w:ascii="Times New Roman" w:eastAsia="Times New Roman" w:hAnsi="Times New Roman" w:cs="Times New Roman"/>
          <w:sz w:val="24"/>
          <w:szCs w:val="24"/>
        </w:rPr>
        <w:t xml:space="preserve">studies </w:t>
      </w:r>
      <w:r w:rsidR="569BE8F7" w:rsidRPr="37FDA102">
        <w:rPr>
          <w:rFonts w:ascii="Times New Roman" w:eastAsia="Times New Roman" w:hAnsi="Times New Roman" w:cs="Times New Roman"/>
          <w:sz w:val="24"/>
          <w:szCs w:val="24"/>
        </w:rPr>
        <w:t xml:space="preserve">which observed </w:t>
      </w:r>
      <w:r w:rsidRPr="37FDA102">
        <w:rPr>
          <w:rFonts w:ascii="Times New Roman" w:eastAsia="Times New Roman" w:hAnsi="Times New Roman" w:cs="Times New Roman"/>
          <w:sz w:val="24"/>
          <w:szCs w:val="24"/>
        </w:rPr>
        <w:t>that pineal gland remov</w:t>
      </w:r>
      <w:r w:rsidR="569BE8F7" w:rsidRPr="37FDA102">
        <w:rPr>
          <w:rFonts w:ascii="Times New Roman" w:eastAsia="Times New Roman" w:hAnsi="Times New Roman" w:cs="Times New Roman"/>
          <w:sz w:val="24"/>
          <w:szCs w:val="24"/>
        </w:rPr>
        <w:t>al</w:t>
      </w:r>
      <w:r w:rsidRPr="37FDA102">
        <w:rPr>
          <w:rFonts w:ascii="Times New Roman" w:eastAsia="Times New Roman" w:hAnsi="Times New Roman" w:cs="Times New Roman"/>
          <w:sz w:val="24"/>
          <w:szCs w:val="24"/>
        </w:rPr>
        <w:t xml:space="preserve"> result</w:t>
      </w:r>
      <w:r w:rsidR="569BE8F7" w:rsidRPr="37FDA102">
        <w:rPr>
          <w:rFonts w:ascii="Times New Roman" w:eastAsia="Times New Roman" w:hAnsi="Times New Roman" w:cs="Times New Roman"/>
          <w:sz w:val="24"/>
          <w:szCs w:val="24"/>
        </w:rPr>
        <w:t>ed</w:t>
      </w:r>
      <w:r w:rsidRPr="37FDA102">
        <w:rPr>
          <w:rFonts w:ascii="Times New Roman" w:eastAsia="Times New Roman" w:hAnsi="Times New Roman" w:cs="Times New Roman"/>
          <w:sz w:val="24"/>
          <w:szCs w:val="24"/>
        </w:rPr>
        <w:t xml:space="preserve"> in vasoconstriction and subsequent hypertension </w:t>
      </w:r>
      <w:r w:rsidR="7BF9691D" w:rsidRPr="37FDA102">
        <w:rPr>
          <w:rFonts w:ascii="Times New Roman" w:eastAsia="Times New Roman" w:hAnsi="Times New Roman" w:cs="Times New Roman"/>
          <w:sz w:val="24"/>
          <w:szCs w:val="24"/>
        </w:rPr>
        <w:t>which was reversed</w:t>
      </w:r>
      <w:r w:rsidR="12F67BC8" w:rsidRPr="37FDA102">
        <w:rPr>
          <w:rFonts w:ascii="Times New Roman" w:eastAsia="Times New Roman" w:hAnsi="Times New Roman" w:cs="Times New Roman"/>
          <w:sz w:val="24"/>
          <w:szCs w:val="24"/>
        </w:rPr>
        <w:t xml:space="preserve"> with exogenous melatonin </w:t>
      </w:r>
      <w:r w:rsidR="7BF9691D" w:rsidRPr="37FDA102">
        <w:rPr>
          <w:rFonts w:ascii="Times New Roman" w:eastAsia="Times New Roman" w:hAnsi="Times New Roman" w:cs="Times New Roman"/>
          <w:sz w:val="24"/>
          <w:szCs w:val="24"/>
        </w:rPr>
        <w:t xml:space="preserve">supplementation </w:t>
      </w:r>
      <w:r w:rsidRPr="37FDA102">
        <w:rPr>
          <w:rFonts w:ascii="Times New Roman" w:eastAsia="Times New Roman" w:hAnsi="Times New Roman" w:cs="Times New Roman"/>
          <w:sz w:val="24"/>
          <w:szCs w:val="24"/>
        </w:rPr>
        <w:t xml:space="preserve">(Cunnane et al., 1980; </w:t>
      </w:r>
      <w:proofErr w:type="spellStart"/>
      <w:r w:rsidRPr="37FDA102">
        <w:rPr>
          <w:rFonts w:ascii="Times New Roman" w:eastAsia="Times New Roman" w:hAnsi="Times New Roman" w:cs="Times New Roman"/>
          <w:sz w:val="24"/>
          <w:szCs w:val="24"/>
        </w:rPr>
        <w:t>Zanoboni</w:t>
      </w:r>
      <w:proofErr w:type="spellEnd"/>
      <w:r w:rsidRPr="37FDA102">
        <w:rPr>
          <w:rFonts w:ascii="Times New Roman" w:eastAsia="Times New Roman" w:hAnsi="Times New Roman" w:cs="Times New Roman"/>
          <w:sz w:val="24"/>
          <w:szCs w:val="24"/>
        </w:rPr>
        <w:t xml:space="preserve"> et al., 1967; Holmes &amp; </w:t>
      </w:r>
      <w:proofErr w:type="spellStart"/>
      <w:r w:rsidRPr="37FDA102">
        <w:rPr>
          <w:rFonts w:ascii="Times New Roman" w:eastAsia="Times New Roman" w:hAnsi="Times New Roman" w:cs="Times New Roman"/>
          <w:sz w:val="24"/>
          <w:szCs w:val="24"/>
        </w:rPr>
        <w:t>Sugden</w:t>
      </w:r>
      <w:proofErr w:type="spellEnd"/>
      <w:r w:rsidRPr="37FDA102">
        <w:rPr>
          <w:rFonts w:ascii="Times New Roman" w:eastAsia="Times New Roman" w:hAnsi="Times New Roman" w:cs="Times New Roman"/>
          <w:sz w:val="24"/>
          <w:szCs w:val="24"/>
        </w:rPr>
        <w:t>, 1976). There is also evidence in human studies that low doses of melatonin in healthy men and women have</w:t>
      </w:r>
      <w:r w:rsidR="42C72313" w:rsidRPr="37FDA102">
        <w:rPr>
          <w:rFonts w:ascii="Times New Roman" w:eastAsia="Times New Roman" w:hAnsi="Times New Roman" w:cs="Times New Roman"/>
          <w:sz w:val="24"/>
          <w:szCs w:val="24"/>
        </w:rPr>
        <w:t xml:space="preserve"> caused</w:t>
      </w:r>
      <w:r w:rsidRPr="37FDA102">
        <w:rPr>
          <w:rFonts w:ascii="Times New Roman" w:eastAsia="Times New Roman" w:hAnsi="Times New Roman" w:cs="Times New Roman"/>
          <w:sz w:val="24"/>
          <w:szCs w:val="24"/>
        </w:rPr>
        <w:t xml:space="preserve"> significant decreases in systolic, diastolic, and mean blood pressures (</w:t>
      </w:r>
      <w:proofErr w:type="spellStart"/>
      <w:r w:rsidRPr="37FDA102">
        <w:rPr>
          <w:rFonts w:ascii="Times New Roman" w:eastAsia="Times New Roman" w:hAnsi="Times New Roman" w:cs="Times New Roman"/>
          <w:sz w:val="24"/>
          <w:szCs w:val="24"/>
        </w:rPr>
        <w:t>Arangino</w:t>
      </w:r>
      <w:proofErr w:type="spellEnd"/>
      <w:r w:rsidRPr="37FDA102">
        <w:rPr>
          <w:rFonts w:ascii="Times New Roman" w:eastAsia="Times New Roman" w:hAnsi="Times New Roman" w:cs="Times New Roman"/>
          <w:sz w:val="24"/>
          <w:szCs w:val="24"/>
        </w:rPr>
        <w:t xml:space="preserve"> et al., 1999; </w:t>
      </w:r>
      <w:proofErr w:type="spellStart"/>
      <w:r w:rsidRPr="37FDA102">
        <w:rPr>
          <w:rFonts w:ascii="Times New Roman" w:eastAsia="Times New Roman" w:hAnsi="Times New Roman" w:cs="Times New Roman"/>
          <w:sz w:val="24"/>
          <w:szCs w:val="24"/>
        </w:rPr>
        <w:t>Cagnacci</w:t>
      </w:r>
      <w:proofErr w:type="spellEnd"/>
      <w:r w:rsidRPr="37FDA102">
        <w:rPr>
          <w:rFonts w:ascii="Times New Roman" w:eastAsia="Times New Roman" w:hAnsi="Times New Roman" w:cs="Times New Roman"/>
          <w:sz w:val="24"/>
          <w:szCs w:val="24"/>
        </w:rPr>
        <w:t xml:space="preserve"> et al., 1997; </w:t>
      </w:r>
      <w:proofErr w:type="spellStart"/>
      <w:r w:rsidRPr="37FDA102">
        <w:rPr>
          <w:rFonts w:ascii="Times New Roman" w:eastAsia="Times New Roman" w:hAnsi="Times New Roman" w:cs="Times New Roman"/>
          <w:sz w:val="24"/>
          <w:szCs w:val="24"/>
        </w:rPr>
        <w:t>Cagnacci</w:t>
      </w:r>
      <w:proofErr w:type="spellEnd"/>
      <w:r w:rsidRPr="37FDA102">
        <w:rPr>
          <w:rFonts w:ascii="Times New Roman" w:eastAsia="Times New Roman" w:hAnsi="Times New Roman" w:cs="Times New Roman"/>
          <w:sz w:val="24"/>
          <w:szCs w:val="24"/>
        </w:rPr>
        <w:t xml:space="preserve"> et al., 1998; </w:t>
      </w:r>
      <w:proofErr w:type="spellStart"/>
      <w:r w:rsidRPr="37FDA102">
        <w:rPr>
          <w:rFonts w:ascii="Times New Roman" w:eastAsia="Times New Roman" w:hAnsi="Times New Roman" w:cs="Times New Roman"/>
          <w:sz w:val="24"/>
          <w:szCs w:val="24"/>
        </w:rPr>
        <w:t>Cagnacci</w:t>
      </w:r>
      <w:proofErr w:type="spellEnd"/>
      <w:r w:rsidRPr="37FDA102">
        <w:rPr>
          <w:rFonts w:ascii="Times New Roman" w:eastAsia="Times New Roman" w:hAnsi="Times New Roman" w:cs="Times New Roman"/>
          <w:sz w:val="24"/>
          <w:szCs w:val="24"/>
        </w:rPr>
        <w:t xml:space="preserve"> et al., 2001; Nishiyama et al., 2001). This </w:t>
      </w:r>
      <w:r w:rsidR="277E34F2" w:rsidRPr="37FDA102">
        <w:rPr>
          <w:rFonts w:ascii="Times New Roman" w:eastAsia="Times New Roman" w:hAnsi="Times New Roman" w:cs="Times New Roman"/>
          <w:sz w:val="24"/>
          <w:szCs w:val="24"/>
        </w:rPr>
        <w:t xml:space="preserve">finding </w:t>
      </w:r>
      <w:r w:rsidRPr="37FDA102">
        <w:rPr>
          <w:rFonts w:ascii="Times New Roman" w:eastAsia="Times New Roman" w:hAnsi="Times New Roman" w:cs="Times New Roman"/>
          <w:sz w:val="24"/>
          <w:szCs w:val="24"/>
        </w:rPr>
        <w:t>has implications that melatonin could be used as an antihypertensive treatment, but the mechanisms behind how melatonin regulates blood pressure have yet to be clear.</w:t>
      </w:r>
    </w:p>
    <w:p w14:paraId="53A79549" w14:textId="78C56303" w:rsidR="00D9415D" w:rsidRDefault="5E2294B0" w:rsidP="17D96328">
      <w:pPr>
        <w:spacing w:line="480" w:lineRule="auto"/>
        <w:ind w:firstLine="720"/>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lastRenderedPageBreak/>
        <w:t>Exercise is important for prevention and maintenance of cardiovascular disease and is a big part of treatment processes (</w:t>
      </w:r>
      <w:proofErr w:type="spellStart"/>
      <w:r w:rsidRPr="28FF0F5B">
        <w:rPr>
          <w:rFonts w:ascii="Times New Roman" w:eastAsia="Times New Roman" w:hAnsi="Times New Roman" w:cs="Times New Roman"/>
          <w:sz w:val="24"/>
          <w:szCs w:val="24"/>
        </w:rPr>
        <w:t>Fiuza</w:t>
      </w:r>
      <w:proofErr w:type="spellEnd"/>
      <w:r w:rsidRPr="28FF0F5B">
        <w:rPr>
          <w:rFonts w:ascii="Times New Roman" w:eastAsia="Times New Roman" w:hAnsi="Times New Roman" w:cs="Times New Roman"/>
          <w:sz w:val="24"/>
          <w:szCs w:val="24"/>
        </w:rPr>
        <w:t>-Luces et al., 2018). This causes beneficial physiological changes that work in conjunction with medication depending on the treatment plan. Research in hypertensive rats has shown that melatonin has an anti-hypertensive effect during exercise along with increasing vasorelaxation and improvement in oxidative stress (Qui et al., 2018).  Research in healthy humans indicates that sympathetic responses to lower body negative pressure (LBNP) are decreased and there are changes in forearm vascular control during handgrip exercise with melatonin supplementation (Ray, 2003). Although research is promising, there is not a conclusive answer as to how melatonin exerts these effects in humans, especially during exercise. In a study with hypertensive rats, melatonin was found to inhibit alpha receptors in both the experimental and control groups (Girouard, 2004)</w:t>
      </w:r>
      <w:r w:rsidR="20C25C5B" w:rsidRPr="28FF0F5B">
        <w:rPr>
          <w:rFonts w:ascii="Times New Roman" w:eastAsia="Times New Roman" w:hAnsi="Times New Roman" w:cs="Times New Roman"/>
          <w:sz w:val="24"/>
          <w:szCs w:val="24"/>
        </w:rPr>
        <w:t>.</w:t>
      </w:r>
      <w:r w:rsidRPr="28FF0F5B">
        <w:rPr>
          <w:rFonts w:ascii="Times New Roman" w:eastAsia="Times New Roman" w:hAnsi="Times New Roman" w:cs="Times New Roman"/>
          <w:sz w:val="24"/>
          <w:szCs w:val="24"/>
        </w:rPr>
        <w:t xml:space="preserve"> </w:t>
      </w:r>
      <w:r w:rsidR="2FC18C9E" w:rsidRPr="28FF0F5B">
        <w:rPr>
          <w:rFonts w:ascii="Times New Roman" w:eastAsia="Times New Roman" w:hAnsi="Times New Roman" w:cs="Times New Roman"/>
          <w:sz w:val="24"/>
          <w:szCs w:val="24"/>
        </w:rPr>
        <w:t xml:space="preserve">In addition to antioxidant properties, this </w:t>
      </w:r>
      <w:r w:rsidR="4FF21841" w:rsidRPr="28FF0F5B">
        <w:rPr>
          <w:rFonts w:ascii="Times New Roman" w:eastAsia="Times New Roman" w:hAnsi="Times New Roman" w:cs="Times New Roman"/>
          <w:sz w:val="24"/>
          <w:szCs w:val="24"/>
        </w:rPr>
        <w:t xml:space="preserve">finding </w:t>
      </w:r>
      <w:r w:rsidR="2FC18C9E" w:rsidRPr="28FF0F5B">
        <w:rPr>
          <w:rFonts w:ascii="Times New Roman" w:eastAsia="Times New Roman" w:hAnsi="Times New Roman" w:cs="Times New Roman"/>
          <w:sz w:val="24"/>
          <w:szCs w:val="24"/>
        </w:rPr>
        <w:t>suggests that a pos</w:t>
      </w:r>
      <w:r w:rsidR="44AA5181" w:rsidRPr="28FF0F5B">
        <w:rPr>
          <w:rFonts w:ascii="Times New Roman" w:eastAsia="Times New Roman" w:hAnsi="Times New Roman" w:cs="Times New Roman"/>
          <w:sz w:val="24"/>
          <w:szCs w:val="24"/>
        </w:rPr>
        <w:t xml:space="preserve">sible mechanism behind melatonin function in the body is through inhibiting sympathetic activity </w:t>
      </w:r>
      <w:r w:rsidR="3E7DD369" w:rsidRPr="28FF0F5B">
        <w:rPr>
          <w:rFonts w:ascii="Times New Roman" w:eastAsia="Times New Roman" w:hAnsi="Times New Roman" w:cs="Times New Roman"/>
          <w:sz w:val="24"/>
          <w:szCs w:val="24"/>
        </w:rPr>
        <w:t>by</w:t>
      </w:r>
      <w:r w:rsidR="43B2E7C9" w:rsidRPr="28FF0F5B">
        <w:rPr>
          <w:rFonts w:ascii="Times New Roman" w:eastAsia="Times New Roman" w:hAnsi="Times New Roman" w:cs="Times New Roman"/>
          <w:sz w:val="24"/>
          <w:szCs w:val="24"/>
        </w:rPr>
        <w:t xml:space="preserve"> blunting alpha receptors.</w:t>
      </w:r>
      <w:r w:rsidR="3E7DD369" w:rsidRPr="28FF0F5B">
        <w:rPr>
          <w:rFonts w:ascii="Times New Roman" w:eastAsia="Times New Roman" w:hAnsi="Times New Roman" w:cs="Times New Roman"/>
          <w:sz w:val="24"/>
          <w:szCs w:val="24"/>
        </w:rPr>
        <w:t xml:space="preserve"> </w:t>
      </w:r>
      <w:r w:rsidRPr="28FF0F5B">
        <w:rPr>
          <w:rFonts w:ascii="Times New Roman" w:eastAsia="Times New Roman" w:hAnsi="Times New Roman" w:cs="Times New Roman"/>
          <w:sz w:val="24"/>
          <w:szCs w:val="24"/>
        </w:rPr>
        <w:t xml:space="preserve">Improvement in vascular parameters in humans is evident through melatonin supplementation, but the suggested mechanism of melatonin blunting vascular responsiveness to sympathetic activity during rest or exercise is unknown (Baker &amp; </w:t>
      </w:r>
      <w:proofErr w:type="spellStart"/>
      <w:r w:rsidRPr="28FF0F5B">
        <w:rPr>
          <w:rFonts w:ascii="Times New Roman" w:eastAsia="Times New Roman" w:hAnsi="Times New Roman" w:cs="Times New Roman"/>
          <w:sz w:val="24"/>
          <w:szCs w:val="24"/>
        </w:rPr>
        <w:t>Kimpinski</w:t>
      </w:r>
      <w:proofErr w:type="spellEnd"/>
      <w:r w:rsidRPr="28FF0F5B">
        <w:rPr>
          <w:rFonts w:ascii="Times New Roman" w:eastAsia="Times New Roman" w:hAnsi="Times New Roman" w:cs="Times New Roman"/>
          <w:sz w:val="24"/>
          <w:szCs w:val="24"/>
        </w:rPr>
        <w:t>, 2018).</w:t>
      </w:r>
    </w:p>
    <w:p w14:paraId="34F4C8A8" w14:textId="11804169"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Purpose</w:t>
      </w:r>
    </w:p>
    <w:p w14:paraId="2374CFF4" w14:textId="248A9994" w:rsidR="00D9415D" w:rsidRDefault="5E2294B0" w:rsidP="17D96328">
      <w:pPr>
        <w:spacing w:line="480" w:lineRule="auto"/>
        <w:ind w:firstLine="720"/>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This leads to the purpose of this experiment which is to determine if acute melatonin supplementation alters central and peripheral responses to mild hypovolemia at rest and during rhythmic exercise</w:t>
      </w:r>
      <w:r w:rsidR="7F87B0D8" w:rsidRPr="28FF0F5B">
        <w:rPr>
          <w:rFonts w:ascii="Times New Roman" w:eastAsia="Times New Roman" w:hAnsi="Times New Roman" w:cs="Times New Roman"/>
          <w:sz w:val="24"/>
          <w:szCs w:val="24"/>
        </w:rPr>
        <w:t>,</w:t>
      </w:r>
      <w:r w:rsidRPr="28FF0F5B">
        <w:rPr>
          <w:rFonts w:ascii="Times New Roman" w:eastAsia="Times New Roman" w:hAnsi="Times New Roman" w:cs="Times New Roman"/>
          <w:sz w:val="24"/>
          <w:szCs w:val="24"/>
        </w:rPr>
        <w:t xml:space="preserve"> </w:t>
      </w:r>
      <w:r w:rsidR="08B3D5A2" w:rsidRPr="28FF0F5B">
        <w:rPr>
          <w:rFonts w:ascii="Times New Roman" w:eastAsia="Times New Roman" w:hAnsi="Times New Roman" w:cs="Times New Roman"/>
          <w:sz w:val="24"/>
          <w:szCs w:val="24"/>
        </w:rPr>
        <w:t>t</w:t>
      </w:r>
      <w:r w:rsidRPr="28FF0F5B">
        <w:rPr>
          <w:rFonts w:ascii="Times New Roman" w:eastAsia="Times New Roman" w:hAnsi="Times New Roman" w:cs="Times New Roman"/>
          <w:sz w:val="24"/>
          <w:szCs w:val="24"/>
        </w:rPr>
        <w:t>herefore providing evidence that melatonin inhibits alpha receptors in healthy humans.</w:t>
      </w:r>
    </w:p>
    <w:p w14:paraId="6AD4C45E" w14:textId="77777777" w:rsidR="000662D5" w:rsidRDefault="000662D5" w:rsidP="17D96328">
      <w:pPr>
        <w:spacing w:line="480" w:lineRule="auto"/>
        <w:rPr>
          <w:rFonts w:ascii="Times New Roman" w:eastAsia="Times New Roman" w:hAnsi="Times New Roman" w:cs="Times New Roman"/>
          <w:b/>
          <w:bCs/>
          <w:sz w:val="24"/>
          <w:szCs w:val="24"/>
        </w:rPr>
      </w:pPr>
    </w:p>
    <w:p w14:paraId="0EBA1189" w14:textId="1F6117A4" w:rsidR="00D9415D" w:rsidRDefault="5E2294B0" w:rsidP="17D96328">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b/>
          <w:bCs/>
          <w:sz w:val="24"/>
          <w:szCs w:val="24"/>
        </w:rPr>
        <w:lastRenderedPageBreak/>
        <w:t>Research Questions</w:t>
      </w:r>
    </w:p>
    <w:p w14:paraId="1CB8863F" w14:textId="70266611" w:rsidR="54A7AF05" w:rsidRDefault="54A7AF05" w:rsidP="28FF0F5B">
      <w:pPr>
        <w:pStyle w:val="ListParagraph"/>
        <w:numPr>
          <w:ilvl w:val="0"/>
          <w:numId w:val="15"/>
        </w:num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Does acute supplementation of melatonin inhibit alpha receptors</w:t>
      </w:r>
      <w:r w:rsidR="6D34F662" w:rsidRPr="4FEBCE07">
        <w:rPr>
          <w:rFonts w:ascii="Times New Roman" w:eastAsia="Times New Roman" w:hAnsi="Times New Roman" w:cs="Times New Roman"/>
          <w:sz w:val="24"/>
          <w:szCs w:val="24"/>
        </w:rPr>
        <w:t xml:space="preserve"> as evidenced by affecting</w:t>
      </w:r>
      <w:r w:rsidRPr="4FEBCE07">
        <w:rPr>
          <w:rFonts w:ascii="Times New Roman" w:eastAsia="Times New Roman" w:hAnsi="Times New Roman" w:cs="Times New Roman"/>
          <w:sz w:val="24"/>
          <w:szCs w:val="24"/>
        </w:rPr>
        <w:t xml:space="preserve"> forearm blood flow and conductance during rest and handgrip exercise in healthy individuals?</w:t>
      </w:r>
    </w:p>
    <w:p w14:paraId="1C89786A" w14:textId="1C896F19" w:rsidR="00D9415D" w:rsidRDefault="5E2294B0" w:rsidP="000775F0">
      <w:pPr>
        <w:pStyle w:val="ListParagraph"/>
        <w:numPr>
          <w:ilvl w:val="0"/>
          <w:numId w:val="15"/>
        </w:num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Does melatonin affect central cardiovascular variables and blood pressure at rest, during mild hypovolemia, and during handgrip exercise in healthy individuals?</w:t>
      </w:r>
    </w:p>
    <w:p w14:paraId="3C397930" w14:textId="786259CF" w:rsidR="00D9415D" w:rsidRDefault="5E2294B0" w:rsidP="17D96328">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b/>
          <w:bCs/>
          <w:sz w:val="24"/>
          <w:szCs w:val="24"/>
        </w:rPr>
        <w:t>Research Hypotheses</w:t>
      </w:r>
    </w:p>
    <w:p w14:paraId="7FF1BEAB" w14:textId="357064CF" w:rsidR="5E2294B0" w:rsidRDefault="5E2294B0" w:rsidP="28FF0F5B">
      <w:pPr>
        <w:pStyle w:val="ListParagraph"/>
        <w:numPr>
          <w:ilvl w:val="0"/>
          <w:numId w:val="14"/>
        </w:num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 xml:space="preserve">Acute supplementation of melatonin does inhibit alpha receptors in healthy humans as evidenced by </w:t>
      </w:r>
      <w:r w:rsidR="53EF11CC" w:rsidRPr="28FF0F5B">
        <w:rPr>
          <w:rFonts w:ascii="Times New Roman" w:eastAsia="Times New Roman" w:hAnsi="Times New Roman" w:cs="Times New Roman"/>
          <w:sz w:val="24"/>
          <w:szCs w:val="24"/>
        </w:rPr>
        <w:t xml:space="preserve">increases in forearm blood flow and vascular conductance </w:t>
      </w:r>
      <w:r w:rsidRPr="28FF0F5B">
        <w:rPr>
          <w:rFonts w:ascii="Times New Roman" w:eastAsia="Times New Roman" w:hAnsi="Times New Roman" w:cs="Times New Roman"/>
          <w:sz w:val="24"/>
          <w:szCs w:val="24"/>
        </w:rPr>
        <w:t>and</w:t>
      </w:r>
      <w:r w:rsidR="357E7AA1" w:rsidRPr="28FF0F5B">
        <w:rPr>
          <w:rFonts w:ascii="Times New Roman" w:eastAsia="Times New Roman" w:hAnsi="Times New Roman" w:cs="Times New Roman"/>
          <w:sz w:val="24"/>
          <w:szCs w:val="24"/>
        </w:rPr>
        <w:t xml:space="preserve"> preserved</w:t>
      </w:r>
      <w:r w:rsidRPr="28FF0F5B">
        <w:rPr>
          <w:rFonts w:ascii="Times New Roman" w:eastAsia="Times New Roman" w:hAnsi="Times New Roman" w:cs="Times New Roman"/>
          <w:sz w:val="24"/>
          <w:szCs w:val="24"/>
        </w:rPr>
        <w:t xml:space="preserve"> muscle oxygenation during mild hypovolemia and exercise.</w:t>
      </w:r>
    </w:p>
    <w:p w14:paraId="7B48A648" w14:textId="39FA5835" w:rsidR="00D9415D" w:rsidRDefault="5E2294B0" w:rsidP="000775F0">
      <w:pPr>
        <w:pStyle w:val="ListParagraph"/>
        <w:numPr>
          <w:ilvl w:val="0"/>
          <w:numId w:val="14"/>
        </w:num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Melatonin decreases heart rate, blood pressure, maintains stroke volume and increases muscle oxygenation in the forearm during handgrip exercise in healthy individuals.</w:t>
      </w:r>
    </w:p>
    <w:p w14:paraId="621D81AE" w14:textId="50FAEEAC" w:rsidR="00D9415D" w:rsidRDefault="5E2294B0"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t xml:space="preserve">Delimitations </w:t>
      </w:r>
    </w:p>
    <w:p w14:paraId="0B5820DD" w14:textId="26F6AF82"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subjects were recruited from the Norman and Oklahoma City area</w:t>
      </w:r>
      <w:r w:rsidR="73034CC3" w:rsidRPr="17D96328">
        <w:rPr>
          <w:rFonts w:ascii="Times New Roman" w:eastAsia="Times New Roman" w:hAnsi="Times New Roman" w:cs="Times New Roman"/>
          <w:sz w:val="24"/>
          <w:szCs w:val="24"/>
        </w:rPr>
        <w:t>.</w:t>
      </w:r>
    </w:p>
    <w:p w14:paraId="60C05A5C" w14:textId="673DD02D"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participants were considered healthy with no cardiovascular conditions</w:t>
      </w:r>
      <w:r w:rsidR="4636CC35" w:rsidRPr="17D96328">
        <w:rPr>
          <w:rFonts w:ascii="Times New Roman" w:eastAsia="Times New Roman" w:hAnsi="Times New Roman" w:cs="Times New Roman"/>
          <w:sz w:val="24"/>
          <w:szCs w:val="24"/>
        </w:rPr>
        <w:t>.</w:t>
      </w:r>
    </w:p>
    <w:p w14:paraId="51D4CF74" w14:textId="0392F9A0"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participants are between the ages of 18-35</w:t>
      </w:r>
      <w:r w:rsidR="6BD60C7D" w:rsidRPr="17D96328">
        <w:rPr>
          <w:rFonts w:ascii="Times New Roman" w:eastAsia="Times New Roman" w:hAnsi="Times New Roman" w:cs="Times New Roman"/>
          <w:sz w:val="24"/>
          <w:szCs w:val="24"/>
        </w:rPr>
        <w:t xml:space="preserve"> years.</w:t>
      </w:r>
    </w:p>
    <w:p w14:paraId="20CD84B2" w14:textId="6810753A"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participants have no history of autonomic dysfunction</w:t>
      </w:r>
      <w:r w:rsidR="6425E6A4" w:rsidRPr="17D96328">
        <w:rPr>
          <w:rFonts w:ascii="Times New Roman" w:eastAsia="Times New Roman" w:hAnsi="Times New Roman" w:cs="Times New Roman"/>
          <w:sz w:val="24"/>
          <w:szCs w:val="24"/>
        </w:rPr>
        <w:t>.</w:t>
      </w:r>
    </w:p>
    <w:p w14:paraId="61421A97" w14:textId="3BBE3EB4"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participants do not use any nicotine products</w:t>
      </w:r>
      <w:r w:rsidR="39C3CA10" w:rsidRPr="17D96328">
        <w:rPr>
          <w:rFonts w:ascii="Times New Roman" w:eastAsia="Times New Roman" w:hAnsi="Times New Roman" w:cs="Times New Roman"/>
          <w:sz w:val="24"/>
          <w:szCs w:val="24"/>
        </w:rPr>
        <w:t>.</w:t>
      </w:r>
    </w:p>
    <w:p w14:paraId="10E8B6C6" w14:textId="638AC5EE"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participants do not use melatonin products and do not regularly take melatonin</w:t>
      </w:r>
      <w:r w:rsidR="5D8E7DB9" w:rsidRPr="17D96328">
        <w:rPr>
          <w:rFonts w:ascii="Times New Roman" w:eastAsia="Times New Roman" w:hAnsi="Times New Roman" w:cs="Times New Roman"/>
          <w:sz w:val="24"/>
          <w:szCs w:val="24"/>
        </w:rPr>
        <w:t>.</w:t>
      </w:r>
    </w:p>
    <w:p w14:paraId="599A4F07" w14:textId="75FA1C1A" w:rsidR="00D9415D" w:rsidRDefault="5E2294B0" w:rsidP="000775F0">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Female subjects were tested between days 1 and 7 of the follicular phase in their menstrual cycle</w:t>
      </w:r>
      <w:r w:rsidR="29C1F3F0" w:rsidRPr="17D96328">
        <w:rPr>
          <w:rFonts w:ascii="Times New Roman" w:eastAsia="Times New Roman" w:hAnsi="Times New Roman" w:cs="Times New Roman"/>
          <w:sz w:val="24"/>
          <w:szCs w:val="24"/>
        </w:rPr>
        <w:t>.</w:t>
      </w:r>
      <w:r w:rsidRPr="17D96328">
        <w:rPr>
          <w:rFonts w:ascii="Times New Roman" w:eastAsia="Times New Roman" w:hAnsi="Times New Roman" w:cs="Times New Roman"/>
          <w:sz w:val="24"/>
          <w:szCs w:val="24"/>
        </w:rPr>
        <w:t xml:space="preserve"> </w:t>
      </w:r>
    </w:p>
    <w:p w14:paraId="2AD791CB" w14:textId="2FCDABD2" w:rsidR="000662D5" w:rsidRPr="00005EA2" w:rsidRDefault="5E2294B0" w:rsidP="17D96328">
      <w:pPr>
        <w:pStyle w:val="ListParagraph"/>
        <w:numPr>
          <w:ilvl w:val="0"/>
          <w:numId w:val="13"/>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participants were below the waist circumference requirements</w:t>
      </w:r>
      <w:r w:rsidR="1C2512DA" w:rsidRPr="17D96328">
        <w:rPr>
          <w:rFonts w:ascii="Times New Roman" w:eastAsia="Times New Roman" w:hAnsi="Times New Roman" w:cs="Times New Roman"/>
          <w:sz w:val="24"/>
          <w:szCs w:val="24"/>
        </w:rPr>
        <w:t>.</w:t>
      </w:r>
    </w:p>
    <w:p w14:paraId="4AB6110B" w14:textId="7F7E4986" w:rsidR="00D9415D" w:rsidRDefault="5E2294B0"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lastRenderedPageBreak/>
        <w:t xml:space="preserve">Limitations </w:t>
      </w:r>
    </w:p>
    <w:p w14:paraId="3B928460" w14:textId="23E89394" w:rsidR="00D9415D" w:rsidRDefault="5E2294B0" w:rsidP="000775F0">
      <w:pPr>
        <w:pStyle w:val="ListParagraph"/>
        <w:numPr>
          <w:ilvl w:val="0"/>
          <w:numId w:val="12"/>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Melatonin is administered sublingually and not intra-arterially or venously</w:t>
      </w:r>
      <w:r w:rsidR="720218DD" w:rsidRPr="17D96328">
        <w:rPr>
          <w:rFonts w:ascii="Times New Roman" w:eastAsia="Times New Roman" w:hAnsi="Times New Roman" w:cs="Times New Roman"/>
          <w:sz w:val="24"/>
          <w:szCs w:val="24"/>
        </w:rPr>
        <w:t>.</w:t>
      </w:r>
      <w:r w:rsidRPr="17D96328">
        <w:rPr>
          <w:rFonts w:ascii="Times New Roman" w:eastAsia="Times New Roman" w:hAnsi="Times New Roman" w:cs="Times New Roman"/>
          <w:sz w:val="24"/>
          <w:szCs w:val="24"/>
        </w:rPr>
        <w:t xml:space="preserve"> </w:t>
      </w:r>
    </w:p>
    <w:p w14:paraId="389F20E2" w14:textId="4AC21A0E" w:rsidR="00D9415D" w:rsidRDefault="5E2294B0" w:rsidP="000775F0">
      <w:pPr>
        <w:pStyle w:val="ListParagraph"/>
        <w:numPr>
          <w:ilvl w:val="0"/>
          <w:numId w:val="12"/>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Data may not be representative of individuals in areas other than Norman</w:t>
      </w:r>
      <w:r w:rsidR="720218DD" w:rsidRPr="17D96328">
        <w:rPr>
          <w:rFonts w:ascii="Times New Roman" w:eastAsia="Times New Roman" w:hAnsi="Times New Roman" w:cs="Times New Roman"/>
          <w:sz w:val="24"/>
          <w:szCs w:val="24"/>
        </w:rPr>
        <w:t>.</w:t>
      </w:r>
    </w:p>
    <w:p w14:paraId="11E618C7" w14:textId="550BDD21" w:rsidR="00D9415D" w:rsidRDefault="5E2294B0" w:rsidP="000775F0">
      <w:pPr>
        <w:pStyle w:val="ListParagraph"/>
        <w:numPr>
          <w:ilvl w:val="0"/>
          <w:numId w:val="12"/>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Data might not be applicable to other populations other than young and healthy individuals.</w:t>
      </w:r>
    </w:p>
    <w:p w14:paraId="647972F7" w14:textId="066D2F9E"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Assumptions</w:t>
      </w:r>
    </w:p>
    <w:p w14:paraId="2D43F146" w14:textId="13EB468C" w:rsidR="00D9415D" w:rsidRDefault="5E2294B0" w:rsidP="000775F0">
      <w:pPr>
        <w:pStyle w:val="ListParagraph"/>
        <w:numPr>
          <w:ilvl w:val="0"/>
          <w:numId w:val="11"/>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All subjects adhered to pre-protocol requirements</w:t>
      </w:r>
      <w:r w:rsidR="379862AC" w:rsidRPr="17D96328">
        <w:rPr>
          <w:rFonts w:ascii="Times New Roman" w:eastAsia="Times New Roman" w:hAnsi="Times New Roman" w:cs="Times New Roman"/>
          <w:sz w:val="24"/>
          <w:szCs w:val="24"/>
        </w:rPr>
        <w:t>.</w:t>
      </w:r>
    </w:p>
    <w:p w14:paraId="36B02660" w14:textId="7B9E8C9E" w:rsidR="00D9415D" w:rsidRDefault="5E2294B0" w:rsidP="000775F0">
      <w:pPr>
        <w:pStyle w:val="ListParagraph"/>
        <w:numPr>
          <w:ilvl w:val="0"/>
          <w:numId w:val="11"/>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Sublingual melatonin is absorbed into the bloodstream as previous pharmacokinetic data has described (Bartoli et al., 2013).</w:t>
      </w:r>
    </w:p>
    <w:p w14:paraId="7C186948" w14:textId="5F5578C2" w:rsidR="00D9415D" w:rsidRDefault="5E2294B0" w:rsidP="000775F0">
      <w:pPr>
        <w:pStyle w:val="ListParagraph"/>
        <w:numPr>
          <w:ilvl w:val="0"/>
          <w:numId w:val="11"/>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All subjects were not able to distinguish between placebo and melatonin.</w:t>
      </w:r>
    </w:p>
    <w:p w14:paraId="41160EA5" w14:textId="30C56342" w:rsidR="00D9415D" w:rsidRDefault="16AF0644" w:rsidP="17D96328">
      <w:pPr>
        <w:spacing w:line="480" w:lineRule="auto"/>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t>Operational Definitions</w:t>
      </w:r>
    </w:p>
    <w:p w14:paraId="1A843042" w14:textId="23BA45F6"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proofErr w:type="spellStart"/>
      <w:r w:rsidRPr="6DC10F1D">
        <w:rPr>
          <w:rFonts w:ascii="Times New Roman" w:eastAsia="Times New Roman" w:hAnsi="Times New Roman" w:cs="Times New Roman"/>
          <w:b/>
          <w:bCs/>
          <w:sz w:val="24"/>
          <w:szCs w:val="24"/>
        </w:rPr>
        <w:t>FinaPres</w:t>
      </w:r>
      <w:proofErr w:type="spellEnd"/>
      <w:r w:rsidRPr="6DC10F1D">
        <w:rPr>
          <w:rFonts w:ascii="Times New Roman" w:eastAsia="Times New Roman" w:hAnsi="Times New Roman" w:cs="Times New Roman"/>
          <w:b/>
          <w:bCs/>
          <w:sz w:val="24"/>
          <w:szCs w:val="24"/>
        </w:rPr>
        <w:t xml:space="preserve"> NOVA:</w:t>
      </w:r>
      <w:r w:rsidRPr="6DC10F1D">
        <w:rPr>
          <w:rFonts w:ascii="Times New Roman" w:eastAsia="Times New Roman" w:hAnsi="Times New Roman" w:cs="Times New Roman"/>
          <w:sz w:val="24"/>
          <w:szCs w:val="24"/>
        </w:rPr>
        <w:t xml:space="preserve"> System that measures continuous arterial blood pressure through infrared light and pressure signaling on the fleshy part of the middle phalanx</w:t>
      </w:r>
      <w:r w:rsidR="16AD3626" w:rsidRPr="6DC10F1D">
        <w:rPr>
          <w:rFonts w:ascii="Times New Roman" w:eastAsia="Times New Roman" w:hAnsi="Times New Roman" w:cs="Times New Roman"/>
          <w:sz w:val="24"/>
          <w:szCs w:val="24"/>
        </w:rPr>
        <w:t xml:space="preserve"> (</w:t>
      </w:r>
      <w:proofErr w:type="spellStart"/>
      <w:r w:rsidR="16AD3626" w:rsidRPr="6DC10F1D">
        <w:rPr>
          <w:rFonts w:ascii="Times New Roman" w:eastAsia="Times New Roman" w:hAnsi="Times New Roman" w:cs="Times New Roman"/>
          <w:sz w:val="24"/>
          <w:szCs w:val="24"/>
        </w:rPr>
        <w:t>Favilla</w:t>
      </w:r>
      <w:proofErr w:type="spellEnd"/>
      <w:r w:rsidR="16AD3626" w:rsidRPr="6DC10F1D">
        <w:rPr>
          <w:rFonts w:ascii="Times New Roman" w:eastAsia="Times New Roman" w:hAnsi="Times New Roman" w:cs="Times New Roman"/>
          <w:sz w:val="24"/>
          <w:szCs w:val="24"/>
        </w:rPr>
        <w:t xml:space="preserve"> et al., 2023).</w:t>
      </w:r>
    </w:p>
    <w:p w14:paraId="7387573A" w14:textId="5C5F1AA5" w:rsidR="00D9415D" w:rsidRDefault="5E2294B0" w:rsidP="6DC10F1D">
      <w:pPr>
        <w:pStyle w:val="ListParagraph"/>
        <w:numPr>
          <w:ilvl w:val="0"/>
          <w:numId w:val="10"/>
        </w:numPr>
        <w:spacing w:line="480" w:lineRule="auto"/>
        <w:rPr>
          <w:rFonts w:ascii="Times New Roman" w:eastAsia="Times New Roman" w:hAnsi="Times New Roman" w:cs="Times New Roman"/>
          <w:sz w:val="24"/>
          <w:szCs w:val="24"/>
        </w:rPr>
      </w:pPr>
      <w:proofErr w:type="spellStart"/>
      <w:r w:rsidRPr="6DC10F1D">
        <w:rPr>
          <w:rFonts w:ascii="Times New Roman" w:eastAsia="Times New Roman" w:hAnsi="Times New Roman" w:cs="Times New Roman"/>
          <w:b/>
          <w:bCs/>
          <w:sz w:val="24"/>
          <w:szCs w:val="24"/>
        </w:rPr>
        <w:t>OxiplexTS</w:t>
      </w:r>
      <w:proofErr w:type="spellEnd"/>
      <w:r w:rsidRPr="6DC10F1D">
        <w:rPr>
          <w:rFonts w:ascii="Times New Roman" w:eastAsia="Times New Roman" w:hAnsi="Times New Roman" w:cs="Times New Roman"/>
          <w:b/>
          <w:bCs/>
          <w:sz w:val="24"/>
          <w:szCs w:val="24"/>
        </w:rPr>
        <w:t xml:space="preserve"> NIRS:</w:t>
      </w:r>
      <w:r w:rsidRPr="6DC10F1D">
        <w:rPr>
          <w:rFonts w:ascii="Times New Roman" w:eastAsia="Times New Roman" w:hAnsi="Times New Roman" w:cs="Times New Roman"/>
          <w:sz w:val="24"/>
          <w:szCs w:val="24"/>
        </w:rPr>
        <w:t xml:space="preserve"> Instrument that uses near-infrared spectroscopy on the flexor digitorum muscle of the non-dominant arm to determine oxygenated and deoxygenated hemoglobin levels</w:t>
      </w:r>
      <w:r w:rsidR="64048461" w:rsidRPr="6DC10F1D">
        <w:rPr>
          <w:rFonts w:ascii="Times New Roman" w:eastAsia="Times New Roman" w:hAnsi="Times New Roman" w:cs="Times New Roman"/>
          <w:sz w:val="24"/>
          <w:szCs w:val="24"/>
        </w:rPr>
        <w:t xml:space="preserve"> (</w:t>
      </w:r>
      <w:proofErr w:type="spellStart"/>
      <w:r w:rsidR="64048461" w:rsidRPr="6DC10F1D">
        <w:rPr>
          <w:rFonts w:ascii="Times New Roman" w:eastAsia="Times New Roman" w:hAnsi="Times New Roman" w:cs="Times New Roman"/>
          <w:sz w:val="24"/>
          <w:szCs w:val="24"/>
        </w:rPr>
        <w:t>Abozguia</w:t>
      </w:r>
      <w:proofErr w:type="spellEnd"/>
      <w:r w:rsidR="64048461" w:rsidRPr="6DC10F1D">
        <w:rPr>
          <w:rFonts w:ascii="Times New Roman" w:eastAsia="Times New Roman" w:hAnsi="Times New Roman" w:cs="Times New Roman"/>
          <w:sz w:val="24"/>
          <w:szCs w:val="24"/>
        </w:rPr>
        <w:t xml:space="preserve"> et al., 2008).</w:t>
      </w:r>
    </w:p>
    <w:p w14:paraId="17927320" w14:textId="75135388"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DC10F1D">
        <w:rPr>
          <w:rFonts w:ascii="Times New Roman" w:eastAsia="Times New Roman" w:hAnsi="Times New Roman" w:cs="Times New Roman"/>
          <w:b/>
          <w:bCs/>
          <w:sz w:val="24"/>
          <w:szCs w:val="24"/>
        </w:rPr>
        <w:t>Ultrasonography</w:t>
      </w:r>
      <w:r w:rsidRPr="6DC10F1D">
        <w:rPr>
          <w:rFonts w:ascii="Times New Roman" w:eastAsia="Times New Roman" w:hAnsi="Times New Roman" w:cs="Times New Roman"/>
          <w:sz w:val="24"/>
          <w:szCs w:val="24"/>
        </w:rPr>
        <w:t>: Device that uses soundwaves for imaging arteries and veins and determining the blood velocity</w:t>
      </w:r>
      <w:r w:rsidR="47491427" w:rsidRPr="6DC10F1D">
        <w:rPr>
          <w:rFonts w:ascii="Times New Roman" w:eastAsia="Times New Roman" w:hAnsi="Times New Roman" w:cs="Times New Roman"/>
          <w:sz w:val="24"/>
          <w:szCs w:val="24"/>
        </w:rPr>
        <w:t xml:space="preserve"> (</w:t>
      </w:r>
      <w:proofErr w:type="spellStart"/>
      <w:r w:rsidR="47491427" w:rsidRPr="6DC10F1D">
        <w:rPr>
          <w:rFonts w:ascii="Times New Roman" w:eastAsia="Times New Roman" w:hAnsi="Times New Roman" w:cs="Times New Roman"/>
          <w:sz w:val="24"/>
          <w:szCs w:val="24"/>
        </w:rPr>
        <w:t>Limberg</w:t>
      </w:r>
      <w:proofErr w:type="spellEnd"/>
      <w:r w:rsidR="47491427" w:rsidRPr="6DC10F1D">
        <w:rPr>
          <w:rFonts w:ascii="Times New Roman" w:eastAsia="Times New Roman" w:hAnsi="Times New Roman" w:cs="Times New Roman"/>
          <w:sz w:val="24"/>
          <w:szCs w:val="24"/>
        </w:rPr>
        <w:t xml:space="preserve"> et al., 2020)</w:t>
      </w:r>
      <w:r w:rsidR="6F4AE59D" w:rsidRPr="6DC10F1D">
        <w:rPr>
          <w:rFonts w:ascii="Times New Roman" w:eastAsia="Times New Roman" w:hAnsi="Times New Roman" w:cs="Times New Roman"/>
          <w:sz w:val="24"/>
          <w:szCs w:val="24"/>
        </w:rPr>
        <w:t>.</w:t>
      </w:r>
    </w:p>
    <w:p w14:paraId="251DE973" w14:textId="027E7283"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 </w:t>
      </w:r>
      <w:r w:rsidRPr="65848DD4">
        <w:rPr>
          <w:rFonts w:ascii="Times New Roman" w:eastAsia="Times New Roman" w:hAnsi="Times New Roman" w:cs="Times New Roman"/>
          <w:b/>
          <w:bCs/>
          <w:sz w:val="24"/>
          <w:szCs w:val="24"/>
        </w:rPr>
        <w:t>Hand grip dynamometer</w:t>
      </w:r>
      <w:r w:rsidRPr="65848DD4">
        <w:rPr>
          <w:rFonts w:ascii="Times New Roman" w:eastAsia="Times New Roman" w:hAnsi="Times New Roman" w:cs="Times New Roman"/>
          <w:sz w:val="24"/>
          <w:szCs w:val="24"/>
        </w:rPr>
        <w:t>: Instrument used to measure maximal voluntary contraction (MVC) with the nondominant arm.</w:t>
      </w:r>
    </w:p>
    <w:p w14:paraId="229C3A8F" w14:textId="4CCB2E39"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HbO</w:t>
      </w:r>
      <w:proofErr w:type="gramStart"/>
      <w:r w:rsidRPr="65848DD4">
        <w:rPr>
          <w:rFonts w:ascii="Times New Roman" w:eastAsia="Times New Roman" w:hAnsi="Times New Roman" w:cs="Times New Roman"/>
          <w:b/>
          <w:bCs/>
          <w:sz w:val="24"/>
          <w:szCs w:val="24"/>
          <w:vertAlign w:val="subscript"/>
        </w:rPr>
        <w:t>2</w:t>
      </w:r>
      <w:r w:rsidRPr="65848DD4">
        <w:rPr>
          <w:rFonts w:ascii="Times New Roman" w:eastAsia="Times New Roman" w:hAnsi="Times New Roman" w:cs="Times New Roman"/>
          <w:sz w:val="24"/>
          <w:szCs w:val="24"/>
          <w:vertAlign w:val="subscript"/>
        </w:rPr>
        <w:t xml:space="preserve"> </w:t>
      </w:r>
      <w:r w:rsidRPr="65848DD4">
        <w:rPr>
          <w:rFonts w:ascii="Times New Roman" w:eastAsia="Times New Roman" w:hAnsi="Times New Roman" w:cs="Times New Roman"/>
          <w:b/>
          <w:bCs/>
          <w:sz w:val="24"/>
          <w:szCs w:val="24"/>
        </w:rPr>
        <w:t>:</w:t>
      </w:r>
      <w:proofErr w:type="gramEnd"/>
      <w:r w:rsidRPr="65848DD4">
        <w:rPr>
          <w:rFonts w:ascii="Times New Roman" w:eastAsia="Times New Roman" w:hAnsi="Times New Roman" w:cs="Times New Roman"/>
          <w:b/>
          <w:bCs/>
          <w:sz w:val="24"/>
          <w:szCs w:val="24"/>
        </w:rPr>
        <w:t xml:space="preserve"> </w:t>
      </w:r>
      <w:r w:rsidRPr="65848DD4">
        <w:rPr>
          <w:rFonts w:ascii="Times New Roman" w:eastAsia="Times New Roman" w:hAnsi="Times New Roman" w:cs="Times New Roman"/>
          <w:sz w:val="24"/>
          <w:szCs w:val="24"/>
        </w:rPr>
        <w:t>Oxygenated hemoglobin.</w:t>
      </w:r>
    </w:p>
    <w:p w14:paraId="1D5837E2" w14:textId="5FCCA957"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proofErr w:type="spellStart"/>
      <w:r w:rsidRPr="6DC10F1D">
        <w:rPr>
          <w:rFonts w:ascii="Times New Roman" w:eastAsia="Times New Roman" w:hAnsi="Times New Roman" w:cs="Times New Roman"/>
          <w:b/>
          <w:bCs/>
          <w:sz w:val="24"/>
          <w:szCs w:val="24"/>
        </w:rPr>
        <w:lastRenderedPageBreak/>
        <w:t>HHb</w:t>
      </w:r>
      <w:proofErr w:type="spellEnd"/>
      <w:r w:rsidRPr="6DC10F1D">
        <w:rPr>
          <w:rFonts w:ascii="Times New Roman" w:eastAsia="Times New Roman" w:hAnsi="Times New Roman" w:cs="Times New Roman"/>
          <w:b/>
          <w:bCs/>
          <w:sz w:val="24"/>
          <w:szCs w:val="24"/>
        </w:rPr>
        <w:t xml:space="preserve">: </w:t>
      </w:r>
      <w:r w:rsidRPr="6DC10F1D">
        <w:rPr>
          <w:rFonts w:ascii="Times New Roman" w:eastAsia="Times New Roman" w:hAnsi="Times New Roman" w:cs="Times New Roman"/>
          <w:sz w:val="24"/>
          <w:szCs w:val="24"/>
        </w:rPr>
        <w:t>Deoxygenated hemoglobin</w:t>
      </w:r>
      <w:r w:rsidR="24E3D47B" w:rsidRPr="6DC10F1D">
        <w:rPr>
          <w:rFonts w:ascii="Times New Roman" w:eastAsia="Times New Roman" w:hAnsi="Times New Roman" w:cs="Times New Roman"/>
          <w:sz w:val="24"/>
          <w:szCs w:val="24"/>
        </w:rPr>
        <w:t>.</w:t>
      </w:r>
    </w:p>
    <w:p w14:paraId="0366FF50" w14:textId="6CEE0D17"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proofErr w:type="spellStart"/>
      <w:r w:rsidRPr="6DC10F1D">
        <w:rPr>
          <w:rFonts w:ascii="Times New Roman" w:eastAsia="Times New Roman" w:hAnsi="Times New Roman" w:cs="Times New Roman"/>
          <w:b/>
          <w:bCs/>
          <w:sz w:val="24"/>
          <w:szCs w:val="24"/>
        </w:rPr>
        <w:t>tHb</w:t>
      </w:r>
      <w:proofErr w:type="spellEnd"/>
      <w:r w:rsidRPr="6DC10F1D">
        <w:rPr>
          <w:rFonts w:ascii="Times New Roman" w:eastAsia="Times New Roman" w:hAnsi="Times New Roman" w:cs="Times New Roman"/>
          <w:b/>
          <w:bCs/>
          <w:sz w:val="24"/>
          <w:szCs w:val="24"/>
        </w:rPr>
        <w:t xml:space="preserve">: </w:t>
      </w:r>
      <w:r w:rsidRPr="6DC10F1D">
        <w:rPr>
          <w:rFonts w:ascii="Times New Roman" w:eastAsia="Times New Roman" w:hAnsi="Times New Roman" w:cs="Times New Roman"/>
          <w:sz w:val="24"/>
          <w:szCs w:val="24"/>
        </w:rPr>
        <w:t>Total hemoglobin</w:t>
      </w:r>
      <w:r w:rsidR="24E3D47B" w:rsidRPr="6DC10F1D">
        <w:rPr>
          <w:rFonts w:ascii="Times New Roman" w:eastAsia="Times New Roman" w:hAnsi="Times New Roman" w:cs="Times New Roman"/>
          <w:sz w:val="24"/>
          <w:szCs w:val="24"/>
        </w:rPr>
        <w:t>.</w:t>
      </w:r>
    </w:p>
    <w:p w14:paraId="05F29A87" w14:textId="6C30CB03"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DC10F1D">
        <w:rPr>
          <w:rFonts w:ascii="Times New Roman" w:eastAsia="Times New Roman" w:hAnsi="Times New Roman" w:cs="Times New Roman"/>
          <w:b/>
          <w:bCs/>
          <w:sz w:val="24"/>
          <w:szCs w:val="24"/>
        </w:rPr>
        <w:t>Sympathetic Nervous System (SNS)</w:t>
      </w:r>
      <w:r w:rsidRPr="6DC10F1D">
        <w:rPr>
          <w:rFonts w:ascii="Times New Roman" w:eastAsia="Times New Roman" w:hAnsi="Times New Roman" w:cs="Times New Roman"/>
          <w:sz w:val="24"/>
          <w:szCs w:val="24"/>
        </w:rPr>
        <w:t>: Part of the autonomic nervous system that prepares the body for activity by altering autonomic functions</w:t>
      </w:r>
      <w:r w:rsidR="78E72E07" w:rsidRPr="6DC10F1D">
        <w:rPr>
          <w:rFonts w:ascii="Times New Roman" w:eastAsia="Times New Roman" w:hAnsi="Times New Roman" w:cs="Times New Roman"/>
          <w:sz w:val="24"/>
          <w:szCs w:val="24"/>
        </w:rPr>
        <w:t>.</w:t>
      </w:r>
    </w:p>
    <w:p w14:paraId="302F898B" w14:textId="458BF3F6"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DC10F1D">
        <w:rPr>
          <w:rFonts w:ascii="Times New Roman" w:eastAsia="Times New Roman" w:hAnsi="Times New Roman" w:cs="Times New Roman"/>
          <w:b/>
          <w:bCs/>
          <w:sz w:val="24"/>
          <w:szCs w:val="24"/>
        </w:rPr>
        <w:t xml:space="preserve">Functional </w:t>
      </w:r>
      <w:proofErr w:type="spellStart"/>
      <w:r w:rsidRPr="6DC10F1D">
        <w:rPr>
          <w:rFonts w:ascii="Times New Roman" w:eastAsia="Times New Roman" w:hAnsi="Times New Roman" w:cs="Times New Roman"/>
          <w:b/>
          <w:bCs/>
          <w:sz w:val="24"/>
          <w:szCs w:val="24"/>
        </w:rPr>
        <w:t>sympatholysis</w:t>
      </w:r>
      <w:proofErr w:type="spellEnd"/>
      <w:r w:rsidRPr="6DC10F1D">
        <w:rPr>
          <w:rFonts w:ascii="Times New Roman" w:eastAsia="Times New Roman" w:hAnsi="Times New Roman" w:cs="Times New Roman"/>
          <w:b/>
          <w:bCs/>
          <w:sz w:val="24"/>
          <w:szCs w:val="24"/>
        </w:rPr>
        <w:t>:</w:t>
      </w:r>
      <w:r w:rsidRPr="6DC10F1D">
        <w:rPr>
          <w:rFonts w:ascii="Times New Roman" w:eastAsia="Times New Roman" w:hAnsi="Times New Roman" w:cs="Times New Roman"/>
          <w:sz w:val="24"/>
          <w:szCs w:val="24"/>
        </w:rPr>
        <w:t xml:space="preserve"> The ability to blunt sympathetic vasoconstrictors in working muscle during exercise</w:t>
      </w:r>
      <w:r w:rsidR="1FFA6454" w:rsidRPr="6DC10F1D">
        <w:rPr>
          <w:rFonts w:ascii="Times New Roman" w:eastAsia="Times New Roman" w:hAnsi="Times New Roman" w:cs="Times New Roman"/>
          <w:sz w:val="24"/>
          <w:szCs w:val="24"/>
        </w:rPr>
        <w:t xml:space="preserve"> (</w:t>
      </w:r>
      <w:proofErr w:type="spellStart"/>
      <w:r w:rsidR="1FFA6454" w:rsidRPr="6DC10F1D">
        <w:rPr>
          <w:rFonts w:ascii="Times New Roman" w:eastAsia="Times New Roman" w:hAnsi="Times New Roman" w:cs="Times New Roman"/>
          <w:sz w:val="24"/>
          <w:szCs w:val="24"/>
        </w:rPr>
        <w:t>Saltin</w:t>
      </w:r>
      <w:proofErr w:type="spellEnd"/>
      <w:r w:rsidR="1FFA6454" w:rsidRPr="6DC10F1D">
        <w:rPr>
          <w:rFonts w:ascii="Times New Roman" w:eastAsia="Times New Roman" w:hAnsi="Times New Roman" w:cs="Times New Roman"/>
          <w:sz w:val="24"/>
          <w:szCs w:val="24"/>
        </w:rPr>
        <w:t xml:space="preserve"> &amp; Mortenson, 2012).</w:t>
      </w:r>
    </w:p>
    <w:p w14:paraId="4932852A" w14:textId="7E463000"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DC10F1D">
        <w:rPr>
          <w:rFonts w:ascii="Times New Roman" w:eastAsia="Times New Roman" w:hAnsi="Times New Roman" w:cs="Times New Roman"/>
          <w:b/>
          <w:bCs/>
          <w:sz w:val="24"/>
          <w:szCs w:val="24"/>
        </w:rPr>
        <w:t xml:space="preserve">Heart Rate (HR): </w:t>
      </w:r>
      <w:r w:rsidRPr="6DC10F1D">
        <w:rPr>
          <w:rFonts w:ascii="Times New Roman" w:eastAsia="Times New Roman" w:hAnsi="Times New Roman" w:cs="Times New Roman"/>
          <w:sz w:val="24"/>
          <w:szCs w:val="24"/>
        </w:rPr>
        <w:t xml:space="preserve">The </w:t>
      </w:r>
      <w:proofErr w:type="gramStart"/>
      <w:r w:rsidRPr="6DC10F1D">
        <w:rPr>
          <w:rFonts w:ascii="Times New Roman" w:eastAsia="Times New Roman" w:hAnsi="Times New Roman" w:cs="Times New Roman"/>
          <w:sz w:val="24"/>
          <w:szCs w:val="24"/>
        </w:rPr>
        <w:t>amount</w:t>
      </w:r>
      <w:proofErr w:type="gramEnd"/>
      <w:r w:rsidRPr="6DC10F1D">
        <w:rPr>
          <w:rFonts w:ascii="Times New Roman" w:eastAsia="Times New Roman" w:hAnsi="Times New Roman" w:cs="Times New Roman"/>
          <w:sz w:val="24"/>
          <w:szCs w:val="24"/>
        </w:rPr>
        <w:t xml:space="preserve"> of times the heart beats per minute (BPM)</w:t>
      </w:r>
      <w:r w:rsidR="59E68C24" w:rsidRPr="6DC10F1D">
        <w:rPr>
          <w:rFonts w:ascii="Times New Roman" w:eastAsia="Times New Roman" w:hAnsi="Times New Roman" w:cs="Times New Roman"/>
          <w:sz w:val="24"/>
          <w:szCs w:val="24"/>
        </w:rPr>
        <w:t>.</w:t>
      </w:r>
    </w:p>
    <w:p w14:paraId="1A13EB2A" w14:textId="0EC4D284"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Mean Arterial Pressure (MAP):</w:t>
      </w:r>
      <w:r w:rsidRPr="65848DD4">
        <w:rPr>
          <w:rFonts w:ascii="Times New Roman" w:eastAsia="Times New Roman" w:hAnsi="Times New Roman" w:cs="Times New Roman"/>
          <w:sz w:val="24"/>
          <w:szCs w:val="24"/>
        </w:rPr>
        <w:t xml:space="preserve"> Average blood pressure in the arterioles during one cardiac cycle.</w:t>
      </w:r>
    </w:p>
    <w:p w14:paraId="7D5EE9E2" w14:textId="2A71A80A"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 xml:space="preserve">Cardiac Output (CO); </w:t>
      </w:r>
      <w:r w:rsidRPr="65848DD4">
        <w:rPr>
          <w:rFonts w:ascii="Times New Roman" w:eastAsia="Times New Roman" w:hAnsi="Times New Roman" w:cs="Times New Roman"/>
          <w:sz w:val="24"/>
          <w:szCs w:val="24"/>
        </w:rPr>
        <w:t xml:space="preserve">The volume of blood ejected by the heart per minute (L/min). </w:t>
      </w:r>
    </w:p>
    <w:p w14:paraId="06DDE35F" w14:textId="78BE2E59"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Stroke Volume (SV):</w:t>
      </w:r>
      <w:r w:rsidRPr="65848DD4">
        <w:rPr>
          <w:rFonts w:ascii="Times New Roman" w:eastAsia="Times New Roman" w:hAnsi="Times New Roman" w:cs="Times New Roman"/>
          <w:sz w:val="24"/>
          <w:szCs w:val="24"/>
        </w:rPr>
        <w:t xml:space="preserve"> The amount of blood ejected by the left ventricle per heartbeat (ml/beat).</w:t>
      </w:r>
    </w:p>
    <w:p w14:paraId="65F22CF7" w14:textId="561879E0"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Total Peripheral Resistance (TPR):</w:t>
      </w:r>
      <w:r w:rsidRPr="65848DD4">
        <w:rPr>
          <w:rFonts w:ascii="Times New Roman" w:eastAsia="Times New Roman" w:hAnsi="Times New Roman" w:cs="Times New Roman"/>
          <w:sz w:val="24"/>
          <w:szCs w:val="24"/>
        </w:rPr>
        <w:t xml:space="preserve"> Total resistance to blood flow within the systemic circulation.</w:t>
      </w:r>
    </w:p>
    <w:p w14:paraId="3ABC54AF" w14:textId="69BEC2D2"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Forearm Muscle Blood Flow (FBF):</w:t>
      </w:r>
      <w:r w:rsidRPr="65848DD4">
        <w:rPr>
          <w:rFonts w:ascii="Times New Roman" w:eastAsia="Times New Roman" w:hAnsi="Times New Roman" w:cs="Times New Roman"/>
          <w:sz w:val="24"/>
          <w:szCs w:val="24"/>
        </w:rPr>
        <w:t xml:space="preserve"> The volume of blood moving through the brachial artery to the forearm per minute. Calculated via (mean blood velocity x 60 x </w:t>
      </w:r>
      <w:r w:rsidRPr="65848DD4">
        <w:rPr>
          <w:rStyle w:val="markedcontent"/>
          <w:rFonts w:ascii="Symbol" w:eastAsia="Symbol" w:hAnsi="Symbol" w:cs="Symbol"/>
          <w:sz w:val="24"/>
          <w:szCs w:val="24"/>
        </w:rPr>
        <w:t>p</w:t>
      </w:r>
      <w:r w:rsidRPr="65848DD4">
        <w:rPr>
          <w:rStyle w:val="markedcontent"/>
          <w:rFonts w:ascii="Times New Roman" w:eastAsia="Times New Roman" w:hAnsi="Times New Roman" w:cs="Times New Roman"/>
          <w:sz w:val="24"/>
          <w:szCs w:val="24"/>
        </w:rPr>
        <w:t xml:space="preserve"> </w:t>
      </w:r>
      <w:proofErr w:type="spellStart"/>
      <w:r w:rsidRPr="65848DD4">
        <w:rPr>
          <w:rStyle w:val="markedcontent"/>
          <w:rFonts w:ascii="Times New Roman" w:eastAsia="Times New Roman" w:hAnsi="Times New Roman" w:cs="Times New Roman"/>
          <w:sz w:val="24"/>
          <w:szCs w:val="24"/>
        </w:rPr>
        <w:t>x</w:t>
      </w:r>
      <w:proofErr w:type="spellEnd"/>
      <w:r w:rsidRPr="65848DD4">
        <w:rPr>
          <w:rStyle w:val="markedcontent"/>
          <w:rFonts w:ascii="Times New Roman" w:eastAsia="Times New Roman" w:hAnsi="Times New Roman" w:cs="Times New Roman"/>
          <w:sz w:val="24"/>
          <w:szCs w:val="24"/>
        </w:rPr>
        <w:t xml:space="preserve"> (brachial diameter/</w:t>
      </w:r>
      <w:proofErr w:type="gramStart"/>
      <w:r w:rsidRPr="65848DD4">
        <w:rPr>
          <w:rStyle w:val="markedcontent"/>
          <w:rFonts w:ascii="Times New Roman" w:eastAsia="Times New Roman" w:hAnsi="Times New Roman" w:cs="Times New Roman"/>
          <w:sz w:val="24"/>
          <w:szCs w:val="24"/>
        </w:rPr>
        <w:t>2)²</w:t>
      </w:r>
      <w:proofErr w:type="gramEnd"/>
      <w:r w:rsidRPr="65848DD4">
        <w:rPr>
          <w:rStyle w:val="markedcontent"/>
          <w:rFonts w:ascii="Times New Roman" w:eastAsia="Times New Roman" w:hAnsi="Times New Roman" w:cs="Times New Roman"/>
          <w:sz w:val="24"/>
          <w:szCs w:val="24"/>
        </w:rPr>
        <w:t>) (ml/min).</w:t>
      </w:r>
    </w:p>
    <w:p w14:paraId="29C1FFED" w14:textId="17626E97"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4FFA8C6F">
        <w:rPr>
          <w:rFonts w:ascii="Times New Roman" w:eastAsia="Times New Roman" w:hAnsi="Times New Roman" w:cs="Times New Roman"/>
          <w:b/>
          <w:bCs/>
          <w:sz w:val="24"/>
          <w:szCs w:val="24"/>
        </w:rPr>
        <w:t>Forearm Vascular Conductance (FVC):</w:t>
      </w:r>
      <w:r w:rsidRPr="4FFA8C6F">
        <w:rPr>
          <w:rFonts w:ascii="Times New Roman" w:eastAsia="Times New Roman" w:hAnsi="Times New Roman" w:cs="Times New Roman"/>
          <w:sz w:val="24"/>
          <w:szCs w:val="24"/>
        </w:rPr>
        <w:t xml:space="preserve"> The amount of FBF relative to 100 mmHg of arterial pressure. Use as an assessment of dilation vs constriction in the forearm circulation. Calculated via (FBF/MAP) ´ </w:t>
      </w:r>
      <w:bookmarkStart w:id="0" w:name="_Int_krFVVOC8"/>
      <w:r w:rsidRPr="4FFA8C6F">
        <w:rPr>
          <w:rFonts w:ascii="Times New Roman" w:eastAsia="Times New Roman" w:hAnsi="Times New Roman" w:cs="Times New Roman"/>
          <w:sz w:val="24"/>
          <w:szCs w:val="24"/>
        </w:rPr>
        <w:t>100mm</w:t>
      </w:r>
      <w:bookmarkEnd w:id="0"/>
      <w:r w:rsidRPr="4FFA8C6F">
        <w:rPr>
          <w:rFonts w:ascii="Times New Roman" w:eastAsia="Times New Roman" w:hAnsi="Times New Roman" w:cs="Times New Roman"/>
          <w:sz w:val="24"/>
          <w:szCs w:val="24"/>
        </w:rPr>
        <w:t>Hg (ml/min/100mmHg).</w:t>
      </w:r>
    </w:p>
    <w:p w14:paraId="051FC2FB" w14:textId="1B92921E"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5848DD4">
        <w:rPr>
          <w:rStyle w:val="markedcontent"/>
          <w:rFonts w:ascii="Times New Roman" w:eastAsia="Times New Roman" w:hAnsi="Times New Roman" w:cs="Times New Roman"/>
          <w:b/>
          <w:bCs/>
          <w:sz w:val="24"/>
          <w:szCs w:val="24"/>
        </w:rPr>
        <w:t xml:space="preserve">Placebo (PLA): </w:t>
      </w:r>
      <w:r w:rsidRPr="65848DD4">
        <w:rPr>
          <w:rStyle w:val="markedcontent"/>
          <w:rFonts w:ascii="Times New Roman" w:eastAsia="Times New Roman" w:hAnsi="Times New Roman" w:cs="Times New Roman"/>
          <w:sz w:val="24"/>
          <w:szCs w:val="24"/>
        </w:rPr>
        <w:t xml:space="preserve">Will consist of a mixture of one microliter of </w:t>
      </w:r>
      <w:proofErr w:type="spellStart"/>
      <w:r w:rsidRPr="65848DD4">
        <w:rPr>
          <w:rStyle w:val="markedcontent"/>
          <w:rFonts w:ascii="Times New Roman" w:eastAsia="Times New Roman" w:hAnsi="Times New Roman" w:cs="Times New Roman"/>
          <w:sz w:val="24"/>
          <w:szCs w:val="24"/>
        </w:rPr>
        <w:t>McCormicks</w:t>
      </w:r>
      <w:proofErr w:type="spellEnd"/>
      <w:r w:rsidRPr="65848DD4">
        <w:rPr>
          <w:rStyle w:val="markedcontent"/>
          <w:rFonts w:ascii="Times New Roman" w:eastAsia="Times New Roman" w:hAnsi="Times New Roman" w:cs="Times New Roman"/>
          <w:sz w:val="24"/>
          <w:szCs w:val="24"/>
        </w:rPr>
        <w:t xml:space="preserve"> Pure Mint extract and 29 mL of filtered water that will be given as a sublingual spray.</w:t>
      </w:r>
    </w:p>
    <w:p w14:paraId="4C2D196E" w14:textId="10887353" w:rsidR="00D9415D" w:rsidRDefault="5E2294B0" w:rsidP="000775F0">
      <w:pPr>
        <w:pStyle w:val="ListParagraph"/>
        <w:numPr>
          <w:ilvl w:val="0"/>
          <w:numId w:val="10"/>
        </w:numPr>
        <w:spacing w:line="480" w:lineRule="auto"/>
        <w:rPr>
          <w:rFonts w:ascii="Times New Roman" w:eastAsia="Times New Roman" w:hAnsi="Times New Roman" w:cs="Times New Roman"/>
          <w:sz w:val="24"/>
          <w:szCs w:val="24"/>
        </w:rPr>
      </w:pPr>
      <w:r w:rsidRPr="6DC10F1D">
        <w:rPr>
          <w:rStyle w:val="markedcontent"/>
          <w:rFonts w:ascii="Times New Roman" w:eastAsia="Times New Roman" w:hAnsi="Times New Roman" w:cs="Times New Roman"/>
          <w:b/>
          <w:bCs/>
          <w:sz w:val="24"/>
          <w:szCs w:val="24"/>
        </w:rPr>
        <w:lastRenderedPageBreak/>
        <w:t>Melatonin (MEL):</w:t>
      </w:r>
      <w:r w:rsidRPr="6DC10F1D">
        <w:rPr>
          <w:rStyle w:val="markedcontent"/>
          <w:rFonts w:ascii="Times New Roman" w:eastAsia="Times New Roman" w:hAnsi="Times New Roman" w:cs="Times New Roman"/>
          <w:sz w:val="24"/>
          <w:szCs w:val="24"/>
        </w:rPr>
        <w:t xml:space="preserve"> 5 mg of sublingual melatonin ingested as 10 sprays underneath the tongue (</w:t>
      </w:r>
      <w:proofErr w:type="spellStart"/>
      <w:r w:rsidRPr="6DC10F1D">
        <w:rPr>
          <w:rStyle w:val="markedcontent"/>
          <w:rFonts w:ascii="Times New Roman" w:eastAsia="Times New Roman" w:hAnsi="Times New Roman" w:cs="Times New Roman"/>
          <w:sz w:val="24"/>
          <w:szCs w:val="24"/>
        </w:rPr>
        <w:t>Onnit</w:t>
      </w:r>
      <w:proofErr w:type="spellEnd"/>
      <w:r w:rsidRPr="6DC10F1D">
        <w:rPr>
          <w:rStyle w:val="markedcontent"/>
          <w:rFonts w:ascii="Times New Roman" w:eastAsia="Times New Roman" w:hAnsi="Times New Roman" w:cs="Times New Roman"/>
          <w:sz w:val="24"/>
          <w:szCs w:val="24"/>
        </w:rPr>
        <w:t>, Austin, TX)</w:t>
      </w:r>
      <w:r w:rsidR="1163F160" w:rsidRPr="6DC10F1D">
        <w:rPr>
          <w:rStyle w:val="markedcontent"/>
          <w:rFonts w:ascii="Times New Roman" w:eastAsia="Times New Roman" w:hAnsi="Times New Roman" w:cs="Times New Roman"/>
          <w:sz w:val="24"/>
          <w:szCs w:val="24"/>
        </w:rPr>
        <w:t>.</w:t>
      </w:r>
    </w:p>
    <w:p w14:paraId="5F5550F9" w14:textId="33C219AB" w:rsidR="5E2294B0" w:rsidRDefault="5E2294B0" w:rsidP="6DC10F1D">
      <w:pPr>
        <w:pStyle w:val="ListParagraph"/>
        <w:numPr>
          <w:ilvl w:val="0"/>
          <w:numId w:val="10"/>
        </w:numPr>
        <w:spacing w:line="480" w:lineRule="auto"/>
        <w:rPr>
          <w:rFonts w:ascii="Times New Roman" w:eastAsia="Times New Roman" w:hAnsi="Times New Roman" w:cs="Times New Roman"/>
          <w:sz w:val="24"/>
          <w:szCs w:val="24"/>
        </w:rPr>
      </w:pPr>
      <w:r w:rsidRPr="4FEBCE07">
        <w:rPr>
          <w:rStyle w:val="markedcontent"/>
          <w:rFonts w:ascii="Times New Roman" w:eastAsia="Times New Roman" w:hAnsi="Times New Roman" w:cs="Times New Roman"/>
          <w:b/>
          <w:bCs/>
          <w:sz w:val="24"/>
          <w:szCs w:val="24"/>
        </w:rPr>
        <w:t xml:space="preserve">Lower Body Negative Pressure (LBNP): </w:t>
      </w:r>
      <w:r w:rsidRPr="4FEBCE07">
        <w:rPr>
          <w:rStyle w:val="markedcontent"/>
          <w:rFonts w:ascii="Times New Roman" w:eastAsia="Times New Roman" w:hAnsi="Times New Roman" w:cs="Times New Roman"/>
          <w:sz w:val="24"/>
          <w:szCs w:val="24"/>
        </w:rPr>
        <w:t>Device that redistributes blood from the upper body to the lower body by inducing negative pressure to the lower half of the body sealed into the chamber</w:t>
      </w:r>
      <w:r w:rsidR="7222E7DA" w:rsidRPr="4FEBCE07">
        <w:rPr>
          <w:rStyle w:val="markedcontent"/>
          <w:rFonts w:ascii="Times New Roman" w:eastAsia="Times New Roman" w:hAnsi="Times New Roman" w:cs="Times New Roman"/>
          <w:sz w:val="24"/>
          <w:szCs w:val="24"/>
        </w:rPr>
        <w:t xml:space="preserve">, thus causing a sympathetic response </w:t>
      </w:r>
      <w:r w:rsidR="6F5748C5" w:rsidRPr="4FEBCE07">
        <w:rPr>
          <w:rStyle w:val="markedcontent"/>
          <w:rFonts w:ascii="Times New Roman" w:eastAsia="Times New Roman" w:hAnsi="Times New Roman" w:cs="Times New Roman"/>
          <w:sz w:val="24"/>
          <w:szCs w:val="24"/>
        </w:rPr>
        <w:t xml:space="preserve">to occur </w:t>
      </w:r>
      <w:r w:rsidR="7222E7DA" w:rsidRPr="4FEBCE07">
        <w:rPr>
          <w:rStyle w:val="markedcontent"/>
          <w:rFonts w:ascii="Times New Roman" w:eastAsia="Times New Roman" w:hAnsi="Times New Roman" w:cs="Times New Roman"/>
          <w:sz w:val="24"/>
          <w:szCs w:val="24"/>
        </w:rPr>
        <w:t>through changes in SV</w:t>
      </w:r>
      <w:r w:rsidR="34DFC61F" w:rsidRPr="4FEBCE07">
        <w:rPr>
          <w:rStyle w:val="markedcontent"/>
          <w:rFonts w:ascii="Times New Roman" w:eastAsia="Times New Roman" w:hAnsi="Times New Roman" w:cs="Times New Roman"/>
          <w:sz w:val="24"/>
          <w:szCs w:val="24"/>
        </w:rPr>
        <w:t xml:space="preserve"> </w:t>
      </w:r>
      <w:r w:rsidR="0BCC8326" w:rsidRPr="4FEBCE07">
        <w:rPr>
          <w:rStyle w:val="markedcontent"/>
          <w:rFonts w:ascii="Times New Roman" w:eastAsia="Times New Roman" w:hAnsi="Times New Roman" w:cs="Times New Roman"/>
          <w:sz w:val="24"/>
          <w:szCs w:val="24"/>
        </w:rPr>
        <w:t>(Hinojosa-Laborde et al., 2014).</w:t>
      </w:r>
    </w:p>
    <w:p w14:paraId="41DA02B3" w14:textId="1218F133" w:rsidR="6DC10F1D" w:rsidRDefault="6DC10F1D" w:rsidP="6DC10F1D">
      <w:pPr>
        <w:rPr>
          <w:rFonts w:ascii="Times New Roman" w:eastAsia="Times New Roman" w:hAnsi="Times New Roman" w:cs="Times New Roman"/>
          <w:sz w:val="24"/>
          <w:szCs w:val="24"/>
        </w:rPr>
      </w:pPr>
    </w:p>
    <w:p w14:paraId="05544462" w14:textId="5B883FA2" w:rsidR="00F64260" w:rsidRDefault="00F6426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BC626A9" w14:textId="64DE0C1A" w:rsidR="00D9415D" w:rsidRDefault="16AF0644" w:rsidP="46472542">
      <w:pPr>
        <w:spacing w:line="480" w:lineRule="auto"/>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lastRenderedPageBreak/>
        <w:t xml:space="preserve">Chapter II </w:t>
      </w:r>
    </w:p>
    <w:p w14:paraId="617A2D87" w14:textId="436023E8"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Literature Review</w:t>
      </w:r>
    </w:p>
    <w:p w14:paraId="341A86ED" w14:textId="2CD33840" w:rsidR="00D9415D" w:rsidRDefault="5E2294B0"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t>Introduction</w:t>
      </w:r>
    </w:p>
    <w:p w14:paraId="3B6D0417" w14:textId="58A703F6"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Melatonin is a hormone secreted by the pineal gland and has been accepted for regulating circadian rhythm and sleep patterns in the body (</w:t>
      </w:r>
      <w:proofErr w:type="spellStart"/>
      <w:r w:rsidRPr="65848DD4">
        <w:rPr>
          <w:rFonts w:ascii="Times New Roman" w:eastAsia="Times New Roman" w:hAnsi="Times New Roman" w:cs="Times New Roman"/>
          <w:sz w:val="24"/>
          <w:szCs w:val="24"/>
        </w:rPr>
        <w:t>Cagnacci</w:t>
      </w:r>
      <w:proofErr w:type="spellEnd"/>
      <w:r w:rsidRPr="65848DD4">
        <w:rPr>
          <w:rFonts w:ascii="Times New Roman" w:eastAsia="Times New Roman" w:hAnsi="Times New Roman" w:cs="Times New Roman"/>
          <w:sz w:val="24"/>
          <w:szCs w:val="24"/>
        </w:rPr>
        <w:t xml:space="preserve"> et al., 2001). Recent evidence has suggested that melatonin has more functions in the body although the exact mechanism of how these functions work is unknown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These functions include anti-hypertensive, antioxidative and anti-inflammatory properties that improve autonomic function in both human and animal models. One suggestion as to how melatonin exerts its effects is through the inhibition of </w:t>
      </w:r>
      <w:r w:rsidRPr="65848DD4">
        <w:rPr>
          <w:rFonts w:ascii="Symbol" w:eastAsia="Symbol" w:hAnsi="Symbol" w:cs="Symbol"/>
          <w:sz w:val="24"/>
          <w:szCs w:val="24"/>
        </w:rPr>
        <w:t>a</w:t>
      </w:r>
      <w:r w:rsidRPr="65848DD4">
        <w:rPr>
          <w:rFonts w:ascii="Times New Roman" w:eastAsia="Times New Roman" w:hAnsi="Times New Roman" w:cs="Times New Roman"/>
          <w:sz w:val="24"/>
          <w:szCs w:val="24"/>
        </w:rPr>
        <w:t xml:space="preserve">-adrenergic vasoconstriction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The purpose of this literature review is to examine the effects that melatonin supplementation can have on peripheral vasculature during acute exercise and evaluate the evidence that melatonin can inhibit </w:t>
      </w:r>
      <w:r w:rsidRPr="65848DD4">
        <w:rPr>
          <w:rFonts w:ascii="Symbol" w:eastAsia="Symbol" w:hAnsi="Symbol" w:cs="Symbol"/>
          <w:sz w:val="24"/>
          <w:szCs w:val="24"/>
        </w:rPr>
        <w:t>a</w:t>
      </w:r>
      <w:r w:rsidRPr="65848DD4">
        <w:rPr>
          <w:rFonts w:ascii="Times New Roman" w:eastAsia="Times New Roman" w:hAnsi="Times New Roman" w:cs="Times New Roman"/>
          <w:sz w:val="24"/>
          <w:szCs w:val="24"/>
        </w:rPr>
        <w:t xml:space="preserve">-adrenergic vasoconstriction </w:t>
      </w:r>
    </w:p>
    <w:p w14:paraId="68FED68F" w14:textId="1AD258AA" w:rsidR="00D9415D" w:rsidRDefault="5E2294B0" w:rsidP="17D96328">
      <w:pPr>
        <w:spacing w:line="480" w:lineRule="auto"/>
        <w:ind w:firstLine="720"/>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 xml:space="preserve">In this chapter we will go over, regulation of vascular control, muscle blood flow during moderate intensity exercise, natural </w:t>
      </w:r>
      <w:proofErr w:type="gramStart"/>
      <w:r w:rsidRPr="17D96328">
        <w:rPr>
          <w:rFonts w:ascii="Times New Roman" w:eastAsia="Times New Roman" w:hAnsi="Times New Roman" w:cs="Times New Roman"/>
          <w:sz w:val="24"/>
          <w:szCs w:val="24"/>
        </w:rPr>
        <w:t>production</w:t>
      </w:r>
      <w:proofErr w:type="gramEnd"/>
      <w:r w:rsidRPr="17D96328">
        <w:rPr>
          <w:rFonts w:ascii="Times New Roman" w:eastAsia="Times New Roman" w:hAnsi="Times New Roman" w:cs="Times New Roman"/>
          <w:sz w:val="24"/>
          <w:szCs w:val="24"/>
        </w:rPr>
        <w:t xml:space="preserve"> and secretion of melatonin in the body, the doses and pharmaceutics of melatonin supplementation, proposed interaction with tissues involved with cardiovascular control, endothelial dependent vasodilation, free radical scavengers, suppression of inflammation, parasympathetic and sympathetic inhibition, and possible clinical implications.</w:t>
      </w:r>
    </w:p>
    <w:p w14:paraId="1005F6A9" w14:textId="2D8403F0" w:rsidR="00D9415D" w:rsidRDefault="00D9415D" w:rsidP="65848DD4">
      <w:pPr>
        <w:spacing w:line="480" w:lineRule="auto"/>
        <w:ind w:firstLine="720"/>
        <w:rPr>
          <w:rFonts w:ascii="Times New Roman" w:eastAsia="Times New Roman" w:hAnsi="Times New Roman" w:cs="Times New Roman"/>
          <w:sz w:val="24"/>
          <w:szCs w:val="24"/>
        </w:rPr>
      </w:pPr>
    </w:p>
    <w:p w14:paraId="3C97DDE9" w14:textId="77777777" w:rsidR="00BF7C45" w:rsidRDefault="00BF7C45" w:rsidP="65848DD4">
      <w:pPr>
        <w:spacing w:line="480" w:lineRule="auto"/>
        <w:ind w:firstLine="720"/>
        <w:rPr>
          <w:rFonts w:ascii="Times New Roman" w:eastAsia="Times New Roman" w:hAnsi="Times New Roman" w:cs="Times New Roman"/>
          <w:sz w:val="24"/>
          <w:szCs w:val="24"/>
        </w:rPr>
      </w:pPr>
    </w:p>
    <w:p w14:paraId="1A42123B" w14:textId="7EAE38D7"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lastRenderedPageBreak/>
        <w:t>Regulation of vascular control/exercise muscle blood flow during moderate intensity exercise</w:t>
      </w:r>
    </w:p>
    <w:p w14:paraId="42DD5725" w14:textId="333A8CA4"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Neural Control of Exercise Pressor Response </w:t>
      </w:r>
    </w:p>
    <w:p w14:paraId="38FA75F2" w14:textId="00777223"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The exercise pressor response is activated at the start of exercise and anticipates the changes that the body will undergo to maintain exercise. At the start of exercise, the body shifts from mainly parasympathetic activation to sympathetic activation through several mechanisms of both feedforward and feedback responses. Central command is a feedforward response that involves higher brain centers that activate cardiovascular, muscular, and ventilatory functions in anticipation of change that occurs with exercise (Fu &amp; Levine, 2013). This is activated through increases in sympathetic nervous activity and decreases in parasympathetic nervous activity. The other two feedforward responses would be the </w:t>
      </w:r>
      <w:proofErr w:type="spellStart"/>
      <w:r w:rsidRPr="65848DD4">
        <w:rPr>
          <w:rFonts w:ascii="Times New Roman" w:eastAsia="Times New Roman" w:hAnsi="Times New Roman" w:cs="Times New Roman"/>
          <w:sz w:val="24"/>
          <w:szCs w:val="24"/>
        </w:rPr>
        <w:t>mechanoreflex</w:t>
      </w:r>
      <w:proofErr w:type="spellEnd"/>
      <w:r w:rsidRPr="65848DD4">
        <w:rPr>
          <w:rFonts w:ascii="Times New Roman" w:eastAsia="Times New Roman" w:hAnsi="Times New Roman" w:cs="Times New Roman"/>
          <w:sz w:val="24"/>
          <w:szCs w:val="24"/>
        </w:rPr>
        <w:t xml:space="preserve"> and the muscle pump. During the </w:t>
      </w:r>
      <w:proofErr w:type="spellStart"/>
      <w:r w:rsidRPr="65848DD4">
        <w:rPr>
          <w:rFonts w:ascii="Times New Roman" w:eastAsia="Times New Roman" w:hAnsi="Times New Roman" w:cs="Times New Roman"/>
          <w:sz w:val="24"/>
          <w:szCs w:val="24"/>
        </w:rPr>
        <w:t>mechanoreflex</w:t>
      </w:r>
      <w:proofErr w:type="spellEnd"/>
      <w:r w:rsidRPr="65848DD4">
        <w:rPr>
          <w:rFonts w:ascii="Times New Roman" w:eastAsia="Times New Roman" w:hAnsi="Times New Roman" w:cs="Times New Roman"/>
          <w:sz w:val="24"/>
          <w:szCs w:val="24"/>
        </w:rPr>
        <w:t xml:space="preserve">, mechanoreceptors sense changes in stretch of muscle during the beginning of muscular contractions and initiate withdrawal of parasympathetic activation by sending signals to regulatory centers in the brain through Group III and IV afferent neurons (Smith et al., 2015). The muscle pump works in conjunction with the </w:t>
      </w:r>
      <w:proofErr w:type="spellStart"/>
      <w:r w:rsidRPr="65848DD4">
        <w:rPr>
          <w:rFonts w:ascii="Times New Roman" w:eastAsia="Times New Roman" w:hAnsi="Times New Roman" w:cs="Times New Roman"/>
          <w:sz w:val="24"/>
          <w:szCs w:val="24"/>
        </w:rPr>
        <w:t>mechanoreflex</w:t>
      </w:r>
      <w:proofErr w:type="spellEnd"/>
      <w:r w:rsidRPr="65848DD4">
        <w:rPr>
          <w:rFonts w:ascii="Times New Roman" w:eastAsia="Times New Roman" w:hAnsi="Times New Roman" w:cs="Times New Roman"/>
          <w:sz w:val="24"/>
          <w:szCs w:val="24"/>
        </w:rPr>
        <w:t xml:space="preserve">, by emptying the blood vessels as the muscles contract, thus creating a bigger pressure gradient that will increase blood flow to maintain pressure (Laughlin et al., 2012). </w:t>
      </w:r>
    </w:p>
    <w:p w14:paraId="58645560" w14:textId="23A8CE00"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When exercise begins, the body’s feedback responses will meet the necessary functions to sustain exercise depending on the intensity. These feedback responses consist of the </w:t>
      </w:r>
      <w:proofErr w:type="spellStart"/>
      <w:r w:rsidRPr="65848DD4">
        <w:rPr>
          <w:rFonts w:ascii="Times New Roman" w:eastAsia="Times New Roman" w:hAnsi="Times New Roman" w:cs="Times New Roman"/>
          <w:sz w:val="24"/>
          <w:szCs w:val="24"/>
        </w:rPr>
        <w:t>metaboreflex</w:t>
      </w:r>
      <w:proofErr w:type="spellEnd"/>
      <w:r w:rsidRPr="65848DD4">
        <w:rPr>
          <w:rFonts w:ascii="Times New Roman" w:eastAsia="Times New Roman" w:hAnsi="Times New Roman" w:cs="Times New Roman"/>
          <w:sz w:val="24"/>
          <w:szCs w:val="24"/>
        </w:rPr>
        <w:t xml:space="preserve"> and the baroreflex. The </w:t>
      </w:r>
      <w:proofErr w:type="spellStart"/>
      <w:r w:rsidRPr="65848DD4">
        <w:rPr>
          <w:rFonts w:ascii="Times New Roman" w:eastAsia="Times New Roman" w:hAnsi="Times New Roman" w:cs="Times New Roman"/>
          <w:sz w:val="24"/>
          <w:szCs w:val="24"/>
        </w:rPr>
        <w:t>metaboreflex</w:t>
      </w:r>
      <w:proofErr w:type="spellEnd"/>
      <w:r w:rsidRPr="65848DD4">
        <w:rPr>
          <w:rFonts w:ascii="Times New Roman" w:eastAsia="Times New Roman" w:hAnsi="Times New Roman" w:cs="Times New Roman"/>
          <w:sz w:val="24"/>
          <w:szCs w:val="24"/>
        </w:rPr>
        <w:t xml:space="preserve"> works with metaboreceptors that sense the concentration of metabolites in the blood (</w:t>
      </w:r>
      <w:proofErr w:type="spellStart"/>
      <w:r w:rsidRPr="65848DD4">
        <w:rPr>
          <w:rFonts w:ascii="Times New Roman" w:eastAsia="Times New Roman" w:hAnsi="Times New Roman" w:cs="Times New Roman"/>
          <w:sz w:val="24"/>
          <w:szCs w:val="24"/>
        </w:rPr>
        <w:t>Crisafulli</w:t>
      </w:r>
      <w:proofErr w:type="spellEnd"/>
      <w:r w:rsidRPr="65848DD4">
        <w:rPr>
          <w:rFonts w:ascii="Times New Roman" w:eastAsia="Times New Roman" w:hAnsi="Times New Roman" w:cs="Times New Roman"/>
          <w:sz w:val="24"/>
          <w:szCs w:val="24"/>
        </w:rPr>
        <w:t xml:space="preserve">, 2017). As intensity of exercise increases there will be an increased concentration of metabolites signaling that there is a mismatch between oxygen delivery to oxygen demand. This leads to an increase in sympathetic activity </w:t>
      </w:r>
      <w:r w:rsidRPr="65848DD4">
        <w:rPr>
          <w:rFonts w:ascii="Times New Roman" w:eastAsia="Times New Roman" w:hAnsi="Times New Roman" w:cs="Times New Roman"/>
          <w:sz w:val="24"/>
          <w:szCs w:val="24"/>
        </w:rPr>
        <w:lastRenderedPageBreak/>
        <w:t>which in turn increases cardiac output that will increase blood flow to decrease the concentration of metabolites in the blood and increase oxygen delivery (</w:t>
      </w:r>
      <w:proofErr w:type="spellStart"/>
      <w:r w:rsidRPr="65848DD4">
        <w:rPr>
          <w:rFonts w:ascii="Times New Roman" w:eastAsia="Times New Roman" w:hAnsi="Times New Roman" w:cs="Times New Roman"/>
          <w:sz w:val="24"/>
          <w:szCs w:val="24"/>
        </w:rPr>
        <w:t>Crisafulli</w:t>
      </w:r>
      <w:proofErr w:type="spellEnd"/>
      <w:r w:rsidRPr="65848DD4">
        <w:rPr>
          <w:rFonts w:ascii="Times New Roman" w:eastAsia="Times New Roman" w:hAnsi="Times New Roman" w:cs="Times New Roman"/>
          <w:sz w:val="24"/>
          <w:szCs w:val="24"/>
        </w:rPr>
        <w:t>, 2017). The baroreflex functions through baroreceptors which sense the pressure from mean arterial pressure (MAP) in the heart and aortic arch from transmural pressure and send afferent signals from pressure changes (</w:t>
      </w:r>
      <w:proofErr w:type="spellStart"/>
      <w:r w:rsidRPr="65848DD4">
        <w:rPr>
          <w:rFonts w:ascii="Times New Roman" w:eastAsia="Times New Roman" w:hAnsi="Times New Roman" w:cs="Times New Roman"/>
          <w:sz w:val="24"/>
          <w:szCs w:val="24"/>
        </w:rPr>
        <w:t>Wehrwein</w:t>
      </w:r>
      <w:proofErr w:type="spellEnd"/>
      <w:r w:rsidRPr="65848DD4">
        <w:rPr>
          <w:rFonts w:ascii="Times New Roman" w:eastAsia="Times New Roman" w:hAnsi="Times New Roman" w:cs="Times New Roman"/>
          <w:sz w:val="24"/>
          <w:szCs w:val="24"/>
        </w:rPr>
        <w:t xml:space="preserve"> &amp; Joyner, 2013). This reflex alters parasympathetic and sympathetic output through efferent pathways to the heart and blood vessels depending on the amount of pressure on the arterial walls thus regulating MAP (</w:t>
      </w:r>
      <w:proofErr w:type="spellStart"/>
      <w:r w:rsidRPr="65848DD4">
        <w:rPr>
          <w:rFonts w:ascii="Times New Roman" w:eastAsia="Times New Roman" w:hAnsi="Times New Roman" w:cs="Times New Roman"/>
          <w:sz w:val="24"/>
          <w:szCs w:val="24"/>
        </w:rPr>
        <w:t>Wehrwein</w:t>
      </w:r>
      <w:proofErr w:type="spellEnd"/>
      <w:r w:rsidRPr="65848DD4">
        <w:rPr>
          <w:rFonts w:ascii="Times New Roman" w:eastAsia="Times New Roman" w:hAnsi="Times New Roman" w:cs="Times New Roman"/>
          <w:sz w:val="24"/>
          <w:szCs w:val="24"/>
        </w:rPr>
        <w:t xml:space="preserve"> &amp; Joyner, 2013). These mechanisms work together to meet the demands of exercise and are crucial in the activation of the exercise pressor response. Without the exercise pressor response, the body would not be able to properly adjust to increases in sympathetic activity and blood pressure and therefore would not be able to maintain exercise. As changes occur from the exercise pressor response, the cardiovascular and ventilatory system adjust to meet these changes and maintain homeostasis through vasodilation.</w:t>
      </w:r>
    </w:p>
    <w:p w14:paraId="122B7E47" w14:textId="319807BB"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Exercise Vasodilation</w:t>
      </w:r>
    </w:p>
    <w:p w14:paraId="57B543BF" w14:textId="5C3B33EB" w:rsidR="00D9415D" w:rsidRDefault="0CE96599" w:rsidP="65848DD4">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Blood vessels change their radius during exercise as a response to the increase in oxygen demand from the working muscles by relative changes in vascular smooth muscle contraction or relaxion. Vasodilation can occur either directly or indirectly, causing changes in vascular conduction. Direct vasodilation occurs from vascular smooth muscle relaxation causing the vessels to dilate due to changes in intravascular pressure (Laughlin, 2012). Indirect vasodilation occurs through signaling molecules that interact with endothelium to release other vasodilators that diffuse into vascular smooth muscle causing it to relax leading to vasodilation (Laughlin, 2012). These vasodilators are ATP, NO, K</w:t>
      </w:r>
      <w:r w:rsidR="58F2DD33" w:rsidRPr="37FDA102">
        <w:rPr>
          <w:rFonts w:ascii="Times New Roman" w:eastAsia="Times New Roman" w:hAnsi="Times New Roman" w:cs="Times New Roman"/>
          <w:sz w:val="24"/>
          <w:szCs w:val="24"/>
          <w:vertAlign w:val="superscript"/>
        </w:rPr>
        <w:t>+</w:t>
      </w:r>
      <w:r w:rsidRPr="37FDA102">
        <w:rPr>
          <w:rFonts w:ascii="Times New Roman" w:eastAsia="Times New Roman" w:hAnsi="Times New Roman" w:cs="Times New Roman"/>
          <w:sz w:val="24"/>
          <w:szCs w:val="24"/>
        </w:rPr>
        <w:t xml:space="preserve"> ions, PGs, and EDHF.</w:t>
      </w:r>
    </w:p>
    <w:p w14:paraId="690B3BE2" w14:textId="7CD532C0"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Adenosine triphosphate (ATP) is a molecule that has many different functions throughout the body, primarily used as energy in metabolic pathways, but is also known as a local </w:t>
      </w:r>
      <w:r w:rsidRPr="65848DD4">
        <w:rPr>
          <w:rFonts w:ascii="Times New Roman" w:eastAsia="Times New Roman" w:hAnsi="Times New Roman" w:cs="Times New Roman"/>
          <w:sz w:val="24"/>
          <w:szCs w:val="24"/>
        </w:rPr>
        <w:lastRenderedPageBreak/>
        <w:t>vasodilator during exercise (Ellsworth et al., 2010). At the start of exercise, the concentration of oxygen is decreased in working muscles to meet immediate oxygen demands, red blood cells in the capillaries feeding the working muscle with saturated hemoglobin now enters a low O2 environment initiating a greater offload of ATP and O2 causing the hemoglobin to change shape (Ellsworth &amp; Sprague, 2012). The deformed red blood cells generate a signal that there is an imbalance in oxygen delivery leading to a rise in sympathetic activity to increase heart rate and flow, while ATP causes local vasodilation (Ellsworth &amp; Sprague, 2012). When released into the vasculature, ATP attaches to P2X and P2Y purinergic receptors on the endothelium stimulating the release of several vasodilators that creates local vasodilation and increases flow to that area to maintain O2 pressure (Ellsworth et al., 2010). ATP is a potent vasodilator that increases vasodilation through release of several vasodilators to maintain oxygen delivery to working muscle and O2 pressure in vessels during exercise.</w:t>
      </w:r>
    </w:p>
    <w:p w14:paraId="66E2725F" w14:textId="573637FF"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Nitric Oxide (NO) is another important vasodilator that regulates vascular tone and blood flow in the body (</w:t>
      </w:r>
      <w:proofErr w:type="spellStart"/>
      <w:r w:rsidRPr="65848DD4">
        <w:rPr>
          <w:rFonts w:ascii="Times New Roman" w:eastAsia="Times New Roman" w:hAnsi="Times New Roman" w:cs="Times New Roman"/>
          <w:sz w:val="24"/>
          <w:szCs w:val="24"/>
        </w:rPr>
        <w:t>Tejero</w:t>
      </w:r>
      <w:proofErr w:type="spellEnd"/>
      <w:r w:rsidRPr="65848DD4">
        <w:rPr>
          <w:rFonts w:ascii="Times New Roman" w:eastAsia="Times New Roman" w:hAnsi="Times New Roman" w:cs="Times New Roman"/>
          <w:sz w:val="24"/>
          <w:szCs w:val="24"/>
        </w:rPr>
        <w:t xml:space="preserve"> et al., 2019). There are enzymatic and non-enzymatic sources that produce NO within and near vessels. For enzymatic sources, the production of NO is through nitric oxide synthase (NOS) enzymes that create NO from oxygen and L-arginine (Mortensen and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xml:space="preserve">, 2014). There are several isoforms of NOS that provide different functions for the body, the main three are </w:t>
      </w:r>
      <w:proofErr w:type="spellStart"/>
      <w:r w:rsidRPr="65848DD4">
        <w:rPr>
          <w:rFonts w:ascii="Times New Roman" w:eastAsia="Times New Roman" w:hAnsi="Times New Roman" w:cs="Times New Roman"/>
          <w:sz w:val="24"/>
          <w:szCs w:val="24"/>
        </w:rPr>
        <w:t>eNOS</w:t>
      </w:r>
      <w:proofErr w:type="spellEnd"/>
      <w:r w:rsidRPr="65848DD4">
        <w:rPr>
          <w:rFonts w:ascii="Times New Roman" w:eastAsia="Times New Roman" w:hAnsi="Times New Roman" w:cs="Times New Roman"/>
          <w:sz w:val="24"/>
          <w:szCs w:val="24"/>
        </w:rPr>
        <w:t xml:space="preserve">, </w:t>
      </w:r>
      <w:proofErr w:type="spellStart"/>
      <w:r w:rsidRPr="65848DD4">
        <w:rPr>
          <w:rFonts w:ascii="Times New Roman" w:eastAsia="Times New Roman" w:hAnsi="Times New Roman" w:cs="Times New Roman"/>
          <w:sz w:val="24"/>
          <w:szCs w:val="24"/>
        </w:rPr>
        <w:t>nNOS</w:t>
      </w:r>
      <w:proofErr w:type="spellEnd"/>
      <w:r w:rsidRPr="65848DD4">
        <w:rPr>
          <w:rFonts w:ascii="Times New Roman" w:eastAsia="Times New Roman" w:hAnsi="Times New Roman" w:cs="Times New Roman"/>
          <w:sz w:val="24"/>
          <w:szCs w:val="24"/>
        </w:rPr>
        <w:t xml:space="preserve">, and </w:t>
      </w:r>
      <w:proofErr w:type="spellStart"/>
      <w:r w:rsidRPr="65848DD4">
        <w:rPr>
          <w:rFonts w:ascii="Times New Roman" w:eastAsia="Times New Roman" w:hAnsi="Times New Roman" w:cs="Times New Roman"/>
          <w:sz w:val="24"/>
          <w:szCs w:val="24"/>
        </w:rPr>
        <w:t>iNOS</w:t>
      </w:r>
      <w:proofErr w:type="spellEnd"/>
      <w:r w:rsidRPr="65848DD4">
        <w:rPr>
          <w:rFonts w:ascii="Times New Roman" w:eastAsia="Times New Roman" w:hAnsi="Times New Roman" w:cs="Times New Roman"/>
          <w:sz w:val="24"/>
          <w:szCs w:val="24"/>
        </w:rPr>
        <w:t xml:space="preserve"> (</w:t>
      </w:r>
      <w:proofErr w:type="spellStart"/>
      <w:r w:rsidRPr="65848DD4">
        <w:rPr>
          <w:rFonts w:ascii="Times New Roman" w:eastAsia="Times New Roman" w:hAnsi="Times New Roman" w:cs="Times New Roman"/>
          <w:sz w:val="24"/>
          <w:szCs w:val="24"/>
        </w:rPr>
        <w:t>Tejero</w:t>
      </w:r>
      <w:proofErr w:type="spellEnd"/>
      <w:r w:rsidRPr="65848DD4">
        <w:rPr>
          <w:rFonts w:ascii="Times New Roman" w:eastAsia="Times New Roman" w:hAnsi="Times New Roman" w:cs="Times New Roman"/>
          <w:sz w:val="24"/>
          <w:szCs w:val="24"/>
        </w:rPr>
        <w:t xml:space="preserve"> et al., 2019). The </w:t>
      </w:r>
      <w:proofErr w:type="spellStart"/>
      <w:r w:rsidRPr="65848DD4">
        <w:rPr>
          <w:rFonts w:ascii="Times New Roman" w:eastAsia="Times New Roman" w:hAnsi="Times New Roman" w:cs="Times New Roman"/>
          <w:sz w:val="24"/>
          <w:szCs w:val="24"/>
        </w:rPr>
        <w:t>eNOS</w:t>
      </w:r>
      <w:proofErr w:type="spellEnd"/>
      <w:r w:rsidRPr="65848DD4">
        <w:rPr>
          <w:rFonts w:ascii="Times New Roman" w:eastAsia="Times New Roman" w:hAnsi="Times New Roman" w:cs="Times New Roman"/>
          <w:sz w:val="24"/>
          <w:szCs w:val="24"/>
        </w:rPr>
        <w:t xml:space="preserve"> isoform is the most abundant and provides the most impact on vascular function, which is due to this isoform </w:t>
      </w:r>
      <w:proofErr w:type="gramStart"/>
      <w:r w:rsidRPr="65848DD4">
        <w:rPr>
          <w:rFonts w:ascii="Times New Roman" w:eastAsia="Times New Roman" w:hAnsi="Times New Roman" w:cs="Times New Roman"/>
          <w:sz w:val="24"/>
          <w:szCs w:val="24"/>
        </w:rPr>
        <w:t>being located in</w:t>
      </w:r>
      <w:proofErr w:type="gramEnd"/>
      <w:r w:rsidRPr="65848DD4">
        <w:rPr>
          <w:rFonts w:ascii="Times New Roman" w:eastAsia="Times New Roman" w:hAnsi="Times New Roman" w:cs="Times New Roman"/>
          <w:sz w:val="24"/>
          <w:szCs w:val="24"/>
        </w:rPr>
        <w:t xml:space="preserve"> the vascular endothelium (Mortensen and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xml:space="preserve">, 2014). The non-enzymatic sources are through nitrate and nitrite concentrations, and through blood proteins that can preserve and release NO. Production of NO through nitrate and nitrite is usually through nitrate being broken down to nitrite, which is absorbed into the circulation that is reduced to NO </w:t>
      </w:r>
      <w:r w:rsidRPr="65848DD4">
        <w:rPr>
          <w:rFonts w:ascii="Times New Roman" w:eastAsia="Times New Roman" w:hAnsi="Times New Roman" w:cs="Times New Roman"/>
          <w:sz w:val="24"/>
          <w:szCs w:val="24"/>
        </w:rPr>
        <w:lastRenderedPageBreak/>
        <w:t>through several proteins (</w:t>
      </w:r>
      <w:proofErr w:type="spellStart"/>
      <w:r w:rsidRPr="65848DD4">
        <w:rPr>
          <w:rFonts w:ascii="Times New Roman" w:eastAsia="Times New Roman" w:hAnsi="Times New Roman" w:cs="Times New Roman"/>
          <w:sz w:val="24"/>
          <w:szCs w:val="24"/>
        </w:rPr>
        <w:t>Tejero</w:t>
      </w:r>
      <w:proofErr w:type="spellEnd"/>
      <w:r w:rsidRPr="65848DD4">
        <w:rPr>
          <w:rFonts w:ascii="Times New Roman" w:eastAsia="Times New Roman" w:hAnsi="Times New Roman" w:cs="Times New Roman"/>
          <w:sz w:val="24"/>
          <w:szCs w:val="24"/>
        </w:rPr>
        <w:t xml:space="preserve"> et al., 2019). Another source that contributes to NO production is through the offloading of ATP from erythrocytes in the blood that attach to receptors on the endothelium that release NO (Chen et.al., 2008). Typically, this pathway is through local vasodilation but is still a big contributor to the overall increase in vasodilation during exercise.</w:t>
      </w:r>
    </w:p>
    <w:p w14:paraId="31AFE6DC" w14:textId="6F9E1D37" w:rsidR="00D9415D" w:rsidRDefault="0CE96599" w:rsidP="65848DD4">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Potassium ions (K</w:t>
      </w:r>
      <w:r w:rsidR="0460ACDF" w:rsidRPr="37FDA102">
        <w:rPr>
          <w:rFonts w:ascii="Times New Roman" w:eastAsia="Times New Roman" w:hAnsi="Times New Roman" w:cs="Times New Roman"/>
          <w:sz w:val="24"/>
          <w:szCs w:val="24"/>
          <w:vertAlign w:val="superscript"/>
        </w:rPr>
        <w:t>+</w:t>
      </w:r>
      <w:r w:rsidRPr="37FDA102">
        <w:rPr>
          <w:rFonts w:ascii="Times New Roman" w:eastAsia="Times New Roman" w:hAnsi="Times New Roman" w:cs="Times New Roman"/>
          <w:sz w:val="24"/>
          <w:szCs w:val="24"/>
        </w:rPr>
        <w:t>) contribute to the regulation of blood flow and blood pressure through potassium channels that induce hyperpolarization of vascular smooth muscle cells (</w:t>
      </w:r>
      <w:proofErr w:type="spellStart"/>
      <w:r w:rsidRPr="37FDA102">
        <w:rPr>
          <w:rFonts w:ascii="Times New Roman" w:eastAsia="Times New Roman" w:hAnsi="Times New Roman" w:cs="Times New Roman"/>
          <w:sz w:val="24"/>
          <w:szCs w:val="24"/>
        </w:rPr>
        <w:t>Haddy</w:t>
      </w:r>
      <w:proofErr w:type="spellEnd"/>
      <w:r w:rsidRPr="37FDA102">
        <w:rPr>
          <w:rFonts w:ascii="Times New Roman" w:eastAsia="Times New Roman" w:hAnsi="Times New Roman" w:cs="Times New Roman"/>
          <w:sz w:val="24"/>
          <w:szCs w:val="24"/>
        </w:rPr>
        <w:t xml:space="preserve"> et al., 2006). There are three different types of potassium channels that contribute to vascular function, which are KATP, </w:t>
      </w:r>
      <w:proofErr w:type="spellStart"/>
      <w:r w:rsidRPr="37FDA102">
        <w:rPr>
          <w:rFonts w:ascii="Times New Roman" w:eastAsia="Times New Roman" w:hAnsi="Times New Roman" w:cs="Times New Roman"/>
          <w:sz w:val="24"/>
          <w:szCs w:val="24"/>
        </w:rPr>
        <w:t>KCa</w:t>
      </w:r>
      <w:proofErr w:type="spellEnd"/>
      <w:r w:rsidRPr="37FDA102">
        <w:rPr>
          <w:rFonts w:ascii="Times New Roman" w:eastAsia="Times New Roman" w:hAnsi="Times New Roman" w:cs="Times New Roman"/>
          <w:sz w:val="24"/>
          <w:szCs w:val="24"/>
        </w:rPr>
        <w:t xml:space="preserve">, and </w:t>
      </w:r>
      <w:proofErr w:type="spellStart"/>
      <w:r w:rsidRPr="37FDA102">
        <w:rPr>
          <w:rFonts w:ascii="Times New Roman" w:eastAsia="Times New Roman" w:hAnsi="Times New Roman" w:cs="Times New Roman"/>
          <w:sz w:val="24"/>
          <w:szCs w:val="24"/>
        </w:rPr>
        <w:t>Kv</w:t>
      </w:r>
      <w:proofErr w:type="spellEnd"/>
      <w:r w:rsidRPr="37FDA102">
        <w:rPr>
          <w:rFonts w:ascii="Times New Roman" w:eastAsia="Times New Roman" w:hAnsi="Times New Roman" w:cs="Times New Roman"/>
          <w:sz w:val="24"/>
          <w:szCs w:val="24"/>
        </w:rPr>
        <w:t xml:space="preserve"> channels. The hyperpolarization of the membrane causing an action potential opens KATP channels which closes voltage dependent calcium channels creating a decrease in calcium leading to vasodilation (Laughlin et al., 2012). </w:t>
      </w:r>
      <w:proofErr w:type="spellStart"/>
      <w:r w:rsidRPr="37FDA102">
        <w:rPr>
          <w:rFonts w:ascii="Times New Roman" w:eastAsia="Times New Roman" w:hAnsi="Times New Roman" w:cs="Times New Roman"/>
          <w:sz w:val="24"/>
          <w:szCs w:val="24"/>
        </w:rPr>
        <w:t>KCa</w:t>
      </w:r>
      <w:proofErr w:type="spellEnd"/>
      <w:r w:rsidRPr="37FDA102">
        <w:rPr>
          <w:rFonts w:ascii="Times New Roman" w:eastAsia="Times New Roman" w:hAnsi="Times New Roman" w:cs="Times New Roman"/>
          <w:sz w:val="24"/>
          <w:szCs w:val="24"/>
        </w:rPr>
        <w:t xml:space="preserve"> channels consist of different sizes with large conductance channels (</w:t>
      </w:r>
      <w:proofErr w:type="spellStart"/>
      <w:r w:rsidRPr="37FDA102">
        <w:rPr>
          <w:rFonts w:ascii="Times New Roman" w:eastAsia="Times New Roman" w:hAnsi="Times New Roman" w:cs="Times New Roman"/>
          <w:sz w:val="24"/>
          <w:szCs w:val="24"/>
        </w:rPr>
        <w:t>BKCa</w:t>
      </w:r>
      <w:proofErr w:type="spellEnd"/>
      <w:r w:rsidRPr="37FDA102">
        <w:rPr>
          <w:rFonts w:ascii="Times New Roman" w:eastAsia="Times New Roman" w:hAnsi="Times New Roman" w:cs="Times New Roman"/>
          <w:sz w:val="24"/>
          <w:szCs w:val="24"/>
        </w:rPr>
        <w:t xml:space="preserve">) being the most prominent in the vasculature. The opening of </w:t>
      </w:r>
      <w:proofErr w:type="spellStart"/>
      <w:r w:rsidRPr="37FDA102">
        <w:rPr>
          <w:rFonts w:ascii="Times New Roman" w:eastAsia="Times New Roman" w:hAnsi="Times New Roman" w:cs="Times New Roman"/>
          <w:sz w:val="24"/>
          <w:szCs w:val="24"/>
        </w:rPr>
        <w:t>KCa</w:t>
      </w:r>
      <w:proofErr w:type="spellEnd"/>
      <w:r w:rsidRPr="37FDA102">
        <w:rPr>
          <w:rFonts w:ascii="Times New Roman" w:eastAsia="Times New Roman" w:hAnsi="Times New Roman" w:cs="Times New Roman"/>
          <w:sz w:val="24"/>
          <w:szCs w:val="24"/>
        </w:rPr>
        <w:t xml:space="preserve"> channels increases vasodilation and is activated through vasodilator substances that stimulate cGMP-dependent protein kinase (PKG) and cAMP-dependent protein kinase (PKA) that stimulate the opening of these channels (Laughlin et al., 2012). Lastly </w:t>
      </w:r>
      <w:proofErr w:type="spellStart"/>
      <w:r w:rsidRPr="37FDA102">
        <w:rPr>
          <w:rFonts w:ascii="Times New Roman" w:eastAsia="Times New Roman" w:hAnsi="Times New Roman" w:cs="Times New Roman"/>
          <w:sz w:val="24"/>
          <w:szCs w:val="24"/>
        </w:rPr>
        <w:t>Kv</w:t>
      </w:r>
      <w:proofErr w:type="spellEnd"/>
      <w:r w:rsidRPr="37FDA102">
        <w:rPr>
          <w:rFonts w:ascii="Times New Roman" w:eastAsia="Times New Roman" w:hAnsi="Times New Roman" w:cs="Times New Roman"/>
          <w:sz w:val="24"/>
          <w:szCs w:val="24"/>
        </w:rPr>
        <w:t xml:space="preserve"> channels open when the membrane depolarizes and thereby decreases vasoconstriction, and these channels are sensitive to changes in oxidative stress and the activity of beta-adrenoceptors (Laughlin et al., 2012). The opening of these potassium channels in vascular smooth muscle cells leads to vasodilation through the relaxation of smooth muscle in the vasculature thereby inducing vasodilation. During exercise there is increased activity of potassium channels inducing vasodilation to maintain blood flow and pressure in the vasculature of working muscle to meet oxygen demands (</w:t>
      </w:r>
      <w:proofErr w:type="spellStart"/>
      <w:r w:rsidRPr="37FDA102">
        <w:rPr>
          <w:rFonts w:ascii="Times New Roman" w:eastAsia="Times New Roman" w:hAnsi="Times New Roman" w:cs="Times New Roman"/>
          <w:sz w:val="24"/>
          <w:szCs w:val="24"/>
        </w:rPr>
        <w:t>Haddy</w:t>
      </w:r>
      <w:proofErr w:type="spellEnd"/>
      <w:r w:rsidRPr="37FDA102">
        <w:rPr>
          <w:rFonts w:ascii="Times New Roman" w:eastAsia="Times New Roman" w:hAnsi="Times New Roman" w:cs="Times New Roman"/>
          <w:sz w:val="24"/>
          <w:szCs w:val="24"/>
        </w:rPr>
        <w:t xml:space="preserve"> et al., 2006).</w:t>
      </w:r>
    </w:p>
    <w:p w14:paraId="38A083DC" w14:textId="280A9F42"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Prostaglandins are another potent vasodilator that contributes to local vasodilation in systemic circulation (Laughlin et al., 2012). The formation of prostaglandins is through the </w:t>
      </w:r>
      <w:r w:rsidRPr="65848DD4">
        <w:rPr>
          <w:rFonts w:ascii="Times New Roman" w:eastAsia="Times New Roman" w:hAnsi="Times New Roman" w:cs="Times New Roman"/>
          <w:sz w:val="24"/>
          <w:szCs w:val="24"/>
        </w:rPr>
        <w:lastRenderedPageBreak/>
        <w:t>conversion of arachidonic acid by the enzyme cyclooxygenase (COX) and has many isoforms that perform different functions throughout the body (</w:t>
      </w:r>
      <w:proofErr w:type="spellStart"/>
      <w:r w:rsidRPr="65848DD4">
        <w:rPr>
          <w:rFonts w:ascii="Times New Roman" w:eastAsia="Times New Roman" w:hAnsi="Times New Roman" w:cs="Times New Roman"/>
          <w:sz w:val="24"/>
          <w:szCs w:val="24"/>
        </w:rPr>
        <w:t>Zarghi</w:t>
      </w:r>
      <w:proofErr w:type="spellEnd"/>
      <w:r w:rsidRPr="65848DD4">
        <w:rPr>
          <w:rFonts w:ascii="Times New Roman" w:eastAsia="Times New Roman" w:hAnsi="Times New Roman" w:cs="Times New Roman"/>
          <w:sz w:val="24"/>
          <w:szCs w:val="24"/>
        </w:rPr>
        <w:t xml:space="preserve"> &amp; </w:t>
      </w:r>
      <w:proofErr w:type="spellStart"/>
      <w:r w:rsidRPr="65848DD4">
        <w:rPr>
          <w:rFonts w:ascii="Times New Roman" w:eastAsia="Times New Roman" w:hAnsi="Times New Roman" w:cs="Times New Roman"/>
          <w:sz w:val="24"/>
          <w:szCs w:val="24"/>
        </w:rPr>
        <w:t>Arfaei</w:t>
      </w:r>
      <w:proofErr w:type="spellEnd"/>
      <w:r w:rsidRPr="65848DD4">
        <w:rPr>
          <w:rFonts w:ascii="Times New Roman" w:eastAsia="Times New Roman" w:hAnsi="Times New Roman" w:cs="Times New Roman"/>
          <w:sz w:val="24"/>
          <w:szCs w:val="24"/>
        </w:rPr>
        <w:t xml:space="preserve">, 2011). The two main isoforms of prostaglandins that mediate vasodilation in the endothelium are prostaglandin E2 (PGE2) and prostacyclin (PGI2) which are both increased during the venous efflux of exercising muscle, while PGI2 increases during exercise (Mortensen &amp;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2014). There are two COX enzymes, COX-</w:t>
      </w:r>
      <w:proofErr w:type="gramStart"/>
      <w:r w:rsidRPr="65848DD4">
        <w:rPr>
          <w:rFonts w:ascii="Times New Roman" w:eastAsia="Times New Roman" w:hAnsi="Times New Roman" w:cs="Times New Roman"/>
          <w:sz w:val="24"/>
          <w:szCs w:val="24"/>
        </w:rPr>
        <w:t>1</w:t>
      </w:r>
      <w:proofErr w:type="gramEnd"/>
      <w:r w:rsidRPr="65848DD4">
        <w:rPr>
          <w:rFonts w:ascii="Times New Roman" w:eastAsia="Times New Roman" w:hAnsi="Times New Roman" w:cs="Times New Roman"/>
          <w:sz w:val="24"/>
          <w:szCs w:val="24"/>
        </w:rPr>
        <w:t xml:space="preserve"> and COX-2, that both appear in the pulmonary system while COX-1 enzymes are mainly expressed in endothelial cells in systemic vasculature (Laughlin et al., 2012). Along with functions in the cardiovascular system, prostaglandins also have anti-inflammatory effects in the body when tissue damage or inflammation occurs (</w:t>
      </w:r>
      <w:proofErr w:type="spellStart"/>
      <w:r w:rsidRPr="65848DD4">
        <w:rPr>
          <w:rFonts w:ascii="Times New Roman" w:eastAsia="Times New Roman" w:hAnsi="Times New Roman" w:cs="Times New Roman"/>
          <w:sz w:val="24"/>
          <w:szCs w:val="24"/>
        </w:rPr>
        <w:t>Zarghi</w:t>
      </w:r>
      <w:proofErr w:type="spellEnd"/>
      <w:r w:rsidRPr="65848DD4">
        <w:rPr>
          <w:rFonts w:ascii="Times New Roman" w:eastAsia="Times New Roman" w:hAnsi="Times New Roman" w:cs="Times New Roman"/>
          <w:sz w:val="24"/>
          <w:szCs w:val="24"/>
        </w:rPr>
        <w:t xml:space="preserve"> &amp; </w:t>
      </w:r>
      <w:proofErr w:type="spellStart"/>
      <w:r w:rsidRPr="65848DD4">
        <w:rPr>
          <w:rFonts w:ascii="Times New Roman" w:eastAsia="Times New Roman" w:hAnsi="Times New Roman" w:cs="Times New Roman"/>
          <w:sz w:val="24"/>
          <w:szCs w:val="24"/>
        </w:rPr>
        <w:t>Arfaei</w:t>
      </w:r>
      <w:proofErr w:type="spellEnd"/>
      <w:r w:rsidRPr="65848DD4">
        <w:rPr>
          <w:rFonts w:ascii="Times New Roman" w:eastAsia="Times New Roman" w:hAnsi="Times New Roman" w:cs="Times New Roman"/>
          <w:sz w:val="24"/>
          <w:szCs w:val="24"/>
        </w:rPr>
        <w:t xml:space="preserve">, 2011). When COX pathways are inhibited, exercise blood flow is not inhibited but when simultaneously inhibited with NOS pathways blood flow is reduced by 30% showing that there is a compensatory function when one pathway is compromised (Mortensen &amp;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2014). Prostaglandins are important in vascular dilation during exercise and contribute significantly to local vasodilation in exercising muscle.</w:t>
      </w:r>
    </w:p>
    <w:p w14:paraId="5787F599" w14:textId="535702BC"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Endothelial derived hyperpolarizing factor (EDHF) is a proposed pathway that plays a role in local vasodilation. This hypothesis is due to studies that found local vasodilation was not completely blocked despite COX and NOS inhibitors that prevented the synthesis of the vasodilators NO and prostaglandins (Laughlin et al., 2012). The suggested candidate behind EDHF is endothelium-derived cytochrome P450 from arachidonic acid which causes hyperpolarization of membranes through the activation of </w:t>
      </w:r>
      <w:proofErr w:type="spellStart"/>
      <w:r w:rsidRPr="65848DD4">
        <w:rPr>
          <w:rFonts w:ascii="Times New Roman" w:eastAsia="Times New Roman" w:hAnsi="Times New Roman" w:cs="Times New Roman"/>
          <w:sz w:val="24"/>
          <w:szCs w:val="24"/>
        </w:rPr>
        <w:t>KCa</w:t>
      </w:r>
      <w:proofErr w:type="spellEnd"/>
      <w:r w:rsidRPr="65848DD4">
        <w:rPr>
          <w:rFonts w:ascii="Times New Roman" w:eastAsia="Times New Roman" w:hAnsi="Times New Roman" w:cs="Times New Roman"/>
          <w:sz w:val="24"/>
          <w:szCs w:val="24"/>
        </w:rPr>
        <w:t xml:space="preserve"> channels thus increasing vasodilation (</w:t>
      </w:r>
      <w:proofErr w:type="spellStart"/>
      <w:r w:rsidRPr="65848DD4">
        <w:rPr>
          <w:rFonts w:ascii="Times New Roman" w:eastAsia="Times New Roman" w:hAnsi="Times New Roman" w:cs="Times New Roman"/>
          <w:sz w:val="24"/>
          <w:szCs w:val="24"/>
        </w:rPr>
        <w:t>Ozkor</w:t>
      </w:r>
      <w:proofErr w:type="spellEnd"/>
      <w:r w:rsidRPr="65848DD4">
        <w:rPr>
          <w:rFonts w:ascii="Times New Roman" w:eastAsia="Times New Roman" w:hAnsi="Times New Roman" w:cs="Times New Roman"/>
          <w:sz w:val="24"/>
          <w:szCs w:val="24"/>
        </w:rPr>
        <w:t xml:space="preserve"> et al., 2011). Whether EDHF acts independently or is a NOS backup has yet to be made clear, when cytochrome P450 and NOS are inhibited, there is a decrease in exercise blood flow, but when EDHF is blocked via potassium channel blocker TEA along with inhibition </w:t>
      </w:r>
      <w:r w:rsidRPr="65848DD4">
        <w:rPr>
          <w:rFonts w:ascii="Times New Roman" w:eastAsia="Times New Roman" w:hAnsi="Times New Roman" w:cs="Times New Roman"/>
          <w:sz w:val="24"/>
          <w:szCs w:val="24"/>
        </w:rPr>
        <w:lastRenderedPageBreak/>
        <w:t xml:space="preserve">of NOS and COX, exercise blood flow was not as reduced as when cytochrome P450 and NOS were inhibited (Mortensen &amp;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xml:space="preserve">, 2014). While the pathway for EDHF and all its functions have yet to be fully elucidated, there is evidence that EDHF plays a role in local vasodilation in the muscle during exercise.  </w:t>
      </w:r>
    </w:p>
    <w:p w14:paraId="2076F7C3" w14:textId="354BC4CC"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Functional </w:t>
      </w:r>
      <w:proofErr w:type="spellStart"/>
      <w:r w:rsidRPr="65848DD4">
        <w:rPr>
          <w:rFonts w:ascii="Times New Roman" w:eastAsia="Times New Roman" w:hAnsi="Times New Roman" w:cs="Times New Roman"/>
          <w:i/>
          <w:iCs/>
          <w:sz w:val="24"/>
          <w:szCs w:val="24"/>
        </w:rPr>
        <w:t>Sympatholysis</w:t>
      </w:r>
      <w:proofErr w:type="spellEnd"/>
      <w:r w:rsidRPr="65848DD4">
        <w:rPr>
          <w:rFonts w:ascii="Times New Roman" w:eastAsia="Times New Roman" w:hAnsi="Times New Roman" w:cs="Times New Roman"/>
          <w:i/>
          <w:iCs/>
          <w:sz w:val="24"/>
          <w:szCs w:val="24"/>
        </w:rPr>
        <w:t xml:space="preserve"> </w:t>
      </w:r>
    </w:p>
    <w:p w14:paraId="7F92EF96" w14:textId="31999BB1"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During exercise, sympathetic activity is increased causing blood vessels to become vasoconstricted, however vessels in working muscle are vasodilated due to the blunting effect of sympathetic vasoconstrictors, this mechanism is termed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xml:space="preserve"> &amp; Mortenson, 2012). With increases in sympathetic outflow during exercise, cardiac output (CO) is also increased thus causing an increase in blood flow. The increase in vascular conductance in exercising muscle is to meet elevated demands of metabolism during exercise to maintain oxygen delivery (</w:t>
      </w:r>
      <w:proofErr w:type="spellStart"/>
      <w:r w:rsidRPr="65848DD4">
        <w:rPr>
          <w:rFonts w:ascii="Times New Roman" w:eastAsia="Times New Roman" w:hAnsi="Times New Roman" w:cs="Times New Roman"/>
          <w:sz w:val="24"/>
          <w:szCs w:val="24"/>
        </w:rPr>
        <w:t>Tschakovsky</w:t>
      </w:r>
      <w:proofErr w:type="spellEnd"/>
      <w:r w:rsidRPr="65848DD4">
        <w:rPr>
          <w:rFonts w:ascii="Times New Roman" w:eastAsia="Times New Roman" w:hAnsi="Times New Roman" w:cs="Times New Roman"/>
          <w:sz w:val="24"/>
          <w:szCs w:val="24"/>
        </w:rPr>
        <w:t xml:space="preserve"> et al., 2002). The mechanism of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vasoconstricts vessels in resting muscle but blunts vasoconstrictor activity in working muscle causing blood flow to be redistributed to exercising muscle to maintain blood pressure (Mortensen et al., 2014). In combination with increased blood flow and improved vascular conductance, blood is redistributed from resting muscles to working muscles to maintain perfusion pressure. This contributes to another function of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which is regulating blood pressure.</w:t>
      </w:r>
    </w:p>
    <w:p w14:paraId="010A9A71" w14:textId="2189FB60"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Studies have found that hypertensive and older individuals have impaired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during exercise (Mortensen et al., 2014). Both populations have endothelial dysfunction typically due to inactivity. In a study comparing normotensive and hypertensive individuals, alpha adrenergic responsiveness is not altered in hypertensive individuals meaning that there is no blunting effect (Mortensen et al., 2014). Although with exercise, the mechanism </w:t>
      </w:r>
      <w:r w:rsidRPr="65848DD4">
        <w:rPr>
          <w:rFonts w:ascii="Times New Roman" w:eastAsia="Times New Roman" w:hAnsi="Times New Roman" w:cs="Times New Roman"/>
          <w:sz w:val="24"/>
          <w:szCs w:val="24"/>
        </w:rPr>
        <w:lastRenderedPageBreak/>
        <w:t xml:space="preserve">of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is improved with observations in reduced alpha-adrenergic responsiveness and decreases in blood pressure in hypertensive individuals. These results display that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plays a role in blood pressure regulation due to improvements in hypertensive individuals with exercise training (Mortensen et al., 2014). While exercise improves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by reducing alpha-adrenergic responsiveness, there is still not a clear answer as to why exercise allows us to dilate regardless of an increased sympathetic vasoconstriction signal. The answer to this question was thought to be one of the potent vasodilators such as NO or ATP, but even with the inhibition of these molecules there is not a reduction in exercise hyperemia or blunting of sympathetic vasoconstriction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xml:space="preserve"> &amp; Mortensen, 2012; </w:t>
      </w:r>
      <w:proofErr w:type="spellStart"/>
      <w:r w:rsidRPr="65848DD4">
        <w:rPr>
          <w:rFonts w:ascii="Times New Roman" w:eastAsia="Times New Roman" w:hAnsi="Times New Roman" w:cs="Times New Roman"/>
          <w:sz w:val="24"/>
          <w:szCs w:val="24"/>
        </w:rPr>
        <w:t>Rosenmeier</w:t>
      </w:r>
      <w:proofErr w:type="spellEnd"/>
      <w:r w:rsidRPr="65848DD4">
        <w:rPr>
          <w:rFonts w:ascii="Times New Roman" w:eastAsia="Times New Roman" w:hAnsi="Times New Roman" w:cs="Times New Roman"/>
          <w:sz w:val="24"/>
          <w:szCs w:val="24"/>
        </w:rPr>
        <w:t xml:space="preserve"> et al., 2003). It is thought that maybe these substances work together to mediate an effect in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but again has yet to be made clear.</w:t>
      </w:r>
    </w:p>
    <w:p w14:paraId="014D9293" w14:textId="368559A3" w:rsidR="00D9415D"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Although the mechanism behind how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works is unclear, what is clear is that exercise training improves this function in older and diseased individuals. These populations have increased sympathetic vasoconstrictor activity and decreased blood flow during exercise (</w:t>
      </w:r>
      <w:proofErr w:type="spellStart"/>
      <w:r w:rsidRPr="65848DD4">
        <w:rPr>
          <w:rFonts w:ascii="Times New Roman" w:eastAsia="Times New Roman" w:hAnsi="Times New Roman" w:cs="Times New Roman"/>
          <w:sz w:val="24"/>
          <w:szCs w:val="24"/>
        </w:rPr>
        <w:t>Vongpatanasin</w:t>
      </w:r>
      <w:proofErr w:type="spellEnd"/>
      <w:r w:rsidRPr="65848DD4">
        <w:rPr>
          <w:rFonts w:ascii="Times New Roman" w:eastAsia="Times New Roman" w:hAnsi="Times New Roman" w:cs="Times New Roman"/>
          <w:sz w:val="24"/>
          <w:szCs w:val="24"/>
        </w:rPr>
        <w:t xml:space="preserve"> et al., 2011; Proctor et al., 1998). Although, in chronically active older individuals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remains intact which provides sufficient blood flow to maintain exercise (</w:t>
      </w:r>
      <w:proofErr w:type="spellStart"/>
      <w:r w:rsidRPr="65848DD4">
        <w:rPr>
          <w:rFonts w:ascii="Times New Roman" w:eastAsia="Times New Roman" w:hAnsi="Times New Roman" w:cs="Times New Roman"/>
          <w:sz w:val="24"/>
          <w:szCs w:val="24"/>
        </w:rPr>
        <w:t>Saltin</w:t>
      </w:r>
      <w:proofErr w:type="spellEnd"/>
      <w:r w:rsidRPr="65848DD4">
        <w:rPr>
          <w:rFonts w:ascii="Times New Roman" w:eastAsia="Times New Roman" w:hAnsi="Times New Roman" w:cs="Times New Roman"/>
          <w:sz w:val="24"/>
          <w:szCs w:val="24"/>
        </w:rPr>
        <w:t xml:space="preserve"> &amp; Mortensen, 2012). This suggests that exercise improves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and therefore maintains blood flow and autonomic function during exercise. In another study with hypertensive individuals, blood flow was normalized in response to exercise after 8 weeks of high intensity exercise (Nyberg et al., 2012). While the exact function behind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is unknown, we know that improvements of this mechanism </w:t>
      </w:r>
      <w:proofErr w:type="gramStart"/>
      <w:r w:rsidRPr="65848DD4">
        <w:rPr>
          <w:rFonts w:ascii="Times New Roman" w:eastAsia="Times New Roman" w:hAnsi="Times New Roman" w:cs="Times New Roman"/>
          <w:sz w:val="24"/>
          <w:szCs w:val="24"/>
        </w:rPr>
        <w:t>has</w:t>
      </w:r>
      <w:proofErr w:type="gramEnd"/>
      <w:r w:rsidRPr="65848DD4">
        <w:rPr>
          <w:rFonts w:ascii="Times New Roman" w:eastAsia="Times New Roman" w:hAnsi="Times New Roman" w:cs="Times New Roman"/>
          <w:sz w:val="24"/>
          <w:szCs w:val="24"/>
        </w:rPr>
        <w:t xml:space="preserve"> something to do with exercise training. Overall, functional </w:t>
      </w:r>
      <w:proofErr w:type="spellStart"/>
      <w:r w:rsidRPr="65848DD4">
        <w:rPr>
          <w:rFonts w:ascii="Times New Roman" w:eastAsia="Times New Roman" w:hAnsi="Times New Roman" w:cs="Times New Roman"/>
          <w:sz w:val="24"/>
          <w:szCs w:val="24"/>
        </w:rPr>
        <w:t>sympatholysis</w:t>
      </w:r>
      <w:proofErr w:type="spellEnd"/>
      <w:r w:rsidRPr="65848DD4">
        <w:rPr>
          <w:rFonts w:ascii="Times New Roman" w:eastAsia="Times New Roman" w:hAnsi="Times New Roman" w:cs="Times New Roman"/>
          <w:sz w:val="24"/>
          <w:szCs w:val="24"/>
        </w:rPr>
        <w:t xml:space="preserve"> plays a role in autonomic and blood pressure regulation and blood flow redistribution during exercise. This is </w:t>
      </w:r>
      <w:r w:rsidRPr="65848DD4">
        <w:rPr>
          <w:rFonts w:ascii="Times New Roman" w:eastAsia="Times New Roman" w:hAnsi="Times New Roman" w:cs="Times New Roman"/>
          <w:sz w:val="24"/>
          <w:szCs w:val="24"/>
        </w:rPr>
        <w:lastRenderedPageBreak/>
        <w:t xml:space="preserve">through the blunting effects of alpha-adrenergic receptors during exercise, maintaining blood pressure in the vasculature, and redistributing blood flow from resting to exercising muscle. </w:t>
      </w:r>
    </w:p>
    <w:p w14:paraId="05697972" w14:textId="365FE1DB"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Natural Production and Secretion of Melatonin</w:t>
      </w:r>
    </w:p>
    <w:p w14:paraId="4BAF6866" w14:textId="44E31E1B"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Production From the Pineal Gland</w:t>
      </w:r>
    </w:p>
    <w:p w14:paraId="6FFF270C" w14:textId="12E4F044"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Melatonin is released from the pineal gland under low light conditions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2018). This process is completed through a cascade of activation that mediates the production and secretion of melatonin from the pineal gland. When light passes through the retina, this activates the suprachiasmatic nuclei (SCN) and inhibits the paraventricular nucleus (PVN</w:t>
      </w:r>
      <w:proofErr w:type="gramStart"/>
      <w:r w:rsidRPr="65848DD4">
        <w:rPr>
          <w:rFonts w:ascii="Times New Roman" w:eastAsia="Times New Roman" w:hAnsi="Times New Roman" w:cs="Times New Roman"/>
          <w:sz w:val="24"/>
          <w:szCs w:val="24"/>
        </w:rPr>
        <w:t>)(</w:t>
      </w:r>
      <w:proofErr w:type="gramEnd"/>
      <w:r w:rsidRPr="65848DD4">
        <w:rPr>
          <w:rFonts w:ascii="Times New Roman" w:eastAsia="Times New Roman" w:hAnsi="Times New Roman" w:cs="Times New Roman"/>
          <w:sz w:val="24"/>
          <w:szCs w:val="24"/>
        </w:rPr>
        <w:t xml:space="preserve">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This projects from the PVN to the sympathetic intermediolateral (IML) nucleus which then projects to the superior cervical ganglia that goes to the pineal gland to increase melatonin production and secretion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The secretion and production of melatonin is dependent on the amount of light that comes to the retina, with more light there is an increase in inhibition of the PVN thus blocking the activation of the pineal gland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2018). With less light, there is less inhibition of the PVN which will continue the rest of the activation pathway to stimulate production and secretion of melatonin from the pineal gland. Therefore, melatonin production and secretion reach its peak between 2 and 4 AM at night, and slowly decreases with time as the sun starts to rise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The production and secretion of melatonin functions in a circadian rhythm that is regulated through light with high peaks at night and lowest peaks during the day (</w:t>
      </w:r>
      <w:proofErr w:type="spellStart"/>
      <w:r w:rsidRPr="65848DD4">
        <w:rPr>
          <w:rFonts w:ascii="Times New Roman" w:eastAsia="Times New Roman" w:hAnsi="Times New Roman" w:cs="Times New Roman"/>
          <w:sz w:val="24"/>
          <w:szCs w:val="24"/>
        </w:rPr>
        <w:t>Cagnacci</w:t>
      </w:r>
      <w:proofErr w:type="spellEnd"/>
      <w:r w:rsidRPr="65848DD4">
        <w:rPr>
          <w:rFonts w:ascii="Times New Roman" w:eastAsia="Times New Roman" w:hAnsi="Times New Roman" w:cs="Times New Roman"/>
          <w:sz w:val="24"/>
          <w:szCs w:val="24"/>
        </w:rPr>
        <w:t xml:space="preserve">, 1996). </w:t>
      </w:r>
    </w:p>
    <w:p w14:paraId="55FE0E78" w14:textId="77777777" w:rsidR="00542905" w:rsidRDefault="00542905" w:rsidP="65848DD4">
      <w:pPr>
        <w:spacing w:line="480" w:lineRule="auto"/>
        <w:ind w:firstLine="720"/>
        <w:rPr>
          <w:rFonts w:ascii="Times New Roman" w:eastAsia="Times New Roman" w:hAnsi="Times New Roman" w:cs="Times New Roman"/>
          <w:sz w:val="24"/>
          <w:szCs w:val="24"/>
        </w:rPr>
      </w:pPr>
    </w:p>
    <w:p w14:paraId="25EDD4E5" w14:textId="77777777" w:rsidR="00DA7843" w:rsidRDefault="00DA7843" w:rsidP="65848DD4">
      <w:pPr>
        <w:spacing w:line="480" w:lineRule="auto"/>
        <w:ind w:firstLine="720"/>
        <w:rPr>
          <w:rFonts w:ascii="Times New Roman" w:eastAsia="Times New Roman" w:hAnsi="Times New Roman" w:cs="Times New Roman"/>
          <w:sz w:val="24"/>
          <w:szCs w:val="24"/>
        </w:rPr>
      </w:pPr>
    </w:p>
    <w:p w14:paraId="5F0C7E3D" w14:textId="1BB5189B"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lastRenderedPageBreak/>
        <w:t xml:space="preserve">Production From Extra-Pineal Glands </w:t>
      </w:r>
    </w:p>
    <w:p w14:paraId="7B717A0F" w14:textId="5E855326" w:rsidR="00D9415D"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The production of melatonin is found in the pineal gland, but production has also been found outside of the pineal gland such as bone marrow cells, skin, lymphocytes, immune </w:t>
      </w:r>
      <w:proofErr w:type="gramStart"/>
      <w:r w:rsidRPr="65848DD4">
        <w:rPr>
          <w:rFonts w:ascii="Times New Roman" w:eastAsia="Times New Roman" w:hAnsi="Times New Roman" w:cs="Times New Roman"/>
          <w:sz w:val="24"/>
          <w:szCs w:val="24"/>
        </w:rPr>
        <w:t>system</w:t>
      </w:r>
      <w:proofErr w:type="gramEnd"/>
      <w:r w:rsidRPr="65848DD4">
        <w:rPr>
          <w:rFonts w:ascii="Times New Roman" w:eastAsia="Times New Roman" w:hAnsi="Times New Roman" w:cs="Times New Roman"/>
          <w:sz w:val="24"/>
          <w:szCs w:val="24"/>
        </w:rPr>
        <w:t xml:space="preserve"> and gastrointestinal tracts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Since these extra-pineal tissues do not have day and night to regulate synthesis, this suggests that there are other pathways that regulate the production of melatonin from these tissues (Acuna-Castroviejo et al., 2014). This suggests that synthesis acts more locally as a protective mechanism against oxidative and inflammatory damage (Acuna-Castroviejo et al., 2014). Although many of these extra-pineal tissues also produce higher concentrations of melatonin, they are not released into the systemic circulation and is why it is suggested that it acts more locally (Acuna-Castroviejo et al., 2014). It is suggested that there is a mechanism, such as binding to a protein, that works to maintain melatonin concentrations in the cell to ensure none is released into the circulation, but the answer as to why melatonin created through extra-pineal sources does not have access to the circulatory system has yet to be discovered (Acuna-Castroviejo et al., 2014). Melatonin is very lipophilic allowing easy passage through cell membranes and is how its functions </w:t>
      </w:r>
      <w:proofErr w:type="gramStart"/>
      <w:r w:rsidRPr="65848DD4">
        <w:rPr>
          <w:rFonts w:ascii="Times New Roman" w:eastAsia="Times New Roman" w:hAnsi="Times New Roman" w:cs="Times New Roman"/>
          <w:sz w:val="24"/>
          <w:szCs w:val="24"/>
        </w:rPr>
        <w:t>are able to</w:t>
      </w:r>
      <w:proofErr w:type="gramEnd"/>
      <w:r w:rsidRPr="65848DD4">
        <w:rPr>
          <w:rFonts w:ascii="Times New Roman" w:eastAsia="Times New Roman" w:hAnsi="Times New Roman" w:cs="Times New Roman"/>
          <w:sz w:val="24"/>
          <w:szCs w:val="24"/>
        </w:rPr>
        <w:t xml:space="preserve"> be spread throughout the body (Zhao et al., 2017).</w:t>
      </w:r>
    </w:p>
    <w:p w14:paraId="07439A36" w14:textId="26C85078"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Function of Melatonin</w:t>
      </w:r>
    </w:p>
    <w:p w14:paraId="611EA454" w14:textId="400C1C2D"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While the main function of melatonin is to regulate circadian rhythm and sleep patterns, studies have found that melatonin has other potential functions that improve blood pressure, oxidative </w:t>
      </w:r>
      <w:proofErr w:type="gramStart"/>
      <w:r w:rsidRPr="65848DD4">
        <w:rPr>
          <w:rFonts w:ascii="Times New Roman" w:eastAsia="Times New Roman" w:hAnsi="Times New Roman" w:cs="Times New Roman"/>
          <w:sz w:val="24"/>
          <w:szCs w:val="24"/>
        </w:rPr>
        <w:t>stress</w:t>
      </w:r>
      <w:proofErr w:type="gramEnd"/>
      <w:r w:rsidRPr="65848DD4">
        <w:rPr>
          <w:rFonts w:ascii="Times New Roman" w:eastAsia="Times New Roman" w:hAnsi="Times New Roman" w:cs="Times New Roman"/>
          <w:sz w:val="24"/>
          <w:szCs w:val="24"/>
        </w:rPr>
        <w:t xml:space="preserve"> and inflammation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With these findings, melatonin has become increasingly recognized in the pathophysiology of cardiovascular diseases, especially with the finding of melatonin receptors throughout the cardiovascular system (</w:t>
      </w:r>
      <w:proofErr w:type="spellStart"/>
      <w:r w:rsidRPr="65848DD4">
        <w:rPr>
          <w:rFonts w:ascii="Times New Roman" w:eastAsia="Times New Roman" w:hAnsi="Times New Roman" w:cs="Times New Roman"/>
          <w:sz w:val="24"/>
          <w:szCs w:val="24"/>
        </w:rPr>
        <w:t>Imenshahidi</w:t>
      </w:r>
      <w:proofErr w:type="spellEnd"/>
      <w:r w:rsidRPr="65848DD4">
        <w:rPr>
          <w:rFonts w:ascii="Times New Roman" w:eastAsia="Times New Roman" w:hAnsi="Times New Roman" w:cs="Times New Roman"/>
          <w:sz w:val="24"/>
          <w:szCs w:val="24"/>
        </w:rPr>
        <w:t xml:space="preserve"> et al., 2020). More evidence supports this with hypertension and peripheral vasoconstriction occurring </w:t>
      </w:r>
      <w:r w:rsidRPr="65848DD4">
        <w:rPr>
          <w:rFonts w:ascii="Times New Roman" w:eastAsia="Times New Roman" w:hAnsi="Times New Roman" w:cs="Times New Roman"/>
          <w:sz w:val="24"/>
          <w:szCs w:val="24"/>
        </w:rPr>
        <w:lastRenderedPageBreak/>
        <w:t>in pinealectomized rats (</w:t>
      </w:r>
      <w:proofErr w:type="spellStart"/>
      <w:r w:rsidRPr="65848DD4">
        <w:rPr>
          <w:rFonts w:ascii="Times New Roman" w:eastAsia="Times New Roman" w:hAnsi="Times New Roman" w:cs="Times New Roman"/>
          <w:sz w:val="24"/>
          <w:szCs w:val="24"/>
        </w:rPr>
        <w:t>Imenshahidi</w:t>
      </w:r>
      <w:proofErr w:type="spellEnd"/>
      <w:r w:rsidRPr="65848DD4">
        <w:rPr>
          <w:rFonts w:ascii="Times New Roman" w:eastAsia="Times New Roman" w:hAnsi="Times New Roman" w:cs="Times New Roman"/>
          <w:sz w:val="24"/>
          <w:szCs w:val="24"/>
        </w:rPr>
        <w:t xml:space="preserve"> et al., 2020;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This could have clinical implications for treatment and prevention of cardiovascular diseases and other chronic conditions where inflammation and oxidative stress are the main contributors. </w:t>
      </w:r>
    </w:p>
    <w:p w14:paraId="4C33FBF2" w14:textId="174660FD"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The Effect of Exercise on Cardiovascular Disease</w:t>
      </w:r>
    </w:p>
    <w:p w14:paraId="3F06DDCF" w14:textId="6E8F07D3"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Exercise has been proven to have health benefits in cardiometabolic functions, decreasing risk for developing cardiovascular diseases, and overall reducing all-cause mortality in adults (</w:t>
      </w:r>
      <w:proofErr w:type="spellStart"/>
      <w:r w:rsidRPr="65848DD4">
        <w:rPr>
          <w:rFonts w:ascii="Times New Roman" w:eastAsia="Times New Roman" w:hAnsi="Times New Roman" w:cs="Times New Roman"/>
          <w:sz w:val="24"/>
          <w:szCs w:val="24"/>
        </w:rPr>
        <w:t>Fiuza</w:t>
      </w:r>
      <w:proofErr w:type="spellEnd"/>
      <w:r w:rsidRPr="65848DD4">
        <w:rPr>
          <w:rFonts w:ascii="Times New Roman" w:eastAsia="Times New Roman" w:hAnsi="Times New Roman" w:cs="Times New Roman"/>
          <w:sz w:val="24"/>
          <w:szCs w:val="24"/>
        </w:rPr>
        <w:t>-Luces et al., 2018). Most prognoses of cardiovascular diseases involve a combination of medication and exercise due to exercise training improving vascular endothelial function and helps to decrease the risk of mortality (</w:t>
      </w:r>
      <w:proofErr w:type="spellStart"/>
      <w:r w:rsidRPr="65848DD4">
        <w:rPr>
          <w:rFonts w:ascii="Times New Roman" w:eastAsia="Times New Roman" w:hAnsi="Times New Roman" w:cs="Times New Roman"/>
          <w:sz w:val="24"/>
          <w:szCs w:val="24"/>
        </w:rPr>
        <w:t>Fiuza</w:t>
      </w:r>
      <w:proofErr w:type="spellEnd"/>
      <w:r w:rsidRPr="65848DD4">
        <w:rPr>
          <w:rFonts w:ascii="Times New Roman" w:eastAsia="Times New Roman" w:hAnsi="Times New Roman" w:cs="Times New Roman"/>
          <w:sz w:val="24"/>
          <w:szCs w:val="24"/>
        </w:rPr>
        <w:t>-Luces et al., 2018). Individuals that participate in repetitive bouts of aerobic exercise are found to have lower measures of arterial stiffness, increased protection against oxidative stress and inflammation, and increased production of NO causing improvements in endothelial-dependent vasodilation (</w:t>
      </w:r>
      <w:proofErr w:type="spellStart"/>
      <w:r w:rsidRPr="65848DD4">
        <w:rPr>
          <w:rFonts w:ascii="Times New Roman" w:eastAsia="Times New Roman" w:hAnsi="Times New Roman" w:cs="Times New Roman"/>
          <w:sz w:val="24"/>
          <w:szCs w:val="24"/>
        </w:rPr>
        <w:t>Lavie</w:t>
      </w:r>
      <w:proofErr w:type="spellEnd"/>
      <w:r w:rsidRPr="65848DD4">
        <w:rPr>
          <w:rFonts w:ascii="Times New Roman" w:eastAsia="Times New Roman" w:hAnsi="Times New Roman" w:cs="Times New Roman"/>
          <w:sz w:val="24"/>
          <w:szCs w:val="24"/>
        </w:rPr>
        <w:t xml:space="preserve"> et al., 2015). Along with improvements in endothelial function, exercise training also improves vagal tone through regulating autonomic activity in the body (</w:t>
      </w:r>
      <w:proofErr w:type="spellStart"/>
      <w:r w:rsidRPr="65848DD4">
        <w:rPr>
          <w:rFonts w:ascii="Times New Roman" w:eastAsia="Times New Roman" w:hAnsi="Times New Roman" w:cs="Times New Roman"/>
          <w:sz w:val="24"/>
          <w:szCs w:val="24"/>
        </w:rPr>
        <w:t>Fiuza</w:t>
      </w:r>
      <w:proofErr w:type="spellEnd"/>
      <w:r w:rsidRPr="65848DD4">
        <w:rPr>
          <w:rFonts w:ascii="Times New Roman" w:eastAsia="Times New Roman" w:hAnsi="Times New Roman" w:cs="Times New Roman"/>
          <w:sz w:val="24"/>
          <w:szCs w:val="24"/>
        </w:rPr>
        <w:t>-Luces et al., 2018). This is through restoring balance to sympathetic and parasympathetic activity in the body that becomes dysregulated in cardiovascular conditions, this can be measured through heart rate variability (HRV). Exercise also improves efficiency in metabolic function by decreasing adiposity and improving lipid profiles thereby increasing sensitivity to insulin and reducing inflammation (</w:t>
      </w:r>
      <w:proofErr w:type="spellStart"/>
      <w:r w:rsidRPr="65848DD4">
        <w:rPr>
          <w:rFonts w:ascii="Times New Roman" w:eastAsia="Times New Roman" w:hAnsi="Times New Roman" w:cs="Times New Roman"/>
          <w:sz w:val="24"/>
          <w:szCs w:val="24"/>
        </w:rPr>
        <w:t>Lavie</w:t>
      </w:r>
      <w:proofErr w:type="spellEnd"/>
      <w:r w:rsidRPr="65848DD4">
        <w:rPr>
          <w:rFonts w:ascii="Times New Roman" w:eastAsia="Times New Roman" w:hAnsi="Times New Roman" w:cs="Times New Roman"/>
          <w:sz w:val="24"/>
          <w:szCs w:val="24"/>
        </w:rPr>
        <w:t xml:space="preserve"> et al., 2015). Overall, these physiological adaptations decrease the risk for developing cardiovascular disease and reducing mortality risk (</w:t>
      </w:r>
      <w:proofErr w:type="spellStart"/>
      <w:r w:rsidRPr="65848DD4">
        <w:rPr>
          <w:rFonts w:ascii="Times New Roman" w:eastAsia="Times New Roman" w:hAnsi="Times New Roman" w:cs="Times New Roman"/>
          <w:sz w:val="24"/>
          <w:szCs w:val="24"/>
        </w:rPr>
        <w:t>Lavie</w:t>
      </w:r>
      <w:proofErr w:type="spellEnd"/>
      <w:r w:rsidRPr="65848DD4">
        <w:rPr>
          <w:rFonts w:ascii="Times New Roman" w:eastAsia="Times New Roman" w:hAnsi="Times New Roman" w:cs="Times New Roman"/>
          <w:sz w:val="24"/>
          <w:szCs w:val="24"/>
        </w:rPr>
        <w:t xml:space="preserve"> et al., 2015). The body becomes dysregulated with the development of chronic conditions and exercise reverses some of these effects and improves the body’s homeostasis. </w:t>
      </w:r>
    </w:p>
    <w:p w14:paraId="4802815E" w14:textId="77777777" w:rsidR="00DA7843" w:rsidRDefault="00DA7843" w:rsidP="65848DD4">
      <w:pPr>
        <w:spacing w:line="480" w:lineRule="auto"/>
        <w:ind w:firstLine="720"/>
        <w:rPr>
          <w:rFonts w:ascii="Times New Roman" w:eastAsia="Times New Roman" w:hAnsi="Times New Roman" w:cs="Times New Roman"/>
          <w:sz w:val="24"/>
          <w:szCs w:val="24"/>
        </w:rPr>
      </w:pPr>
    </w:p>
    <w:p w14:paraId="25901F7E" w14:textId="759AAABB"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lastRenderedPageBreak/>
        <w:t>The Effect of Melatonin on Cardiovascular Disease</w:t>
      </w:r>
    </w:p>
    <w:p w14:paraId="0EB55EE6" w14:textId="39FD6B7B" w:rsidR="00542905" w:rsidRPr="00DA7843"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With evidence of melatonin receptors in the cardiovascular system, recent studies suggest that melatonin plays a major role in various cardiovascular diseases such as myocardial ischemia-reperfusion injury, atherosclerosis, </w:t>
      </w:r>
      <w:proofErr w:type="gramStart"/>
      <w:r w:rsidRPr="65848DD4">
        <w:rPr>
          <w:rFonts w:ascii="Times New Roman" w:eastAsia="Times New Roman" w:hAnsi="Times New Roman" w:cs="Times New Roman"/>
          <w:sz w:val="24"/>
          <w:szCs w:val="24"/>
        </w:rPr>
        <w:t>hypertension</w:t>
      </w:r>
      <w:proofErr w:type="gramEnd"/>
      <w:r w:rsidRPr="65848DD4">
        <w:rPr>
          <w:rFonts w:ascii="Times New Roman" w:eastAsia="Times New Roman" w:hAnsi="Times New Roman" w:cs="Times New Roman"/>
          <w:sz w:val="24"/>
          <w:szCs w:val="24"/>
        </w:rPr>
        <w:t xml:space="preserve"> and heart failure (Sun et al., 2016). Melatonin plays a role in both antioxidant and anti-inflammatory effects of the body however the mechanism in which melatonin exerts these effects is still unknown (</w:t>
      </w:r>
      <w:proofErr w:type="spellStart"/>
      <w:r w:rsidRPr="65848DD4">
        <w:rPr>
          <w:rFonts w:ascii="Times New Roman" w:eastAsia="Times New Roman" w:hAnsi="Times New Roman" w:cs="Times New Roman"/>
          <w:sz w:val="24"/>
          <w:szCs w:val="24"/>
        </w:rPr>
        <w:t>Chitimus</w:t>
      </w:r>
      <w:proofErr w:type="spellEnd"/>
      <w:r w:rsidRPr="65848DD4">
        <w:rPr>
          <w:rFonts w:ascii="Times New Roman" w:eastAsia="Times New Roman" w:hAnsi="Times New Roman" w:cs="Times New Roman"/>
          <w:sz w:val="24"/>
          <w:szCs w:val="24"/>
        </w:rPr>
        <w:t xml:space="preserve"> et al., 2020). Typically, disturbances in sleep are an indicator of disease and can be an increased risk for developing cardiovascular disease (Buxton &amp; </w:t>
      </w:r>
      <w:proofErr w:type="spellStart"/>
      <w:r w:rsidRPr="65848DD4">
        <w:rPr>
          <w:rFonts w:ascii="Times New Roman" w:eastAsia="Times New Roman" w:hAnsi="Times New Roman" w:cs="Times New Roman"/>
          <w:sz w:val="24"/>
          <w:szCs w:val="24"/>
        </w:rPr>
        <w:t>Marcelli</w:t>
      </w:r>
      <w:proofErr w:type="spellEnd"/>
      <w:r w:rsidRPr="65848DD4">
        <w:rPr>
          <w:rFonts w:ascii="Times New Roman" w:eastAsia="Times New Roman" w:hAnsi="Times New Roman" w:cs="Times New Roman"/>
          <w:sz w:val="24"/>
          <w:szCs w:val="24"/>
        </w:rPr>
        <w:t>, 2010). This can be observed in studies that compared melatonin synthesis at night between patients with coronary artery disease (CAD) and healthy subjects, and CAD patients had a markedly decreased amount of melatonin secretion than the healthy control subjects (</w:t>
      </w:r>
      <w:proofErr w:type="spellStart"/>
      <w:r w:rsidRPr="65848DD4">
        <w:rPr>
          <w:rFonts w:ascii="Times New Roman" w:eastAsia="Times New Roman" w:hAnsi="Times New Roman" w:cs="Times New Roman"/>
          <w:sz w:val="24"/>
          <w:szCs w:val="24"/>
        </w:rPr>
        <w:t>Yaprak</w:t>
      </w:r>
      <w:proofErr w:type="spellEnd"/>
      <w:r w:rsidRPr="65848DD4">
        <w:rPr>
          <w:rFonts w:ascii="Times New Roman" w:eastAsia="Times New Roman" w:hAnsi="Times New Roman" w:cs="Times New Roman"/>
          <w:sz w:val="24"/>
          <w:szCs w:val="24"/>
        </w:rPr>
        <w:t xml:space="preserve"> et al., 2003; </w:t>
      </w:r>
      <w:proofErr w:type="spellStart"/>
      <w:r w:rsidRPr="65848DD4">
        <w:rPr>
          <w:rFonts w:ascii="Times New Roman" w:eastAsia="Times New Roman" w:hAnsi="Times New Roman" w:cs="Times New Roman"/>
          <w:sz w:val="24"/>
          <w:szCs w:val="24"/>
        </w:rPr>
        <w:t>Sakotnik</w:t>
      </w:r>
      <w:proofErr w:type="spellEnd"/>
      <w:r w:rsidRPr="65848DD4">
        <w:rPr>
          <w:rFonts w:ascii="Times New Roman" w:eastAsia="Times New Roman" w:hAnsi="Times New Roman" w:cs="Times New Roman"/>
          <w:sz w:val="24"/>
          <w:szCs w:val="24"/>
        </w:rPr>
        <w:t xml:space="preserve"> et al., 1999; Brugger et al., 1995). Melatonin has also been found to protect against ischemia/reperfusion injury, hypertension, and myocardial infarction with its antioxidant mechanism (</w:t>
      </w:r>
      <w:proofErr w:type="spellStart"/>
      <w:r w:rsidRPr="65848DD4">
        <w:rPr>
          <w:rFonts w:ascii="Times New Roman" w:eastAsia="Times New Roman" w:hAnsi="Times New Roman" w:cs="Times New Roman"/>
          <w:sz w:val="24"/>
          <w:szCs w:val="24"/>
        </w:rPr>
        <w:t>Chitimus</w:t>
      </w:r>
      <w:proofErr w:type="spellEnd"/>
      <w:r w:rsidRPr="65848DD4">
        <w:rPr>
          <w:rFonts w:ascii="Times New Roman" w:eastAsia="Times New Roman" w:hAnsi="Times New Roman" w:cs="Times New Roman"/>
          <w:sz w:val="24"/>
          <w:szCs w:val="24"/>
        </w:rPr>
        <w:t xml:space="preserve"> et al., 2020). Another study by </w:t>
      </w:r>
      <w:proofErr w:type="spellStart"/>
      <w:r w:rsidRPr="65848DD4">
        <w:rPr>
          <w:rFonts w:ascii="Times New Roman" w:eastAsia="Times New Roman" w:hAnsi="Times New Roman" w:cs="Times New Roman"/>
          <w:sz w:val="24"/>
          <w:szCs w:val="24"/>
        </w:rPr>
        <w:t>Kozirog</w:t>
      </w:r>
      <w:proofErr w:type="spellEnd"/>
      <w:r w:rsidRPr="65848DD4">
        <w:rPr>
          <w:rFonts w:ascii="Times New Roman" w:eastAsia="Times New Roman" w:hAnsi="Times New Roman" w:cs="Times New Roman"/>
          <w:sz w:val="24"/>
          <w:szCs w:val="24"/>
        </w:rPr>
        <w:t xml:space="preserve"> et al., 2011 found that supplementation of melatonin to patients with metabolic syndrome improved blood pressure, serum lipid profile, and antioxidative status. There are also studies that have found that melatonin has an antihypertensive effect in reducing blood pressure in patients with hypertension (Sun et al., 2016). Although the mechanism is unknown, melatonin is clearly involved with cardiovascular regulation and therefore plays a role in prevention and development of cardiovascular disease.</w:t>
      </w:r>
    </w:p>
    <w:p w14:paraId="658FB1C6" w14:textId="0E7DE48B"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The Effect of Combined Exercise with Melatonin on Cardiovascular Disease</w:t>
      </w:r>
    </w:p>
    <w:p w14:paraId="6ED6DBCE" w14:textId="4AABA4E0" w:rsidR="00D9415D"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The mechanisms behind the function of melatonin during exercise are conflicting in studies but show beneficial effects in different cardiovascular diseases (</w:t>
      </w:r>
      <w:proofErr w:type="spellStart"/>
      <w:r w:rsidRPr="65848DD4">
        <w:rPr>
          <w:rFonts w:ascii="Times New Roman" w:eastAsia="Times New Roman" w:hAnsi="Times New Roman" w:cs="Times New Roman"/>
          <w:sz w:val="24"/>
          <w:szCs w:val="24"/>
        </w:rPr>
        <w:t>Escames</w:t>
      </w:r>
      <w:proofErr w:type="spellEnd"/>
      <w:r w:rsidRPr="65848DD4">
        <w:rPr>
          <w:rFonts w:ascii="Times New Roman" w:eastAsia="Times New Roman" w:hAnsi="Times New Roman" w:cs="Times New Roman"/>
          <w:sz w:val="24"/>
          <w:szCs w:val="24"/>
        </w:rPr>
        <w:t xml:space="preserve"> et al., 2012). Research done in rats has shown that the combination of exercise with melatonin exerts a </w:t>
      </w:r>
      <w:r w:rsidRPr="65848DD4">
        <w:rPr>
          <w:rFonts w:ascii="Times New Roman" w:eastAsia="Times New Roman" w:hAnsi="Times New Roman" w:cs="Times New Roman"/>
          <w:sz w:val="24"/>
          <w:szCs w:val="24"/>
        </w:rPr>
        <w:lastRenderedPageBreak/>
        <w:t xml:space="preserve">hypotensive effect in hypertensive rats as well as increasing vasorelaxation and improving oxidative stress (Rahman et al., 2017; </w:t>
      </w:r>
      <w:proofErr w:type="spellStart"/>
      <w:r w:rsidRPr="65848DD4">
        <w:rPr>
          <w:rFonts w:ascii="Times New Roman" w:eastAsia="Times New Roman" w:hAnsi="Times New Roman" w:cs="Times New Roman"/>
          <w:sz w:val="24"/>
          <w:szCs w:val="24"/>
        </w:rPr>
        <w:t>Qiu</w:t>
      </w:r>
      <w:proofErr w:type="spellEnd"/>
      <w:r w:rsidRPr="65848DD4">
        <w:rPr>
          <w:rFonts w:ascii="Times New Roman" w:eastAsia="Times New Roman" w:hAnsi="Times New Roman" w:cs="Times New Roman"/>
          <w:sz w:val="24"/>
          <w:szCs w:val="24"/>
        </w:rPr>
        <w:t xml:space="preserve"> et al., 2018). Although the dose of the effect is dependent on when exercise is performed, in the morning melatonin concentration is higher than in the afternoon and has greater effect on cardiovascular variables (</w:t>
      </w:r>
      <w:proofErr w:type="spellStart"/>
      <w:r w:rsidRPr="65848DD4">
        <w:rPr>
          <w:rFonts w:ascii="Times New Roman" w:eastAsia="Times New Roman" w:hAnsi="Times New Roman" w:cs="Times New Roman"/>
          <w:sz w:val="24"/>
          <w:szCs w:val="24"/>
        </w:rPr>
        <w:t>Escames</w:t>
      </w:r>
      <w:proofErr w:type="spellEnd"/>
      <w:r w:rsidRPr="65848DD4">
        <w:rPr>
          <w:rFonts w:ascii="Times New Roman" w:eastAsia="Times New Roman" w:hAnsi="Times New Roman" w:cs="Times New Roman"/>
          <w:sz w:val="24"/>
          <w:szCs w:val="24"/>
        </w:rPr>
        <w:t xml:space="preserve"> et al., 2012). This suggests that depending on the time of day, the relationship between exercise mediated sympathetic activity and melatonin secretion is altered (</w:t>
      </w:r>
      <w:proofErr w:type="spellStart"/>
      <w:r w:rsidRPr="65848DD4">
        <w:rPr>
          <w:rFonts w:ascii="Times New Roman" w:eastAsia="Times New Roman" w:hAnsi="Times New Roman" w:cs="Times New Roman"/>
          <w:sz w:val="24"/>
          <w:szCs w:val="24"/>
        </w:rPr>
        <w:t>Escames</w:t>
      </w:r>
      <w:proofErr w:type="spellEnd"/>
      <w:r w:rsidRPr="65848DD4">
        <w:rPr>
          <w:rFonts w:ascii="Times New Roman" w:eastAsia="Times New Roman" w:hAnsi="Times New Roman" w:cs="Times New Roman"/>
          <w:sz w:val="24"/>
          <w:szCs w:val="24"/>
        </w:rPr>
        <w:t xml:space="preserve"> et al., 2012). Overall, exercise influences melatonin release and typically prolongs the period of peak secretion therefore increasing levels in the body (</w:t>
      </w:r>
      <w:proofErr w:type="spellStart"/>
      <w:r w:rsidRPr="65848DD4">
        <w:rPr>
          <w:rFonts w:ascii="Times New Roman" w:eastAsia="Times New Roman" w:hAnsi="Times New Roman" w:cs="Times New Roman"/>
          <w:sz w:val="24"/>
          <w:szCs w:val="24"/>
        </w:rPr>
        <w:t>Qiu</w:t>
      </w:r>
      <w:proofErr w:type="spellEnd"/>
      <w:r w:rsidRPr="65848DD4">
        <w:rPr>
          <w:rFonts w:ascii="Times New Roman" w:eastAsia="Times New Roman" w:hAnsi="Times New Roman" w:cs="Times New Roman"/>
          <w:sz w:val="24"/>
          <w:szCs w:val="24"/>
        </w:rPr>
        <w:t xml:space="preserve"> et al., 2018). Therefore, with higher concentrations of melatonin it can exert its anti-hypertensive effects on the body for longer periods of time. There are not conclusive results on how melatonin exerts these effects, but data suggests that the combination of melatonin and exercise could be beneficial for individuals with cardiovascular disease. </w:t>
      </w:r>
    </w:p>
    <w:p w14:paraId="07AA232D" w14:textId="3A027827" w:rsidR="00D9415D" w:rsidRDefault="16AF0644" w:rsidP="65848DD4">
      <w:pPr>
        <w:spacing w:line="480" w:lineRule="auto"/>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t>Doses and Pharmaceutics of Melatonin Supplementation</w:t>
      </w:r>
    </w:p>
    <w:p w14:paraId="6AC999A9" w14:textId="1DF05D4B" w:rsidR="00542905"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Research completed on the safety of exogenous melatonin has shown very low toxicity of high doses of melatonin. The reduction of endogenous melatonin shows greater damage than studies who give high doses of melatonin (Acuna-Castroviejo et al., 2014). Any adverse effects that were reported from clinical trials were small and did not last very long, these were fatigue, mood changes and poor neurocognitive performance (</w:t>
      </w:r>
      <w:proofErr w:type="spellStart"/>
      <w:r w:rsidRPr="65848DD4">
        <w:rPr>
          <w:rFonts w:ascii="Times New Roman" w:eastAsia="Times New Roman" w:hAnsi="Times New Roman" w:cs="Times New Roman"/>
          <w:sz w:val="24"/>
          <w:szCs w:val="24"/>
        </w:rPr>
        <w:t>Imenshahidi</w:t>
      </w:r>
      <w:proofErr w:type="spellEnd"/>
      <w:r w:rsidRPr="65848DD4">
        <w:rPr>
          <w:rFonts w:ascii="Times New Roman" w:eastAsia="Times New Roman" w:hAnsi="Times New Roman" w:cs="Times New Roman"/>
          <w:sz w:val="24"/>
          <w:szCs w:val="24"/>
        </w:rPr>
        <w:t xml:space="preserve"> et al., 2020). No adverse effects were seen in studies that used higher doses ranging from 20 to 100 mg, and most studies have an average dose range between 1 and 5 mg (</w:t>
      </w:r>
      <w:proofErr w:type="spellStart"/>
      <w:r w:rsidRPr="65848DD4">
        <w:rPr>
          <w:rFonts w:ascii="Times New Roman" w:eastAsia="Times New Roman" w:hAnsi="Times New Roman" w:cs="Times New Roman"/>
          <w:sz w:val="24"/>
          <w:szCs w:val="24"/>
        </w:rPr>
        <w:t>Imenshahidi</w:t>
      </w:r>
      <w:proofErr w:type="spellEnd"/>
      <w:r w:rsidRPr="65848DD4">
        <w:rPr>
          <w:rFonts w:ascii="Times New Roman" w:eastAsia="Times New Roman" w:hAnsi="Times New Roman" w:cs="Times New Roman"/>
          <w:sz w:val="24"/>
          <w:szCs w:val="24"/>
        </w:rPr>
        <w:t xml:space="preserve"> et al., 2020). Typically, administration of melatonin during the daytime results in lower body temperature due to vasodilation in distal parts of the body but is still safe to take during the day or at night (</w:t>
      </w:r>
      <w:proofErr w:type="spellStart"/>
      <w:r w:rsidRPr="65848DD4">
        <w:rPr>
          <w:rFonts w:ascii="Times New Roman" w:eastAsia="Times New Roman" w:hAnsi="Times New Roman" w:cs="Times New Roman"/>
          <w:sz w:val="24"/>
          <w:szCs w:val="24"/>
        </w:rPr>
        <w:t>Emet</w:t>
      </w:r>
      <w:proofErr w:type="spellEnd"/>
      <w:r w:rsidRPr="65848DD4">
        <w:rPr>
          <w:rFonts w:ascii="Times New Roman" w:eastAsia="Times New Roman" w:hAnsi="Times New Roman" w:cs="Times New Roman"/>
          <w:sz w:val="24"/>
          <w:szCs w:val="24"/>
        </w:rPr>
        <w:t xml:space="preserve"> et al., 2016). From the clinical studies performed, this shows that melatonin supplementation is safe </w:t>
      </w:r>
      <w:r w:rsidRPr="65848DD4">
        <w:rPr>
          <w:rFonts w:ascii="Times New Roman" w:eastAsia="Times New Roman" w:hAnsi="Times New Roman" w:cs="Times New Roman"/>
          <w:sz w:val="24"/>
          <w:szCs w:val="24"/>
        </w:rPr>
        <w:lastRenderedPageBreak/>
        <w:t xml:space="preserve">even at high doses with easily manageable adverse effects if they do occur. The three most common pathways of administration for melatonin studies are oral tablets, venous </w:t>
      </w:r>
      <w:proofErr w:type="gramStart"/>
      <w:r w:rsidRPr="65848DD4">
        <w:rPr>
          <w:rFonts w:ascii="Times New Roman" w:eastAsia="Times New Roman" w:hAnsi="Times New Roman" w:cs="Times New Roman"/>
          <w:sz w:val="24"/>
          <w:szCs w:val="24"/>
        </w:rPr>
        <w:t>infusions</w:t>
      </w:r>
      <w:proofErr w:type="gramEnd"/>
      <w:r w:rsidRPr="65848DD4">
        <w:rPr>
          <w:rFonts w:ascii="Times New Roman" w:eastAsia="Times New Roman" w:hAnsi="Times New Roman" w:cs="Times New Roman"/>
          <w:sz w:val="24"/>
          <w:szCs w:val="24"/>
        </w:rPr>
        <w:t xml:space="preserve"> and sublingual sprays. After oral or intravenous supplementation, melatonin is quickly metabolized in the liver and kidneys and is excreted through urine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For venous infusions, melatonin is quickly distributed and eliminated while oral supplementation typically reaches its peak within 60 minutes and allows melatonin levels to reach 10 to 100 times higher than usual nocturnal levels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With sublingual supplementation, the first pass effect of metabolism in the liver is avoided which increases the amount of melatonin that reaches the systemic circulation compared to oral tablets (Bartoli et al., 2013). This pathway is preferred compared to the other two types since sublingual spray improves absorption creating a higher concentration in the systemic circulation after ingestion. Overall, melatonin is considered non-toxic at low doses which can be used safely for both clinical and recreational situations. </w:t>
      </w:r>
    </w:p>
    <w:p w14:paraId="5E9CA92C" w14:textId="77777777" w:rsidR="00DA7843" w:rsidRDefault="00DA7843" w:rsidP="00DA7843">
      <w:pPr>
        <w:spacing w:line="480" w:lineRule="auto"/>
        <w:ind w:firstLine="720"/>
        <w:rPr>
          <w:rFonts w:ascii="Times New Roman" w:eastAsia="Times New Roman" w:hAnsi="Times New Roman" w:cs="Times New Roman"/>
          <w:sz w:val="24"/>
          <w:szCs w:val="24"/>
        </w:rPr>
      </w:pPr>
    </w:p>
    <w:p w14:paraId="3DC53F99" w14:textId="087CD8ED"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Melatonin Proposed Interaction with Tissues Involved in Cardiovascular Control</w:t>
      </w:r>
    </w:p>
    <w:p w14:paraId="086CAA08" w14:textId="3D967841"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Vasculature </w:t>
      </w:r>
    </w:p>
    <w:p w14:paraId="49F080C8" w14:textId="7277C733"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Arteries and veins are the vessels that carry oxygenated and deoxygenated blood throughout the body along with nutrients and removal of waste. Both arteries and veins have similar anatomy, the blood vessel comes in layers starting with the innermost layer called the endothelium which is the layer that comes into direct contact with blood. The next layer of the vessel is the basement membrane, which covers the outside layer of the endothelium and is important for vessel function (</w:t>
      </w:r>
      <w:proofErr w:type="spellStart"/>
      <w:r w:rsidRPr="65848DD4">
        <w:rPr>
          <w:rFonts w:ascii="Times New Roman" w:eastAsia="Times New Roman" w:hAnsi="Times New Roman" w:cs="Times New Roman"/>
          <w:sz w:val="24"/>
          <w:szCs w:val="24"/>
        </w:rPr>
        <w:t>Khalilgharibi</w:t>
      </w:r>
      <w:proofErr w:type="spellEnd"/>
      <w:r w:rsidRPr="65848DD4">
        <w:rPr>
          <w:rFonts w:ascii="Times New Roman" w:eastAsia="Times New Roman" w:hAnsi="Times New Roman" w:cs="Times New Roman"/>
          <w:sz w:val="24"/>
          <w:szCs w:val="24"/>
        </w:rPr>
        <w:t xml:space="preserve"> &amp; Mao, 2021). The next layer of the vessel is smooth muscle which is thicker in arteries for vasoconstriction and vasodilation compared to </w:t>
      </w:r>
      <w:r w:rsidRPr="65848DD4">
        <w:rPr>
          <w:rFonts w:ascii="Times New Roman" w:eastAsia="Times New Roman" w:hAnsi="Times New Roman" w:cs="Times New Roman"/>
          <w:sz w:val="24"/>
          <w:szCs w:val="24"/>
        </w:rPr>
        <w:lastRenderedPageBreak/>
        <w:t xml:space="preserve">veins. The last layer is </w:t>
      </w:r>
      <w:proofErr w:type="spellStart"/>
      <w:r w:rsidRPr="65848DD4">
        <w:rPr>
          <w:rFonts w:ascii="Times New Roman" w:eastAsia="Times New Roman" w:hAnsi="Times New Roman" w:cs="Times New Roman"/>
          <w:sz w:val="24"/>
          <w:szCs w:val="24"/>
        </w:rPr>
        <w:t>adventia</w:t>
      </w:r>
      <w:proofErr w:type="spellEnd"/>
      <w:r w:rsidRPr="65848DD4">
        <w:rPr>
          <w:rFonts w:ascii="Times New Roman" w:eastAsia="Times New Roman" w:hAnsi="Times New Roman" w:cs="Times New Roman"/>
          <w:sz w:val="24"/>
          <w:szCs w:val="24"/>
        </w:rPr>
        <w:t xml:space="preserve"> which is the outermost layer that protects vessels from the rest of the body. Although the anatomy of vessels </w:t>
      </w:r>
      <w:proofErr w:type="gramStart"/>
      <w:r w:rsidRPr="65848DD4">
        <w:rPr>
          <w:rFonts w:ascii="Times New Roman" w:eastAsia="Times New Roman" w:hAnsi="Times New Roman" w:cs="Times New Roman"/>
          <w:sz w:val="24"/>
          <w:szCs w:val="24"/>
        </w:rPr>
        <w:t>are</w:t>
      </w:r>
      <w:proofErr w:type="gramEnd"/>
      <w:r w:rsidRPr="65848DD4">
        <w:rPr>
          <w:rFonts w:ascii="Times New Roman" w:eastAsia="Times New Roman" w:hAnsi="Times New Roman" w:cs="Times New Roman"/>
          <w:sz w:val="24"/>
          <w:szCs w:val="24"/>
        </w:rPr>
        <w:t xml:space="preserve"> similar, there are some differences that apply to different functions for each type. For arteries, there are internal and external elastic layers around the vessel to help with compliance of blood flow and they carry oxygenated blood. For veins, they have a smaller layer of smooth muscle with valves to prevent the backflow of blood and they carry deoxygenated blood. The vascular system is a huge network of arteries, veins, and capillaries that all work together throughout the body. Oxygenated blood is ejected from the left ventricle of the heart that then goes through arteries to supply oxygen to the body. The transition of arteries to veins is a connection through capillaries. Capillaries consist of a single layer of endothelial cells and is where the exchange of nutrients, solutes, and water between the blood and surrounding tissues occurs (Pugsley &amp; </w:t>
      </w:r>
      <w:proofErr w:type="spellStart"/>
      <w:r w:rsidRPr="65848DD4">
        <w:rPr>
          <w:rFonts w:ascii="Times New Roman" w:eastAsia="Times New Roman" w:hAnsi="Times New Roman" w:cs="Times New Roman"/>
          <w:sz w:val="24"/>
          <w:szCs w:val="24"/>
        </w:rPr>
        <w:t>Tabrizchi</w:t>
      </w:r>
      <w:proofErr w:type="spellEnd"/>
      <w:r w:rsidRPr="65848DD4">
        <w:rPr>
          <w:rFonts w:ascii="Times New Roman" w:eastAsia="Times New Roman" w:hAnsi="Times New Roman" w:cs="Times New Roman"/>
          <w:sz w:val="24"/>
          <w:szCs w:val="24"/>
        </w:rPr>
        <w:t>, 2000). Which then transitions into the venous system with deoxygenated blood going back to the right atrium of the heart. Blood flow moves through the body by changes in pressure, with blood flowing from high to low pressures.</w:t>
      </w:r>
    </w:p>
    <w:p w14:paraId="545DD225" w14:textId="6C948419"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The autonomic system consists of sympathetic and parasympathetic activity in the body. Sympathetic activation increases during exercise which increases the release of neurotransmitters epinephrine and norepinephrine, that bind to alpha-receptors leading to increases in vasoconstriction or bind to beta-receptors leading to vasodilation in the systemic circulation. Parasympathetic activation is at its highest during times of rest and increases vasorelaxation of the smooth muscle in arteries (</w:t>
      </w:r>
      <w:proofErr w:type="spellStart"/>
      <w:r w:rsidRPr="65848DD4">
        <w:rPr>
          <w:rFonts w:ascii="Times New Roman" w:eastAsia="Times New Roman" w:hAnsi="Times New Roman" w:cs="Times New Roman"/>
          <w:sz w:val="24"/>
          <w:szCs w:val="24"/>
        </w:rPr>
        <w:t>Wehrwein</w:t>
      </w:r>
      <w:proofErr w:type="spellEnd"/>
      <w:r w:rsidRPr="65848DD4">
        <w:rPr>
          <w:rFonts w:ascii="Times New Roman" w:eastAsia="Times New Roman" w:hAnsi="Times New Roman" w:cs="Times New Roman"/>
          <w:sz w:val="24"/>
          <w:szCs w:val="24"/>
        </w:rPr>
        <w:t xml:space="preserve"> et al., 2016). The regulation of mean arterial pressure (MAP) is important and is maintained through the vasoconstriction and vasodilation of arteries which is the reason behind a thicker layer of smooth muscle. During exercise, the vessels in exercising muscle are vasodilated and the vessels in other areas of the body that are not being used during exercise are vasoconstricted. This will meet the changes in oxygen demand to </w:t>
      </w:r>
      <w:r w:rsidRPr="65848DD4">
        <w:rPr>
          <w:rFonts w:ascii="Times New Roman" w:eastAsia="Times New Roman" w:hAnsi="Times New Roman" w:cs="Times New Roman"/>
          <w:sz w:val="24"/>
          <w:szCs w:val="24"/>
        </w:rPr>
        <w:lastRenderedPageBreak/>
        <w:t>oxygen delivery in the body during exercise while also maintaining MAP and blood distribution. Blood vessels are important to maintain autonomic function of the body and keep tissues properly oxygenated during exercise.</w:t>
      </w:r>
    </w:p>
    <w:p w14:paraId="14BAD232" w14:textId="1E0D0328"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Melatonin Receptors</w:t>
      </w:r>
    </w:p>
    <w:p w14:paraId="510E189D" w14:textId="06824C29"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There are three types of melatonin receptors that have been identified in the human body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2018). MT1 and MT2 receptors are G protein coupled receptors and have been associated with vascular reactivity, and the MT3 receptor is part of quinone reductases which plays a role in preventing oxidative stress (</w:t>
      </w:r>
      <w:proofErr w:type="spellStart"/>
      <w:r w:rsidRPr="65848DD4">
        <w:rPr>
          <w:rFonts w:ascii="Times New Roman" w:eastAsia="Times New Roman" w:hAnsi="Times New Roman" w:cs="Times New Roman"/>
          <w:sz w:val="24"/>
          <w:szCs w:val="24"/>
        </w:rPr>
        <w:t>Imenshahidi</w:t>
      </w:r>
      <w:proofErr w:type="spellEnd"/>
      <w:r w:rsidRPr="65848DD4">
        <w:rPr>
          <w:rFonts w:ascii="Times New Roman" w:eastAsia="Times New Roman" w:hAnsi="Times New Roman" w:cs="Times New Roman"/>
          <w:sz w:val="24"/>
          <w:szCs w:val="24"/>
        </w:rPr>
        <w:t xml:space="preserve"> et al., 2020). After receptor binding for both MT1 and MT2 types, intracellular signaling is affected through the regulatory proteins adenylate cyclase, guanylate cyclase, phospholipase C, and through calcium channels (</w:t>
      </w:r>
      <w:proofErr w:type="spellStart"/>
      <w:r w:rsidRPr="65848DD4">
        <w:rPr>
          <w:rFonts w:ascii="Times New Roman" w:eastAsia="Times New Roman" w:hAnsi="Times New Roman" w:cs="Times New Roman"/>
          <w:sz w:val="24"/>
          <w:szCs w:val="24"/>
        </w:rPr>
        <w:t>Imenshahidi</w:t>
      </w:r>
      <w:proofErr w:type="spellEnd"/>
      <w:r w:rsidRPr="65848DD4">
        <w:rPr>
          <w:rFonts w:ascii="Times New Roman" w:eastAsia="Times New Roman" w:hAnsi="Times New Roman" w:cs="Times New Roman"/>
          <w:sz w:val="24"/>
          <w:szCs w:val="24"/>
        </w:rPr>
        <w:t xml:space="preserve"> et al., 2020). These two receptors also inhibit cAMP production through Gi-coupled inhibition of the protein adenylate cyclase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They also activate phospholipase C which results in an increase in intracellular calcium concentrations through </w:t>
      </w:r>
      <w:proofErr w:type="spellStart"/>
      <w:r w:rsidRPr="65848DD4">
        <w:rPr>
          <w:rFonts w:ascii="Times New Roman" w:eastAsia="Times New Roman" w:hAnsi="Times New Roman" w:cs="Times New Roman"/>
          <w:sz w:val="24"/>
          <w:szCs w:val="24"/>
        </w:rPr>
        <w:t>Gq</w:t>
      </w:r>
      <w:proofErr w:type="spellEnd"/>
      <w:r w:rsidRPr="65848DD4">
        <w:rPr>
          <w:rFonts w:ascii="Times New Roman" w:eastAsia="Times New Roman" w:hAnsi="Times New Roman" w:cs="Times New Roman"/>
          <w:sz w:val="24"/>
          <w:szCs w:val="24"/>
        </w:rPr>
        <w:t xml:space="preserve"> coupled activation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2018). Additionally, MT2 receptor also inhibits cGMP production through affecting the protein guanylyl cyclase (</w:t>
      </w:r>
      <w:proofErr w:type="spellStart"/>
      <w:r w:rsidRPr="65848DD4">
        <w:rPr>
          <w:rFonts w:ascii="Times New Roman" w:eastAsia="Times New Roman" w:hAnsi="Times New Roman" w:cs="Times New Roman"/>
          <w:sz w:val="24"/>
          <w:szCs w:val="24"/>
        </w:rPr>
        <w:t>Ekmekcioglu</w:t>
      </w:r>
      <w:proofErr w:type="spellEnd"/>
      <w:r w:rsidRPr="65848DD4">
        <w:rPr>
          <w:rFonts w:ascii="Times New Roman" w:eastAsia="Times New Roman" w:hAnsi="Times New Roman" w:cs="Times New Roman"/>
          <w:sz w:val="24"/>
          <w:szCs w:val="24"/>
        </w:rPr>
        <w:t xml:space="preserve">, 2006). Typically, when MT1 receptors are </w:t>
      </w:r>
      <w:proofErr w:type="gramStart"/>
      <w:r w:rsidRPr="65848DD4">
        <w:rPr>
          <w:rFonts w:ascii="Times New Roman" w:eastAsia="Times New Roman" w:hAnsi="Times New Roman" w:cs="Times New Roman"/>
          <w:sz w:val="24"/>
          <w:szCs w:val="24"/>
        </w:rPr>
        <w:t>activated</w:t>
      </w:r>
      <w:proofErr w:type="gramEnd"/>
      <w:r w:rsidRPr="65848DD4">
        <w:rPr>
          <w:rFonts w:ascii="Times New Roman" w:eastAsia="Times New Roman" w:hAnsi="Times New Roman" w:cs="Times New Roman"/>
          <w:sz w:val="24"/>
          <w:szCs w:val="24"/>
        </w:rPr>
        <w:t xml:space="preserve"> vasoconstriction occurs and when MT2 receptors are activated vasodilation occurs (</w:t>
      </w:r>
      <w:proofErr w:type="spellStart"/>
      <w:r w:rsidRPr="65848DD4">
        <w:rPr>
          <w:rFonts w:ascii="Times New Roman" w:eastAsia="Times New Roman" w:hAnsi="Times New Roman" w:cs="Times New Roman"/>
          <w:sz w:val="24"/>
          <w:szCs w:val="24"/>
        </w:rPr>
        <w:t>Ekmekcioglu</w:t>
      </w:r>
      <w:proofErr w:type="spellEnd"/>
      <w:r w:rsidRPr="65848DD4">
        <w:rPr>
          <w:rFonts w:ascii="Times New Roman" w:eastAsia="Times New Roman" w:hAnsi="Times New Roman" w:cs="Times New Roman"/>
          <w:sz w:val="24"/>
          <w:szCs w:val="24"/>
        </w:rPr>
        <w:t xml:space="preserve">, 2006; </w:t>
      </w:r>
      <w:proofErr w:type="spellStart"/>
      <w:r w:rsidRPr="65848DD4">
        <w:rPr>
          <w:rFonts w:ascii="Times New Roman" w:eastAsia="Times New Roman" w:hAnsi="Times New Roman" w:cs="Times New Roman"/>
          <w:sz w:val="24"/>
          <w:szCs w:val="24"/>
        </w:rPr>
        <w:t>Emet</w:t>
      </w:r>
      <w:proofErr w:type="spellEnd"/>
      <w:r w:rsidRPr="65848DD4">
        <w:rPr>
          <w:rFonts w:ascii="Times New Roman" w:eastAsia="Times New Roman" w:hAnsi="Times New Roman" w:cs="Times New Roman"/>
          <w:sz w:val="24"/>
          <w:szCs w:val="24"/>
        </w:rPr>
        <w:t xml:space="preserve"> et al., 2016). Besides protection against oxidative stress, there is not a lot of information behind the functions of the MT3 receptor in current literature (</w:t>
      </w:r>
      <w:proofErr w:type="spellStart"/>
      <w:r w:rsidRPr="65848DD4">
        <w:rPr>
          <w:rFonts w:ascii="Times New Roman" w:eastAsia="Times New Roman" w:hAnsi="Times New Roman" w:cs="Times New Roman"/>
          <w:sz w:val="24"/>
          <w:szCs w:val="24"/>
        </w:rPr>
        <w:t>Ekmekcioglu</w:t>
      </w:r>
      <w:proofErr w:type="spellEnd"/>
      <w:r w:rsidRPr="65848DD4">
        <w:rPr>
          <w:rFonts w:ascii="Times New Roman" w:eastAsia="Times New Roman" w:hAnsi="Times New Roman" w:cs="Times New Roman"/>
          <w:sz w:val="24"/>
          <w:szCs w:val="24"/>
        </w:rPr>
        <w:t>, 2006). Due to the hydrophilic and lipophilic nature of melatonin, it can interact with molecules inside of the cell without binding to a melatonin receptor and still cause an effect to occur. This is called non-receptor-mediated actions (Zhao et al., 2017).</w:t>
      </w:r>
    </w:p>
    <w:p w14:paraId="17317FAC" w14:textId="4190FCA6" w:rsidR="00542905" w:rsidRPr="00DA7843"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lastRenderedPageBreak/>
        <w:t>Melatonin receptors have been located throughout the body including the cardiovascular system, kidneys, liver, gastrointestinal system, adipocytes, and in both male and female reproductive systems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MT1 and MT2 receptors have been found more heavily in the brain specifically in the anterior pituitary, suprachiasmatic nucleus (SCN) of the hypothalamus, hippocampus, cortex, thalamus, cerebellum, paraventricular nucleus, </w:t>
      </w:r>
      <w:proofErr w:type="gramStart"/>
      <w:r w:rsidRPr="65848DD4">
        <w:rPr>
          <w:rFonts w:ascii="Times New Roman" w:eastAsia="Times New Roman" w:hAnsi="Times New Roman" w:cs="Times New Roman"/>
          <w:sz w:val="24"/>
          <w:szCs w:val="24"/>
        </w:rPr>
        <w:t>cornea</w:t>
      </w:r>
      <w:proofErr w:type="gramEnd"/>
      <w:r w:rsidRPr="65848DD4">
        <w:rPr>
          <w:rFonts w:ascii="Times New Roman" w:eastAsia="Times New Roman" w:hAnsi="Times New Roman" w:cs="Times New Roman"/>
          <w:sz w:val="24"/>
          <w:szCs w:val="24"/>
        </w:rPr>
        <w:t xml:space="preserve"> and retina (</w:t>
      </w:r>
      <w:proofErr w:type="spellStart"/>
      <w:r w:rsidRPr="65848DD4">
        <w:rPr>
          <w:rFonts w:ascii="Times New Roman" w:eastAsia="Times New Roman" w:hAnsi="Times New Roman" w:cs="Times New Roman"/>
          <w:sz w:val="24"/>
          <w:szCs w:val="24"/>
        </w:rPr>
        <w:t>Tordjman</w:t>
      </w:r>
      <w:proofErr w:type="spellEnd"/>
      <w:r w:rsidRPr="65848DD4">
        <w:rPr>
          <w:rFonts w:ascii="Times New Roman" w:eastAsia="Times New Roman" w:hAnsi="Times New Roman" w:cs="Times New Roman"/>
          <w:sz w:val="24"/>
          <w:szCs w:val="24"/>
        </w:rPr>
        <w:t xml:space="preserve"> et al., 2017). MT3 receptors have been found in the cytoplasm of the liver, lungs, kidneys, eyes, heart, brown adipose tissue, </w:t>
      </w:r>
      <w:proofErr w:type="gramStart"/>
      <w:r w:rsidRPr="65848DD4">
        <w:rPr>
          <w:rFonts w:ascii="Times New Roman" w:eastAsia="Times New Roman" w:hAnsi="Times New Roman" w:cs="Times New Roman"/>
          <w:sz w:val="24"/>
          <w:szCs w:val="24"/>
        </w:rPr>
        <w:t>intestines</w:t>
      </w:r>
      <w:proofErr w:type="gramEnd"/>
      <w:r w:rsidRPr="65848DD4">
        <w:rPr>
          <w:rFonts w:ascii="Times New Roman" w:eastAsia="Times New Roman" w:hAnsi="Times New Roman" w:cs="Times New Roman"/>
          <w:sz w:val="24"/>
          <w:szCs w:val="24"/>
        </w:rPr>
        <w:t xml:space="preserve"> and muscle cells. In summary, melatonin can exert its effects through binding to receptors in the body, or through non-receptor mediated actions in the cell. These receptors are found throughout several systems in the body and even have secretion from tissues other than the pineal gland. Although melatonin receptors are found throughout the body, there are clear effects seen in the pathophysiology of cardiovascular diseases. </w:t>
      </w:r>
    </w:p>
    <w:p w14:paraId="5A747520" w14:textId="52CCD5C3"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Melatonin Receptor Function in Cardiovascular System</w:t>
      </w:r>
    </w:p>
    <w:p w14:paraId="10C3DA45" w14:textId="77777777" w:rsidR="00542905" w:rsidRDefault="5E2294B0" w:rsidP="00542905">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As discussed earlier, melatonin receptors have been found in the peripheral and central tissues in the cardiovascular system, mostly MT1 and MT2 receptors that cause vasoconstriction and vasodilation respectively. How these receptors mediate the effects on the cardiovascular system remains to be fully elucidated, although there are several functions that are clear even though the mechanism is not fully understood. The responses of vasoconstriction and vasodilation from MT1 and MT2 receptors may be from receptor stimulation with a higher potentiation from MT1 receptors for vessels to constrict (</w:t>
      </w:r>
      <w:proofErr w:type="spellStart"/>
      <w:r w:rsidRPr="65848DD4">
        <w:rPr>
          <w:rFonts w:ascii="Times New Roman" w:eastAsia="Times New Roman" w:hAnsi="Times New Roman" w:cs="Times New Roman"/>
          <w:sz w:val="24"/>
          <w:szCs w:val="24"/>
        </w:rPr>
        <w:t>Doolen</w:t>
      </w:r>
      <w:proofErr w:type="spellEnd"/>
      <w:r w:rsidRPr="65848DD4">
        <w:rPr>
          <w:rFonts w:ascii="Times New Roman" w:eastAsia="Times New Roman" w:hAnsi="Times New Roman" w:cs="Times New Roman"/>
          <w:sz w:val="24"/>
          <w:szCs w:val="24"/>
        </w:rPr>
        <w:t xml:space="preserve"> et al., 1998). Although at higher concentrations of melatonin there is an increase in vasodilation which could be from a higher affinity for MT2 receptors instead of MT1 receptors (</w:t>
      </w:r>
      <w:proofErr w:type="spellStart"/>
      <w:r w:rsidRPr="65848DD4">
        <w:rPr>
          <w:rFonts w:ascii="Times New Roman" w:eastAsia="Times New Roman" w:hAnsi="Times New Roman" w:cs="Times New Roman"/>
          <w:sz w:val="24"/>
          <w:szCs w:val="24"/>
        </w:rPr>
        <w:t>Doolen</w:t>
      </w:r>
      <w:proofErr w:type="spellEnd"/>
      <w:r w:rsidRPr="65848DD4">
        <w:rPr>
          <w:rFonts w:ascii="Times New Roman" w:eastAsia="Times New Roman" w:hAnsi="Times New Roman" w:cs="Times New Roman"/>
          <w:sz w:val="24"/>
          <w:szCs w:val="24"/>
        </w:rPr>
        <w:t xml:space="preserve"> et al., 1998). This could be an explanation as to why lower concentrations of melatonin are seen in hypertensive and coronary </w:t>
      </w:r>
      <w:r w:rsidRPr="65848DD4">
        <w:rPr>
          <w:rFonts w:ascii="Times New Roman" w:eastAsia="Times New Roman" w:hAnsi="Times New Roman" w:cs="Times New Roman"/>
          <w:sz w:val="24"/>
          <w:szCs w:val="24"/>
        </w:rPr>
        <w:lastRenderedPageBreak/>
        <w:t xml:space="preserve">artery disease (CAD) patients. Vascular tone is important in the body to maintain pressure which is regulated through different dilatory and constrictor agents that depend on the influx of calcium (Pogan et al., 2002). Another effect melatonin has on the vasculature is through the regulation of vascular tone, and the suggested mechanism for this is improved calcium signaling through enhancement of calcium mobilization and through </w:t>
      </w:r>
      <w:proofErr w:type="spellStart"/>
      <w:r w:rsidRPr="65848DD4">
        <w:rPr>
          <w:rFonts w:ascii="Times New Roman" w:eastAsia="Times New Roman" w:hAnsi="Times New Roman" w:cs="Times New Roman"/>
          <w:sz w:val="24"/>
          <w:szCs w:val="24"/>
        </w:rPr>
        <w:t>capacitative</w:t>
      </w:r>
      <w:proofErr w:type="spellEnd"/>
      <w:r w:rsidRPr="65848DD4">
        <w:rPr>
          <w:rFonts w:ascii="Times New Roman" w:eastAsia="Times New Roman" w:hAnsi="Times New Roman" w:cs="Times New Roman"/>
          <w:sz w:val="24"/>
          <w:szCs w:val="24"/>
        </w:rPr>
        <w:t xml:space="preserve"> calcium entry (Pogan et al., 2002). Melatonin also has antioxidant properties that reduce free radicals which decreases the suppression of calcium influx in the endothelium, and therefore is another way that melatonin improves calcium signaling (Pogan et al., 2002). With both vasodilatory and vasoconstrictor properties, melatonin plays an important role in the cardiovascular system by regulating vascular tone and reducing oxidative stress. This suggests that a dysfunction in melatonin secretion leading to decreased melatonin levels could increase the risk for developing cardiovascular disease. </w:t>
      </w:r>
    </w:p>
    <w:p w14:paraId="28953F29" w14:textId="4C05ACD2" w:rsidR="00D9415D" w:rsidRDefault="5E2294B0" w:rsidP="00DA7843">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Melatonin Effects on Endothelial-dependent Vasodilation</w:t>
      </w:r>
    </w:p>
    <w:p w14:paraId="770877CF" w14:textId="790F4C42"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The result of melatonin having anti-hypertensive properties is through increased vasodilation by improving NO availability, NO synthase (NOS), cGMP production, and vascular conductance. In a study on spontaneous hypertensive rats, melatonin supplementation improved NO pathways through enhanced NOS, and reduced blood pressure (</w:t>
      </w:r>
      <w:proofErr w:type="spellStart"/>
      <w:r w:rsidRPr="65848DD4">
        <w:rPr>
          <w:rFonts w:ascii="Times New Roman" w:eastAsia="Times New Roman" w:hAnsi="Times New Roman" w:cs="Times New Roman"/>
          <w:sz w:val="24"/>
          <w:szCs w:val="24"/>
        </w:rPr>
        <w:t>Pechanova</w:t>
      </w:r>
      <w:proofErr w:type="spellEnd"/>
      <w:r w:rsidRPr="65848DD4">
        <w:rPr>
          <w:rFonts w:ascii="Times New Roman" w:eastAsia="Times New Roman" w:hAnsi="Times New Roman" w:cs="Times New Roman"/>
          <w:sz w:val="24"/>
          <w:szCs w:val="24"/>
        </w:rPr>
        <w:t xml:space="preserve"> et al., 2007). From MT2 activation on the endothelium, the increase in NOS activity led to increases in NO and cGMP production (Girouard et al., 2001). It is suggested that the increase in cGMP levels could possibly be from the inhibition of cGMP phosphodiesterase from melatonin (</w:t>
      </w:r>
      <w:proofErr w:type="spellStart"/>
      <w:r w:rsidRPr="65848DD4">
        <w:rPr>
          <w:rFonts w:ascii="Times New Roman" w:eastAsia="Times New Roman" w:hAnsi="Times New Roman" w:cs="Times New Roman"/>
          <w:sz w:val="24"/>
          <w:szCs w:val="24"/>
        </w:rPr>
        <w:t>Satake</w:t>
      </w:r>
      <w:proofErr w:type="spellEnd"/>
      <w:r w:rsidRPr="65848DD4">
        <w:rPr>
          <w:rFonts w:ascii="Times New Roman" w:eastAsia="Times New Roman" w:hAnsi="Times New Roman" w:cs="Times New Roman"/>
          <w:sz w:val="24"/>
          <w:szCs w:val="24"/>
        </w:rPr>
        <w:t xml:space="preserve"> et al., 1991). This is supported through evidence of NOS inhibition by L-NAME-induced hypertension in which melatonin was not able to improve vascular function due to the NOS pathway being blocked (</w:t>
      </w:r>
      <w:proofErr w:type="spellStart"/>
      <w:r w:rsidRPr="65848DD4">
        <w:rPr>
          <w:rFonts w:ascii="Times New Roman" w:eastAsia="Times New Roman" w:hAnsi="Times New Roman" w:cs="Times New Roman"/>
          <w:sz w:val="24"/>
          <w:szCs w:val="24"/>
        </w:rPr>
        <w:t>Paulis</w:t>
      </w:r>
      <w:proofErr w:type="spellEnd"/>
      <w:r w:rsidRPr="65848DD4">
        <w:rPr>
          <w:rFonts w:ascii="Times New Roman" w:eastAsia="Times New Roman" w:hAnsi="Times New Roman" w:cs="Times New Roman"/>
          <w:sz w:val="24"/>
          <w:szCs w:val="24"/>
        </w:rPr>
        <w:t xml:space="preserve"> et al., 2010). With melatonin supplementation, </w:t>
      </w:r>
      <w:proofErr w:type="gramStart"/>
      <w:r w:rsidRPr="65848DD4">
        <w:rPr>
          <w:rFonts w:ascii="Times New Roman" w:eastAsia="Times New Roman" w:hAnsi="Times New Roman" w:cs="Times New Roman"/>
          <w:sz w:val="24"/>
          <w:szCs w:val="24"/>
        </w:rPr>
        <w:t>endothelin</w:t>
      </w:r>
      <w:proofErr w:type="gramEnd"/>
      <w:r w:rsidRPr="65848DD4">
        <w:rPr>
          <w:rFonts w:ascii="Times New Roman" w:eastAsia="Times New Roman" w:hAnsi="Times New Roman" w:cs="Times New Roman"/>
          <w:sz w:val="24"/>
          <w:szCs w:val="24"/>
        </w:rPr>
        <w:t xml:space="preserve"> and angiotensin II </w:t>
      </w:r>
      <w:r w:rsidRPr="65848DD4">
        <w:rPr>
          <w:rFonts w:ascii="Times New Roman" w:eastAsia="Times New Roman" w:hAnsi="Times New Roman" w:cs="Times New Roman"/>
          <w:sz w:val="24"/>
          <w:szCs w:val="24"/>
        </w:rPr>
        <w:lastRenderedPageBreak/>
        <w:t xml:space="preserve">both had decreased, diminishing their hypertensive effects while also increasing NO and </w:t>
      </w:r>
      <w:proofErr w:type="spellStart"/>
      <w:r w:rsidRPr="65848DD4">
        <w:rPr>
          <w:rFonts w:ascii="Times New Roman" w:eastAsia="Times New Roman" w:hAnsi="Times New Roman" w:cs="Times New Roman"/>
          <w:sz w:val="24"/>
          <w:szCs w:val="24"/>
        </w:rPr>
        <w:t>eNOS</w:t>
      </w:r>
      <w:proofErr w:type="spellEnd"/>
      <w:r w:rsidRPr="65848DD4">
        <w:rPr>
          <w:rFonts w:ascii="Times New Roman" w:eastAsia="Times New Roman" w:hAnsi="Times New Roman" w:cs="Times New Roman"/>
          <w:sz w:val="24"/>
          <w:szCs w:val="24"/>
        </w:rPr>
        <w:t xml:space="preserve"> levels (Shao et al., 2017). The suggestion of the mechanism behind the improvement in NO availability is through enhancing NOS activity by melatonin acting partially through melatonin receptors on the endothelium (Zhao et al., 2017). </w:t>
      </w:r>
    </w:p>
    <w:p w14:paraId="1565E387" w14:textId="503D5F30" w:rsidR="00D9415D" w:rsidRDefault="0CE96599" w:rsidP="004917FB">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In addition, melatonin has been found to increase Ca</w:t>
      </w:r>
      <w:r w:rsidR="41015CBC" w:rsidRPr="6DC10F1D">
        <w:rPr>
          <w:rFonts w:ascii="Times New Roman" w:eastAsia="Times New Roman" w:hAnsi="Times New Roman" w:cs="Times New Roman"/>
          <w:sz w:val="24"/>
          <w:szCs w:val="24"/>
          <w:vertAlign w:val="superscript"/>
        </w:rPr>
        <w:t>2+</w:t>
      </w:r>
      <w:r w:rsidRPr="6DC10F1D">
        <w:rPr>
          <w:rFonts w:ascii="Times New Roman" w:eastAsia="Times New Roman" w:hAnsi="Times New Roman" w:cs="Times New Roman"/>
          <w:sz w:val="24"/>
          <w:szCs w:val="24"/>
        </w:rPr>
        <w:t xml:space="preserve"> signaling in vascular endothelial cells through improving the mobilization of </w:t>
      </w:r>
      <w:r w:rsidR="4BA8F17F" w:rsidRPr="6DC10F1D">
        <w:rPr>
          <w:rFonts w:ascii="Times New Roman" w:eastAsia="Times New Roman" w:hAnsi="Times New Roman" w:cs="Times New Roman"/>
          <w:sz w:val="24"/>
          <w:szCs w:val="24"/>
        </w:rPr>
        <w:t>Ca</w:t>
      </w:r>
      <w:r w:rsidR="4BA8F17F" w:rsidRPr="6DC10F1D">
        <w:rPr>
          <w:rFonts w:ascii="Times New Roman" w:eastAsia="Times New Roman" w:hAnsi="Times New Roman" w:cs="Times New Roman"/>
          <w:sz w:val="24"/>
          <w:szCs w:val="24"/>
          <w:vertAlign w:val="superscript"/>
        </w:rPr>
        <w:t>2+</w:t>
      </w:r>
      <w:r w:rsidRPr="6DC10F1D">
        <w:rPr>
          <w:rFonts w:ascii="Times New Roman" w:eastAsia="Times New Roman" w:hAnsi="Times New Roman" w:cs="Times New Roman"/>
          <w:sz w:val="24"/>
          <w:szCs w:val="24"/>
        </w:rPr>
        <w:t xml:space="preserve"> and </w:t>
      </w:r>
      <w:proofErr w:type="spellStart"/>
      <w:r w:rsidRPr="6DC10F1D">
        <w:rPr>
          <w:rFonts w:ascii="Times New Roman" w:eastAsia="Times New Roman" w:hAnsi="Times New Roman" w:cs="Times New Roman"/>
          <w:sz w:val="24"/>
          <w:szCs w:val="24"/>
        </w:rPr>
        <w:t>capacitative</w:t>
      </w:r>
      <w:proofErr w:type="spellEnd"/>
      <w:r w:rsidRPr="6DC10F1D">
        <w:rPr>
          <w:rFonts w:ascii="Times New Roman" w:eastAsia="Times New Roman" w:hAnsi="Times New Roman" w:cs="Times New Roman"/>
          <w:sz w:val="24"/>
          <w:szCs w:val="24"/>
        </w:rPr>
        <w:t xml:space="preserve"> </w:t>
      </w:r>
      <w:r w:rsidR="1E198C0F" w:rsidRPr="6DC10F1D">
        <w:rPr>
          <w:rFonts w:ascii="Times New Roman" w:eastAsia="Times New Roman" w:hAnsi="Times New Roman" w:cs="Times New Roman"/>
          <w:sz w:val="24"/>
          <w:szCs w:val="24"/>
        </w:rPr>
        <w:t>Ca</w:t>
      </w:r>
      <w:r w:rsidR="1E198C0F" w:rsidRPr="6DC10F1D">
        <w:rPr>
          <w:rFonts w:ascii="Times New Roman" w:eastAsia="Times New Roman" w:hAnsi="Times New Roman" w:cs="Times New Roman"/>
          <w:sz w:val="24"/>
          <w:szCs w:val="24"/>
          <w:vertAlign w:val="superscript"/>
        </w:rPr>
        <w:t>2+</w:t>
      </w:r>
      <w:r w:rsidRPr="6DC10F1D">
        <w:rPr>
          <w:rFonts w:ascii="Times New Roman" w:eastAsia="Times New Roman" w:hAnsi="Times New Roman" w:cs="Times New Roman"/>
          <w:sz w:val="24"/>
          <w:szCs w:val="24"/>
        </w:rPr>
        <w:t xml:space="preserve"> entry in the endothelium (Pogan et al., 2002). There is further evidence that the anti-hypertensive effect of melatonin depends partially on the endothelium and is affected when there is an inhibition of </w:t>
      </w:r>
      <w:r w:rsidR="70B1F237" w:rsidRPr="6DC10F1D">
        <w:rPr>
          <w:rFonts w:ascii="Times New Roman" w:eastAsia="Times New Roman" w:hAnsi="Times New Roman" w:cs="Times New Roman"/>
          <w:sz w:val="24"/>
          <w:szCs w:val="24"/>
        </w:rPr>
        <w:t>Ca</w:t>
      </w:r>
      <w:r w:rsidR="70B1F237" w:rsidRPr="6DC10F1D">
        <w:rPr>
          <w:rFonts w:ascii="Times New Roman" w:eastAsia="Times New Roman" w:hAnsi="Times New Roman" w:cs="Times New Roman"/>
          <w:sz w:val="24"/>
          <w:szCs w:val="24"/>
          <w:vertAlign w:val="superscript"/>
        </w:rPr>
        <w:t>2+</w:t>
      </w:r>
      <w:r w:rsidRPr="6DC10F1D">
        <w:rPr>
          <w:rFonts w:ascii="Times New Roman" w:eastAsia="Times New Roman" w:hAnsi="Times New Roman" w:cs="Times New Roman"/>
          <w:sz w:val="24"/>
          <w:szCs w:val="24"/>
        </w:rPr>
        <w:t xml:space="preserve"> channels with calcium channel blockers (</w:t>
      </w:r>
      <w:proofErr w:type="spellStart"/>
      <w:r w:rsidRPr="6DC10F1D">
        <w:rPr>
          <w:rFonts w:ascii="Times New Roman" w:eastAsia="Times New Roman" w:hAnsi="Times New Roman" w:cs="Times New Roman"/>
          <w:sz w:val="24"/>
          <w:szCs w:val="24"/>
        </w:rPr>
        <w:t>Satake</w:t>
      </w:r>
      <w:proofErr w:type="spellEnd"/>
      <w:r w:rsidRPr="6DC10F1D">
        <w:rPr>
          <w:rFonts w:ascii="Times New Roman" w:eastAsia="Times New Roman" w:hAnsi="Times New Roman" w:cs="Times New Roman"/>
          <w:sz w:val="24"/>
          <w:szCs w:val="24"/>
        </w:rPr>
        <w:t xml:space="preserve"> et al., 1991). Again, the exact mechanism behind melatonin function is unknown, but a suggested mechanism is that melatonin both directly and indirectly increases </w:t>
      </w:r>
      <w:r w:rsidR="395A489D" w:rsidRPr="6DC10F1D">
        <w:rPr>
          <w:rFonts w:ascii="Times New Roman" w:eastAsia="Times New Roman" w:hAnsi="Times New Roman" w:cs="Times New Roman"/>
          <w:sz w:val="24"/>
          <w:szCs w:val="24"/>
        </w:rPr>
        <w:t>Ca</w:t>
      </w:r>
      <w:r w:rsidR="395A489D" w:rsidRPr="6DC10F1D">
        <w:rPr>
          <w:rFonts w:ascii="Times New Roman" w:eastAsia="Times New Roman" w:hAnsi="Times New Roman" w:cs="Times New Roman"/>
          <w:sz w:val="24"/>
          <w:szCs w:val="24"/>
          <w:vertAlign w:val="superscript"/>
        </w:rPr>
        <w:t>2+</w:t>
      </w:r>
      <w:r w:rsidRPr="6DC10F1D">
        <w:rPr>
          <w:rFonts w:ascii="Times New Roman" w:eastAsia="Times New Roman" w:hAnsi="Times New Roman" w:cs="Times New Roman"/>
          <w:sz w:val="24"/>
          <w:szCs w:val="24"/>
        </w:rPr>
        <w:t xml:space="preserve"> signaling (Zhao et al., 2017). Direct activation could be due to melatonin’s lipophilic nature where it can pass through cell membranes, indirect activation would be through MT1 and MT2 receptors on the smooth muscle of vascular endothelium (Zhao et al., 2017). Altogether, the signaling cascade for vasorelaxation is improved through melatonin either directly or indirectly by stimulating MT2 receptors leading to increases in </w:t>
      </w:r>
      <w:r w:rsidR="2676ABA0" w:rsidRPr="6DC10F1D">
        <w:rPr>
          <w:rFonts w:ascii="Times New Roman" w:eastAsia="Times New Roman" w:hAnsi="Times New Roman" w:cs="Times New Roman"/>
          <w:sz w:val="24"/>
          <w:szCs w:val="24"/>
        </w:rPr>
        <w:t>Ca</w:t>
      </w:r>
      <w:r w:rsidR="2676ABA0" w:rsidRPr="6DC10F1D">
        <w:rPr>
          <w:rFonts w:ascii="Times New Roman" w:eastAsia="Times New Roman" w:hAnsi="Times New Roman" w:cs="Times New Roman"/>
          <w:sz w:val="24"/>
          <w:szCs w:val="24"/>
          <w:vertAlign w:val="superscript"/>
        </w:rPr>
        <w:t>2+</w:t>
      </w:r>
      <w:r w:rsidRPr="6DC10F1D">
        <w:rPr>
          <w:rFonts w:ascii="Times New Roman" w:eastAsia="Times New Roman" w:hAnsi="Times New Roman" w:cs="Times New Roman"/>
          <w:sz w:val="24"/>
          <w:szCs w:val="24"/>
        </w:rPr>
        <w:t xml:space="preserve">, that increase </w:t>
      </w:r>
      <w:proofErr w:type="spellStart"/>
      <w:r w:rsidRPr="6DC10F1D">
        <w:rPr>
          <w:rFonts w:ascii="Times New Roman" w:eastAsia="Times New Roman" w:hAnsi="Times New Roman" w:cs="Times New Roman"/>
          <w:sz w:val="24"/>
          <w:szCs w:val="24"/>
        </w:rPr>
        <w:t>eNOS</w:t>
      </w:r>
      <w:proofErr w:type="spellEnd"/>
      <w:r w:rsidRPr="6DC10F1D">
        <w:rPr>
          <w:rFonts w:ascii="Times New Roman" w:eastAsia="Times New Roman" w:hAnsi="Times New Roman" w:cs="Times New Roman"/>
          <w:sz w:val="24"/>
          <w:szCs w:val="24"/>
        </w:rPr>
        <w:t xml:space="preserve"> activity, thereby increasing NO, also increasing cGMP levels, ultimately leading to vasodilation (</w:t>
      </w:r>
      <w:proofErr w:type="spellStart"/>
      <w:r w:rsidRPr="6DC10F1D">
        <w:rPr>
          <w:rFonts w:ascii="Times New Roman" w:eastAsia="Times New Roman" w:hAnsi="Times New Roman" w:cs="Times New Roman"/>
          <w:sz w:val="24"/>
          <w:szCs w:val="24"/>
        </w:rPr>
        <w:t>Paulis</w:t>
      </w:r>
      <w:proofErr w:type="spellEnd"/>
      <w:r w:rsidRPr="6DC10F1D">
        <w:rPr>
          <w:rFonts w:ascii="Times New Roman" w:eastAsia="Times New Roman" w:hAnsi="Times New Roman" w:cs="Times New Roman"/>
          <w:sz w:val="24"/>
          <w:szCs w:val="24"/>
        </w:rPr>
        <w:t xml:space="preserve"> et al., 2010; Zhao et al., 2017; </w:t>
      </w:r>
      <w:proofErr w:type="spellStart"/>
      <w:r w:rsidRPr="6DC10F1D">
        <w:rPr>
          <w:rFonts w:ascii="Times New Roman" w:eastAsia="Times New Roman" w:hAnsi="Times New Roman" w:cs="Times New Roman"/>
          <w:sz w:val="24"/>
          <w:szCs w:val="24"/>
        </w:rPr>
        <w:t>Satake</w:t>
      </w:r>
      <w:proofErr w:type="spellEnd"/>
      <w:r w:rsidRPr="6DC10F1D">
        <w:rPr>
          <w:rFonts w:ascii="Times New Roman" w:eastAsia="Times New Roman" w:hAnsi="Times New Roman" w:cs="Times New Roman"/>
          <w:sz w:val="24"/>
          <w:szCs w:val="24"/>
        </w:rPr>
        <w:t xml:space="preserve"> et al., 1991). These observations are supported with melatonin supplementation in humans through observing improvement in cardiovascular variables such as reduced blood pressure, reduced pulse wave velocity (PWV), reduced </w:t>
      </w:r>
      <w:proofErr w:type="spellStart"/>
      <w:r w:rsidRPr="6DC10F1D">
        <w:rPr>
          <w:rFonts w:ascii="Times New Roman" w:eastAsia="Times New Roman" w:hAnsi="Times New Roman" w:cs="Times New Roman"/>
          <w:sz w:val="24"/>
          <w:szCs w:val="24"/>
        </w:rPr>
        <w:t>pulsatility</w:t>
      </w:r>
      <w:proofErr w:type="spellEnd"/>
      <w:r w:rsidRPr="6DC10F1D">
        <w:rPr>
          <w:rFonts w:ascii="Times New Roman" w:eastAsia="Times New Roman" w:hAnsi="Times New Roman" w:cs="Times New Roman"/>
          <w:sz w:val="24"/>
          <w:szCs w:val="24"/>
        </w:rPr>
        <w:t xml:space="preserve"> markers, and reduced vascular resistance (</w:t>
      </w:r>
      <w:proofErr w:type="spellStart"/>
      <w:r w:rsidRPr="6DC10F1D">
        <w:rPr>
          <w:rFonts w:ascii="Times New Roman" w:eastAsia="Times New Roman" w:hAnsi="Times New Roman" w:cs="Times New Roman"/>
          <w:sz w:val="24"/>
          <w:szCs w:val="24"/>
        </w:rPr>
        <w:t>Cagnacci</w:t>
      </w:r>
      <w:proofErr w:type="spellEnd"/>
      <w:r w:rsidRPr="6DC10F1D">
        <w:rPr>
          <w:rFonts w:ascii="Times New Roman" w:eastAsia="Times New Roman" w:hAnsi="Times New Roman" w:cs="Times New Roman"/>
          <w:sz w:val="24"/>
          <w:szCs w:val="24"/>
        </w:rPr>
        <w:t xml:space="preserve"> et al., 1998; </w:t>
      </w:r>
      <w:proofErr w:type="spellStart"/>
      <w:r w:rsidRPr="6DC10F1D">
        <w:rPr>
          <w:rFonts w:ascii="Times New Roman" w:eastAsia="Times New Roman" w:hAnsi="Times New Roman" w:cs="Times New Roman"/>
          <w:sz w:val="24"/>
          <w:szCs w:val="24"/>
        </w:rPr>
        <w:t>Cagnacci</w:t>
      </w:r>
      <w:proofErr w:type="spellEnd"/>
      <w:r w:rsidRPr="6DC10F1D">
        <w:rPr>
          <w:rFonts w:ascii="Times New Roman" w:eastAsia="Times New Roman" w:hAnsi="Times New Roman" w:cs="Times New Roman"/>
          <w:sz w:val="24"/>
          <w:szCs w:val="24"/>
        </w:rPr>
        <w:t xml:space="preserve"> et al., 1997; </w:t>
      </w:r>
      <w:proofErr w:type="spellStart"/>
      <w:r w:rsidRPr="6DC10F1D">
        <w:rPr>
          <w:rFonts w:ascii="Times New Roman" w:eastAsia="Times New Roman" w:hAnsi="Times New Roman" w:cs="Times New Roman"/>
          <w:sz w:val="24"/>
          <w:szCs w:val="24"/>
        </w:rPr>
        <w:t>Yildiz</w:t>
      </w:r>
      <w:proofErr w:type="spellEnd"/>
      <w:r w:rsidRPr="6DC10F1D">
        <w:rPr>
          <w:rFonts w:ascii="Times New Roman" w:eastAsia="Times New Roman" w:hAnsi="Times New Roman" w:cs="Times New Roman"/>
          <w:sz w:val="24"/>
          <w:szCs w:val="24"/>
        </w:rPr>
        <w:t xml:space="preserve"> et al., 2006). The vasodilatory function of melatonin reduces blood pressure thus providing protection from the detriments of hypertension, leading to reductions in oxidative stress and inflammation.</w:t>
      </w:r>
    </w:p>
    <w:p w14:paraId="1AF70156" w14:textId="06A530C7"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lastRenderedPageBreak/>
        <w:t>Melatonin as an Antioxidant and Effects on Free Radical Scavengers</w:t>
      </w:r>
    </w:p>
    <w:p w14:paraId="7A1567FD" w14:textId="3AB9FD5E" w:rsidR="00D9415D" w:rsidRDefault="0CE96599" w:rsidP="37FDA102">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Along with anti-hypertensive effects, melatonin also has antioxidant effects in the body through decreasing reactive oxygen species (ROS) and scavenging free radicals (Pogan et al., 2002). This is seen through healthy rat endothelial cells where melatonin reversed the effects of superoxide on </w:t>
      </w:r>
      <w:r w:rsidR="03660415" w:rsidRPr="37FDA102">
        <w:rPr>
          <w:rFonts w:ascii="Times New Roman" w:eastAsia="Times New Roman" w:hAnsi="Times New Roman" w:cs="Times New Roman"/>
          <w:sz w:val="24"/>
          <w:szCs w:val="24"/>
        </w:rPr>
        <w:t>Ca</w:t>
      </w:r>
      <w:r w:rsidR="03660415" w:rsidRPr="37FDA102">
        <w:rPr>
          <w:rFonts w:ascii="Times New Roman" w:eastAsia="Times New Roman" w:hAnsi="Times New Roman" w:cs="Times New Roman"/>
          <w:sz w:val="24"/>
          <w:szCs w:val="24"/>
          <w:vertAlign w:val="superscript"/>
        </w:rPr>
        <w:t>2+</w:t>
      </w:r>
      <w:r w:rsidRPr="37FDA102">
        <w:rPr>
          <w:rFonts w:ascii="Times New Roman" w:eastAsia="Times New Roman" w:hAnsi="Times New Roman" w:cs="Times New Roman"/>
          <w:sz w:val="24"/>
          <w:szCs w:val="24"/>
        </w:rPr>
        <w:t xml:space="preserve"> signaling by preventing the ROS generating system (Pogan et al., 2002). Melatonin has been shown to scavenge hydroxyl radicals, hydrogen </w:t>
      </w:r>
      <w:r w:rsidR="3E120455" w:rsidRPr="37FDA102">
        <w:rPr>
          <w:rFonts w:ascii="Times New Roman" w:eastAsia="Times New Roman" w:hAnsi="Times New Roman" w:cs="Times New Roman"/>
          <w:sz w:val="24"/>
          <w:szCs w:val="24"/>
        </w:rPr>
        <w:t>peroxide</w:t>
      </w:r>
      <w:r w:rsidRPr="37FDA102">
        <w:rPr>
          <w:rFonts w:ascii="Times New Roman" w:eastAsia="Times New Roman" w:hAnsi="Times New Roman" w:cs="Times New Roman"/>
          <w:sz w:val="24"/>
          <w:szCs w:val="24"/>
        </w:rPr>
        <w:t xml:space="preserve">, superoxide, and hypochlorous acid, and with non-radical oxidants such as singlet oxygen and </w:t>
      </w:r>
      <w:proofErr w:type="spellStart"/>
      <w:r w:rsidRPr="37FDA102">
        <w:rPr>
          <w:rFonts w:ascii="Times New Roman" w:eastAsia="Times New Roman" w:hAnsi="Times New Roman" w:cs="Times New Roman"/>
          <w:sz w:val="24"/>
          <w:szCs w:val="24"/>
        </w:rPr>
        <w:t>peroxynitrite</w:t>
      </w:r>
      <w:proofErr w:type="spellEnd"/>
      <w:r w:rsidRPr="37FDA102">
        <w:rPr>
          <w:rFonts w:ascii="Times New Roman" w:eastAsia="Times New Roman" w:hAnsi="Times New Roman" w:cs="Times New Roman"/>
          <w:sz w:val="24"/>
          <w:szCs w:val="24"/>
        </w:rPr>
        <w:t xml:space="preserve"> (</w:t>
      </w:r>
      <w:proofErr w:type="spellStart"/>
      <w:r w:rsidRPr="37FDA102">
        <w:rPr>
          <w:rFonts w:ascii="Times New Roman" w:eastAsia="Times New Roman" w:hAnsi="Times New Roman" w:cs="Times New Roman"/>
          <w:sz w:val="24"/>
          <w:szCs w:val="24"/>
        </w:rPr>
        <w:t>Chitimus</w:t>
      </w:r>
      <w:proofErr w:type="spellEnd"/>
      <w:r w:rsidRPr="37FDA102">
        <w:rPr>
          <w:rFonts w:ascii="Times New Roman" w:eastAsia="Times New Roman" w:hAnsi="Times New Roman" w:cs="Times New Roman"/>
          <w:sz w:val="24"/>
          <w:szCs w:val="24"/>
        </w:rPr>
        <w:t xml:space="preserve"> et al., 2020; Baker &amp;</w:t>
      </w:r>
      <w:proofErr w:type="spellStart"/>
      <w:r w:rsidRPr="37FDA102">
        <w:rPr>
          <w:rFonts w:ascii="Times New Roman" w:eastAsia="Times New Roman" w:hAnsi="Times New Roman" w:cs="Times New Roman"/>
          <w:sz w:val="24"/>
          <w:szCs w:val="24"/>
        </w:rPr>
        <w:t>Kimpinski</w:t>
      </w:r>
      <w:proofErr w:type="spellEnd"/>
      <w:r w:rsidRPr="37FDA102">
        <w:rPr>
          <w:rFonts w:ascii="Times New Roman" w:eastAsia="Times New Roman" w:hAnsi="Times New Roman" w:cs="Times New Roman"/>
          <w:sz w:val="24"/>
          <w:szCs w:val="24"/>
        </w:rPr>
        <w:t>, 2018).</w:t>
      </w:r>
    </w:p>
    <w:p w14:paraId="1A42F7C1" w14:textId="58DD1020" w:rsidR="004917FB"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Oxidative damage in the body is a result of oxygen not being properly utilized by cells which is then converted to a free radical, due to its highly reactive state, it either steals or donates an electron causing damage to the surrounding molecules (Reiter et al., 2004). With excessive generation of free radicals, oxidative damage occurs which increases the risk for many chronic diseases. Fortunately, the body has developed an antioxidative defense system against ROS which consists of both enzymatic and non-enzymatic mechanisms (Tomas-</w:t>
      </w:r>
      <w:proofErr w:type="spellStart"/>
      <w:r w:rsidRPr="65848DD4">
        <w:rPr>
          <w:rFonts w:ascii="Times New Roman" w:eastAsia="Times New Roman" w:hAnsi="Times New Roman" w:cs="Times New Roman"/>
          <w:sz w:val="24"/>
          <w:szCs w:val="24"/>
        </w:rPr>
        <w:t>Zapico</w:t>
      </w:r>
      <w:proofErr w:type="spellEnd"/>
      <w:r w:rsidRPr="65848DD4">
        <w:rPr>
          <w:rFonts w:ascii="Times New Roman" w:eastAsia="Times New Roman" w:hAnsi="Times New Roman" w:cs="Times New Roman"/>
          <w:sz w:val="24"/>
          <w:szCs w:val="24"/>
        </w:rPr>
        <w:t xml:space="preserve"> and </w:t>
      </w:r>
      <w:proofErr w:type="spellStart"/>
      <w:r w:rsidRPr="65848DD4">
        <w:rPr>
          <w:rFonts w:ascii="Times New Roman" w:eastAsia="Times New Roman" w:hAnsi="Times New Roman" w:cs="Times New Roman"/>
          <w:sz w:val="24"/>
          <w:szCs w:val="24"/>
        </w:rPr>
        <w:t>Coto</w:t>
      </w:r>
      <w:proofErr w:type="spellEnd"/>
      <w:r w:rsidRPr="65848DD4">
        <w:rPr>
          <w:rFonts w:ascii="Times New Roman" w:eastAsia="Times New Roman" w:hAnsi="Times New Roman" w:cs="Times New Roman"/>
          <w:sz w:val="24"/>
          <w:szCs w:val="24"/>
        </w:rPr>
        <w:t xml:space="preserve">-Montes, 2005). The enzymes involved are superoxide </w:t>
      </w:r>
      <w:proofErr w:type="spellStart"/>
      <w:r w:rsidRPr="65848DD4">
        <w:rPr>
          <w:rFonts w:ascii="Times New Roman" w:eastAsia="Times New Roman" w:hAnsi="Times New Roman" w:cs="Times New Roman"/>
          <w:sz w:val="24"/>
          <w:szCs w:val="24"/>
        </w:rPr>
        <w:t>dismutases</w:t>
      </w:r>
      <w:proofErr w:type="spellEnd"/>
      <w:r w:rsidRPr="65848DD4">
        <w:rPr>
          <w:rFonts w:ascii="Times New Roman" w:eastAsia="Times New Roman" w:hAnsi="Times New Roman" w:cs="Times New Roman"/>
          <w:sz w:val="24"/>
          <w:szCs w:val="24"/>
        </w:rPr>
        <w:t xml:space="preserve"> (SOD), Glutathione </w:t>
      </w:r>
      <w:proofErr w:type="spellStart"/>
      <w:r w:rsidRPr="65848DD4">
        <w:rPr>
          <w:rFonts w:ascii="Times New Roman" w:eastAsia="Times New Roman" w:hAnsi="Times New Roman" w:cs="Times New Roman"/>
          <w:sz w:val="24"/>
          <w:szCs w:val="24"/>
        </w:rPr>
        <w:t>perioxidase</w:t>
      </w:r>
      <w:proofErr w:type="spellEnd"/>
      <w:r w:rsidRPr="65848DD4">
        <w:rPr>
          <w:rFonts w:ascii="Times New Roman" w:eastAsia="Times New Roman" w:hAnsi="Times New Roman" w:cs="Times New Roman"/>
          <w:sz w:val="24"/>
          <w:szCs w:val="24"/>
        </w:rPr>
        <w:t xml:space="preserve"> (</w:t>
      </w:r>
      <w:proofErr w:type="spellStart"/>
      <w:r w:rsidRPr="65848DD4">
        <w:rPr>
          <w:rFonts w:ascii="Times New Roman" w:eastAsia="Times New Roman" w:hAnsi="Times New Roman" w:cs="Times New Roman"/>
          <w:sz w:val="24"/>
          <w:szCs w:val="24"/>
        </w:rPr>
        <w:t>GPx</w:t>
      </w:r>
      <w:proofErr w:type="spellEnd"/>
      <w:r w:rsidRPr="65848DD4">
        <w:rPr>
          <w:rFonts w:ascii="Times New Roman" w:eastAsia="Times New Roman" w:hAnsi="Times New Roman" w:cs="Times New Roman"/>
          <w:sz w:val="24"/>
          <w:szCs w:val="24"/>
        </w:rPr>
        <w:t>), and catalase (CAT), while some non-enzymatic antioxidants or free radical scavengers are vitamins E and C, glutathione (GSH), beta-carotene, and now melatonin (Tomas-</w:t>
      </w:r>
      <w:proofErr w:type="spellStart"/>
      <w:r w:rsidRPr="65848DD4">
        <w:rPr>
          <w:rFonts w:ascii="Times New Roman" w:eastAsia="Times New Roman" w:hAnsi="Times New Roman" w:cs="Times New Roman"/>
          <w:sz w:val="24"/>
          <w:szCs w:val="24"/>
        </w:rPr>
        <w:t>Zapico</w:t>
      </w:r>
      <w:proofErr w:type="spellEnd"/>
      <w:r w:rsidRPr="65848DD4">
        <w:rPr>
          <w:rFonts w:ascii="Times New Roman" w:eastAsia="Times New Roman" w:hAnsi="Times New Roman" w:cs="Times New Roman"/>
          <w:sz w:val="24"/>
          <w:szCs w:val="24"/>
        </w:rPr>
        <w:t xml:space="preserve"> and </w:t>
      </w:r>
      <w:proofErr w:type="spellStart"/>
      <w:r w:rsidRPr="65848DD4">
        <w:rPr>
          <w:rFonts w:ascii="Times New Roman" w:eastAsia="Times New Roman" w:hAnsi="Times New Roman" w:cs="Times New Roman"/>
          <w:sz w:val="24"/>
          <w:szCs w:val="24"/>
        </w:rPr>
        <w:t>Coto</w:t>
      </w:r>
      <w:proofErr w:type="spellEnd"/>
      <w:r w:rsidRPr="65848DD4">
        <w:rPr>
          <w:rFonts w:ascii="Times New Roman" w:eastAsia="Times New Roman" w:hAnsi="Times New Roman" w:cs="Times New Roman"/>
          <w:sz w:val="24"/>
          <w:szCs w:val="24"/>
        </w:rPr>
        <w:t>-Montes, 2005). Melatonin regulates oxidative damage in both direct and indirect ways. It is known as a free radical scavenger because it directly removes ROS as well as non-radical oxidants and is more efficient than other antioxidants due to its widespread distribution in tissues as well as its lipophilicity to cross membranes (Tomas-</w:t>
      </w:r>
      <w:proofErr w:type="spellStart"/>
      <w:r w:rsidRPr="65848DD4">
        <w:rPr>
          <w:rFonts w:ascii="Times New Roman" w:eastAsia="Times New Roman" w:hAnsi="Times New Roman" w:cs="Times New Roman"/>
          <w:sz w:val="24"/>
          <w:szCs w:val="24"/>
        </w:rPr>
        <w:t>Zapico</w:t>
      </w:r>
      <w:proofErr w:type="spellEnd"/>
      <w:r w:rsidRPr="65848DD4">
        <w:rPr>
          <w:rFonts w:ascii="Times New Roman" w:eastAsia="Times New Roman" w:hAnsi="Times New Roman" w:cs="Times New Roman"/>
          <w:sz w:val="24"/>
          <w:szCs w:val="24"/>
        </w:rPr>
        <w:t xml:space="preserve"> and </w:t>
      </w:r>
      <w:proofErr w:type="spellStart"/>
      <w:r w:rsidRPr="65848DD4">
        <w:rPr>
          <w:rFonts w:ascii="Times New Roman" w:eastAsia="Times New Roman" w:hAnsi="Times New Roman" w:cs="Times New Roman"/>
          <w:sz w:val="24"/>
          <w:szCs w:val="24"/>
        </w:rPr>
        <w:t>Coto</w:t>
      </w:r>
      <w:proofErr w:type="spellEnd"/>
      <w:r w:rsidRPr="65848DD4">
        <w:rPr>
          <w:rFonts w:ascii="Times New Roman" w:eastAsia="Times New Roman" w:hAnsi="Times New Roman" w:cs="Times New Roman"/>
          <w:sz w:val="24"/>
          <w:szCs w:val="24"/>
        </w:rPr>
        <w:t xml:space="preserve">-Montes, 2005). The indirect way of regulation is through increasing the activation of oxidant enzymes SOD, </w:t>
      </w:r>
      <w:proofErr w:type="spellStart"/>
      <w:r w:rsidRPr="65848DD4">
        <w:rPr>
          <w:rFonts w:ascii="Times New Roman" w:eastAsia="Times New Roman" w:hAnsi="Times New Roman" w:cs="Times New Roman"/>
          <w:sz w:val="24"/>
          <w:szCs w:val="24"/>
        </w:rPr>
        <w:t>GPx</w:t>
      </w:r>
      <w:proofErr w:type="spellEnd"/>
      <w:r w:rsidRPr="65848DD4">
        <w:rPr>
          <w:rFonts w:ascii="Times New Roman" w:eastAsia="Times New Roman" w:hAnsi="Times New Roman" w:cs="Times New Roman"/>
          <w:sz w:val="24"/>
          <w:szCs w:val="24"/>
        </w:rPr>
        <w:t xml:space="preserve">, and CAT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2018; </w:t>
      </w:r>
      <w:proofErr w:type="spellStart"/>
      <w:r w:rsidRPr="65848DD4">
        <w:rPr>
          <w:rFonts w:ascii="Times New Roman" w:eastAsia="Times New Roman" w:hAnsi="Times New Roman" w:cs="Times New Roman"/>
          <w:sz w:val="24"/>
          <w:szCs w:val="24"/>
        </w:rPr>
        <w:t>Kozirog</w:t>
      </w:r>
      <w:proofErr w:type="spellEnd"/>
      <w:r w:rsidRPr="65848DD4">
        <w:rPr>
          <w:rFonts w:ascii="Times New Roman" w:eastAsia="Times New Roman" w:hAnsi="Times New Roman" w:cs="Times New Roman"/>
          <w:sz w:val="24"/>
          <w:szCs w:val="24"/>
        </w:rPr>
        <w:t xml:space="preserve"> et al., 2011). After two </w:t>
      </w:r>
      <w:r w:rsidRPr="65848DD4">
        <w:rPr>
          <w:rFonts w:ascii="Times New Roman" w:eastAsia="Times New Roman" w:hAnsi="Times New Roman" w:cs="Times New Roman"/>
          <w:sz w:val="24"/>
          <w:szCs w:val="24"/>
        </w:rPr>
        <w:lastRenderedPageBreak/>
        <w:t>months of melatonin supplementation to patients with metabolic syndrome, the results showed improvements in catalase activity, lipid profile and reduction in blood pressure thereby decreasing the patients’ hypertension and oxidative stress (</w:t>
      </w:r>
      <w:proofErr w:type="spellStart"/>
      <w:r w:rsidRPr="65848DD4">
        <w:rPr>
          <w:rFonts w:ascii="Times New Roman" w:eastAsia="Times New Roman" w:hAnsi="Times New Roman" w:cs="Times New Roman"/>
          <w:sz w:val="24"/>
          <w:szCs w:val="24"/>
        </w:rPr>
        <w:t>Kozirog</w:t>
      </w:r>
      <w:proofErr w:type="spellEnd"/>
      <w:r w:rsidRPr="65848DD4">
        <w:rPr>
          <w:rFonts w:ascii="Times New Roman" w:eastAsia="Times New Roman" w:hAnsi="Times New Roman" w:cs="Times New Roman"/>
          <w:sz w:val="24"/>
          <w:szCs w:val="24"/>
        </w:rPr>
        <w:t xml:space="preserve"> et al., 2011). With the reduction of oxidant processes, melatonin can restore NO levels thereby preventing hypertension and improving endothelial function (Shao et al., 2017; </w:t>
      </w:r>
      <w:proofErr w:type="spellStart"/>
      <w:r w:rsidRPr="65848DD4">
        <w:rPr>
          <w:rFonts w:ascii="Times New Roman" w:eastAsia="Times New Roman" w:hAnsi="Times New Roman" w:cs="Times New Roman"/>
          <w:sz w:val="24"/>
          <w:szCs w:val="24"/>
        </w:rPr>
        <w:t>Pechanova</w:t>
      </w:r>
      <w:proofErr w:type="spellEnd"/>
      <w:r w:rsidRPr="65848DD4">
        <w:rPr>
          <w:rFonts w:ascii="Times New Roman" w:eastAsia="Times New Roman" w:hAnsi="Times New Roman" w:cs="Times New Roman"/>
          <w:sz w:val="24"/>
          <w:szCs w:val="24"/>
        </w:rPr>
        <w:t xml:space="preserve"> et al., 2007). The antioxidative effects of melatonin play a role in not only regulating oxidative stress but working together in anti-hypertensive effects. </w:t>
      </w:r>
    </w:p>
    <w:p w14:paraId="35FD6F8A" w14:textId="408C4B9D"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Melatonin Suppress of Inflammation</w:t>
      </w:r>
    </w:p>
    <w:p w14:paraId="6B21917D" w14:textId="4AC3495D" w:rsidR="00D9415D" w:rsidRDefault="5E2294B0" w:rsidP="004917FB">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Along with antioxidant and anti-hypertensive functions, melatonin has been found to also have anti-inflammatory properties that assist in preventing oxidative stress (Prado et al., 2018). Inflammation plays a role in the development of hypertension and other cardiovascular diseases, due to the increased immune response from the immune system that creates dysfunction in the body leading to damage from increased blood pressure and oxidative stress (Liu et al., 2017). There are several functions that melatonin participates as an anti-inflammatory namely through reducing cyclooxygenase synthase, </w:t>
      </w:r>
      <w:proofErr w:type="spellStart"/>
      <w:r w:rsidRPr="65848DD4">
        <w:rPr>
          <w:rFonts w:ascii="Times New Roman" w:eastAsia="Times New Roman" w:hAnsi="Times New Roman" w:cs="Times New Roman"/>
          <w:sz w:val="24"/>
          <w:szCs w:val="24"/>
        </w:rPr>
        <w:t>prostanoid</w:t>
      </w:r>
      <w:proofErr w:type="spellEnd"/>
      <w:r w:rsidRPr="65848DD4">
        <w:rPr>
          <w:rFonts w:ascii="Times New Roman" w:eastAsia="Times New Roman" w:hAnsi="Times New Roman" w:cs="Times New Roman"/>
          <w:sz w:val="24"/>
          <w:szCs w:val="24"/>
        </w:rPr>
        <w:t xml:space="preserve"> production, and pro-inflammatory cytokines (Prado et al., 2018). Hypertrophy of adipose tissue causes dysfunction that leads to an increase in inflammation by activating inflammasome pathways that leads to the pathogenesis of metabolic and vascular diseases (Liu et al., 2017). Another anti-inflammatory function of melatonin that has been found was to ameliorate inflammatory processes by inhibiting inflammasome pathways and </w:t>
      </w:r>
      <w:proofErr w:type="spellStart"/>
      <w:r w:rsidRPr="65848DD4">
        <w:rPr>
          <w:rFonts w:ascii="Times New Roman" w:eastAsia="Times New Roman" w:hAnsi="Times New Roman" w:cs="Times New Roman"/>
          <w:sz w:val="24"/>
          <w:szCs w:val="24"/>
        </w:rPr>
        <w:t>pyroptosis</w:t>
      </w:r>
      <w:proofErr w:type="spellEnd"/>
      <w:r w:rsidRPr="65848DD4">
        <w:rPr>
          <w:rFonts w:ascii="Times New Roman" w:eastAsia="Times New Roman" w:hAnsi="Times New Roman" w:cs="Times New Roman"/>
          <w:sz w:val="24"/>
          <w:szCs w:val="24"/>
        </w:rPr>
        <w:t>, an inflammatory form of regulated cell death (Liu et al., 2017). The overproduction of ROS contributes to increases in inflammation, but melatonin’s free radical scavenging properties is another function that prevents inflammatory processes (</w:t>
      </w:r>
      <w:proofErr w:type="spellStart"/>
      <w:r w:rsidRPr="65848DD4">
        <w:rPr>
          <w:rFonts w:ascii="Times New Roman" w:eastAsia="Times New Roman" w:hAnsi="Times New Roman" w:cs="Times New Roman"/>
          <w:sz w:val="24"/>
          <w:szCs w:val="24"/>
        </w:rPr>
        <w:t>Favero</w:t>
      </w:r>
      <w:proofErr w:type="spellEnd"/>
      <w:r w:rsidRPr="65848DD4">
        <w:rPr>
          <w:rFonts w:ascii="Times New Roman" w:eastAsia="Times New Roman" w:hAnsi="Times New Roman" w:cs="Times New Roman"/>
          <w:sz w:val="24"/>
          <w:szCs w:val="24"/>
        </w:rPr>
        <w:t xml:space="preserve"> et al., 2017). Overall, the anti-inflammatory effects of melatonin work together with anti-hypertensive </w:t>
      </w:r>
      <w:r w:rsidRPr="65848DD4">
        <w:rPr>
          <w:rFonts w:ascii="Times New Roman" w:eastAsia="Times New Roman" w:hAnsi="Times New Roman" w:cs="Times New Roman"/>
          <w:sz w:val="24"/>
          <w:szCs w:val="24"/>
        </w:rPr>
        <w:lastRenderedPageBreak/>
        <w:t xml:space="preserve">and antioxidative functions to prevent the pathogenesis of cardiovascular disease through endothelial dysfunction. </w:t>
      </w:r>
    </w:p>
    <w:p w14:paraId="4B02E646" w14:textId="262B6DB0"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Melatonin Effects on the Autonomic Nervous System</w:t>
      </w:r>
    </w:p>
    <w:p w14:paraId="35BAE308" w14:textId="3FE84FA6"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The beneficial effects of melatonin in the vascular system are through the inhibition of alpha-receptors during sympathetic activation and stimulate beta-receptors causing increases in parasympathetic activity. There are MT1 and MT2 receptors found in the paraventricular nucleus (PVN) and suprachiasmatic nuclei (SCN) in the hypothalamus, these structures connect to premotor sympathetic neurons in the rostral ventrolateral medulla (RVLM), which has extensive projections to sympathetic preganglionic cell bodies in the intermediolateral cell column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Gamma aminobutyric acid (GABA) signaling is how central sympathetic structures are inhibited, this is shown through animal model studies where injections of melatonin decreased the release of </w:t>
      </w:r>
      <w:proofErr w:type="spellStart"/>
      <w:r w:rsidRPr="65848DD4">
        <w:rPr>
          <w:rFonts w:ascii="Times New Roman" w:eastAsia="Times New Roman" w:hAnsi="Times New Roman" w:cs="Times New Roman"/>
          <w:sz w:val="24"/>
          <w:szCs w:val="24"/>
        </w:rPr>
        <w:t>sympatho</w:t>
      </w:r>
      <w:proofErr w:type="spellEnd"/>
      <w:r w:rsidRPr="65848DD4">
        <w:rPr>
          <w:rFonts w:ascii="Times New Roman" w:eastAsia="Times New Roman" w:hAnsi="Times New Roman" w:cs="Times New Roman"/>
          <w:sz w:val="24"/>
          <w:szCs w:val="24"/>
        </w:rPr>
        <w:t xml:space="preserve">-excitatory glutamate and increased the release of </w:t>
      </w:r>
      <w:proofErr w:type="spellStart"/>
      <w:r w:rsidRPr="65848DD4">
        <w:rPr>
          <w:rFonts w:ascii="Times New Roman" w:eastAsia="Times New Roman" w:hAnsi="Times New Roman" w:cs="Times New Roman"/>
          <w:sz w:val="24"/>
          <w:szCs w:val="24"/>
        </w:rPr>
        <w:t>sympathoinhibitory</w:t>
      </w:r>
      <w:proofErr w:type="spellEnd"/>
      <w:r w:rsidRPr="65848DD4">
        <w:rPr>
          <w:rFonts w:ascii="Times New Roman" w:eastAsia="Times New Roman" w:hAnsi="Times New Roman" w:cs="Times New Roman"/>
          <w:sz w:val="24"/>
          <w:szCs w:val="24"/>
        </w:rPr>
        <w:t xml:space="preserve"> GABA which led to decreases in MAP (Baker &amp; </w:t>
      </w:r>
      <w:proofErr w:type="spellStart"/>
      <w:r w:rsidRPr="65848DD4">
        <w:rPr>
          <w:rFonts w:ascii="Times New Roman" w:eastAsia="Times New Roman" w:hAnsi="Times New Roman" w:cs="Times New Roman"/>
          <w:sz w:val="24"/>
          <w:szCs w:val="24"/>
        </w:rPr>
        <w:t>Kimpinski</w:t>
      </w:r>
      <w:proofErr w:type="spellEnd"/>
      <w:r w:rsidRPr="65848DD4">
        <w:rPr>
          <w:rFonts w:ascii="Times New Roman" w:eastAsia="Times New Roman" w:hAnsi="Times New Roman" w:cs="Times New Roman"/>
          <w:sz w:val="24"/>
          <w:szCs w:val="24"/>
        </w:rPr>
        <w:t xml:space="preserve">; Xia et al., 2008). In the study by Girouard et al., 2003, they investigated melatonin as an antioxidant treatment that resulted in decreased norepinephrine (NE) concentrations to healthy levels, normalized NE release, and normalized beta-adrenoreceptor sensitivity in spontaneously hypertensive rats (SHR). They suggested that the altered NE concentrations and beta-adrenoreceptor function is due to enhanced oxidative stress in the SHR model. Melatonin has also been found to decrease sympathetic nervous activity in response to orthostatic stress from a lower body negative pressure machine in healthy humans (Ray, 2003). The effects of sympathetic inhibition can be observed in human models where melatonin supplementation ranging from 1 mg to 3 mg results in decreased MAP, NE, dopamine, blood pressure and </w:t>
      </w:r>
      <w:proofErr w:type="spellStart"/>
      <w:r w:rsidRPr="65848DD4">
        <w:rPr>
          <w:rFonts w:ascii="Times New Roman" w:eastAsia="Times New Roman" w:hAnsi="Times New Roman" w:cs="Times New Roman"/>
          <w:sz w:val="24"/>
          <w:szCs w:val="24"/>
        </w:rPr>
        <w:lastRenderedPageBreak/>
        <w:t>pulsatility</w:t>
      </w:r>
      <w:proofErr w:type="spellEnd"/>
      <w:r w:rsidRPr="65848DD4">
        <w:rPr>
          <w:rFonts w:ascii="Times New Roman" w:eastAsia="Times New Roman" w:hAnsi="Times New Roman" w:cs="Times New Roman"/>
          <w:sz w:val="24"/>
          <w:szCs w:val="24"/>
        </w:rPr>
        <w:t xml:space="preserve"> index (</w:t>
      </w:r>
      <w:proofErr w:type="spellStart"/>
      <w:r w:rsidRPr="65848DD4">
        <w:rPr>
          <w:rFonts w:ascii="Times New Roman" w:eastAsia="Times New Roman" w:hAnsi="Times New Roman" w:cs="Times New Roman"/>
          <w:sz w:val="24"/>
          <w:szCs w:val="24"/>
        </w:rPr>
        <w:t>Cagnacci</w:t>
      </w:r>
      <w:proofErr w:type="spellEnd"/>
      <w:r w:rsidRPr="65848DD4">
        <w:rPr>
          <w:rFonts w:ascii="Times New Roman" w:eastAsia="Times New Roman" w:hAnsi="Times New Roman" w:cs="Times New Roman"/>
          <w:sz w:val="24"/>
          <w:szCs w:val="24"/>
        </w:rPr>
        <w:t xml:space="preserve"> et al., 1997; </w:t>
      </w:r>
      <w:proofErr w:type="spellStart"/>
      <w:r w:rsidRPr="65848DD4">
        <w:rPr>
          <w:rFonts w:ascii="Times New Roman" w:eastAsia="Times New Roman" w:hAnsi="Times New Roman" w:cs="Times New Roman"/>
          <w:sz w:val="24"/>
          <w:szCs w:val="24"/>
        </w:rPr>
        <w:t>Cagnacci</w:t>
      </w:r>
      <w:proofErr w:type="spellEnd"/>
      <w:r w:rsidRPr="65848DD4">
        <w:rPr>
          <w:rFonts w:ascii="Times New Roman" w:eastAsia="Times New Roman" w:hAnsi="Times New Roman" w:cs="Times New Roman"/>
          <w:sz w:val="24"/>
          <w:szCs w:val="24"/>
        </w:rPr>
        <w:t xml:space="preserve"> et al., 1998; </w:t>
      </w:r>
      <w:proofErr w:type="spellStart"/>
      <w:r w:rsidRPr="65848DD4">
        <w:rPr>
          <w:rFonts w:ascii="Times New Roman" w:eastAsia="Times New Roman" w:hAnsi="Times New Roman" w:cs="Times New Roman"/>
          <w:sz w:val="24"/>
          <w:szCs w:val="24"/>
        </w:rPr>
        <w:t>Cagnacci</w:t>
      </w:r>
      <w:proofErr w:type="spellEnd"/>
      <w:r w:rsidRPr="65848DD4">
        <w:rPr>
          <w:rFonts w:ascii="Times New Roman" w:eastAsia="Times New Roman" w:hAnsi="Times New Roman" w:cs="Times New Roman"/>
          <w:sz w:val="24"/>
          <w:szCs w:val="24"/>
        </w:rPr>
        <w:t xml:space="preserve"> et al., 2001; Nishiyama et al., 2001; </w:t>
      </w:r>
      <w:proofErr w:type="spellStart"/>
      <w:r w:rsidRPr="65848DD4">
        <w:rPr>
          <w:rFonts w:ascii="Times New Roman" w:eastAsia="Times New Roman" w:hAnsi="Times New Roman" w:cs="Times New Roman"/>
          <w:sz w:val="24"/>
          <w:szCs w:val="24"/>
        </w:rPr>
        <w:t>Arangino</w:t>
      </w:r>
      <w:proofErr w:type="spellEnd"/>
      <w:r w:rsidRPr="65848DD4">
        <w:rPr>
          <w:rFonts w:ascii="Times New Roman" w:eastAsia="Times New Roman" w:hAnsi="Times New Roman" w:cs="Times New Roman"/>
          <w:sz w:val="24"/>
          <w:szCs w:val="24"/>
        </w:rPr>
        <w:t xml:space="preserve"> et al., 1999).</w:t>
      </w:r>
    </w:p>
    <w:p w14:paraId="287E0E22" w14:textId="710EDE63" w:rsidR="00BF7C45" w:rsidRDefault="5E2294B0" w:rsidP="004917FB">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Not only is sympathetic activity inhibited, but parasympathetic activity is stimulated and increases with melatonin supplementation. In rats, melatonin decreases serotonin release which leads to an increase in parasympathetic activation, causing decreased heart rate and arterial pressure (Chuang et al., 1993). Acetylcholine (Ach) production, which is an important neurotransmitter in the parasympathetic nervous system, was restored in older rats with melatonin, further providing evidence that melatonin increases PNS activity (</w:t>
      </w:r>
      <w:proofErr w:type="spellStart"/>
      <w:r w:rsidRPr="65848DD4">
        <w:rPr>
          <w:rFonts w:ascii="Times New Roman" w:eastAsia="Times New Roman" w:hAnsi="Times New Roman" w:cs="Times New Roman"/>
          <w:sz w:val="24"/>
          <w:szCs w:val="24"/>
        </w:rPr>
        <w:t>Brusco</w:t>
      </w:r>
      <w:proofErr w:type="spellEnd"/>
      <w:r w:rsidRPr="65848DD4">
        <w:rPr>
          <w:rFonts w:ascii="Times New Roman" w:eastAsia="Times New Roman" w:hAnsi="Times New Roman" w:cs="Times New Roman"/>
          <w:sz w:val="24"/>
          <w:szCs w:val="24"/>
        </w:rPr>
        <w:t xml:space="preserve"> et al., 1998). In a study with healthy humans, melatonin decreased blood pressure, NE, and dopamine while increasing PNS parameters of heart rate variability (HRV) indicating that melatonin increases cardiac vagal tone (Nishiyama et al., 2001). Melatonin increases parasympathetic activity through regulating the release of neurotransmitters that attach to beta-receptors in the vasculature inducing vasodilation. Overall, melatonin inhibits sympathetic activity and stimulates parasympathetic activity through regulation of neurotransmitters and sensitivity of alpha- and beta- receptors. </w:t>
      </w:r>
    </w:p>
    <w:p w14:paraId="1D37BE92" w14:textId="5962FFF9"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Melatonin and Clinical Implications</w:t>
      </w:r>
    </w:p>
    <w:p w14:paraId="2DE4CE96" w14:textId="61024066"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Sleep</w:t>
      </w:r>
    </w:p>
    <w:p w14:paraId="235A6019" w14:textId="25ACC148"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The most </w:t>
      </w:r>
      <w:proofErr w:type="spellStart"/>
      <w:proofErr w:type="gramStart"/>
      <w:r w:rsidRPr="65848DD4">
        <w:rPr>
          <w:rFonts w:ascii="Times New Roman" w:eastAsia="Times New Roman" w:hAnsi="Times New Roman" w:cs="Times New Roman"/>
          <w:sz w:val="24"/>
          <w:szCs w:val="24"/>
        </w:rPr>
        <w:t>well known</w:t>
      </w:r>
      <w:proofErr w:type="spellEnd"/>
      <w:proofErr w:type="gramEnd"/>
      <w:r w:rsidRPr="65848DD4">
        <w:rPr>
          <w:rFonts w:ascii="Times New Roman" w:eastAsia="Times New Roman" w:hAnsi="Times New Roman" w:cs="Times New Roman"/>
          <w:sz w:val="24"/>
          <w:szCs w:val="24"/>
        </w:rPr>
        <w:t xml:space="preserve"> function of melatonin is regulation of the sleep cycle through chronobiological functions, the highest secretion is at night and the lowest secretion is during the day (Sun et al., 2016). Sleep is important for maintaining hormonal circadian rhythm and for immune functions carried out in the body (</w:t>
      </w:r>
      <w:proofErr w:type="spellStart"/>
      <w:r w:rsidRPr="65848DD4">
        <w:rPr>
          <w:rFonts w:ascii="Times New Roman" w:eastAsia="Times New Roman" w:hAnsi="Times New Roman" w:cs="Times New Roman"/>
          <w:sz w:val="24"/>
          <w:szCs w:val="24"/>
        </w:rPr>
        <w:t>Cappuccio</w:t>
      </w:r>
      <w:proofErr w:type="spellEnd"/>
      <w:r w:rsidRPr="65848DD4">
        <w:rPr>
          <w:rFonts w:ascii="Times New Roman" w:eastAsia="Times New Roman" w:hAnsi="Times New Roman" w:cs="Times New Roman"/>
          <w:sz w:val="24"/>
          <w:szCs w:val="24"/>
        </w:rPr>
        <w:t xml:space="preserve"> et al., 2010). Insufficient sleep has been associated with metabolic dysfunction, obesity, diabetes, and development of cardiovascular </w:t>
      </w:r>
      <w:r w:rsidRPr="65848DD4">
        <w:rPr>
          <w:rFonts w:ascii="Times New Roman" w:eastAsia="Times New Roman" w:hAnsi="Times New Roman" w:cs="Times New Roman"/>
          <w:sz w:val="24"/>
          <w:szCs w:val="24"/>
        </w:rPr>
        <w:lastRenderedPageBreak/>
        <w:t xml:space="preserve">diseases (Buxton &amp; </w:t>
      </w:r>
      <w:proofErr w:type="spellStart"/>
      <w:r w:rsidRPr="65848DD4">
        <w:rPr>
          <w:rFonts w:ascii="Times New Roman" w:eastAsia="Times New Roman" w:hAnsi="Times New Roman" w:cs="Times New Roman"/>
          <w:sz w:val="24"/>
          <w:szCs w:val="24"/>
        </w:rPr>
        <w:t>Marcelli</w:t>
      </w:r>
      <w:proofErr w:type="spellEnd"/>
      <w:r w:rsidRPr="65848DD4">
        <w:rPr>
          <w:rFonts w:ascii="Times New Roman" w:eastAsia="Times New Roman" w:hAnsi="Times New Roman" w:cs="Times New Roman"/>
          <w:sz w:val="24"/>
          <w:szCs w:val="24"/>
        </w:rPr>
        <w:t>, 2010). There is a U-shaped curve of increased risk of cardiovascular morbidity and mortality where short sleep duration is less than 5 hours and long sleep duration is more than 8 hours per night (</w:t>
      </w:r>
      <w:proofErr w:type="spellStart"/>
      <w:r w:rsidRPr="65848DD4">
        <w:rPr>
          <w:rFonts w:ascii="Times New Roman" w:eastAsia="Times New Roman" w:hAnsi="Times New Roman" w:cs="Times New Roman"/>
          <w:sz w:val="24"/>
          <w:szCs w:val="24"/>
        </w:rPr>
        <w:t>Cappuccio</w:t>
      </w:r>
      <w:proofErr w:type="spellEnd"/>
      <w:r w:rsidRPr="65848DD4">
        <w:rPr>
          <w:rFonts w:ascii="Times New Roman" w:eastAsia="Times New Roman" w:hAnsi="Times New Roman" w:cs="Times New Roman"/>
          <w:sz w:val="24"/>
          <w:szCs w:val="24"/>
        </w:rPr>
        <w:t xml:space="preserve"> et al., 2010). The mechanisms behind these associations are not fully elucidated, although low grade inflammation occurs during short sleep duration which increases risk for chronic conditions, and for long sleep duration comorbidities such as depression or other chronic diseases contribute to the increased risks of cardiovascular mortality (</w:t>
      </w:r>
      <w:proofErr w:type="spellStart"/>
      <w:r w:rsidRPr="65848DD4">
        <w:rPr>
          <w:rFonts w:ascii="Times New Roman" w:eastAsia="Times New Roman" w:hAnsi="Times New Roman" w:cs="Times New Roman"/>
          <w:sz w:val="24"/>
          <w:szCs w:val="24"/>
        </w:rPr>
        <w:t>Cappuccio</w:t>
      </w:r>
      <w:proofErr w:type="spellEnd"/>
      <w:r w:rsidRPr="65848DD4">
        <w:rPr>
          <w:rFonts w:ascii="Times New Roman" w:eastAsia="Times New Roman" w:hAnsi="Times New Roman" w:cs="Times New Roman"/>
          <w:sz w:val="24"/>
          <w:szCs w:val="24"/>
        </w:rPr>
        <w:t xml:space="preserve"> et al., 2010). Disturbances in circadian rhythm of melatonin secretion reduces its antioxidant and anti-inflammatory effects in the body (Prado et al., 2018). These rhythms are synchronized by light and dark cycles and ensure correct physiological processes are carried out, disruptions that occur are usually from lifestyle changes of increased wakefulness and artificial light (</w:t>
      </w:r>
      <w:proofErr w:type="spellStart"/>
      <w:r w:rsidRPr="65848DD4">
        <w:rPr>
          <w:rFonts w:ascii="Times New Roman" w:eastAsia="Times New Roman" w:hAnsi="Times New Roman" w:cs="Times New Roman"/>
          <w:sz w:val="24"/>
          <w:szCs w:val="24"/>
        </w:rPr>
        <w:t>Szewczyk-Golec</w:t>
      </w:r>
      <w:proofErr w:type="spellEnd"/>
      <w:r w:rsidRPr="65848DD4">
        <w:rPr>
          <w:rFonts w:ascii="Times New Roman" w:eastAsia="Times New Roman" w:hAnsi="Times New Roman" w:cs="Times New Roman"/>
          <w:sz w:val="24"/>
          <w:szCs w:val="24"/>
        </w:rPr>
        <w:t xml:space="preserve"> et al., 2015). Dysregulation of melatonin can lead to increased risk for developing cardiovascular and chronic diseases.</w:t>
      </w:r>
    </w:p>
    <w:p w14:paraId="5761DE3C" w14:textId="460CE660"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Hypertension and Cardiovascular Disease</w:t>
      </w:r>
    </w:p>
    <w:p w14:paraId="3580E03C" w14:textId="208F8FA2" w:rsidR="00542905" w:rsidRDefault="5E2294B0" w:rsidP="00DA7843">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The improper regulation of melatonin can cause hypertension and other cardiovascular diseases due to decreased concentration. Patients with coronary artery disease (CAD) were found with significantly lower levels of melatonin than the healthy control group (Brugger et al., 1995; </w:t>
      </w:r>
      <w:proofErr w:type="spellStart"/>
      <w:r w:rsidRPr="65848DD4">
        <w:rPr>
          <w:rFonts w:ascii="Times New Roman" w:eastAsia="Times New Roman" w:hAnsi="Times New Roman" w:cs="Times New Roman"/>
          <w:sz w:val="24"/>
          <w:szCs w:val="24"/>
        </w:rPr>
        <w:t>Arangino</w:t>
      </w:r>
      <w:proofErr w:type="spellEnd"/>
      <w:r w:rsidRPr="65848DD4">
        <w:rPr>
          <w:rFonts w:ascii="Times New Roman" w:eastAsia="Times New Roman" w:hAnsi="Times New Roman" w:cs="Times New Roman"/>
          <w:sz w:val="24"/>
          <w:szCs w:val="24"/>
        </w:rPr>
        <w:t xml:space="preserve"> et al., 1999). The risk of developing comorbidities such as metabolic syndrome or other cardiovascular diseases is increased after development of hypertension (</w:t>
      </w:r>
      <w:proofErr w:type="spellStart"/>
      <w:r w:rsidRPr="65848DD4">
        <w:rPr>
          <w:rFonts w:ascii="Times New Roman" w:eastAsia="Times New Roman" w:hAnsi="Times New Roman" w:cs="Times New Roman"/>
          <w:sz w:val="24"/>
          <w:szCs w:val="24"/>
        </w:rPr>
        <w:t>Fiuza</w:t>
      </w:r>
      <w:proofErr w:type="spellEnd"/>
      <w:r w:rsidRPr="65848DD4">
        <w:rPr>
          <w:rFonts w:ascii="Times New Roman" w:eastAsia="Times New Roman" w:hAnsi="Times New Roman" w:cs="Times New Roman"/>
          <w:sz w:val="24"/>
          <w:szCs w:val="24"/>
        </w:rPr>
        <w:t xml:space="preserve">-Luces et al., 2018). Hypertension occurs in pinealectomized rats which was reversed with exogenous melatonin supplementation (Holmes &amp; </w:t>
      </w:r>
      <w:proofErr w:type="spellStart"/>
      <w:r w:rsidRPr="65848DD4">
        <w:rPr>
          <w:rFonts w:ascii="Times New Roman" w:eastAsia="Times New Roman" w:hAnsi="Times New Roman" w:cs="Times New Roman"/>
          <w:sz w:val="24"/>
          <w:szCs w:val="24"/>
        </w:rPr>
        <w:t>Sugden</w:t>
      </w:r>
      <w:proofErr w:type="spellEnd"/>
      <w:r w:rsidRPr="65848DD4">
        <w:rPr>
          <w:rFonts w:ascii="Times New Roman" w:eastAsia="Times New Roman" w:hAnsi="Times New Roman" w:cs="Times New Roman"/>
          <w:sz w:val="24"/>
          <w:szCs w:val="24"/>
        </w:rPr>
        <w:t xml:space="preserve">, 1975; Cunnane et al., 1980; </w:t>
      </w:r>
      <w:proofErr w:type="spellStart"/>
      <w:r w:rsidRPr="65848DD4">
        <w:rPr>
          <w:rFonts w:ascii="Times New Roman" w:eastAsia="Times New Roman" w:hAnsi="Times New Roman" w:cs="Times New Roman"/>
          <w:sz w:val="24"/>
          <w:szCs w:val="24"/>
        </w:rPr>
        <w:t>Simko</w:t>
      </w:r>
      <w:proofErr w:type="spellEnd"/>
      <w:r w:rsidRPr="65848DD4">
        <w:rPr>
          <w:rFonts w:ascii="Times New Roman" w:eastAsia="Times New Roman" w:hAnsi="Times New Roman" w:cs="Times New Roman"/>
          <w:sz w:val="24"/>
          <w:szCs w:val="24"/>
        </w:rPr>
        <w:t xml:space="preserve"> &amp; </w:t>
      </w:r>
      <w:proofErr w:type="spellStart"/>
      <w:r w:rsidRPr="65848DD4">
        <w:rPr>
          <w:rFonts w:ascii="Times New Roman" w:eastAsia="Times New Roman" w:hAnsi="Times New Roman" w:cs="Times New Roman"/>
          <w:sz w:val="24"/>
          <w:szCs w:val="24"/>
        </w:rPr>
        <w:t>Paulis</w:t>
      </w:r>
      <w:proofErr w:type="spellEnd"/>
      <w:r w:rsidRPr="65848DD4">
        <w:rPr>
          <w:rFonts w:ascii="Times New Roman" w:eastAsia="Times New Roman" w:hAnsi="Times New Roman" w:cs="Times New Roman"/>
          <w:sz w:val="24"/>
          <w:szCs w:val="24"/>
        </w:rPr>
        <w:t xml:space="preserve">, 2007; Reiter et al., 2009). A study with rats that developed metabolic syndrome from high fructose diet, resulted in decreased melatonin secretion and hypertension development, but with exogenous melatonin supplementation hypertension was eliminated (Leibowitz et al., 2008). </w:t>
      </w:r>
      <w:r w:rsidRPr="65848DD4">
        <w:rPr>
          <w:rFonts w:ascii="Times New Roman" w:eastAsia="Times New Roman" w:hAnsi="Times New Roman" w:cs="Times New Roman"/>
          <w:sz w:val="24"/>
          <w:szCs w:val="24"/>
        </w:rPr>
        <w:lastRenderedPageBreak/>
        <w:t>Another study with type 2 diabetic rats showed that melatonin intake with exercise decreased blood pressure and improved hyperglycemia due to a decrease in proinflammatory cytokines and improved antioxidant function compared to diabetic rats with no melatonin supplementation (Rahman et al., 2017). When comparing melatonin with the ACE-inhibitor captopril, melatonin reduced SBP better than an ACE-inhibitor in rats with hypertension from constant light exposure (</w:t>
      </w:r>
      <w:proofErr w:type="spellStart"/>
      <w:r w:rsidRPr="65848DD4">
        <w:rPr>
          <w:rFonts w:ascii="Times New Roman" w:eastAsia="Times New Roman" w:hAnsi="Times New Roman" w:cs="Times New Roman"/>
          <w:sz w:val="24"/>
          <w:szCs w:val="24"/>
        </w:rPr>
        <w:t>Simko</w:t>
      </w:r>
      <w:proofErr w:type="spellEnd"/>
      <w:r w:rsidRPr="65848DD4">
        <w:rPr>
          <w:rFonts w:ascii="Times New Roman" w:eastAsia="Times New Roman" w:hAnsi="Times New Roman" w:cs="Times New Roman"/>
          <w:sz w:val="24"/>
          <w:szCs w:val="24"/>
        </w:rPr>
        <w:t xml:space="preserve"> et al., 2014). Melatonin treatment with hypertensive rats reduced oxidative load, improved NO availability through increased </w:t>
      </w:r>
      <w:proofErr w:type="spellStart"/>
      <w:r w:rsidRPr="65848DD4">
        <w:rPr>
          <w:rFonts w:ascii="Times New Roman" w:eastAsia="Times New Roman" w:hAnsi="Times New Roman" w:cs="Times New Roman"/>
          <w:sz w:val="24"/>
          <w:szCs w:val="24"/>
        </w:rPr>
        <w:t>eNOS</w:t>
      </w:r>
      <w:proofErr w:type="spellEnd"/>
      <w:r w:rsidRPr="65848DD4">
        <w:rPr>
          <w:rFonts w:ascii="Times New Roman" w:eastAsia="Times New Roman" w:hAnsi="Times New Roman" w:cs="Times New Roman"/>
          <w:sz w:val="24"/>
          <w:szCs w:val="24"/>
        </w:rPr>
        <w:t xml:space="preserve"> expression, and reduced blood pressure (</w:t>
      </w:r>
      <w:proofErr w:type="spellStart"/>
      <w:r w:rsidRPr="65848DD4">
        <w:rPr>
          <w:rFonts w:ascii="Times New Roman" w:eastAsia="Times New Roman" w:hAnsi="Times New Roman" w:cs="Times New Roman"/>
          <w:sz w:val="24"/>
          <w:szCs w:val="24"/>
        </w:rPr>
        <w:t>Simko</w:t>
      </w:r>
      <w:proofErr w:type="spellEnd"/>
      <w:r w:rsidRPr="65848DD4">
        <w:rPr>
          <w:rFonts w:ascii="Times New Roman" w:eastAsia="Times New Roman" w:hAnsi="Times New Roman" w:cs="Times New Roman"/>
          <w:sz w:val="24"/>
          <w:szCs w:val="24"/>
        </w:rPr>
        <w:t xml:space="preserve"> et al., 2009). Supplementation with melatonin increases antioxidant and anti-inflammatory properties and vasodilatory stimuli that help regulate vascular to prevent the development and progression of hypertension. These studies provide evidence that melatonin plays a role in the pathogenesis of hypertension and can be used as a preventative measure for the development of other cardiovascular diseases. (</w:t>
      </w:r>
      <w:proofErr w:type="spellStart"/>
      <w:r w:rsidRPr="65848DD4">
        <w:rPr>
          <w:rFonts w:ascii="Times New Roman" w:eastAsia="Times New Roman" w:hAnsi="Times New Roman" w:cs="Times New Roman"/>
          <w:sz w:val="24"/>
          <w:szCs w:val="24"/>
        </w:rPr>
        <w:t>Simko</w:t>
      </w:r>
      <w:proofErr w:type="spellEnd"/>
      <w:r w:rsidRPr="65848DD4">
        <w:rPr>
          <w:rFonts w:ascii="Times New Roman" w:eastAsia="Times New Roman" w:hAnsi="Times New Roman" w:cs="Times New Roman"/>
          <w:sz w:val="24"/>
          <w:szCs w:val="24"/>
        </w:rPr>
        <w:t xml:space="preserve"> &amp; </w:t>
      </w:r>
      <w:proofErr w:type="spellStart"/>
      <w:r w:rsidRPr="65848DD4">
        <w:rPr>
          <w:rFonts w:ascii="Times New Roman" w:eastAsia="Times New Roman" w:hAnsi="Times New Roman" w:cs="Times New Roman"/>
          <w:sz w:val="24"/>
          <w:szCs w:val="24"/>
        </w:rPr>
        <w:t>Paulis</w:t>
      </w:r>
      <w:proofErr w:type="spellEnd"/>
      <w:r w:rsidRPr="65848DD4">
        <w:rPr>
          <w:rFonts w:ascii="Times New Roman" w:eastAsia="Times New Roman" w:hAnsi="Times New Roman" w:cs="Times New Roman"/>
          <w:sz w:val="24"/>
          <w:szCs w:val="24"/>
        </w:rPr>
        <w:t>, 2007).</w:t>
      </w:r>
    </w:p>
    <w:p w14:paraId="52E6125C" w14:textId="1D72592C"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Conclusion</w:t>
      </w:r>
    </w:p>
    <w:p w14:paraId="6B60E8CF" w14:textId="59A98C30"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Melatonin plays more roles in the body than just circadian rhythm and sleep regulation, from the finding of melatonin receptors in the systemic circulation. These roles include anti-hypertensive, anti-inflammatory, and antioxidant functions throughout the body through improvements in vascular function and oxidative stress. While the exact mechanism behind these roles has yet to be fully understood, there is evidence that the dysregulation of melatonin contributes to the pathogenesis of cardiovascular diseases. Exercise is important for treatment and prevention of cardiovascular diseases, by improving vascular function and blood pressure. Melatonin could be another potent vasodilator due to its effects on decreasing sympathetic activity and increasing parasympathetic stimulation. However, there are not a lot of studies on the combined effects of exercise and melatonin in humans.</w:t>
      </w:r>
    </w:p>
    <w:p w14:paraId="79A2AE7D" w14:textId="1A6C473D" w:rsidR="00D9415D" w:rsidRDefault="00F64260" w:rsidP="00DA784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16AF0644" w:rsidRPr="46472542">
        <w:rPr>
          <w:rFonts w:ascii="Times New Roman" w:eastAsia="Times New Roman" w:hAnsi="Times New Roman" w:cs="Times New Roman"/>
          <w:b/>
          <w:bCs/>
          <w:sz w:val="24"/>
          <w:szCs w:val="24"/>
        </w:rPr>
        <w:lastRenderedPageBreak/>
        <w:t>Chapter III</w:t>
      </w:r>
    </w:p>
    <w:p w14:paraId="366EBDFE" w14:textId="0F568161"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b/>
          <w:bCs/>
          <w:sz w:val="24"/>
          <w:szCs w:val="24"/>
        </w:rPr>
        <w:t xml:space="preserve">Methodology </w:t>
      </w:r>
    </w:p>
    <w:p w14:paraId="08384313" w14:textId="02637657" w:rsidR="00D9415D" w:rsidRDefault="5E2294B0" w:rsidP="3FD30592">
      <w:pPr>
        <w:spacing w:line="480" w:lineRule="auto"/>
        <w:ind w:firstLine="720"/>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 xml:space="preserve">The purpose of this study </w:t>
      </w:r>
      <w:r w:rsidR="142A8852"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s to determine if acute melatonin supplementation changes central and peripheral responses to sympathetic stimuli. We hypothesize</w:t>
      </w:r>
      <w:r w:rsidR="71686B76" w:rsidRPr="3FD30592">
        <w:rPr>
          <w:rFonts w:ascii="Times New Roman" w:eastAsia="Times New Roman" w:hAnsi="Times New Roman" w:cs="Times New Roman"/>
          <w:sz w:val="24"/>
          <w:szCs w:val="24"/>
        </w:rPr>
        <w:t>d</w:t>
      </w:r>
      <w:r w:rsidRPr="3FD30592">
        <w:rPr>
          <w:rFonts w:ascii="Times New Roman" w:eastAsia="Times New Roman" w:hAnsi="Times New Roman" w:cs="Times New Roman"/>
          <w:sz w:val="24"/>
          <w:szCs w:val="24"/>
        </w:rPr>
        <w:t xml:space="preserve"> that melatonin </w:t>
      </w:r>
      <w:proofErr w:type="gramStart"/>
      <w:r w:rsidRPr="3FD30592">
        <w:rPr>
          <w:rFonts w:ascii="Times New Roman" w:eastAsia="Times New Roman" w:hAnsi="Times New Roman" w:cs="Times New Roman"/>
          <w:sz w:val="24"/>
          <w:szCs w:val="24"/>
        </w:rPr>
        <w:t>will</w:t>
      </w:r>
      <w:proofErr w:type="gramEnd"/>
      <w:r w:rsidRPr="3FD30592">
        <w:rPr>
          <w:rFonts w:ascii="Times New Roman" w:eastAsia="Times New Roman" w:hAnsi="Times New Roman" w:cs="Times New Roman"/>
          <w:sz w:val="24"/>
          <w:szCs w:val="24"/>
        </w:rPr>
        <w:t xml:space="preserve"> inhibit alpha-receptors during forearm exercise and stimulus from LBNP, therefore increasing blood flow, vascular conductance, and blood oxygenation in exercising muscle. This chapter discusses ethical approval, participants recruited, inclusion and exclusion criteria, overall study design, description of materials and equipment used, threats to validity, and data processing and analyses.</w:t>
      </w:r>
    </w:p>
    <w:p w14:paraId="01E983A8" w14:textId="63A9B58C"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Ethical Approval</w:t>
      </w:r>
    </w:p>
    <w:p w14:paraId="1ED21440" w14:textId="14B524EF" w:rsidR="00D9415D" w:rsidRDefault="5E2294B0" w:rsidP="65848DD4">
      <w:pPr>
        <w:spacing w:line="480" w:lineRule="auto"/>
        <w:ind w:firstLine="720"/>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This study was approved by the Institutional Review Board at the University of Oklahoma Health Sciences Center (IRB #13084). All participants were thoroughly informed of the experimental protocol and procedures of this experiment and provided signed informed consent documents before participating in the study. </w:t>
      </w:r>
    </w:p>
    <w:p w14:paraId="5AA38CCB" w14:textId="6446D71D"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Participants </w:t>
      </w:r>
    </w:p>
    <w:p w14:paraId="07C8A4C0" w14:textId="7B9E2DB3" w:rsidR="37FDA102" w:rsidRDefault="2B40AEC2" w:rsidP="00542905">
      <w:pPr>
        <w:spacing w:line="480" w:lineRule="auto"/>
        <w:ind w:firstLine="720"/>
        <w:rPr>
          <w:rFonts w:ascii="Times New Roman" w:eastAsia="Times New Roman" w:hAnsi="Times New Roman" w:cs="Times New Roman"/>
          <w:sz w:val="24"/>
          <w:szCs w:val="24"/>
        </w:rPr>
      </w:pPr>
      <w:r w:rsidRPr="75FCDBC7">
        <w:rPr>
          <w:rFonts w:ascii="Times New Roman" w:eastAsia="Times New Roman" w:hAnsi="Times New Roman" w:cs="Times New Roman"/>
          <w:sz w:val="24"/>
          <w:szCs w:val="24"/>
        </w:rPr>
        <w:t xml:space="preserve">Before we started recruitment, a power analysis was performed to estimate a total sample size of 8 subjects to achieve an estimated power of 0.95 for statistical analyses. </w:t>
      </w:r>
      <w:r w:rsidR="4BEE3C29" w:rsidRPr="75FCDBC7">
        <w:rPr>
          <w:rFonts w:ascii="Times New Roman" w:eastAsia="Times New Roman" w:hAnsi="Times New Roman" w:cs="Times New Roman"/>
          <w:sz w:val="24"/>
          <w:szCs w:val="24"/>
        </w:rPr>
        <w:t xml:space="preserve">We recruited a total of 8 participants, 5 males and 3 females. </w:t>
      </w:r>
      <w:r w:rsidR="2BC6BCFF" w:rsidRPr="75FCDBC7">
        <w:rPr>
          <w:rFonts w:ascii="Times New Roman" w:eastAsia="Times New Roman" w:hAnsi="Times New Roman" w:cs="Times New Roman"/>
          <w:sz w:val="24"/>
          <w:szCs w:val="24"/>
        </w:rPr>
        <w:t>The participants we recruit</w:t>
      </w:r>
      <w:r w:rsidR="0DDD8DAD" w:rsidRPr="75FCDBC7">
        <w:rPr>
          <w:rFonts w:ascii="Times New Roman" w:eastAsia="Times New Roman" w:hAnsi="Times New Roman" w:cs="Times New Roman"/>
          <w:sz w:val="24"/>
          <w:szCs w:val="24"/>
        </w:rPr>
        <w:t>ed</w:t>
      </w:r>
      <w:r w:rsidR="2BC6BCFF" w:rsidRPr="75FCDBC7">
        <w:rPr>
          <w:rFonts w:ascii="Times New Roman" w:eastAsia="Times New Roman" w:hAnsi="Times New Roman" w:cs="Times New Roman"/>
          <w:sz w:val="24"/>
          <w:szCs w:val="24"/>
        </w:rPr>
        <w:t xml:space="preserve"> </w:t>
      </w:r>
      <w:r w:rsidR="13057A1D" w:rsidRPr="75FCDBC7">
        <w:rPr>
          <w:rFonts w:ascii="Times New Roman" w:eastAsia="Times New Roman" w:hAnsi="Times New Roman" w:cs="Times New Roman"/>
          <w:sz w:val="24"/>
          <w:szCs w:val="24"/>
        </w:rPr>
        <w:t>were</w:t>
      </w:r>
      <w:r w:rsidR="2BC6BCFF" w:rsidRPr="75FCDBC7">
        <w:rPr>
          <w:rFonts w:ascii="Times New Roman" w:eastAsia="Times New Roman" w:hAnsi="Times New Roman" w:cs="Times New Roman"/>
          <w:sz w:val="24"/>
          <w:szCs w:val="24"/>
        </w:rPr>
        <w:t xml:space="preserve"> young healthy subjects between the ages of 18 to 35.</w:t>
      </w:r>
      <w:r w:rsidR="59D93258" w:rsidRPr="75FCDBC7">
        <w:rPr>
          <w:rFonts w:ascii="Times New Roman" w:eastAsia="Times New Roman" w:hAnsi="Times New Roman" w:cs="Times New Roman"/>
          <w:sz w:val="24"/>
          <w:szCs w:val="24"/>
        </w:rPr>
        <w:t xml:space="preserve"> R</w:t>
      </w:r>
      <w:r w:rsidR="2BC6BCFF" w:rsidRPr="75FCDBC7">
        <w:rPr>
          <w:rFonts w:ascii="Times New Roman" w:eastAsia="Times New Roman" w:hAnsi="Times New Roman" w:cs="Times New Roman"/>
          <w:sz w:val="24"/>
          <w:szCs w:val="24"/>
        </w:rPr>
        <w:t>ecruiting methods for subjects included posting flyers around the Norman campus of the University of Oklahoma and th</w:t>
      </w:r>
      <w:r w:rsidR="1CA18977" w:rsidRPr="75FCDBC7">
        <w:rPr>
          <w:rFonts w:ascii="Times New Roman" w:eastAsia="Times New Roman" w:hAnsi="Times New Roman" w:cs="Times New Roman"/>
          <w:sz w:val="24"/>
          <w:szCs w:val="24"/>
        </w:rPr>
        <w:t>rough word of mouth</w:t>
      </w:r>
      <w:r w:rsidR="2BC6BCFF" w:rsidRPr="75FCDBC7">
        <w:rPr>
          <w:rFonts w:ascii="Times New Roman" w:eastAsia="Times New Roman" w:hAnsi="Times New Roman" w:cs="Times New Roman"/>
          <w:sz w:val="24"/>
          <w:szCs w:val="24"/>
        </w:rPr>
        <w:t>.</w:t>
      </w:r>
      <w:r w:rsidR="63B4479E" w:rsidRPr="75FCDBC7">
        <w:rPr>
          <w:rFonts w:ascii="Times New Roman" w:eastAsia="Times New Roman" w:hAnsi="Times New Roman" w:cs="Times New Roman"/>
          <w:sz w:val="24"/>
          <w:szCs w:val="24"/>
        </w:rPr>
        <w:t xml:space="preserve"> </w:t>
      </w:r>
      <w:r w:rsidR="2BC6BCFF" w:rsidRPr="75FCDBC7">
        <w:rPr>
          <w:rFonts w:ascii="Times New Roman" w:eastAsia="Times New Roman" w:hAnsi="Times New Roman" w:cs="Times New Roman"/>
          <w:sz w:val="24"/>
          <w:szCs w:val="24"/>
        </w:rPr>
        <w:t>Individuals that were recruited for the study were enrolled after meeting all inclusion criteria and none of the exclusion criteria.</w:t>
      </w:r>
      <w:r w:rsidR="22EEE877" w:rsidRPr="75FCDBC7">
        <w:rPr>
          <w:rFonts w:ascii="Times New Roman" w:eastAsia="Times New Roman" w:hAnsi="Times New Roman" w:cs="Times New Roman"/>
          <w:sz w:val="24"/>
          <w:szCs w:val="24"/>
        </w:rPr>
        <w:t xml:space="preserve"> </w:t>
      </w:r>
    </w:p>
    <w:p w14:paraId="23B2A2D7" w14:textId="6BDBDF2F"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lastRenderedPageBreak/>
        <w:t xml:space="preserve">Inclusion Criteria </w:t>
      </w:r>
    </w:p>
    <w:p w14:paraId="07CC63A8" w14:textId="78456586" w:rsidR="00D9415D" w:rsidRDefault="5E2294B0" w:rsidP="000775F0">
      <w:pPr>
        <w:pStyle w:val="ListParagraph"/>
        <w:numPr>
          <w:ilvl w:val="0"/>
          <w:numId w:val="9"/>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Males and Females between the ages of 18-35</w:t>
      </w:r>
      <w:r w:rsidR="22A901B2" w:rsidRPr="17D96328">
        <w:rPr>
          <w:rFonts w:ascii="Times New Roman" w:eastAsia="Times New Roman" w:hAnsi="Times New Roman" w:cs="Times New Roman"/>
          <w:sz w:val="24"/>
          <w:szCs w:val="24"/>
        </w:rPr>
        <w:t xml:space="preserve"> years.</w:t>
      </w:r>
    </w:p>
    <w:p w14:paraId="570131D2" w14:textId="68DD545A" w:rsidR="00D9415D" w:rsidRDefault="5E2294B0" w:rsidP="000775F0">
      <w:pPr>
        <w:pStyle w:val="ListParagraph"/>
        <w:numPr>
          <w:ilvl w:val="0"/>
          <w:numId w:val="9"/>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Individuals with</w:t>
      </w:r>
      <w:r w:rsidR="7FB27A45" w:rsidRPr="17D96328">
        <w:rPr>
          <w:rFonts w:ascii="Times New Roman" w:eastAsia="Times New Roman" w:hAnsi="Times New Roman" w:cs="Times New Roman"/>
          <w:sz w:val="24"/>
          <w:szCs w:val="24"/>
        </w:rPr>
        <w:t xml:space="preserve"> resting</w:t>
      </w:r>
      <w:r w:rsidRPr="17D96328">
        <w:rPr>
          <w:rFonts w:ascii="Times New Roman" w:eastAsia="Times New Roman" w:hAnsi="Times New Roman" w:cs="Times New Roman"/>
          <w:sz w:val="24"/>
          <w:szCs w:val="24"/>
        </w:rPr>
        <w:t xml:space="preserve"> systolic blood pressure &lt;130 mmHg, and diastolic blood pressure &lt;85 mmHg.</w:t>
      </w:r>
    </w:p>
    <w:p w14:paraId="2B67F5AA" w14:textId="7CF536D3" w:rsidR="00D9415D" w:rsidRDefault="5E2294B0" w:rsidP="000775F0">
      <w:pPr>
        <w:pStyle w:val="ListParagraph"/>
        <w:numPr>
          <w:ilvl w:val="0"/>
          <w:numId w:val="9"/>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No known cardiovascular or metabolic diseases</w:t>
      </w:r>
      <w:r w:rsidR="43B8DFC4" w:rsidRPr="17D96328">
        <w:rPr>
          <w:rFonts w:ascii="Times New Roman" w:eastAsia="Times New Roman" w:hAnsi="Times New Roman" w:cs="Times New Roman"/>
          <w:sz w:val="24"/>
          <w:szCs w:val="24"/>
        </w:rPr>
        <w:t>.</w:t>
      </w:r>
    </w:p>
    <w:p w14:paraId="6F3C2857" w14:textId="5821B34A" w:rsidR="00D9415D" w:rsidRDefault="5E2294B0" w:rsidP="000775F0">
      <w:pPr>
        <w:pStyle w:val="ListParagraph"/>
        <w:numPr>
          <w:ilvl w:val="0"/>
          <w:numId w:val="9"/>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Individuals free of autonomic dysfunction</w:t>
      </w:r>
      <w:r w:rsidR="43B8DFC4" w:rsidRPr="17D96328">
        <w:rPr>
          <w:rFonts w:ascii="Times New Roman" w:eastAsia="Times New Roman" w:hAnsi="Times New Roman" w:cs="Times New Roman"/>
          <w:sz w:val="24"/>
          <w:szCs w:val="24"/>
        </w:rPr>
        <w:t>.</w:t>
      </w:r>
    </w:p>
    <w:p w14:paraId="421D9634" w14:textId="1A91F963" w:rsidR="00D9415D" w:rsidRDefault="5E2294B0" w:rsidP="000775F0">
      <w:pPr>
        <w:pStyle w:val="ListParagraph"/>
        <w:numPr>
          <w:ilvl w:val="0"/>
          <w:numId w:val="9"/>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Females are premenopausal and have a regular menstrual cycle (26-30 days)</w:t>
      </w:r>
      <w:r w:rsidR="4E9E55D9" w:rsidRPr="17D96328">
        <w:rPr>
          <w:rFonts w:ascii="Times New Roman" w:eastAsia="Times New Roman" w:hAnsi="Times New Roman" w:cs="Times New Roman"/>
          <w:sz w:val="24"/>
          <w:szCs w:val="24"/>
        </w:rPr>
        <w:t>.</w:t>
      </w:r>
    </w:p>
    <w:p w14:paraId="7297EEA5" w14:textId="5C5DCD4F" w:rsidR="00D9415D" w:rsidRDefault="0CE96599" w:rsidP="000775F0">
      <w:pPr>
        <w:pStyle w:val="ListParagraph"/>
        <w:numPr>
          <w:ilvl w:val="0"/>
          <w:numId w:val="9"/>
        </w:numPr>
        <w:spacing w:line="480" w:lineRule="auto"/>
        <w:rPr>
          <w:rFonts w:ascii="Times New Roman" w:eastAsia="Times New Roman" w:hAnsi="Times New Roman" w:cs="Times New Roman"/>
          <w:sz w:val="24"/>
          <w:szCs w:val="24"/>
        </w:rPr>
      </w:pPr>
      <w:r w:rsidRPr="4FFA8C6F">
        <w:rPr>
          <w:rFonts w:ascii="Times New Roman" w:eastAsia="Times New Roman" w:hAnsi="Times New Roman" w:cs="Times New Roman"/>
          <w:sz w:val="24"/>
          <w:szCs w:val="24"/>
        </w:rPr>
        <w:t>Individuals under waist circumference cutoffs (Males &lt;</w:t>
      </w:r>
      <w:r w:rsidR="2692929B" w:rsidRPr="4FFA8C6F">
        <w:rPr>
          <w:rFonts w:ascii="Times New Roman" w:eastAsia="Times New Roman" w:hAnsi="Times New Roman" w:cs="Times New Roman"/>
          <w:sz w:val="24"/>
          <w:szCs w:val="24"/>
        </w:rPr>
        <w:t>102 cm</w:t>
      </w:r>
      <w:r w:rsidRPr="4FFA8C6F">
        <w:rPr>
          <w:rFonts w:ascii="Times New Roman" w:eastAsia="Times New Roman" w:hAnsi="Times New Roman" w:cs="Times New Roman"/>
          <w:sz w:val="24"/>
          <w:szCs w:val="24"/>
        </w:rPr>
        <w:t>, Females &lt;88</w:t>
      </w:r>
      <w:r w:rsidR="29BE50CE" w:rsidRPr="4FFA8C6F">
        <w:rPr>
          <w:rFonts w:ascii="Times New Roman" w:eastAsia="Times New Roman" w:hAnsi="Times New Roman" w:cs="Times New Roman"/>
          <w:sz w:val="24"/>
          <w:szCs w:val="24"/>
        </w:rPr>
        <w:t xml:space="preserve"> cm</w:t>
      </w:r>
      <w:r w:rsidRPr="4FFA8C6F">
        <w:rPr>
          <w:rFonts w:ascii="Times New Roman" w:eastAsia="Times New Roman" w:hAnsi="Times New Roman" w:cs="Times New Roman"/>
          <w:sz w:val="24"/>
          <w:szCs w:val="24"/>
        </w:rPr>
        <w:t>)</w:t>
      </w:r>
      <w:r w:rsidR="7B11BC14" w:rsidRPr="4FFA8C6F">
        <w:rPr>
          <w:rFonts w:ascii="Times New Roman" w:eastAsia="Times New Roman" w:hAnsi="Times New Roman" w:cs="Times New Roman"/>
          <w:sz w:val="24"/>
          <w:szCs w:val="24"/>
        </w:rPr>
        <w:t>.</w:t>
      </w:r>
    </w:p>
    <w:p w14:paraId="76D5AD6A" w14:textId="655DD036"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Exclusion Criteria</w:t>
      </w:r>
    </w:p>
    <w:p w14:paraId="08A6CEB8" w14:textId="3F211B5A" w:rsidR="00D9415D" w:rsidRDefault="5E2294B0" w:rsidP="000775F0">
      <w:pPr>
        <w:pStyle w:val="ListParagraph"/>
        <w:numPr>
          <w:ilvl w:val="0"/>
          <w:numId w:val="8"/>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Individuals with history of autonomic dysfunction</w:t>
      </w:r>
      <w:r w:rsidR="0426C788" w:rsidRPr="17D96328">
        <w:rPr>
          <w:rFonts w:ascii="Times New Roman" w:eastAsia="Times New Roman" w:hAnsi="Times New Roman" w:cs="Times New Roman"/>
          <w:sz w:val="24"/>
          <w:szCs w:val="24"/>
        </w:rPr>
        <w:t>.</w:t>
      </w:r>
    </w:p>
    <w:p w14:paraId="584A9163" w14:textId="722CB40B" w:rsidR="00D9415D" w:rsidRDefault="5E2294B0" w:rsidP="000775F0">
      <w:pPr>
        <w:pStyle w:val="ListParagraph"/>
        <w:numPr>
          <w:ilvl w:val="0"/>
          <w:numId w:val="8"/>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Individuals with cardiovascular or metabolic disease</w:t>
      </w:r>
      <w:r w:rsidR="05B761BE" w:rsidRPr="17D96328">
        <w:rPr>
          <w:rFonts w:ascii="Times New Roman" w:eastAsia="Times New Roman" w:hAnsi="Times New Roman" w:cs="Times New Roman"/>
          <w:sz w:val="24"/>
          <w:szCs w:val="24"/>
        </w:rPr>
        <w:t>.</w:t>
      </w:r>
    </w:p>
    <w:p w14:paraId="328E1C48" w14:textId="31F07A57" w:rsidR="00D9415D" w:rsidRDefault="5E2294B0" w:rsidP="000775F0">
      <w:pPr>
        <w:pStyle w:val="ListParagraph"/>
        <w:numPr>
          <w:ilvl w:val="0"/>
          <w:numId w:val="8"/>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Subjects who use any form of tobacco/nicotine</w:t>
      </w:r>
      <w:r w:rsidR="02B694D6" w:rsidRPr="17D96328">
        <w:rPr>
          <w:rFonts w:ascii="Times New Roman" w:eastAsia="Times New Roman" w:hAnsi="Times New Roman" w:cs="Times New Roman"/>
          <w:sz w:val="24"/>
          <w:szCs w:val="24"/>
        </w:rPr>
        <w:t>.</w:t>
      </w:r>
      <w:r w:rsidRPr="17D96328">
        <w:rPr>
          <w:rFonts w:ascii="Times New Roman" w:eastAsia="Times New Roman" w:hAnsi="Times New Roman" w:cs="Times New Roman"/>
          <w:sz w:val="24"/>
          <w:szCs w:val="24"/>
        </w:rPr>
        <w:t xml:space="preserve"> </w:t>
      </w:r>
    </w:p>
    <w:p w14:paraId="6F0D751D" w14:textId="438C5D87" w:rsidR="00D9415D" w:rsidRDefault="5E2294B0" w:rsidP="000775F0">
      <w:pPr>
        <w:pStyle w:val="ListParagraph"/>
        <w:numPr>
          <w:ilvl w:val="0"/>
          <w:numId w:val="8"/>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Individuals with blood pressure ≥ 130/85</w:t>
      </w:r>
      <w:r w:rsidR="02B694D6" w:rsidRPr="17D96328">
        <w:rPr>
          <w:rFonts w:ascii="Times New Roman" w:eastAsia="Times New Roman" w:hAnsi="Times New Roman" w:cs="Times New Roman"/>
          <w:sz w:val="24"/>
          <w:szCs w:val="24"/>
        </w:rPr>
        <w:t>.</w:t>
      </w:r>
    </w:p>
    <w:p w14:paraId="095E04CB" w14:textId="1C3DD76C" w:rsidR="00D9415D" w:rsidRDefault="5E2294B0" w:rsidP="000775F0">
      <w:pPr>
        <w:pStyle w:val="ListParagraph"/>
        <w:numPr>
          <w:ilvl w:val="0"/>
          <w:numId w:val="8"/>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Individuals taking sex hormone replacement (</w:t>
      </w:r>
      <w:proofErr w:type="gramStart"/>
      <w:r w:rsidRPr="17D96328">
        <w:rPr>
          <w:rFonts w:ascii="Times New Roman" w:eastAsia="Times New Roman" w:hAnsi="Times New Roman" w:cs="Times New Roman"/>
          <w:sz w:val="24"/>
          <w:szCs w:val="24"/>
        </w:rPr>
        <w:t>e.g.</w:t>
      </w:r>
      <w:proofErr w:type="gramEnd"/>
      <w:r w:rsidRPr="17D96328">
        <w:rPr>
          <w:rFonts w:ascii="Times New Roman" w:eastAsia="Times New Roman" w:hAnsi="Times New Roman" w:cs="Times New Roman"/>
          <w:sz w:val="24"/>
          <w:szCs w:val="24"/>
        </w:rPr>
        <w:t xml:space="preserve"> testosterone, estrogen, progesterone)</w:t>
      </w:r>
      <w:r w:rsidR="649DF6C1" w:rsidRPr="17D96328">
        <w:rPr>
          <w:rFonts w:ascii="Times New Roman" w:eastAsia="Times New Roman" w:hAnsi="Times New Roman" w:cs="Times New Roman"/>
          <w:sz w:val="24"/>
          <w:szCs w:val="24"/>
        </w:rPr>
        <w:t>.</w:t>
      </w:r>
    </w:p>
    <w:p w14:paraId="1E82089A" w14:textId="08787961" w:rsidR="00D9415D" w:rsidRDefault="5E2294B0" w:rsidP="000775F0">
      <w:pPr>
        <w:pStyle w:val="ListParagraph"/>
        <w:numPr>
          <w:ilvl w:val="0"/>
          <w:numId w:val="8"/>
        </w:num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Subjects with regular melatonin use (≥ 1 use/week)</w:t>
      </w:r>
      <w:r w:rsidR="649DF6C1" w:rsidRPr="17D96328">
        <w:rPr>
          <w:rFonts w:ascii="Times New Roman" w:eastAsia="Times New Roman" w:hAnsi="Times New Roman" w:cs="Times New Roman"/>
          <w:sz w:val="24"/>
          <w:szCs w:val="24"/>
        </w:rPr>
        <w:t>.</w:t>
      </w:r>
    </w:p>
    <w:p w14:paraId="0C29729E" w14:textId="1A4B6E61" w:rsidR="00D9415D" w:rsidRDefault="0CE96599" w:rsidP="000775F0">
      <w:pPr>
        <w:pStyle w:val="ListParagraph"/>
        <w:numPr>
          <w:ilvl w:val="0"/>
          <w:numId w:val="8"/>
        </w:numPr>
        <w:spacing w:line="480" w:lineRule="auto"/>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If individuals </w:t>
      </w:r>
      <w:r w:rsidR="29BE50CE" w:rsidRPr="37FDA102">
        <w:rPr>
          <w:rFonts w:ascii="Times New Roman" w:eastAsia="Times New Roman" w:hAnsi="Times New Roman" w:cs="Times New Roman"/>
          <w:sz w:val="24"/>
          <w:szCs w:val="24"/>
        </w:rPr>
        <w:t>have</w:t>
      </w:r>
      <w:r w:rsidRPr="37FDA102">
        <w:rPr>
          <w:rFonts w:ascii="Times New Roman" w:eastAsia="Times New Roman" w:hAnsi="Times New Roman" w:cs="Times New Roman"/>
          <w:sz w:val="24"/>
          <w:szCs w:val="24"/>
        </w:rPr>
        <w:t xml:space="preserve"> an allergy to melatonin</w:t>
      </w:r>
      <w:r w:rsidR="3C0F6DBB" w:rsidRPr="37FDA102">
        <w:rPr>
          <w:rFonts w:ascii="Times New Roman" w:eastAsia="Times New Roman" w:hAnsi="Times New Roman" w:cs="Times New Roman"/>
          <w:sz w:val="24"/>
          <w:szCs w:val="24"/>
        </w:rPr>
        <w:t>.</w:t>
      </w:r>
    </w:p>
    <w:p w14:paraId="2C9E80AC" w14:textId="00F1B50F"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Study Design </w:t>
      </w:r>
    </w:p>
    <w:p w14:paraId="5B192321" w14:textId="298AE9ED" w:rsidR="00D9415D" w:rsidRDefault="5E2294B0" w:rsidP="17D96328">
      <w:pPr>
        <w:spacing w:line="480" w:lineRule="auto"/>
        <w:ind w:firstLine="720"/>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Our research design consist</w:t>
      </w:r>
      <w:r w:rsidR="3221E01C" w:rsidRPr="17D96328">
        <w:rPr>
          <w:rFonts w:ascii="Times New Roman" w:eastAsia="Times New Roman" w:hAnsi="Times New Roman" w:cs="Times New Roman"/>
          <w:sz w:val="24"/>
          <w:szCs w:val="24"/>
        </w:rPr>
        <w:t>ed</w:t>
      </w:r>
      <w:r w:rsidRPr="17D96328">
        <w:rPr>
          <w:rFonts w:ascii="Times New Roman" w:eastAsia="Times New Roman" w:hAnsi="Times New Roman" w:cs="Times New Roman"/>
          <w:sz w:val="24"/>
          <w:szCs w:val="24"/>
        </w:rPr>
        <w:t xml:space="preserve"> of a single blind, randomized,</w:t>
      </w:r>
      <w:r w:rsidR="24C9AAF4" w:rsidRPr="17D96328">
        <w:rPr>
          <w:rFonts w:ascii="Times New Roman" w:eastAsia="Times New Roman" w:hAnsi="Times New Roman" w:cs="Times New Roman"/>
          <w:sz w:val="24"/>
          <w:szCs w:val="24"/>
        </w:rPr>
        <w:t xml:space="preserve"> crossover</w:t>
      </w:r>
      <w:r w:rsidRPr="17D96328">
        <w:rPr>
          <w:rFonts w:ascii="Times New Roman" w:eastAsia="Times New Roman" w:hAnsi="Times New Roman" w:cs="Times New Roman"/>
          <w:sz w:val="24"/>
          <w:szCs w:val="24"/>
        </w:rPr>
        <w:t xml:space="preserve"> study design. Participants c</w:t>
      </w:r>
      <w:r w:rsidR="38F10E5D" w:rsidRPr="17D96328">
        <w:rPr>
          <w:rFonts w:ascii="Times New Roman" w:eastAsia="Times New Roman" w:hAnsi="Times New Roman" w:cs="Times New Roman"/>
          <w:sz w:val="24"/>
          <w:szCs w:val="24"/>
        </w:rPr>
        <w:t>a</w:t>
      </w:r>
      <w:r w:rsidRPr="17D96328">
        <w:rPr>
          <w:rFonts w:ascii="Times New Roman" w:eastAsia="Times New Roman" w:hAnsi="Times New Roman" w:cs="Times New Roman"/>
          <w:sz w:val="24"/>
          <w:szCs w:val="24"/>
        </w:rPr>
        <w:t>me in for a total of three study visits. Visit one consist</w:t>
      </w:r>
      <w:r w:rsidR="6B018C59" w:rsidRPr="17D96328">
        <w:rPr>
          <w:rFonts w:ascii="Times New Roman" w:eastAsia="Times New Roman" w:hAnsi="Times New Roman" w:cs="Times New Roman"/>
          <w:sz w:val="24"/>
          <w:szCs w:val="24"/>
        </w:rPr>
        <w:t>ed</w:t>
      </w:r>
      <w:r w:rsidRPr="17D96328">
        <w:rPr>
          <w:rFonts w:ascii="Times New Roman" w:eastAsia="Times New Roman" w:hAnsi="Times New Roman" w:cs="Times New Roman"/>
          <w:sz w:val="24"/>
          <w:szCs w:val="24"/>
        </w:rPr>
        <w:t xml:space="preserve"> of informed consent, collection of demographic information, eligibility determination, and familiarization of the experimental procedure. Visits two and three</w:t>
      </w:r>
      <w:r w:rsidR="0F3B1EDC" w:rsidRPr="17D96328">
        <w:rPr>
          <w:rFonts w:ascii="Times New Roman" w:eastAsia="Times New Roman" w:hAnsi="Times New Roman" w:cs="Times New Roman"/>
          <w:sz w:val="24"/>
          <w:szCs w:val="24"/>
        </w:rPr>
        <w:t xml:space="preserve"> </w:t>
      </w:r>
      <w:r w:rsidRPr="17D96328">
        <w:rPr>
          <w:rFonts w:ascii="Times New Roman" w:eastAsia="Times New Roman" w:hAnsi="Times New Roman" w:cs="Times New Roman"/>
          <w:sz w:val="24"/>
          <w:szCs w:val="24"/>
        </w:rPr>
        <w:t>consist</w:t>
      </w:r>
      <w:r w:rsidR="0F3B1EDC" w:rsidRPr="17D96328">
        <w:rPr>
          <w:rFonts w:ascii="Times New Roman" w:eastAsia="Times New Roman" w:hAnsi="Times New Roman" w:cs="Times New Roman"/>
          <w:sz w:val="24"/>
          <w:szCs w:val="24"/>
        </w:rPr>
        <w:t>ed</w:t>
      </w:r>
      <w:r w:rsidRPr="17D96328">
        <w:rPr>
          <w:rFonts w:ascii="Times New Roman" w:eastAsia="Times New Roman" w:hAnsi="Times New Roman" w:cs="Times New Roman"/>
          <w:sz w:val="24"/>
          <w:szCs w:val="24"/>
        </w:rPr>
        <w:t xml:space="preserve"> of experimental visits where subjects </w:t>
      </w:r>
      <w:r w:rsidRPr="17D96328">
        <w:rPr>
          <w:rFonts w:ascii="Times New Roman" w:eastAsia="Times New Roman" w:hAnsi="Times New Roman" w:cs="Times New Roman"/>
          <w:sz w:val="24"/>
          <w:szCs w:val="24"/>
        </w:rPr>
        <w:lastRenderedPageBreak/>
        <w:t>w</w:t>
      </w:r>
      <w:r w:rsidR="13BBBA74" w:rsidRPr="17D96328">
        <w:rPr>
          <w:rFonts w:ascii="Times New Roman" w:eastAsia="Times New Roman" w:hAnsi="Times New Roman" w:cs="Times New Roman"/>
          <w:sz w:val="24"/>
          <w:szCs w:val="24"/>
        </w:rPr>
        <w:t>ere</w:t>
      </w:r>
      <w:r w:rsidRPr="17D96328">
        <w:rPr>
          <w:rFonts w:ascii="Times New Roman" w:eastAsia="Times New Roman" w:hAnsi="Times New Roman" w:cs="Times New Roman"/>
          <w:sz w:val="24"/>
          <w:szCs w:val="24"/>
        </w:rPr>
        <w:t xml:space="preserve"> instrumented with equipment and then given either melatonin or a placebo and complete</w:t>
      </w:r>
      <w:r w:rsidR="68C433A1" w:rsidRPr="17D96328">
        <w:rPr>
          <w:rFonts w:ascii="Times New Roman" w:eastAsia="Times New Roman" w:hAnsi="Times New Roman" w:cs="Times New Roman"/>
          <w:sz w:val="24"/>
          <w:szCs w:val="24"/>
        </w:rPr>
        <w:t xml:space="preserve">d </w:t>
      </w:r>
      <w:r w:rsidRPr="17D96328">
        <w:rPr>
          <w:rFonts w:ascii="Times New Roman" w:eastAsia="Times New Roman" w:hAnsi="Times New Roman" w:cs="Times New Roman"/>
          <w:sz w:val="24"/>
          <w:szCs w:val="24"/>
        </w:rPr>
        <w:t xml:space="preserve">the experimental protocol that was shown during the first visit. </w:t>
      </w:r>
    </w:p>
    <w:p w14:paraId="049B73A3" w14:textId="2AA13361"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Experimental Protocol</w:t>
      </w:r>
    </w:p>
    <w:p w14:paraId="69C14D93" w14:textId="5B95D8BC" w:rsidR="00D9415D" w:rsidRDefault="5E2294B0" w:rsidP="17D96328">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 xml:space="preserve">The purpose of visit one </w:t>
      </w:r>
      <w:r w:rsidR="624496CE" w:rsidRPr="6DC10F1D">
        <w:rPr>
          <w:rFonts w:ascii="Times New Roman" w:eastAsia="Times New Roman" w:hAnsi="Times New Roman" w:cs="Times New Roman"/>
          <w:sz w:val="24"/>
          <w:szCs w:val="24"/>
        </w:rPr>
        <w:t>wa</w:t>
      </w:r>
      <w:r w:rsidRPr="6DC10F1D">
        <w:rPr>
          <w:rFonts w:ascii="Times New Roman" w:eastAsia="Times New Roman" w:hAnsi="Times New Roman" w:cs="Times New Roman"/>
          <w:sz w:val="24"/>
          <w:szCs w:val="24"/>
        </w:rPr>
        <w:t xml:space="preserve">s to determine subject eligibility as well as familiarize them with the experimental protocol. Before being enrolled into the study, subjects </w:t>
      </w:r>
      <w:r w:rsidR="00A903BB" w:rsidRPr="6DC10F1D">
        <w:rPr>
          <w:rFonts w:ascii="Times New Roman" w:eastAsia="Times New Roman" w:hAnsi="Times New Roman" w:cs="Times New Roman"/>
          <w:sz w:val="24"/>
          <w:szCs w:val="24"/>
        </w:rPr>
        <w:t>were</w:t>
      </w:r>
      <w:r w:rsidRPr="6DC10F1D">
        <w:rPr>
          <w:rFonts w:ascii="Times New Roman" w:eastAsia="Times New Roman" w:hAnsi="Times New Roman" w:cs="Times New Roman"/>
          <w:sz w:val="24"/>
          <w:szCs w:val="24"/>
        </w:rPr>
        <w:t xml:space="preserve"> informed of the risks and benefits and then sign an IRB approved informed consent document as well as a Health Insurance Portability and Accountability Act (HIPPA) authorization form. After that subjects complete</w:t>
      </w:r>
      <w:r w:rsidR="75A12467" w:rsidRPr="6DC10F1D">
        <w:rPr>
          <w:rFonts w:ascii="Times New Roman" w:eastAsia="Times New Roman" w:hAnsi="Times New Roman" w:cs="Times New Roman"/>
          <w:sz w:val="24"/>
          <w:szCs w:val="24"/>
        </w:rPr>
        <w:t>d</w:t>
      </w:r>
      <w:r w:rsidRPr="6DC10F1D">
        <w:rPr>
          <w:rFonts w:ascii="Times New Roman" w:eastAsia="Times New Roman" w:hAnsi="Times New Roman" w:cs="Times New Roman"/>
          <w:sz w:val="24"/>
          <w:szCs w:val="24"/>
        </w:rPr>
        <w:t xml:space="preserve"> a health history questionnaire to help determine eligibility, the International Physical Activity Questionnaire (IPAQ) to determine the subject’s physical activity level, and the Pittsburgh Sleep Quality Index (PSQI) questionnaire to determine the subject’s sleeping habits. Once all paperwork </w:t>
      </w:r>
      <w:r w:rsidR="354E0EC1" w:rsidRPr="6DC10F1D">
        <w:rPr>
          <w:rFonts w:ascii="Times New Roman" w:eastAsia="Times New Roman" w:hAnsi="Times New Roman" w:cs="Times New Roman"/>
          <w:sz w:val="24"/>
          <w:szCs w:val="24"/>
        </w:rPr>
        <w:t>was</w:t>
      </w:r>
      <w:r w:rsidRPr="6DC10F1D">
        <w:rPr>
          <w:rFonts w:ascii="Times New Roman" w:eastAsia="Times New Roman" w:hAnsi="Times New Roman" w:cs="Times New Roman"/>
          <w:sz w:val="24"/>
          <w:szCs w:val="24"/>
        </w:rPr>
        <w:t xml:space="preserve"> complete</w:t>
      </w:r>
      <w:r w:rsidR="6D964CF5" w:rsidRPr="6DC10F1D">
        <w:rPr>
          <w:rFonts w:ascii="Times New Roman" w:eastAsia="Times New Roman" w:hAnsi="Times New Roman" w:cs="Times New Roman"/>
          <w:sz w:val="24"/>
          <w:szCs w:val="24"/>
        </w:rPr>
        <w:t>d</w:t>
      </w:r>
      <w:r w:rsidRPr="6DC10F1D">
        <w:rPr>
          <w:rFonts w:ascii="Times New Roman" w:eastAsia="Times New Roman" w:hAnsi="Times New Roman" w:cs="Times New Roman"/>
          <w:sz w:val="24"/>
          <w:szCs w:val="24"/>
        </w:rPr>
        <w:t>, a pregnancy test w</w:t>
      </w:r>
      <w:r w:rsidR="027E152E" w:rsidRPr="6DC10F1D">
        <w:rPr>
          <w:rFonts w:ascii="Times New Roman" w:eastAsia="Times New Roman" w:hAnsi="Times New Roman" w:cs="Times New Roman"/>
          <w:sz w:val="24"/>
          <w:szCs w:val="24"/>
        </w:rPr>
        <w:t>as</w:t>
      </w:r>
      <w:r w:rsidRPr="6DC10F1D">
        <w:rPr>
          <w:rFonts w:ascii="Times New Roman" w:eastAsia="Times New Roman" w:hAnsi="Times New Roman" w:cs="Times New Roman"/>
          <w:sz w:val="24"/>
          <w:szCs w:val="24"/>
        </w:rPr>
        <w:t xml:space="preserve"> completed (for females), then subjects l</w:t>
      </w:r>
      <w:r w:rsidR="33C974FE" w:rsidRPr="6DC10F1D">
        <w:rPr>
          <w:rFonts w:ascii="Times New Roman" w:eastAsia="Times New Roman" w:hAnsi="Times New Roman" w:cs="Times New Roman"/>
          <w:sz w:val="24"/>
          <w:szCs w:val="24"/>
        </w:rPr>
        <w:t>aid</w:t>
      </w:r>
      <w:r w:rsidRPr="6DC10F1D">
        <w:rPr>
          <w:rFonts w:ascii="Times New Roman" w:eastAsia="Times New Roman" w:hAnsi="Times New Roman" w:cs="Times New Roman"/>
          <w:sz w:val="24"/>
          <w:szCs w:val="24"/>
        </w:rPr>
        <w:t xml:space="preserve"> down for 10 minutes before blood pressure measurements </w:t>
      </w:r>
      <w:r w:rsidR="13BA5A2E" w:rsidRPr="6DC10F1D">
        <w:rPr>
          <w:rFonts w:ascii="Times New Roman" w:eastAsia="Times New Roman" w:hAnsi="Times New Roman" w:cs="Times New Roman"/>
          <w:sz w:val="24"/>
          <w:szCs w:val="24"/>
        </w:rPr>
        <w:t>were</w:t>
      </w:r>
      <w:r w:rsidRPr="6DC10F1D">
        <w:rPr>
          <w:rFonts w:ascii="Times New Roman" w:eastAsia="Times New Roman" w:hAnsi="Times New Roman" w:cs="Times New Roman"/>
          <w:sz w:val="24"/>
          <w:szCs w:val="24"/>
        </w:rPr>
        <w:t xml:space="preserve"> taken. Then anthropometric data w</w:t>
      </w:r>
      <w:r w:rsidR="14A0815A" w:rsidRPr="6DC10F1D">
        <w:rPr>
          <w:rFonts w:ascii="Times New Roman" w:eastAsia="Times New Roman" w:hAnsi="Times New Roman" w:cs="Times New Roman"/>
          <w:sz w:val="24"/>
          <w:szCs w:val="24"/>
        </w:rPr>
        <w:t>as</w:t>
      </w:r>
      <w:r w:rsidRPr="6DC10F1D">
        <w:rPr>
          <w:rFonts w:ascii="Times New Roman" w:eastAsia="Times New Roman" w:hAnsi="Times New Roman" w:cs="Times New Roman"/>
          <w:sz w:val="24"/>
          <w:szCs w:val="24"/>
        </w:rPr>
        <w:t xml:space="preserve"> measured to ensure subjects met the inclusion criteria and none of the exclusion criteria. Anthropometric data recorded </w:t>
      </w:r>
      <w:r w:rsidR="003BEE99" w:rsidRPr="6DC10F1D">
        <w:rPr>
          <w:rFonts w:ascii="Times New Roman" w:eastAsia="Times New Roman" w:hAnsi="Times New Roman" w:cs="Times New Roman"/>
          <w:sz w:val="24"/>
          <w:szCs w:val="24"/>
        </w:rPr>
        <w:t>wa</w:t>
      </w:r>
      <w:r w:rsidRPr="6DC10F1D">
        <w:rPr>
          <w:rFonts w:ascii="Times New Roman" w:eastAsia="Times New Roman" w:hAnsi="Times New Roman" w:cs="Times New Roman"/>
          <w:sz w:val="24"/>
          <w:szCs w:val="24"/>
        </w:rPr>
        <w:t xml:space="preserve">s height, weight, </w:t>
      </w:r>
      <w:proofErr w:type="gramStart"/>
      <w:r w:rsidRPr="6DC10F1D">
        <w:rPr>
          <w:rFonts w:ascii="Times New Roman" w:eastAsia="Times New Roman" w:hAnsi="Times New Roman" w:cs="Times New Roman"/>
          <w:sz w:val="24"/>
          <w:szCs w:val="24"/>
        </w:rPr>
        <w:t>waist</w:t>
      </w:r>
      <w:proofErr w:type="gramEnd"/>
      <w:r w:rsidRPr="6DC10F1D">
        <w:rPr>
          <w:rFonts w:ascii="Times New Roman" w:eastAsia="Times New Roman" w:hAnsi="Times New Roman" w:cs="Times New Roman"/>
          <w:sz w:val="24"/>
          <w:szCs w:val="24"/>
        </w:rPr>
        <w:t xml:space="preserve"> and hip circumference</w:t>
      </w:r>
      <w:r w:rsidR="154D514B" w:rsidRPr="6DC10F1D">
        <w:rPr>
          <w:rFonts w:ascii="Times New Roman" w:eastAsia="Times New Roman" w:hAnsi="Times New Roman" w:cs="Times New Roman"/>
          <w:sz w:val="24"/>
          <w:szCs w:val="24"/>
        </w:rPr>
        <w:t>, we also recorded</w:t>
      </w:r>
      <w:r w:rsidRPr="6DC10F1D">
        <w:rPr>
          <w:rFonts w:ascii="Times New Roman" w:eastAsia="Times New Roman" w:hAnsi="Times New Roman" w:cs="Times New Roman"/>
          <w:sz w:val="24"/>
          <w:szCs w:val="24"/>
        </w:rPr>
        <w:t xml:space="preserve"> arm dominance, and maximal handgrip strength of the non-dominant arm. Once eligibility </w:t>
      </w:r>
      <w:r w:rsidR="4831A6A1" w:rsidRPr="6DC10F1D">
        <w:rPr>
          <w:rFonts w:ascii="Times New Roman" w:eastAsia="Times New Roman" w:hAnsi="Times New Roman" w:cs="Times New Roman"/>
          <w:sz w:val="24"/>
          <w:szCs w:val="24"/>
        </w:rPr>
        <w:t>wa</w:t>
      </w:r>
      <w:r w:rsidRPr="6DC10F1D">
        <w:rPr>
          <w:rFonts w:ascii="Times New Roman" w:eastAsia="Times New Roman" w:hAnsi="Times New Roman" w:cs="Times New Roman"/>
          <w:sz w:val="24"/>
          <w:szCs w:val="24"/>
        </w:rPr>
        <w:t xml:space="preserve">s confirmed for the study, subjects </w:t>
      </w:r>
      <w:r w:rsidR="7820567D" w:rsidRPr="6DC10F1D">
        <w:rPr>
          <w:rFonts w:ascii="Times New Roman" w:eastAsia="Times New Roman" w:hAnsi="Times New Roman" w:cs="Times New Roman"/>
          <w:sz w:val="24"/>
          <w:szCs w:val="24"/>
        </w:rPr>
        <w:t>then had</w:t>
      </w:r>
      <w:r w:rsidRPr="6DC10F1D">
        <w:rPr>
          <w:rFonts w:ascii="Times New Roman" w:eastAsia="Times New Roman" w:hAnsi="Times New Roman" w:cs="Times New Roman"/>
          <w:sz w:val="24"/>
          <w:szCs w:val="24"/>
        </w:rPr>
        <w:t xml:space="preserve"> a </w:t>
      </w:r>
      <w:r w:rsidR="4E8CD3FE" w:rsidRPr="6DC10F1D">
        <w:rPr>
          <w:rFonts w:ascii="Times New Roman" w:eastAsia="Times New Roman" w:hAnsi="Times New Roman" w:cs="Times New Roman"/>
          <w:sz w:val="24"/>
          <w:szCs w:val="24"/>
        </w:rPr>
        <w:t>d</w:t>
      </w:r>
      <w:r w:rsidRPr="6DC10F1D">
        <w:rPr>
          <w:rFonts w:ascii="Times New Roman" w:eastAsia="Times New Roman" w:hAnsi="Times New Roman" w:cs="Times New Roman"/>
          <w:sz w:val="24"/>
          <w:szCs w:val="24"/>
        </w:rPr>
        <w:t xml:space="preserve">ual-energy </w:t>
      </w:r>
      <w:r w:rsidR="5313AA5B" w:rsidRPr="6DC10F1D">
        <w:rPr>
          <w:rFonts w:ascii="Times New Roman" w:eastAsia="Times New Roman" w:hAnsi="Times New Roman" w:cs="Times New Roman"/>
          <w:sz w:val="24"/>
          <w:szCs w:val="24"/>
        </w:rPr>
        <w:t>x</w:t>
      </w:r>
      <w:r w:rsidRPr="6DC10F1D">
        <w:rPr>
          <w:rFonts w:ascii="Times New Roman" w:eastAsia="Times New Roman" w:hAnsi="Times New Roman" w:cs="Times New Roman"/>
          <w:sz w:val="24"/>
          <w:szCs w:val="24"/>
        </w:rPr>
        <w:t>-ray absorptiometry (DXA) scan completed to assess body composition. Finally, subjects w</w:t>
      </w:r>
      <w:r w:rsidR="35DFB706" w:rsidRPr="6DC10F1D">
        <w:rPr>
          <w:rFonts w:ascii="Times New Roman" w:eastAsia="Times New Roman" w:hAnsi="Times New Roman" w:cs="Times New Roman"/>
          <w:sz w:val="24"/>
          <w:szCs w:val="24"/>
        </w:rPr>
        <w:t>ere</w:t>
      </w:r>
      <w:r w:rsidRPr="6DC10F1D">
        <w:rPr>
          <w:rFonts w:ascii="Times New Roman" w:eastAsia="Times New Roman" w:hAnsi="Times New Roman" w:cs="Times New Roman"/>
          <w:sz w:val="24"/>
          <w:szCs w:val="24"/>
        </w:rPr>
        <w:t xml:space="preserve"> then familiarized with the experimental protocol including being fit into the LBNP device, practicing handgrip exercise with the metronome, and a brief recording of the brachial artery velocity and diameter using the ultrasound machine to screen for bifurcation of the brachial artery.</w:t>
      </w:r>
    </w:p>
    <w:p w14:paraId="078987BA" w14:textId="03A15398" w:rsidR="00D9415D" w:rsidRDefault="16AF0644" w:rsidP="46472542">
      <w:pPr>
        <w:spacing w:line="480" w:lineRule="auto"/>
        <w:ind w:firstLine="720"/>
        <w:rPr>
          <w:rFonts w:ascii="Times New Roman" w:eastAsia="Times New Roman" w:hAnsi="Times New Roman" w:cs="Times New Roman"/>
          <w:i/>
          <w:iCs/>
          <w:sz w:val="24"/>
          <w:szCs w:val="24"/>
          <w:highlight w:val="yellow"/>
        </w:rPr>
      </w:pPr>
      <w:r w:rsidRPr="46472542">
        <w:rPr>
          <w:rFonts w:ascii="Times New Roman" w:eastAsia="Times New Roman" w:hAnsi="Times New Roman" w:cs="Times New Roman"/>
          <w:sz w:val="24"/>
          <w:szCs w:val="24"/>
        </w:rPr>
        <w:t>For the second and third experimental visits, subjects were given either melatonin (</w:t>
      </w:r>
      <w:proofErr w:type="spellStart"/>
      <w:r w:rsidRPr="46472542">
        <w:rPr>
          <w:rFonts w:ascii="Times New Roman" w:eastAsia="Times New Roman" w:hAnsi="Times New Roman" w:cs="Times New Roman"/>
          <w:sz w:val="24"/>
          <w:szCs w:val="24"/>
        </w:rPr>
        <w:t>Onnit</w:t>
      </w:r>
      <w:proofErr w:type="spellEnd"/>
      <w:r w:rsidRPr="46472542">
        <w:rPr>
          <w:rFonts w:ascii="Times New Roman" w:eastAsia="Times New Roman" w:hAnsi="Times New Roman" w:cs="Times New Roman"/>
          <w:sz w:val="24"/>
          <w:szCs w:val="24"/>
        </w:rPr>
        <w:t xml:space="preserve">, Austin, TX) or the placebo (one microliter of </w:t>
      </w:r>
      <w:proofErr w:type="spellStart"/>
      <w:r w:rsidRPr="46472542">
        <w:rPr>
          <w:rFonts w:ascii="Times New Roman" w:eastAsia="Times New Roman" w:hAnsi="Times New Roman" w:cs="Times New Roman"/>
          <w:sz w:val="24"/>
          <w:szCs w:val="24"/>
        </w:rPr>
        <w:t>McCormicks</w:t>
      </w:r>
      <w:proofErr w:type="spellEnd"/>
      <w:r w:rsidRPr="46472542">
        <w:rPr>
          <w:rFonts w:ascii="Times New Roman" w:eastAsia="Times New Roman" w:hAnsi="Times New Roman" w:cs="Times New Roman"/>
          <w:sz w:val="24"/>
          <w:szCs w:val="24"/>
        </w:rPr>
        <w:t xml:space="preserve"> Pure Mint extract and 29 mL of </w:t>
      </w:r>
      <w:r w:rsidRPr="46472542">
        <w:rPr>
          <w:rFonts w:ascii="Times New Roman" w:eastAsia="Times New Roman" w:hAnsi="Times New Roman" w:cs="Times New Roman"/>
          <w:sz w:val="24"/>
          <w:szCs w:val="24"/>
        </w:rPr>
        <w:lastRenderedPageBreak/>
        <w:t xml:space="preserve">filtered water), and then switched for the next experimental visit. Upon subject arrival, subjects gave verbal confirmation that all pre-testing guidelines were adhered to (abstaining from NSAIDs and vigorous exercise for 24 hours, caffeine for 12 hours, were fasted for 8 hours, and if there were no new medical conditions since last visit). After confirming all pre-testing guidelines were adhered to, subjects were reviewed the experimental protocol again before beginning instrumentation. Once the protocol </w:t>
      </w:r>
      <w:r w:rsidR="08AC3842" w:rsidRPr="46472542">
        <w:rPr>
          <w:rFonts w:ascii="Times New Roman" w:eastAsia="Times New Roman" w:hAnsi="Times New Roman" w:cs="Times New Roman"/>
          <w:sz w:val="24"/>
          <w:szCs w:val="24"/>
        </w:rPr>
        <w:t>was</w:t>
      </w:r>
      <w:r w:rsidRPr="46472542">
        <w:rPr>
          <w:rFonts w:ascii="Times New Roman" w:eastAsia="Times New Roman" w:hAnsi="Times New Roman" w:cs="Times New Roman"/>
          <w:sz w:val="24"/>
          <w:szCs w:val="24"/>
        </w:rPr>
        <w:t xml:space="preserve"> reviewed, subjects were then instructed to use the restroom and put on the </w:t>
      </w:r>
      <w:proofErr w:type="spellStart"/>
      <w:r w:rsidRPr="46472542">
        <w:rPr>
          <w:rFonts w:ascii="Times New Roman" w:eastAsia="Times New Roman" w:hAnsi="Times New Roman" w:cs="Times New Roman"/>
          <w:sz w:val="24"/>
          <w:szCs w:val="24"/>
        </w:rPr>
        <w:t>Equivital</w:t>
      </w:r>
      <w:proofErr w:type="spellEnd"/>
      <w:r w:rsidRPr="46472542">
        <w:rPr>
          <w:rFonts w:ascii="Times New Roman" w:eastAsia="Times New Roman" w:hAnsi="Times New Roman" w:cs="Times New Roman"/>
          <w:sz w:val="24"/>
          <w:szCs w:val="24"/>
        </w:rPr>
        <w:t xml:space="preserve"> vest (</w:t>
      </w:r>
      <w:proofErr w:type="spellStart"/>
      <w:r w:rsidRPr="46472542">
        <w:rPr>
          <w:rFonts w:ascii="Times New Roman" w:eastAsia="Times New Roman" w:hAnsi="Times New Roman" w:cs="Times New Roman"/>
          <w:sz w:val="24"/>
          <w:szCs w:val="24"/>
        </w:rPr>
        <w:t>Equivital</w:t>
      </w:r>
      <w:proofErr w:type="spellEnd"/>
      <w:r w:rsidRPr="46472542">
        <w:rPr>
          <w:rFonts w:ascii="Times New Roman" w:eastAsia="Times New Roman" w:hAnsi="Times New Roman" w:cs="Times New Roman"/>
          <w:sz w:val="24"/>
          <w:szCs w:val="24"/>
        </w:rPr>
        <w:t>, New York, NY). Then instrumentation began by first having subjects sit in a chair with a hand warmer in their dominant hand. Subjects were then given 10 sublingual sprays of either melatonin (</w:t>
      </w:r>
      <w:proofErr w:type="spellStart"/>
      <w:r w:rsidRPr="46472542">
        <w:rPr>
          <w:rFonts w:ascii="Times New Roman" w:eastAsia="Times New Roman" w:hAnsi="Times New Roman" w:cs="Times New Roman"/>
          <w:sz w:val="24"/>
          <w:szCs w:val="24"/>
        </w:rPr>
        <w:t>Onnit</w:t>
      </w:r>
      <w:proofErr w:type="spellEnd"/>
      <w:r w:rsidRPr="46472542">
        <w:rPr>
          <w:rFonts w:ascii="Times New Roman" w:eastAsia="Times New Roman" w:hAnsi="Times New Roman" w:cs="Times New Roman"/>
          <w:sz w:val="24"/>
          <w:szCs w:val="24"/>
        </w:rPr>
        <w:t xml:space="preserve">, Austin, TX) or placebo (one microliter of </w:t>
      </w:r>
      <w:proofErr w:type="spellStart"/>
      <w:r w:rsidRPr="46472542">
        <w:rPr>
          <w:rFonts w:ascii="Times New Roman" w:eastAsia="Times New Roman" w:hAnsi="Times New Roman" w:cs="Times New Roman"/>
          <w:sz w:val="24"/>
          <w:szCs w:val="24"/>
        </w:rPr>
        <w:t>McCormicks</w:t>
      </w:r>
      <w:proofErr w:type="spellEnd"/>
      <w:r w:rsidRPr="46472542">
        <w:rPr>
          <w:rFonts w:ascii="Times New Roman" w:eastAsia="Times New Roman" w:hAnsi="Times New Roman" w:cs="Times New Roman"/>
          <w:sz w:val="24"/>
          <w:szCs w:val="24"/>
        </w:rPr>
        <w:t xml:space="preserve"> Pure Mint extract and 29 mL of filtered water). Time of ingestion was recorded, and the lights were then turned off before fitting the VO2 mask (Hans Rudolph, Shawnee, KS) on the subject. Once the mask is secured on the subject’s head, they are then carefully moved to a supine position in the LBNP machine. We then finished instrumentation by adding a </w:t>
      </w:r>
      <w:proofErr w:type="spellStart"/>
      <w:r w:rsidRPr="46472542">
        <w:rPr>
          <w:rFonts w:ascii="Times New Roman" w:eastAsia="Times New Roman" w:hAnsi="Times New Roman" w:cs="Times New Roman"/>
          <w:sz w:val="24"/>
          <w:szCs w:val="24"/>
        </w:rPr>
        <w:t>Finapres</w:t>
      </w:r>
      <w:proofErr w:type="spellEnd"/>
      <w:r w:rsidRPr="46472542">
        <w:rPr>
          <w:rFonts w:ascii="Times New Roman" w:eastAsia="Times New Roman" w:hAnsi="Times New Roman" w:cs="Times New Roman"/>
          <w:sz w:val="24"/>
          <w:szCs w:val="24"/>
        </w:rPr>
        <w:t xml:space="preserve"> finger cuff device (</w:t>
      </w:r>
      <w:proofErr w:type="spellStart"/>
      <w:r w:rsidRPr="46472542">
        <w:rPr>
          <w:rFonts w:ascii="Times New Roman" w:eastAsia="Times New Roman" w:hAnsi="Times New Roman" w:cs="Times New Roman"/>
          <w:sz w:val="24"/>
          <w:szCs w:val="24"/>
        </w:rPr>
        <w:t>Finapres</w:t>
      </w:r>
      <w:proofErr w:type="spellEnd"/>
      <w:r w:rsidRPr="46472542">
        <w:rPr>
          <w:rFonts w:ascii="Times New Roman" w:eastAsia="Times New Roman" w:hAnsi="Times New Roman" w:cs="Times New Roman"/>
          <w:sz w:val="24"/>
          <w:szCs w:val="24"/>
        </w:rPr>
        <w:t xml:space="preserve"> Medical Systems, Enschede, Netherlands) and blood pressure cuff on the dominant arm. On the non-dominant arm, we add</w:t>
      </w:r>
      <w:r w:rsidR="7D8E9CDD" w:rsidRPr="46472542">
        <w:rPr>
          <w:rFonts w:ascii="Times New Roman" w:eastAsia="Times New Roman" w:hAnsi="Times New Roman" w:cs="Times New Roman"/>
          <w:sz w:val="24"/>
          <w:szCs w:val="24"/>
        </w:rPr>
        <w:t>ed</w:t>
      </w:r>
      <w:r w:rsidRPr="46472542">
        <w:rPr>
          <w:rFonts w:ascii="Times New Roman" w:eastAsia="Times New Roman" w:hAnsi="Times New Roman" w:cs="Times New Roman"/>
          <w:sz w:val="24"/>
          <w:szCs w:val="24"/>
        </w:rPr>
        <w:t xml:space="preserve"> a NIRS device, the </w:t>
      </w:r>
      <w:proofErr w:type="spellStart"/>
      <w:r w:rsidRPr="46472542">
        <w:rPr>
          <w:rFonts w:ascii="Times New Roman" w:eastAsia="Times New Roman" w:hAnsi="Times New Roman" w:cs="Times New Roman"/>
          <w:sz w:val="24"/>
          <w:szCs w:val="24"/>
        </w:rPr>
        <w:t>OxiplexTS</w:t>
      </w:r>
      <w:proofErr w:type="spellEnd"/>
      <w:r w:rsidRPr="46472542">
        <w:rPr>
          <w:rFonts w:ascii="Times New Roman" w:eastAsia="Times New Roman" w:hAnsi="Times New Roman" w:cs="Times New Roman"/>
          <w:sz w:val="24"/>
          <w:szCs w:val="24"/>
        </w:rPr>
        <w:t xml:space="preserve"> (ISS, Champaign, IL), on the belly of the flexor digitorum </w:t>
      </w:r>
      <w:proofErr w:type="spellStart"/>
      <w:r w:rsidRPr="46472542">
        <w:rPr>
          <w:rFonts w:ascii="Times New Roman" w:eastAsia="Times New Roman" w:hAnsi="Times New Roman" w:cs="Times New Roman"/>
          <w:sz w:val="24"/>
          <w:szCs w:val="24"/>
        </w:rPr>
        <w:t>profundus</w:t>
      </w:r>
      <w:proofErr w:type="spellEnd"/>
      <w:r w:rsidRPr="46472542">
        <w:rPr>
          <w:rFonts w:ascii="Times New Roman" w:eastAsia="Times New Roman" w:hAnsi="Times New Roman" w:cs="Times New Roman"/>
          <w:sz w:val="24"/>
          <w:szCs w:val="24"/>
        </w:rPr>
        <w:t xml:space="preserve"> muscle, and a </w:t>
      </w:r>
      <w:proofErr w:type="spellStart"/>
      <w:r w:rsidRPr="46472542">
        <w:rPr>
          <w:rFonts w:ascii="Times New Roman" w:eastAsia="Times New Roman" w:hAnsi="Times New Roman" w:cs="Times New Roman"/>
          <w:sz w:val="24"/>
          <w:szCs w:val="24"/>
        </w:rPr>
        <w:t>Hokanson</w:t>
      </w:r>
      <w:proofErr w:type="spellEnd"/>
      <w:r w:rsidRPr="46472542">
        <w:rPr>
          <w:rFonts w:ascii="Times New Roman" w:eastAsia="Times New Roman" w:hAnsi="Times New Roman" w:cs="Times New Roman"/>
          <w:sz w:val="24"/>
          <w:szCs w:val="24"/>
        </w:rPr>
        <w:t xml:space="preserve"> cuff (</w:t>
      </w:r>
      <w:proofErr w:type="spellStart"/>
      <w:r w:rsidRPr="46472542">
        <w:rPr>
          <w:rFonts w:ascii="Times New Roman" w:eastAsia="Times New Roman" w:hAnsi="Times New Roman" w:cs="Times New Roman"/>
          <w:sz w:val="24"/>
          <w:szCs w:val="24"/>
        </w:rPr>
        <w:t>Hokanson</w:t>
      </w:r>
      <w:proofErr w:type="spellEnd"/>
      <w:r w:rsidRPr="46472542">
        <w:rPr>
          <w:rFonts w:ascii="Times New Roman" w:eastAsia="Times New Roman" w:hAnsi="Times New Roman" w:cs="Times New Roman"/>
          <w:sz w:val="24"/>
          <w:szCs w:val="24"/>
        </w:rPr>
        <w:t xml:space="preserve">, Bellevue, WA) on the upper arm. During the experimental protocol, we also performed an ultrasound (GE Healthcare, Madison, WI, USA) of the brachial artery on the non-dominant arm. Lastly, we added a small gas analyzer tube and gas collection tube to the mask going through a gas analyzer (Gemini, </w:t>
      </w:r>
      <w:proofErr w:type="spellStart"/>
      <w:r w:rsidRPr="46472542">
        <w:rPr>
          <w:rFonts w:ascii="Times New Roman" w:eastAsia="Times New Roman" w:hAnsi="Times New Roman" w:cs="Times New Roman"/>
          <w:sz w:val="24"/>
          <w:szCs w:val="24"/>
        </w:rPr>
        <w:t>ADInstruments</w:t>
      </w:r>
      <w:proofErr w:type="spellEnd"/>
      <w:r w:rsidRPr="46472542">
        <w:rPr>
          <w:rFonts w:ascii="Times New Roman" w:eastAsia="Times New Roman" w:hAnsi="Times New Roman" w:cs="Times New Roman"/>
          <w:sz w:val="24"/>
          <w:szCs w:val="24"/>
        </w:rPr>
        <w:t xml:space="preserve">, Colorado Springs, CO), and SpO2 monitor attached to the subject’s </w:t>
      </w:r>
      <w:r w:rsidR="000FFC7F" w:rsidRPr="46472542">
        <w:rPr>
          <w:rFonts w:ascii="Times New Roman" w:eastAsia="Times New Roman" w:hAnsi="Times New Roman" w:cs="Times New Roman"/>
          <w:sz w:val="24"/>
          <w:szCs w:val="24"/>
        </w:rPr>
        <w:t>finger of their dominant hand</w:t>
      </w:r>
      <w:r w:rsidRPr="46472542">
        <w:rPr>
          <w:rFonts w:ascii="Times New Roman" w:eastAsia="Times New Roman" w:hAnsi="Times New Roman" w:cs="Times New Roman"/>
          <w:sz w:val="24"/>
          <w:szCs w:val="24"/>
        </w:rPr>
        <w:t xml:space="preserve">. </w:t>
      </w:r>
    </w:p>
    <w:p w14:paraId="7D9015E5" w14:textId="4A388DB8" w:rsidR="00D9415D" w:rsidRDefault="00D9415D" w:rsidP="46472542">
      <w:pPr>
        <w:spacing w:line="480" w:lineRule="auto"/>
        <w:rPr>
          <w:rFonts w:ascii="Times New Roman" w:eastAsia="Times New Roman" w:hAnsi="Times New Roman" w:cs="Times New Roman"/>
          <w:sz w:val="24"/>
          <w:szCs w:val="24"/>
        </w:rPr>
      </w:pPr>
    </w:p>
    <w:p w14:paraId="71132FEB" w14:textId="3430B2F8" w:rsidR="00D9415D" w:rsidRDefault="60FB0862" w:rsidP="46472542">
      <w:pPr>
        <w:spacing w:line="480" w:lineRule="auto"/>
        <w:rPr>
          <w:rFonts w:ascii="Times New Roman" w:eastAsia="Times New Roman" w:hAnsi="Times New Roman" w:cs="Times New Roman"/>
        </w:rPr>
      </w:pPr>
      <w:r>
        <w:rPr>
          <w:noProof/>
        </w:rPr>
        <w:lastRenderedPageBreak/>
        <w:drawing>
          <wp:inline distT="0" distB="0" distL="0" distR="0" wp14:anchorId="43A75823" wp14:editId="29C1ADD2">
            <wp:extent cx="5896841" cy="614254"/>
            <wp:effectExtent l="0" t="0" r="0" b="0"/>
            <wp:docPr id="745291726" name="Picture 74529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96841" cy="614254"/>
                    </a:xfrm>
                    <a:prstGeom prst="rect">
                      <a:avLst/>
                    </a:prstGeom>
                  </pic:spPr>
                </pic:pic>
              </a:graphicData>
            </a:graphic>
          </wp:inline>
        </w:drawing>
      </w:r>
      <w:r w:rsidR="16AF0644" w:rsidRPr="46472542">
        <w:rPr>
          <w:rFonts w:ascii="Times New Roman" w:eastAsia="Times New Roman" w:hAnsi="Times New Roman" w:cs="Times New Roman"/>
          <w:i/>
          <w:iCs/>
          <w:sz w:val="24"/>
          <w:szCs w:val="24"/>
        </w:rPr>
        <w:t xml:space="preserve">Figure 1: Experimental protocol during visits two and three, baseline (BL), lower body negative pressure (LBNP), </w:t>
      </w:r>
      <w:r w:rsidR="00DE0BD1">
        <w:rPr>
          <w:rFonts w:ascii="Times New Roman" w:eastAsia="Times New Roman" w:hAnsi="Times New Roman" w:cs="Times New Roman"/>
          <w:i/>
          <w:iCs/>
          <w:sz w:val="24"/>
          <w:szCs w:val="24"/>
        </w:rPr>
        <w:t>exercise (Ex), e</w:t>
      </w:r>
      <w:r w:rsidR="16AF0644" w:rsidRPr="46472542">
        <w:rPr>
          <w:rFonts w:ascii="Times New Roman" w:eastAsia="Times New Roman" w:hAnsi="Times New Roman" w:cs="Times New Roman"/>
          <w:i/>
          <w:iCs/>
          <w:sz w:val="24"/>
          <w:szCs w:val="24"/>
        </w:rPr>
        <w:t>xercise with LBNP (Ex/LBNP), total liable signal (TLS).</w:t>
      </w:r>
    </w:p>
    <w:p w14:paraId="38EC5638" w14:textId="1C23463F" w:rsidR="00D9415D" w:rsidRDefault="5E2294B0" w:rsidP="3FD30592">
      <w:pPr>
        <w:spacing w:line="480" w:lineRule="auto"/>
        <w:ind w:firstLine="720"/>
        <w:rPr>
          <w:rFonts w:ascii="Times New Roman" w:eastAsia="Times New Roman" w:hAnsi="Times New Roman" w:cs="Times New Roman"/>
          <w:sz w:val="24"/>
          <w:szCs w:val="24"/>
        </w:rPr>
      </w:pPr>
      <w:r w:rsidRPr="3FD30592">
        <w:rPr>
          <w:rFonts w:ascii="Times New Roman" w:eastAsia="Times New Roman" w:hAnsi="Times New Roman" w:cs="Times New Roman"/>
          <w:sz w:val="24"/>
          <w:szCs w:val="24"/>
        </w:rPr>
        <w:t xml:space="preserve">Once instrumentation </w:t>
      </w:r>
      <w:r w:rsidR="756A20E0" w:rsidRPr="3FD30592">
        <w:rPr>
          <w:rFonts w:ascii="Times New Roman" w:eastAsia="Times New Roman" w:hAnsi="Times New Roman" w:cs="Times New Roman"/>
          <w:sz w:val="24"/>
          <w:szCs w:val="24"/>
        </w:rPr>
        <w:t>was</w:t>
      </w:r>
      <w:r w:rsidRPr="3FD30592">
        <w:rPr>
          <w:rFonts w:ascii="Times New Roman" w:eastAsia="Times New Roman" w:hAnsi="Times New Roman" w:cs="Times New Roman"/>
          <w:sz w:val="24"/>
          <w:szCs w:val="24"/>
        </w:rPr>
        <w:t xml:space="preserve"> finished, the subject </w:t>
      </w:r>
      <w:r w:rsidR="3FEB3AE4" w:rsidRPr="3FD30592">
        <w:rPr>
          <w:rFonts w:ascii="Times New Roman" w:eastAsia="Times New Roman" w:hAnsi="Times New Roman" w:cs="Times New Roman"/>
          <w:sz w:val="24"/>
          <w:szCs w:val="24"/>
        </w:rPr>
        <w:t>rested</w:t>
      </w:r>
      <w:r w:rsidRPr="3FD30592">
        <w:rPr>
          <w:rFonts w:ascii="Times New Roman" w:eastAsia="Times New Roman" w:hAnsi="Times New Roman" w:cs="Times New Roman"/>
          <w:sz w:val="24"/>
          <w:szCs w:val="24"/>
        </w:rPr>
        <w:t xml:space="preserve"> until it </w:t>
      </w:r>
      <w:r w:rsidR="12DD4689" w:rsidRPr="3FD30592">
        <w:rPr>
          <w:rFonts w:ascii="Times New Roman" w:eastAsia="Times New Roman" w:hAnsi="Times New Roman" w:cs="Times New Roman"/>
          <w:sz w:val="24"/>
          <w:szCs w:val="24"/>
        </w:rPr>
        <w:t>had</w:t>
      </w:r>
      <w:r w:rsidRPr="3FD30592">
        <w:rPr>
          <w:rFonts w:ascii="Times New Roman" w:eastAsia="Times New Roman" w:hAnsi="Times New Roman" w:cs="Times New Roman"/>
          <w:sz w:val="24"/>
          <w:szCs w:val="24"/>
        </w:rPr>
        <w:t xml:space="preserve"> been 30 minutes since the time of ingestion. The experiment start</w:t>
      </w:r>
      <w:r w:rsidR="0711BB89" w:rsidRPr="3FD30592">
        <w:rPr>
          <w:rFonts w:ascii="Times New Roman" w:eastAsia="Times New Roman" w:hAnsi="Times New Roman" w:cs="Times New Roman"/>
          <w:sz w:val="24"/>
          <w:szCs w:val="24"/>
        </w:rPr>
        <w:t>ed</w:t>
      </w:r>
      <w:r w:rsidRPr="3FD30592">
        <w:rPr>
          <w:rFonts w:ascii="Times New Roman" w:eastAsia="Times New Roman" w:hAnsi="Times New Roman" w:cs="Times New Roman"/>
          <w:sz w:val="24"/>
          <w:szCs w:val="24"/>
        </w:rPr>
        <w:t xml:space="preserve"> with baseline measurements for 5 minutes with the subject resting. Next the LBNP </w:t>
      </w:r>
      <w:r w:rsidR="06F52DB1"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 xml:space="preserve">s turned on for </w:t>
      </w:r>
      <w:r w:rsidR="22F479F4" w:rsidRPr="3FD30592">
        <w:rPr>
          <w:rFonts w:ascii="Times New Roman" w:eastAsia="Times New Roman" w:hAnsi="Times New Roman" w:cs="Times New Roman"/>
          <w:sz w:val="24"/>
          <w:szCs w:val="24"/>
        </w:rPr>
        <w:t>2</w:t>
      </w:r>
      <w:r w:rsidRPr="3FD30592">
        <w:rPr>
          <w:rFonts w:ascii="Times New Roman" w:eastAsia="Times New Roman" w:hAnsi="Times New Roman" w:cs="Times New Roman"/>
          <w:sz w:val="24"/>
          <w:szCs w:val="24"/>
        </w:rPr>
        <w:t xml:space="preserve"> minutes at –20 mmHg, then rest</w:t>
      </w:r>
      <w:r w:rsidR="65E6BE7B" w:rsidRPr="3FD30592">
        <w:rPr>
          <w:rFonts w:ascii="Times New Roman" w:eastAsia="Times New Roman" w:hAnsi="Times New Roman" w:cs="Times New Roman"/>
          <w:sz w:val="24"/>
          <w:szCs w:val="24"/>
        </w:rPr>
        <w:t>ed</w:t>
      </w:r>
      <w:r w:rsidRPr="3FD30592">
        <w:rPr>
          <w:rFonts w:ascii="Times New Roman" w:eastAsia="Times New Roman" w:hAnsi="Times New Roman" w:cs="Times New Roman"/>
          <w:sz w:val="24"/>
          <w:szCs w:val="24"/>
        </w:rPr>
        <w:t xml:space="preserve"> for 5 minutes before another 5-minute baseline </w:t>
      </w:r>
      <w:r w:rsidR="73FF04C9"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 xml:space="preserve">s taken. Then subjects began 7 minutes of continuous handgrip exercise at 20% of their maximal voluntary contraction at a rate of 20 contractions per minute. During the last two minutes of exercise the LBNP </w:t>
      </w:r>
      <w:r w:rsidR="13D21E77"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s turned back on at –20 mmHg until the end of the exercise period. After that, another 10-minute rest period follow</w:t>
      </w:r>
      <w:r w:rsidR="5A7279B4" w:rsidRPr="3FD30592">
        <w:rPr>
          <w:rFonts w:ascii="Times New Roman" w:eastAsia="Times New Roman" w:hAnsi="Times New Roman" w:cs="Times New Roman"/>
          <w:sz w:val="24"/>
          <w:szCs w:val="24"/>
        </w:rPr>
        <w:t>ed</w:t>
      </w:r>
      <w:r w:rsidRPr="3FD30592">
        <w:rPr>
          <w:rFonts w:ascii="Times New Roman" w:eastAsia="Times New Roman" w:hAnsi="Times New Roman" w:cs="Times New Roman"/>
          <w:sz w:val="24"/>
          <w:szCs w:val="24"/>
        </w:rPr>
        <w:t xml:space="preserve"> and finally there </w:t>
      </w:r>
      <w:r w:rsidR="388D3565"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 xml:space="preserve">s a 5-minute occlusion. After the occlusion, 5 minutes of rest </w:t>
      </w:r>
      <w:r w:rsidR="00C2FF75" w:rsidRPr="3FD30592">
        <w:rPr>
          <w:rFonts w:ascii="Times New Roman" w:eastAsia="Times New Roman" w:hAnsi="Times New Roman" w:cs="Times New Roman"/>
          <w:sz w:val="24"/>
          <w:szCs w:val="24"/>
        </w:rPr>
        <w:t>was</w:t>
      </w:r>
      <w:r w:rsidRPr="3FD30592">
        <w:rPr>
          <w:rFonts w:ascii="Times New Roman" w:eastAsia="Times New Roman" w:hAnsi="Times New Roman" w:cs="Times New Roman"/>
          <w:sz w:val="24"/>
          <w:szCs w:val="24"/>
        </w:rPr>
        <w:t xml:space="preserve"> given to the subject to ensure levels return</w:t>
      </w:r>
      <w:r w:rsidR="5D0F7E1C" w:rsidRPr="3FD30592">
        <w:rPr>
          <w:rFonts w:ascii="Times New Roman" w:eastAsia="Times New Roman" w:hAnsi="Times New Roman" w:cs="Times New Roman"/>
          <w:sz w:val="24"/>
          <w:szCs w:val="24"/>
        </w:rPr>
        <w:t>ed</w:t>
      </w:r>
      <w:r w:rsidRPr="3FD30592">
        <w:rPr>
          <w:rFonts w:ascii="Times New Roman" w:eastAsia="Times New Roman" w:hAnsi="Times New Roman" w:cs="Times New Roman"/>
          <w:sz w:val="24"/>
          <w:szCs w:val="24"/>
        </w:rPr>
        <w:t xml:space="preserve"> to normal. Once the protocol </w:t>
      </w:r>
      <w:r w:rsidR="78964F85"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 xml:space="preserve">s finished, the subject </w:t>
      </w:r>
      <w:r w:rsidR="7490797C"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s de-</w:t>
      </w:r>
      <w:proofErr w:type="gramStart"/>
      <w:r w:rsidRPr="3FD30592">
        <w:rPr>
          <w:rFonts w:ascii="Times New Roman" w:eastAsia="Times New Roman" w:hAnsi="Times New Roman" w:cs="Times New Roman"/>
          <w:sz w:val="24"/>
          <w:szCs w:val="24"/>
        </w:rPr>
        <w:t>instrumented</w:t>
      </w:r>
      <w:proofErr w:type="gramEnd"/>
      <w:r w:rsidRPr="3FD30592">
        <w:rPr>
          <w:rFonts w:ascii="Times New Roman" w:eastAsia="Times New Roman" w:hAnsi="Times New Roman" w:cs="Times New Roman"/>
          <w:sz w:val="24"/>
          <w:szCs w:val="24"/>
        </w:rPr>
        <w:t xml:space="preserve"> and the next visit </w:t>
      </w:r>
      <w:r w:rsidR="096F90B1" w:rsidRPr="3FD30592">
        <w:rPr>
          <w:rFonts w:ascii="Times New Roman" w:eastAsia="Times New Roman" w:hAnsi="Times New Roman" w:cs="Times New Roman"/>
          <w:sz w:val="24"/>
          <w:szCs w:val="24"/>
        </w:rPr>
        <w:t>wa</w:t>
      </w:r>
      <w:r w:rsidRPr="3FD30592">
        <w:rPr>
          <w:rFonts w:ascii="Times New Roman" w:eastAsia="Times New Roman" w:hAnsi="Times New Roman" w:cs="Times New Roman"/>
          <w:sz w:val="24"/>
          <w:szCs w:val="24"/>
        </w:rPr>
        <w:t>s scheduled.</w:t>
      </w:r>
    </w:p>
    <w:p w14:paraId="1907953B" w14:textId="3DDFCE07"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Instrumentation</w:t>
      </w:r>
    </w:p>
    <w:p w14:paraId="74B55E22" w14:textId="0332903A"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proofErr w:type="spellStart"/>
      <w:r w:rsidRPr="65848DD4">
        <w:rPr>
          <w:rFonts w:ascii="Times New Roman" w:eastAsia="Times New Roman" w:hAnsi="Times New Roman" w:cs="Times New Roman"/>
          <w:sz w:val="24"/>
          <w:szCs w:val="24"/>
        </w:rPr>
        <w:t>Oxiplex</w:t>
      </w:r>
      <w:proofErr w:type="spellEnd"/>
      <w:r w:rsidRPr="65848DD4">
        <w:rPr>
          <w:rFonts w:ascii="Times New Roman" w:eastAsia="Times New Roman" w:hAnsi="Times New Roman" w:cs="Times New Roman"/>
          <w:sz w:val="24"/>
          <w:szCs w:val="24"/>
        </w:rPr>
        <w:t xml:space="preserve"> TS (ISS, Champaign, IL): Wired Near-Infrared Spectroscopy (NIRS) measuring forearm muscle oxygenation (TSI%) on the flexor digitorum </w:t>
      </w:r>
      <w:proofErr w:type="spellStart"/>
      <w:r w:rsidRPr="65848DD4">
        <w:rPr>
          <w:rFonts w:ascii="Times New Roman" w:eastAsia="Times New Roman" w:hAnsi="Times New Roman" w:cs="Times New Roman"/>
          <w:sz w:val="24"/>
          <w:szCs w:val="24"/>
        </w:rPr>
        <w:t>profundus</w:t>
      </w:r>
      <w:proofErr w:type="spellEnd"/>
      <w:r w:rsidRPr="65848DD4">
        <w:rPr>
          <w:rFonts w:ascii="Times New Roman" w:eastAsia="Times New Roman" w:hAnsi="Times New Roman" w:cs="Times New Roman"/>
          <w:sz w:val="24"/>
          <w:szCs w:val="24"/>
        </w:rPr>
        <w:t xml:space="preserve"> of the non-dominant arm.</w:t>
      </w:r>
    </w:p>
    <w:p w14:paraId="663B7684" w14:textId="1470C812"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proofErr w:type="spellStart"/>
      <w:r w:rsidRPr="65848DD4">
        <w:rPr>
          <w:rFonts w:ascii="Times New Roman" w:eastAsia="Times New Roman" w:hAnsi="Times New Roman" w:cs="Times New Roman"/>
          <w:sz w:val="24"/>
          <w:szCs w:val="24"/>
        </w:rPr>
        <w:t>Equivital</w:t>
      </w:r>
      <w:proofErr w:type="spellEnd"/>
      <w:r w:rsidRPr="65848DD4">
        <w:rPr>
          <w:rFonts w:ascii="Times New Roman" w:eastAsia="Times New Roman" w:hAnsi="Times New Roman" w:cs="Times New Roman"/>
          <w:sz w:val="24"/>
          <w:szCs w:val="24"/>
        </w:rPr>
        <w:t xml:space="preserve"> Life Monitor (</w:t>
      </w:r>
      <w:proofErr w:type="spellStart"/>
      <w:r w:rsidRPr="65848DD4">
        <w:rPr>
          <w:rFonts w:ascii="Times New Roman" w:eastAsia="Times New Roman" w:hAnsi="Times New Roman" w:cs="Times New Roman"/>
          <w:sz w:val="24"/>
          <w:szCs w:val="24"/>
        </w:rPr>
        <w:t>Equivital</w:t>
      </w:r>
      <w:proofErr w:type="spellEnd"/>
      <w:r w:rsidRPr="65848DD4">
        <w:rPr>
          <w:rFonts w:ascii="Times New Roman" w:eastAsia="Times New Roman" w:hAnsi="Times New Roman" w:cs="Times New Roman"/>
          <w:sz w:val="24"/>
          <w:szCs w:val="24"/>
        </w:rPr>
        <w:t>, New York, NY): Measures heart rate (HR), and respiratory rate (RR) with fitted vest.</w:t>
      </w:r>
    </w:p>
    <w:p w14:paraId="4B41CD60" w14:textId="61DCC264"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proofErr w:type="spellStart"/>
      <w:r w:rsidRPr="65848DD4">
        <w:rPr>
          <w:rFonts w:ascii="Times New Roman" w:eastAsia="Times New Roman" w:hAnsi="Times New Roman" w:cs="Times New Roman"/>
          <w:sz w:val="24"/>
          <w:szCs w:val="24"/>
        </w:rPr>
        <w:lastRenderedPageBreak/>
        <w:t>Finapres</w:t>
      </w:r>
      <w:proofErr w:type="spellEnd"/>
      <w:r w:rsidRPr="65848DD4">
        <w:rPr>
          <w:rFonts w:ascii="Times New Roman" w:eastAsia="Times New Roman" w:hAnsi="Times New Roman" w:cs="Times New Roman"/>
          <w:sz w:val="24"/>
          <w:szCs w:val="24"/>
        </w:rPr>
        <w:t xml:space="preserve"> (</w:t>
      </w:r>
      <w:proofErr w:type="spellStart"/>
      <w:r w:rsidRPr="65848DD4">
        <w:rPr>
          <w:rFonts w:ascii="Times New Roman" w:eastAsia="Times New Roman" w:hAnsi="Times New Roman" w:cs="Times New Roman"/>
          <w:sz w:val="24"/>
          <w:szCs w:val="24"/>
        </w:rPr>
        <w:t>Finapres</w:t>
      </w:r>
      <w:proofErr w:type="spellEnd"/>
      <w:r w:rsidRPr="65848DD4">
        <w:rPr>
          <w:rFonts w:ascii="Times New Roman" w:eastAsia="Times New Roman" w:hAnsi="Times New Roman" w:cs="Times New Roman"/>
          <w:sz w:val="24"/>
          <w:szCs w:val="24"/>
        </w:rPr>
        <w:t xml:space="preserve"> Medical Systems, Enschede, Netherlands): Non-invasive finger photoplethysmography that measures mean arterial blood pressure (MAP), cardiac output (CO), stroke volume (SV), and total peripheral resistance (TPR).</w:t>
      </w:r>
    </w:p>
    <w:p w14:paraId="6C39CD6F" w14:textId="4823B786"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 xml:space="preserve">Handgrip dynamometer (Takei, Tokyo, Japan): measures maximal voluntary contraction (MVC) of the non-dominate hand by taking the highest trial value out of 3 maximal squeezes and calculating 20% of their MVC. </w:t>
      </w:r>
    </w:p>
    <w:p w14:paraId="6C13AA78" w14:textId="4CF1862D"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Ultrasound (GE Healthcare, Madison, WI, USA): measures forearm blood flow of the brachial artery.</w:t>
      </w:r>
    </w:p>
    <w:p w14:paraId="7D99B376" w14:textId="71101A30"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Hans Rudolph mask (Hans Rudolph, Shawnee, KS): Mask that covers the subject’s nose and mouth and collects gas that goes through Gemini gas analyzer.</w:t>
      </w:r>
    </w:p>
    <w:p w14:paraId="10E0D9AE" w14:textId="6A3009FD"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proofErr w:type="spellStart"/>
      <w:r w:rsidRPr="65848DD4">
        <w:rPr>
          <w:rFonts w:ascii="Times New Roman" w:eastAsia="Times New Roman" w:hAnsi="Times New Roman" w:cs="Times New Roman"/>
          <w:sz w:val="24"/>
          <w:szCs w:val="24"/>
        </w:rPr>
        <w:t>Hokanson</w:t>
      </w:r>
      <w:proofErr w:type="spellEnd"/>
      <w:r w:rsidRPr="65848DD4">
        <w:rPr>
          <w:rFonts w:ascii="Times New Roman" w:eastAsia="Times New Roman" w:hAnsi="Times New Roman" w:cs="Times New Roman"/>
          <w:sz w:val="24"/>
          <w:szCs w:val="24"/>
        </w:rPr>
        <w:t xml:space="preserve"> cuff (</w:t>
      </w:r>
      <w:proofErr w:type="spellStart"/>
      <w:r w:rsidRPr="65848DD4">
        <w:rPr>
          <w:rFonts w:ascii="Times New Roman" w:eastAsia="Times New Roman" w:hAnsi="Times New Roman" w:cs="Times New Roman"/>
          <w:sz w:val="24"/>
          <w:szCs w:val="24"/>
        </w:rPr>
        <w:t>Hokanson</w:t>
      </w:r>
      <w:proofErr w:type="spellEnd"/>
      <w:r w:rsidRPr="65848DD4">
        <w:rPr>
          <w:rFonts w:ascii="Times New Roman" w:eastAsia="Times New Roman" w:hAnsi="Times New Roman" w:cs="Times New Roman"/>
          <w:sz w:val="24"/>
          <w:szCs w:val="24"/>
        </w:rPr>
        <w:t>, Bellevue, WA): Cuff that goes on the upper arm and is used for blood flow occlusion. The pressure was set to 230 mmHg during this stage.</w:t>
      </w:r>
    </w:p>
    <w:p w14:paraId="7E7F0A54" w14:textId="5C3D9FA6"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sz w:val="24"/>
          <w:szCs w:val="24"/>
        </w:rPr>
        <w:t>Lower Body Negative Pressure (LBNP</w:t>
      </w:r>
      <w:proofErr w:type="gramStart"/>
      <w:r w:rsidRPr="65848DD4">
        <w:rPr>
          <w:rFonts w:ascii="Times New Roman" w:eastAsia="Times New Roman" w:hAnsi="Times New Roman" w:cs="Times New Roman"/>
          <w:sz w:val="24"/>
          <w:szCs w:val="24"/>
        </w:rPr>
        <w:t>)(</w:t>
      </w:r>
      <w:proofErr w:type="spellStart"/>
      <w:proofErr w:type="gramEnd"/>
      <w:r w:rsidRPr="65848DD4">
        <w:rPr>
          <w:rFonts w:ascii="Times New Roman" w:eastAsia="Times New Roman" w:hAnsi="Times New Roman" w:cs="Times New Roman"/>
          <w:sz w:val="24"/>
          <w:szCs w:val="24"/>
        </w:rPr>
        <w:t>Techavance</w:t>
      </w:r>
      <w:proofErr w:type="spellEnd"/>
      <w:r w:rsidRPr="65848DD4">
        <w:rPr>
          <w:rFonts w:ascii="Times New Roman" w:eastAsia="Times New Roman" w:hAnsi="Times New Roman" w:cs="Times New Roman"/>
          <w:sz w:val="24"/>
          <w:szCs w:val="24"/>
        </w:rPr>
        <w:t xml:space="preserve"> Inc, Austin, TX, USA): Device that induces sympathetic stimulus with subject being sealed into the chamber that is connected to a vacuum producing a negative pressure at –20 mmHg.</w:t>
      </w:r>
    </w:p>
    <w:p w14:paraId="3BD1F401" w14:textId="63E1E221" w:rsidR="00D9415D" w:rsidRDefault="5E2294B0" w:rsidP="000775F0">
      <w:pPr>
        <w:pStyle w:val="ListParagraph"/>
        <w:numPr>
          <w:ilvl w:val="0"/>
          <w:numId w:val="7"/>
        </w:numPr>
        <w:spacing w:line="480" w:lineRule="auto"/>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 xml:space="preserve">Dual Energy X-Ray Absorptiometry (DXA) (GE Lunar, Madison, WI): </w:t>
      </w:r>
      <w:r w:rsidR="0E4D3E3F" w:rsidRPr="6DC10F1D">
        <w:rPr>
          <w:rFonts w:ascii="Times New Roman" w:eastAsia="Times New Roman" w:hAnsi="Times New Roman" w:cs="Times New Roman"/>
          <w:sz w:val="24"/>
          <w:szCs w:val="24"/>
        </w:rPr>
        <w:t>Method for measuring t</w:t>
      </w:r>
      <w:r w:rsidRPr="6DC10F1D">
        <w:rPr>
          <w:rFonts w:ascii="Times New Roman" w:eastAsia="Times New Roman" w:hAnsi="Times New Roman" w:cs="Times New Roman"/>
          <w:sz w:val="24"/>
          <w:szCs w:val="24"/>
        </w:rPr>
        <w:t>otal body composition</w:t>
      </w:r>
      <w:r w:rsidR="3A429266" w:rsidRPr="6DC10F1D">
        <w:rPr>
          <w:rFonts w:ascii="Times New Roman" w:eastAsia="Times New Roman" w:hAnsi="Times New Roman" w:cs="Times New Roman"/>
          <w:sz w:val="24"/>
          <w:szCs w:val="24"/>
        </w:rPr>
        <w:t xml:space="preserve"> </w:t>
      </w:r>
      <w:r w:rsidR="3D6EC10B" w:rsidRPr="6DC10F1D">
        <w:rPr>
          <w:rFonts w:ascii="Times New Roman" w:eastAsia="Times New Roman" w:hAnsi="Times New Roman" w:cs="Times New Roman"/>
          <w:sz w:val="24"/>
          <w:szCs w:val="24"/>
        </w:rPr>
        <w:t xml:space="preserve">by </w:t>
      </w:r>
      <w:r w:rsidR="3A429266" w:rsidRPr="6DC10F1D">
        <w:rPr>
          <w:rFonts w:ascii="Times New Roman" w:eastAsia="Times New Roman" w:hAnsi="Times New Roman" w:cs="Times New Roman"/>
          <w:sz w:val="24"/>
          <w:szCs w:val="24"/>
        </w:rPr>
        <w:t>x-rays</w:t>
      </w:r>
      <w:r w:rsidR="5486D8B0" w:rsidRPr="6DC10F1D">
        <w:rPr>
          <w:rFonts w:ascii="Times New Roman" w:eastAsia="Times New Roman" w:hAnsi="Times New Roman" w:cs="Times New Roman"/>
          <w:sz w:val="24"/>
          <w:szCs w:val="24"/>
        </w:rPr>
        <w:t xml:space="preserve"> moving through </w:t>
      </w:r>
      <w:proofErr w:type="gramStart"/>
      <w:r w:rsidR="5486D8B0" w:rsidRPr="6DC10F1D">
        <w:rPr>
          <w:rFonts w:ascii="Times New Roman" w:eastAsia="Times New Roman" w:hAnsi="Times New Roman" w:cs="Times New Roman"/>
          <w:sz w:val="24"/>
          <w:szCs w:val="24"/>
        </w:rPr>
        <w:t>tiss</w:t>
      </w:r>
      <w:r w:rsidR="1CC133A4" w:rsidRPr="6DC10F1D">
        <w:rPr>
          <w:rFonts w:ascii="Times New Roman" w:eastAsia="Times New Roman" w:hAnsi="Times New Roman" w:cs="Times New Roman"/>
          <w:sz w:val="24"/>
          <w:szCs w:val="24"/>
        </w:rPr>
        <w:t>ues, and</w:t>
      </w:r>
      <w:proofErr w:type="gramEnd"/>
      <w:r w:rsidR="1CC133A4" w:rsidRPr="6DC10F1D">
        <w:rPr>
          <w:rFonts w:ascii="Times New Roman" w:eastAsia="Times New Roman" w:hAnsi="Times New Roman" w:cs="Times New Roman"/>
          <w:sz w:val="24"/>
          <w:szCs w:val="24"/>
        </w:rPr>
        <w:t xml:space="preserve"> will be used for specifically </w:t>
      </w:r>
      <w:r w:rsidRPr="6DC10F1D">
        <w:rPr>
          <w:rFonts w:ascii="Times New Roman" w:eastAsia="Times New Roman" w:hAnsi="Times New Roman" w:cs="Times New Roman"/>
          <w:sz w:val="24"/>
          <w:szCs w:val="24"/>
        </w:rPr>
        <w:t xml:space="preserve">analyzing forearm fat free mass of the non-dominant forearm with </w:t>
      </w:r>
      <w:r w:rsidR="3BB9BF54" w:rsidRPr="6DC10F1D">
        <w:rPr>
          <w:rFonts w:ascii="Times New Roman" w:eastAsia="Times New Roman" w:hAnsi="Times New Roman" w:cs="Times New Roman"/>
          <w:sz w:val="24"/>
          <w:szCs w:val="24"/>
        </w:rPr>
        <w:t xml:space="preserve">a </w:t>
      </w:r>
      <w:r w:rsidRPr="6DC10F1D">
        <w:rPr>
          <w:rFonts w:ascii="Times New Roman" w:eastAsia="Times New Roman" w:hAnsi="Times New Roman" w:cs="Times New Roman"/>
          <w:sz w:val="24"/>
          <w:szCs w:val="24"/>
        </w:rPr>
        <w:t>custom region of interest (ROI) analysis.</w:t>
      </w:r>
    </w:p>
    <w:p w14:paraId="13DDDA53" w14:textId="47399445"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Threats to Validity </w:t>
      </w:r>
    </w:p>
    <w:p w14:paraId="47F1D08C" w14:textId="6DABE46D" w:rsidR="00D9415D" w:rsidRDefault="5E2294B0" w:rsidP="17D96328">
      <w:pPr>
        <w:spacing w:line="480" w:lineRule="auto"/>
        <w:ind w:firstLine="720"/>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Threats to internal validity include</w:t>
      </w:r>
      <w:r w:rsidR="74997DA6" w:rsidRPr="17D96328">
        <w:rPr>
          <w:rFonts w:ascii="Times New Roman" w:eastAsia="Times New Roman" w:hAnsi="Times New Roman" w:cs="Times New Roman"/>
          <w:sz w:val="24"/>
          <w:szCs w:val="24"/>
        </w:rPr>
        <w:t>d</w:t>
      </w:r>
      <w:r w:rsidRPr="17D96328">
        <w:rPr>
          <w:rFonts w:ascii="Times New Roman" w:eastAsia="Times New Roman" w:hAnsi="Times New Roman" w:cs="Times New Roman"/>
          <w:sz w:val="24"/>
          <w:szCs w:val="24"/>
        </w:rPr>
        <w:t xml:space="preserve"> technician error and equipment malfunction. To control for these threats, we ensure</w:t>
      </w:r>
      <w:r w:rsidR="74499253" w:rsidRPr="17D96328">
        <w:rPr>
          <w:rFonts w:ascii="Times New Roman" w:eastAsia="Times New Roman" w:hAnsi="Times New Roman" w:cs="Times New Roman"/>
          <w:sz w:val="24"/>
          <w:szCs w:val="24"/>
        </w:rPr>
        <w:t>d</w:t>
      </w:r>
      <w:r w:rsidRPr="17D96328">
        <w:rPr>
          <w:rFonts w:ascii="Times New Roman" w:eastAsia="Times New Roman" w:hAnsi="Times New Roman" w:cs="Times New Roman"/>
          <w:sz w:val="24"/>
          <w:szCs w:val="24"/>
        </w:rPr>
        <w:t xml:space="preserve"> that each technician </w:t>
      </w:r>
      <w:r w:rsidR="3B34A22D" w:rsidRPr="17D96328">
        <w:rPr>
          <w:rFonts w:ascii="Times New Roman" w:eastAsia="Times New Roman" w:hAnsi="Times New Roman" w:cs="Times New Roman"/>
          <w:sz w:val="24"/>
          <w:szCs w:val="24"/>
        </w:rPr>
        <w:t>wa</w:t>
      </w:r>
      <w:r w:rsidRPr="17D96328">
        <w:rPr>
          <w:rFonts w:ascii="Times New Roman" w:eastAsia="Times New Roman" w:hAnsi="Times New Roman" w:cs="Times New Roman"/>
          <w:sz w:val="24"/>
          <w:szCs w:val="24"/>
        </w:rPr>
        <w:t>s properly trained before data collection beg</w:t>
      </w:r>
      <w:r w:rsidR="7F527D2E" w:rsidRPr="17D96328">
        <w:rPr>
          <w:rFonts w:ascii="Times New Roman" w:eastAsia="Times New Roman" w:hAnsi="Times New Roman" w:cs="Times New Roman"/>
          <w:sz w:val="24"/>
          <w:szCs w:val="24"/>
        </w:rPr>
        <w:t>an</w:t>
      </w:r>
      <w:r w:rsidRPr="17D96328">
        <w:rPr>
          <w:rFonts w:ascii="Times New Roman" w:eastAsia="Times New Roman" w:hAnsi="Times New Roman" w:cs="Times New Roman"/>
          <w:sz w:val="24"/>
          <w:szCs w:val="24"/>
        </w:rPr>
        <w:t>. This include</w:t>
      </w:r>
      <w:r w:rsidR="506FDE2C" w:rsidRPr="17D96328">
        <w:rPr>
          <w:rFonts w:ascii="Times New Roman" w:eastAsia="Times New Roman" w:hAnsi="Times New Roman" w:cs="Times New Roman"/>
          <w:sz w:val="24"/>
          <w:szCs w:val="24"/>
        </w:rPr>
        <w:t>d</w:t>
      </w:r>
      <w:r w:rsidRPr="17D96328">
        <w:rPr>
          <w:rFonts w:ascii="Times New Roman" w:eastAsia="Times New Roman" w:hAnsi="Times New Roman" w:cs="Times New Roman"/>
          <w:sz w:val="24"/>
          <w:szCs w:val="24"/>
        </w:rPr>
        <w:t xml:space="preserve"> going over how to properly use all equipment and knowing how </w:t>
      </w:r>
      <w:r w:rsidRPr="17D96328">
        <w:rPr>
          <w:rFonts w:ascii="Times New Roman" w:eastAsia="Times New Roman" w:hAnsi="Times New Roman" w:cs="Times New Roman"/>
          <w:sz w:val="24"/>
          <w:szCs w:val="24"/>
        </w:rPr>
        <w:lastRenderedPageBreak/>
        <w:t>to instrument each subject.</w:t>
      </w:r>
      <w:r w:rsidR="373B34B7" w:rsidRPr="17D96328">
        <w:rPr>
          <w:rFonts w:ascii="Times New Roman" w:eastAsia="Times New Roman" w:hAnsi="Times New Roman" w:cs="Times New Roman"/>
          <w:sz w:val="24"/>
          <w:szCs w:val="24"/>
        </w:rPr>
        <w:t xml:space="preserve"> </w:t>
      </w:r>
      <w:r w:rsidRPr="17D96328">
        <w:rPr>
          <w:rFonts w:ascii="Times New Roman" w:eastAsia="Times New Roman" w:hAnsi="Times New Roman" w:cs="Times New Roman"/>
          <w:sz w:val="24"/>
          <w:szCs w:val="24"/>
        </w:rPr>
        <w:t xml:space="preserve">Lastly, all technicians </w:t>
      </w:r>
      <w:r w:rsidR="79963B6B" w:rsidRPr="17D96328">
        <w:rPr>
          <w:rFonts w:ascii="Times New Roman" w:eastAsia="Times New Roman" w:hAnsi="Times New Roman" w:cs="Times New Roman"/>
          <w:sz w:val="24"/>
          <w:szCs w:val="24"/>
        </w:rPr>
        <w:t xml:space="preserve">were reviewed </w:t>
      </w:r>
      <w:r w:rsidRPr="17D96328">
        <w:rPr>
          <w:rFonts w:ascii="Times New Roman" w:eastAsia="Times New Roman" w:hAnsi="Times New Roman" w:cs="Times New Roman"/>
          <w:sz w:val="24"/>
          <w:szCs w:val="24"/>
        </w:rPr>
        <w:t xml:space="preserve">the protocol and </w:t>
      </w:r>
      <w:r w:rsidR="410B84E4" w:rsidRPr="17D96328">
        <w:rPr>
          <w:rFonts w:ascii="Times New Roman" w:eastAsia="Times New Roman" w:hAnsi="Times New Roman" w:cs="Times New Roman"/>
          <w:sz w:val="24"/>
          <w:szCs w:val="24"/>
        </w:rPr>
        <w:t xml:space="preserve">knew </w:t>
      </w:r>
      <w:r w:rsidRPr="17D96328">
        <w:rPr>
          <w:rFonts w:ascii="Times New Roman" w:eastAsia="Times New Roman" w:hAnsi="Times New Roman" w:cs="Times New Roman"/>
          <w:sz w:val="24"/>
          <w:szCs w:val="24"/>
        </w:rPr>
        <w:t xml:space="preserve">what </w:t>
      </w:r>
      <w:r w:rsidR="624338EA" w:rsidRPr="17D96328">
        <w:rPr>
          <w:rFonts w:ascii="Times New Roman" w:eastAsia="Times New Roman" w:hAnsi="Times New Roman" w:cs="Times New Roman"/>
          <w:sz w:val="24"/>
          <w:szCs w:val="24"/>
        </w:rPr>
        <w:t>events occur</w:t>
      </w:r>
      <w:r w:rsidR="4E54979B" w:rsidRPr="17D96328">
        <w:rPr>
          <w:rFonts w:ascii="Times New Roman" w:eastAsia="Times New Roman" w:hAnsi="Times New Roman" w:cs="Times New Roman"/>
          <w:sz w:val="24"/>
          <w:szCs w:val="24"/>
        </w:rPr>
        <w:t>red</w:t>
      </w:r>
      <w:r w:rsidRPr="17D96328">
        <w:rPr>
          <w:rFonts w:ascii="Times New Roman" w:eastAsia="Times New Roman" w:hAnsi="Times New Roman" w:cs="Times New Roman"/>
          <w:sz w:val="24"/>
          <w:szCs w:val="24"/>
        </w:rPr>
        <w:t xml:space="preserve"> at important time points. For this specific experiment, checklists were created for each piece of equipment with detailed instructions and reminders of important time-points. This reduce</w:t>
      </w:r>
      <w:r w:rsidR="2B6102BB" w:rsidRPr="17D96328">
        <w:rPr>
          <w:rFonts w:ascii="Times New Roman" w:eastAsia="Times New Roman" w:hAnsi="Times New Roman" w:cs="Times New Roman"/>
          <w:sz w:val="24"/>
          <w:szCs w:val="24"/>
        </w:rPr>
        <w:t>d</w:t>
      </w:r>
      <w:r w:rsidRPr="17D96328">
        <w:rPr>
          <w:rFonts w:ascii="Times New Roman" w:eastAsia="Times New Roman" w:hAnsi="Times New Roman" w:cs="Times New Roman"/>
          <w:sz w:val="24"/>
          <w:szCs w:val="24"/>
        </w:rPr>
        <w:t xml:space="preserve"> inconsistency errors and ensure</w:t>
      </w:r>
      <w:r w:rsidR="708B8B2A" w:rsidRPr="17D96328">
        <w:rPr>
          <w:rFonts w:ascii="Times New Roman" w:eastAsia="Times New Roman" w:hAnsi="Times New Roman" w:cs="Times New Roman"/>
          <w:sz w:val="24"/>
          <w:szCs w:val="24"/>
        </w:rPr>
        <w:t xml:space="preserve">d </w:t>
      </w:r>
      <w:r w:rsidRPr="17D96328">
        <w:rPr>
          <w:rFonts w:ascii="Times New Roman" w:eastAsia="Times New Roman" w:hAnsi="Times New Roman" w:cs="Times New Roman"/>
          <w:sz w:val="24"/>
          <w:szCs w:val="24"/>
        </w:rPr>
        <w:t xml:space="preserve">consistent data collection with each subject. To avoid equipment malfunction, all equipment that </w:t>
      </w:r>
      <w:r w:rsidR="2D23E91A" w:rsidRPr="17D96328">
        <w:rPr>
          <w:rFonts w:ascii="Times New Roman" w:eastAsia="Times New Roman" w:hAnsi="Times New Roman" w:cs="Times New Roman"/>
          <w:sz w:val="24"/>
          <w:szCs w:val="24"/>
        </w:rPr>
        <w:t>was</w:t>
      </w:r>
      <w:r w:rsidRPr="17D96328">
        <w:rPr>
          <w:rFonts w:ascii="Times New Roman" w:eastAsia="Times New Roman" w:hAnsi="Times New Roman" w:cs="Times New Roman"/>
          <w:sz w:val="24"/>
          <w:szCs w:val="24"/>
        </w:rPr>
        <w:t xml:space="preserve"> used w</w:t>
      </w:r>
      <w:r w:rsidR="09CD933F" w:rsidRPr="17D96328">
        <w:rPr>
          <w:rFonts w:ascii="Times New Roman" w:eastAsia="Times New Roman" w:hAnsi="Times New Roman" w:cs="Times New Roman"/>
          <w:sz w:val="24"/>
          <w:szCs w:val="24"/>
        </w:rPr>
        <w:t xml:space="preserve">as </w:t>
      </w:r>
      <w:r w:rsidRPr="17D96328">
        <w:rPr>
          <w:rFonts w:ascii="Times New Roman" w:eastAsia="Times New Roman" w:hAnsi="Times New Roman" w:cs="Times New Roman"/>
          <w:sz w:val="24"/>
          <w:szCs w:val="24"/>
        </w:rPr>
        <w:t>properly calibrated and ensure</w:t>
      </w:r>
      <w:r w:rsidR="3EFE3971" w:rsidRPr="17D96328">
        <w:rPr>
          <w:rFonts w:ascii="Times New Roman" w:eastAsia="Times New Roman" w:hAnsi="Times New Roman" w:cs="Times New Roman"/>
          <w:sz w:val="24"/>
          <w:szCs w:val="24"/>
        </w:rPr>
        <w:t>d</w:t>
      </w:r>
      <w:r w:rsidRPr="17D96328">
        <w:rPr>
          <w:rFonts w:ascii="Times New Roman" w:eastAsia="Times New Roman" w:hAnsi="Times New Roman" w:cs="Times New Roman"/>
          <w:sz w:val="24"/>
          <w:szCs w:val="24"/>
        </w:rPr>
        <w:t xml:space="preserve"> it </w:t>
      </w:r>
      <w:r w:rsidR="4282FB77" w:rsidRPr="17D96328">
        <w:rPr>
          <w:rFonts w:ascii="Times New Roman" w:eastAsia="Times New Roman" w:hAnsi="Times New Roman" w:cs="Times New Roman"/>
          <w:sz w:val="24"/>
          <w:szCs w:val="24"/>
        </w:rPr>
        <w:t>wa</w:t>
      </w:r>
      <w:r w:rsidRPr="17D96328">
        <w:rPr>
          <w:rFonts w:ascii="Times New Roman" w:eastAsia="Times New Roman" w:hAnsi="Times New Roman" w:cs="Times New Roman"/>
          <w:sz w:val="24"/>
          <w:szCs w:val="24"/>
        </w:rPr>
        <w:t>s functioning properly before data collection beg</w:t>
      </w:r>
      <w:r w:rsidR="408D699F" w:rsidRPr="17D96328">
        <w:rPr>
          <w:rFonts w:ascii="Times New Roman" w:eastAsia="Times New Roman" w:hAnsi="Times New Roman" w:cs="Times New Roman"/>
          <w:sz w:val="24"/>
          <w:szCs w:val="24"/>
        </w:rPr>
        <w:t>an</w:t>
      </w:r>
      <w:r w:rsidRPr="17D96328">
        <w:rPr>
          <w:rFonts w:ascii="Times New Roman" w:eastAsia="Times New Roman" w:hAnsi="Times New Roman" w:cs="Times New Roman"/>
          <w:sz w:val="24"/>
          <w:szCs w:val="24"/>
        </w:rPr>
        <w:t>. Technicians c</w:t>
      </w:r>
      <w:r w:rsidR="5ED800F7" w:rsidRPr="17D96328">
        <w:rPr>
          <w:rFonts w:ascii="Times New Roman" w:eastAsia="Times New Roman" w:hAnsi="Times New Roman" w:cs="Times New Roman"/>
          <w:sz w:val="24"/>
          <w:szCs w:val="24"/>
        </w:rPr>
        <w:t>a</w:t>
      </w:r>
      <w:r w:rsidRPr="17D96328">
        <w:rPr>
          <w:rFonts w:ascii="Times New Roman" w:eastAsia="Times New Roman" w:hAnsi="Times New Roman" w:cs="Times New Roman"/>
          <w:sz w:val="24"/>
          <w:szCs w:val="24"/>
        </w:rPr>
        <w:t xml:space="preserve">me in before subject arrival to perform calibration and check all equipment functions. A threat to external validity could come from data not being applicable to other populations. This study tested healthy young adults and results might not be applied to older or special populations. </w:t>
      </w:r>
    </w:p>
    <w:p w14:paraId="4BA6430A" w14:textId="5617BC26"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Data Processing </w:t>
      </w:r>
    </w:p>
    <w:p w14:paraId="022C666E" w14:textId="0BD43F34" w:rsidR="00D9415D" w:rsidRDefault="0CE96599" w:rsidP="65848DD4">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All data collected was recorded and stored in the software </w:t>
      </w:r>
      <w:proofErr w:type="spellStart"/>
      <w:r w:rsidRPr="37FDA102">
        <w:rPr>
          <w:rFonts w:ascii="Times New Roman" w:eastAsia="Times New Roman" w:hAnsi="Times New Roman" w:cs="Times New Roman"/>
          <w:sz w:val="24"/>
          <w:szCs w:val="24"/>
        </w:rPr>
        <w:t>LabChart</w:t>
      </w:r>
      <w:proofErr w:type="spellEnd"/>
      <w:r w:rsidRPr="37FDA102">
        <w:rPr>
          <w:rFonts w:ascii="Times New Roman" w:eastAsia="Times New Roman" w:hAnsi="Times New Roman" w:cs="Times New Roman"/>
          <w:sz w:val="24"/>
          <w:szCs w:val="24"/>
        </w:rPr>
        <w:t xml:space="preserve"> (</w:t>
      </w:r>
      <w:proofErr w:type="spellStart"/>
      <w:r w:rsidRPr="37FDA102">
        <w:rPr>
          <w:rFonts w:ascii="Times New Roman" w:eastAsia="Times New Roman" w:hAnsi="Times New Roman" w:cs="Times New Roman"/>
          <w:sz w:val="24"/>
          <w:szCs w:val="24"/>
        </w:rPr>
        <w:t>ADInstruments</w:t>
      </w:r>
      <w:proofErr w:type="spellEnd"/>
      <w:r w:rsidRPr="37FDA102">
        <w:rPr>
          <w:rFonts w:ascii="Times New Roman" w:eastAsia="Times New Roman" w:hAnsi="Times New Roman" w:cs="Times New Roman"/>
          <w:sz w:val="24"/>
          <w:szCs w:val="24"/>
        </w:rPr>
        <w:t>, CO, USA) and was numerical and continuous. Cardiovascular variables, LBNP pressure, forearm muscle oxygenation and pulse velocity data were all collected through Power Lab (</w:t>
      </w:r>
      <w:proofErr w:type="spellStart"/>
      <w:r w:rsidRPr="37FDA102">
        <w:rPr>
          <w:rFonts w:ascii="Times New Roman" w:eastAsia="Times New Roman" w:hAnsi="Times New Roman" w:cs="Times New Roman"/>
          <w:sz w:val="24"/>
          <w:szCs w:val="24"/>
        </w:rPr>
        <w:t>ADInstruments</w:t>
      </w:r>
      <w:proofErr w:type="spellEnd"/>
      <w:r w:rsidRPr="37FDA102">
        <w:rPr>
          <w:rFonts w:ascii="Times New Roman" w:eastAsia="Times New Roman" w:hAnsi="Times New Roman" w:cs="Times New Roman"/>
          <w:sz w:val="24"/>
          <w:szCs w:val="24"/>
        </w:rPr>
        <w:t xml:space="preserve">, CO, USA) that fed into </w:t>
      </w:r>
      <w:proofErr w:type="spellStart"/>
      <w:r w:rsidRPr="37FDA102">
        <w:rPr>
          <w:rFonts w:ascii="Times New Roman" w:eastAsia="Times New Roman" w:hAnsi="Times New Roman" w:cs="Times New Roman"/>
          <w:sz w:val="24"/>
          <w:szCs w:val="24"/>
        </w:rPr>
        <w:t>LabChart</w:t>
      </w:r>
      <w:proofErr w:type="spellEnd"/>
      <w:r w:rsidRPr="37FDA102">
        <w:rPr>
          <w:rFonts w:ascii="Times New Roman" w:eastAsia="Times New Roman" w:hAnsi="Times New Roman" w:cs="Times New Roman"/>
          <w:sz w:val="24"/>
          <w:szCs w:val="24"/>
        </w:rPr>
        <w:t xml:space="preserve">. Blood velocity waveforms collected from the ultrasound on the upper arm were collected continuously with a </w:t>
      </w:r>
      <w:proofErr w:type="spellStart"/>
      <w:r w:rsidRPr="37FDA102">
        <w:rPr>
          <w:rFonts w:ascii="Times New Roman" w:eastAsia="Times New Roman" w:hAnsi="Times New Roman" w:cs="Times New Roman"/>
          <w:sz w:val="24"/>
          <w:szCs w:val="24"/>
        </w:rPr>
        <w:t>qDAT</w:t>
      </w:r>
      <w:proofErr w:type="spellEnd"/>
      <w:r w:rsidRPr="37FDA102">
        <w:rPr>
          <w:rFonts w:ascii="Times New Roman" w:eastAsia="Times New Roman" w:hAnsi="Times New Roman" w:cs="Times New Roman"/>
          <w:sz w:val="24"/>
          <w:szCs w:val="24"/>
        </w:rPr>
        <w:t xml:space="preserve"> audio converter in to </w:t>
      </w:r>
      <w:proofErr w:type="spellStart"/>
      <w:r w:rsidRPr="37FDA102">
        <w:rPr>
          <w:rFonts w:ascii="Times New Roman" w:eastAsia="Times New Roman" w:hAnsi="Times New Roman" w:cs="Times New Roman"/>
          <w:sz w:val="24"/>
          <w:szCs w:val="24"/>
        </w:rPr>
        <w:t>PowerLab</w:t>
      </w:r>
      <w:proofErr w:type="spellEnd"/>
      <w:r w:rsidR="4A158C08" w:rsidRPr="37FDA102">
        <w:rPr>
          <w:rFonts w:ascii="Times New Roman" w:eastAsia="Times New Roman" w:hAnsi="Times New Roman" w:cs="Times New Roman"/>
          <w:sz w:val="24"/>
          <w:szCs w:val="24"/>
        </w:rPr>
        <w:t xml:space="preserve"> (</w:t>
      </w:r>
      <w:proofErr w:type="spellStart"/>
      <w:r w:rsidR="4A158C08" w:rsidRPr="37FDA102">
        <w:rPr>
          <w:rFonts w:ascii="Times New Roman" w:eastAsia="Times New Roman" w:hAnsi="Times New Roman" w:cs="Times New Roman"/>
          <w:sz w:val="24"/>
          <w:szCs w:val="24"/>
        </w:rPr>
        <w:t>Limberg</w:t>
      </w:r>
      <w:proofErr w:type="spellEnd"/>
      <w:r w:rsidR="4A158C08" w:rsidRPr="37FDA102">
        <w:rPr>
          <w:rFonts w:ascii="Times New Roman" w:eastAsia="Times New Roman" w:hAnsi="Times New Roman" w:cs="Times New Roman"/>
          <w:sz w:val="24"/>
          <w:szCs w:val="24"/>
        </w:rPr>
        <w:t xml:space="preserve"> et al., 2020).</w:t>
      </w:r>
      <w:r w:rsidRPr="37FDA102">
        <w:rPr>
          <w:rFonts w:ascii="Times New Roman" w:eastAsia="Times New Roman" w:hAnsi="Times New Roman" w:cs="Times New Roman"/>
          <w:sz w:val="24"/>
          <w:szCs w:val="24"/>
        </w:rPr>
        <w:t xml:space="preserve"> The cardiovascular variables and blood oxygenation data collected through </w:t>
      </w:r>
      <w:proofErr w:type="spellStart"/>
      <w:r w:rsidRPr="37FDA102">
        <w:rPr>
          <w:rFonts w:ascii="Times New Roman" w:eastAsia="Times New Roman" w:hAnsi="Times New Roman" w:cs="Times New Roman"/>
          <w:sz w:val="24"/>
          <w:szCs w:val="24"/>
        </w:rPr>
        <w:t>LabChart</w:t>
      </w:r>
      <w:proofErr w:type="spellEnd"/>
      <w:r w:rsidRPr="37FDA102">
        <w:rPr>
          <w:rFonts w:ascii="Times New Roman" w:eastAsia="Times New Roman" w:hAnsi="Times New Roman" w:cs="Times New Roman"/>
          <w:sz w:val="24"/>
          <w:szCs w:val="24"/>
        </w:rPr>
        <w:t xml:space="preserve"> were averaged beat by beat then transferred to an Excel file that processed 3 second bins for data analysis. Hemodynamic data from the forearm was averaged in the last 30 seconds of each stage except for the Rest with LBNP stage which was averaged between minute 1:30 and 2:00. Brachial artery diameter collected from ultrasound was collected through a capture card and the video was processed through cutting the video into small clips of each stage needed for analysis. Then each video was processed through a brachial analyzer software that calculated the diameters needed for data analysis. The following equations were </w:t>
      </w:r>
      <w:r w:rsidRPr="37FDA102">
        <w:rPr>
          <w:rFonts w:ascii="Times New Roman" w:eastAsia="Times New Roman" w:hAnsi="Times New Roman" w:cs="Times New Roman"/>
          <w:sz w:val="24"/>
          <w:szCs w:val="24"/>
        </w:rPr>
        <w:lastRenderedPageBreak/>
        <w:t xml:space="preserve">used to calculate forearm blood flow (FBF), forearm vascular conductance (FVC), and percent functional </w:t>
      </w:r>
      <w:proofErr w:type="spellStart"/>
      <w:r w:rsidRPr="37FDA102">
        <w:rPr>
          <w:rFonts w:ascii="Times New Roman" w:eastAsia="Times New Roman" w:hAnsi="Times New Roman" w:cs="Times New Roman"/>
          <w:sz w:val="24"/>
          <w:szCs w:val="24"/>
        </w:rPr>
        <w:t>sympatholysis</w:t>
      </w:r>
      <w:proofErr w:type="spellEnd"/>
      <w:r w:rsidRPr="37FDA102">
        <w:rPr>
          <w:rFonts w:ascii="Times New Roman" w:eastAsia="Times New Roman" w:hAnsi="Times New Roman" w:cs="Times New Roman"/>
          <w:sz w:val="24"/>
          <w:szCs w:val="24"/>
        </w:rPr>
        <w:t xml:space="preserve"> (%FS).</w:t>
      </w:r>
    </w:p>
    <w:p w14:paraId="48D4D77A" w14:textId="0E0422DB" w:rsidR="58740F44" w:rsidRDefault="0CE96599" w:rsidP="4FEBCE07">
      <w:pPr>
        <w:spacing w:line="480" w:lineRule="auto"/>
        <w:rPr>
          <w:rFonts w:ascii="Times New Roman" w:eastAsia="Times New Roman" w:hAnsi="Times New Roman" w:cs="Times New Roman"/>
          <w:sz w:val="19"/>
          <w:szCs w:val="19"/>
        </w:rPr>
      </w:pPr>
      <w:r w:rsidRPr="4FEBCE07">
        <w:rPr>
          <w:rFonts w:ascii="Times New Roman" w:eastAsia="Times New Roman" w:hAnsi="Times New Roman" w:cs="Times New Roman"/>
          <w:sz w:val="24"/>
          <w:szCs w:val="24"/>
        </w:rPr>
        <w:t>FBF</w:t>
      </w:r>
      <w:r w:rsidR="132231B5" w:rsidRPr="4FEBCE07">
        <w:rPr>
          <w:rFonts w:ascii="Times New Roman" w:eastAsia="Times New Roman" w:hAnsi="Times New Roman" w:cs="Times New Roman"/>
          <w:sz w:val="24"/>
          <w:szCs w:val="24"/>
        </w:rPr>
        <w:t xml:space="preserve"> (ml/</w:t>
      </w:r>
      <w:proofErr w:type="gramStart"/>
      <w:r w:rsidR="132231B5" w:rsidRPr="4FEBCE07">
        <w:rPr>
          <w:rFonts w:ascii="Times New Roman" w:eastAsia="Times New Roman" w:hAnsi="Times New Roman" w:cs="Times New Roman"/>
          <w:sz w:val="24"/>
          <w:szCs w:val="24"/>
        </w:rPr>
        <w:t>min)</w:t>
      </w:r>
      <w:r w:rsidRPr="4FEBCE07">
        <w:rPr>
          <w:rFonts w:ascii="Times New Roman" w:eastAsia="Times New Roman" w:hAnsi="Times New Roman" w:cs="Times New Roman"/>
          <w:sz w:val="24"/>
          <w:szCs w:val="24"/>
        </w:rPr>
        <w:t>=</w:t>
      </w:r>
      <w:proofErr w:type="gramEnd"/>
      <w:r w:rsidRPr="4FEBCE07">
        <w:rPr>
          <w:rFonts w:ascii="Times New Roman" w:eastAsia="Times New Roman" w:hAnsi="Times New Roman" w:cs="Times New Roman"/>
          <w:sz w:val="24"/>
          <w:szCs w:val="24"/>
        </w:rPr>
        <w:t xml:space="preserve"> mean blood velocity x 60 x π x (brachial diameter/2)</w:t>
      </w:r>
      <w:r w:rsidRPr="4FEBCE07">
        <w:rPr>
          <w:rFonts w:ascii="Times New Roman" w:eastAsia="Times New Roman" w:hAnsi="Times New Roman" w:cs="Times New Roman"/>
          <w:sz w:val="24"/>
          <w:szCs w:val="24"/>
          <w:vertAlign w:val="superscript"/>
        </w:rPr>
        <w:t xml:space="preserve">2  </w:t>
      </w:r>
    </w:p>
    <w:p w14:paraId="60C1945E" w14:textId="5391E5E9" w:rsidR="00D9415D" w:rsidRDefault="0CE96599" w:rsidP="4FEBCE07">
      <w:pPr>
        <w:spacing w:line="480" w:lineRule="auto"/>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FVC</w:t>
      </w:r>
      <w:r w:rsidR="132231B5" w:rsidRPr="4FEBCE07">
        <w:rPr>
          <w:rFonts w:ascii="Times New Roman" w:eastAsia="Times New Roman" w:hAnsi="Times New Roman" w:cs="Times New Roman"/>
          <w:sz w:val="24"/>
          <w:szCs w:val="24"/>
        </w:rPr>
        <w:t xml:space="preserve"> (ml/min/100</w:t>
      </w:r>
      <w:proofErr w:type="gramStart"/>
      <w:r w:rsidR="132231B5" w:rsidRPr="4FEBCE07">
        <w:rPr>
          <w:rFonts w:ascii="Times New Roman" w:eastAsia="Times New Roman" w:hAnsi="Times New Roman" w:cs="Times New Roman"/>
          <w:sz w:val="24"/>
          <w:szCs w:val="24"/>
        </w:rPr>
        <w:t>mmHg)</w:t>
      </w:r>
      <w:r w:rsidRPr="4FEBCE07">
        <w:rPr>
          <w:rFonts w:ascii="Times New Roman" w:eastAsia="Times New Roman" w:hAnsi="Times New Roman" w:cs="Times New Roman"/>
          <w:sz w:val="24"/>
          <w:szCs w:val="24"/>
        </w:rPr>
        <w:t>=</w:t>
      </w:r>
      <w:proofErr w:type="gramEnd"/>
      <w:r w:rsidRPr="4FEBCE07">
        <w:rPr>
          <w:rFonts w:ascii="Times New Roman" w:eastAsia="Times New Roman" w:hAnsi="Times New Roman" w:cs="Times New Roman"/>
          <w:sz w:val="24"/>
          <w:szCs w:val="24"/>
        </w:rPr>
        <w:t xml:space="preserve"> (FBF/MAP) x 100mmHg</w:t>
      </w:r>
    </w:p>
    <w:p w14:paraId="1ABB0426" w14:textId="142E887F" w:rsidR="00D9415D" w:rsidRDefault="30259B12" w:rsidP="4FEBCE07">
      <w:pPr>
        <w:spacing w:line="240" w:lineRule="exact"/>
        <w:ind w:left="720"/>
        <w:rPr>
          <w:rFonts w:ascii="Times New Roman" w:eastAsia="Times New Roman" w:hAnsi="Times New Roman" w:cs="Times New Roman"/>
          <w:color w:val="000000" w:themeColor="text1"/>
          <w:sz w:val="24"/>
          <w:szCs w:val="24"/>
        </w:rPr>
      </w:pPr>
      <w:r w:rsidRPr="4FEBCE07">
        <w:rPr>
          <w:rFonts w:ascii="Times New Roman" w:eastAsia="Times New Roman" w:hAnsi="Times New Roman" w:cs="Times New Roman"/>
          <w:color w:val="000000" w:themeColor="text1"/>
          <w:sz w:val="24"/>
          <w:szCs w:val="24"/>
        </w:rPr>
        <w:t xml:space="preserve">   FBF or FVC- </w:t>
      </w:r>
      <w:r w:rsidR="294202EA" w:rsidRPr="4FEBCE07">
        <w:rPr>
          <w:rFonts w:ascii="Times New Roman" w:eastAsia="Times New Roman" w:hAnsi="Times New Roman" w:cs="Times New Roman"/>
          <w:color w:val="000000" w:themeColor="text1"/>
          <w:sz w:val="24"/>
          <w:szCs w:val="24"/>
        </w:rPr>
        <w:t xml:space="preserve">  </w:t>
      </w:r>
      <w:r w:rsidRPr="4FEBCE07">
        <w:rPr>
          <w:rFonts w:ascii="Times New Roman" w:eastAsia="Times New Roman" w:hAnsi="Times New Roman" w:cs="Times New Roman"/>
          <w:color w:val="000000" w:themeColor="text1"/>
          <w:sz w:val="24"/>
          <w:szCs w:val="24"/>
        </w:rPr>
        <w:t>Rest-LBNP (Δ%): ([LBNP – rest]/rest) x 100</w:t>
      </w:r>
    </w:p>
    <w:p w14:paraId="53B6454D" w14:textId="743C8300" w:rsidR="00D9415D" w:rsidRDefault="30259B12" w:rsidP="4FEBCE07">
      <w:pPr>
        <w:spacing w:line="240" w:lineRule="exact"/>
        <w:rPr>
          <w:rFonts w:ascii="Times New Roman" w:eastAsia="Times New Roman" w:hAnsi="Times New Roman" w:cs="Times New Roman"/>
          <w:color w:val="000000" w:themeColor="text1"/>
          <w:sz w:val="24"/>
          <w:szCs w:val="24"/>
        </w:rPr>
      </w:pPr>
      <w:r w:rsidRPr="4FEBCE07">
        <w:rPr>
          <w:rFonts w:ascii="Times New Roman" w:eastAsia="Times New Roman" w:hAnsi="Times New Roman" w:cs="Times New Roman"/>
          <w:color w:val="000000" w:themeColor="text1"/>
          <w:sz w:val="24"/>
          <w:szCs w:val="24"/>
        </w:rPr>
        <w:t xml:space="preserve">               FBF or FVC</w:t>
      </w:r>
      <w:r w:rsidR="0A44B958" w:rsidRPr="4FEBCE07">
        <w:rPr>
          <w:rFonts w:ascii="Times New Roman" w:eastAsia="Times New Roman" w:hAnsi="Times New Roman" w:cs="Times New Roman"/>
          <w:color w:val="000000" w:themeColor="text1"/>
          <w:sz w:val="24"/>
          <w:szCs w:val="24"/>
        </w:rPr>
        <w:t>-</w:t>
      </w:r>
      <w:r w:rsidRPr="4FEBCE07">
        <w:rPr>
          <w:rFonts w:ascii="Times New Roman" w:eastAsia="Times New Roman" w:hAnsi="Times New Roman" w:cs="Times New Roman"/>
          <w:color w:val="000000" w:themeColor="text1"/>
          <w:sz w:val="24"/>
          <w:szCs w:val="24"/>
        </w:rPr>
        <w:t xml:space="preserve">   Rest-Exercise (Δ%): ([Ex – rest]/rest) x 100</w:t>
      </w:r>
    </w:p>
    <w:p w14:paraId="48854ECB" w14:textId="28C7BD17" w:rsidR="00D9415D" w:rsidRDefault="30259B12" w:rsidP="4FEBCE07">
      <w:pPr>
        <w:spacing w:line="240" w:lineRule="exact"/>
        <w:rPr>
          <w:rFonts w:ascii="Times New Roman" w:eastAsia="Times New Roman" w:hAnsi="Times New Roman" w:cs="Times New Roman"/>
          <w:sz w:val="24"/>
          <w:szCs w:val="24"/>
        </w:rPr>
      </w:pPr>
      <w:r w:rsidRPr="4FEBCE07">
        <w:rPr>
          <w:rFonts w:ascii="Times New Roman" w:eastAsia="Times New Roman" w:hAnsi="Times New Roman" w:cs="Times New Roman"/>
          <w:color w:val="000000" w:themeColor="text1"/>
          <w:sz w:val="24"/>
          <w:szCs w:val="24"/>
        </w:rPr>
        <w:t xml:space="preserve">               FBF or FVC</w:t>
      </w:r>
      <w:r w:rsidR="42FBA330" w:rsidRPr="4FEBCE07">
        <w:rPr>
          <w:rFonts w:ascii="Times New Roman" w:eastAsia="Times New Roman" w:hAnsi="Times New Roman" w:cs="Times New Roman"/>
          <w:color w:val="000000" w:themeColor="text1"/>
          <w:sz w:val="24"/>
          <w:szCs w:val="24"/>
        </w:rPr>
        <w:t>-</w:t>
      </w:r>
      <w:r w:rsidRPr="4FEBCE07">
        <w:rPr>
          <w:rFonts w:ascii="Times New Roman" w:eastAsia="Times New Roman" w:hAnsi="Times New Roman" w:cs="Times New Roman"/>
          <w:color w:val="000000" w:themeColor="text1"/>
          <w:sz w:val="24"/>
          <w:szCs w:val="24"/>
        </w:rPr>
        <w:t xml:space="preserve">   </w:t>
      </w:r>
      <w:proofErr w:type="spellStart"/>
      <w:r w:rsidRPr="4FEBCE07">
        <w:rPr>
          <w:rFonts w:ascii="Times New Roman" w:eastAsia="Times New Roman" w:hAnsi="Times New Roman" w:cs="Times New Roman"/>
          <w:color w:val="000000" w:themeColor="text1"/>
          <w:sz w:val="24"/>
          <w:szCs w:val="24"/>
        </w:rPr>
        <w:t>Ex-Ex+LBNP</w:t>
      </w:r>
      <w:proofErr w:type="spellEnd"/>
      <w:r w:rsidRPr="4FEBCE07">
        <w:rPr>
          <w:rFonts w:ascii="Times New Roman" w:eastAsia="Times New Roman" w:hAnsi="Times New Roman" w:cs="Times New Roman"/>
          <w:color w:val="000000" w:themeColor="text1"/>
          <w:sz w:val="24"/>
          <w:szCs w:val="24"/>
        </w:rPr>
        <w:t xml:space="preserve"> (Δ%): ([</w:t>
      </w:r>
      <w:proofErr w:type="spellStart"/>
      <w:r w:rsidRPr="4FEBCE07">
        <w:rPr>
          <w:rFonts w:ascii="Times New Roman" w:eastAsia="Times New Roman" w:hAnsi="Times New Roman" w:cs="Times New Roman"/>
          <w:color w:val="000000" w:themeColor="text1"/>
          <w:sz w:val="24"/>
          <w:szCs w:val="24"/>
        </w:rPr>
        <w:t>Ex+LBNP</w:t>
      </w:r>
      <w:proofErr w:type="spellEnd"/>
      <w:r w:rsidRPr="4FEBCE07">
        <w:rPr>
          <w:rFonts w:ascii="Times New Roman" w:eastAsia="Times New Roman" w:hAnsi="Times New Roman" w:cs="Times New Roman"/>
          <w:color w:val="000000" w:themeColor="text1"/>
          <w:sz w:val="24"/>
          <w:szCs w:val="24"/>
        </w:rPr>
        <w:t xml:space="preserve"> – exercise]/ exercise) x 100</w:t>
      </w:r>
    </w:p>
    <w:p w14:paraId="0F879C49" w14:textId="1343A608" w:rsidR="00D9415D" w:rsidRDefault="00D9415D" w:rsidP="4FEBCE07">
      <w:pPr>
        <w:spacing w:line="240" w:lineRule="exact"/>
        <w:rPr>
          <w:rFonts w:ascii="Times New Roman" w:eastAsia="Times New Roman" w:hAnsi="Times New Roman" w:cs="Times New Roman"/>
          <w:sz w:val="24"/>
          <w:szCs w:val="24"/>
        </w:rPr>
      </w:pPr>
    </w:p>
    <w:p w14:paraId="41940314" w14:textId="75B22628" w:rsidR="00D9415D" w:rsidRDefault="5E2294B0" w:rsidP="4FEBCE07">
      <w:pPr>
        <w:spacing w:line="240" w:lineRule="exact"/>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%FS= ((ΔHbO2 (%TLS rest) - ΔHbO2 (%TLS exercise)) / (ΔHbO2 (%TLS rest) x 100</w:t>
      </w:r>
    </w:p>
    <w:p w14:paraId="45CDE362" w14:textId="709F3165" w:rsidR="00D9415D" w:rsidRDefault="5E2294B0" w:rsidP="65848DD4">
      <w:pPr>
        <w:spacing w:line="480" w:lineRule="auto"/>
        <w:rPr>
          <w:rFonts w:ascii="Times New Roman" w:eastAsia="Times New Roman" w:hAnsi="Times New Roman" w:cs="Times New Roman"/>
          <w:sz w:val="20"/>
          <w:szCs w:val="20"/>
        </w:rPr>
      </w:pPr>
      <w:r w:rsidRPr="65848DD4">
        <w:rPr>
          <w:rFonts w:ascii="Times New Roman" w:eastAsia="Times New Roman" w:hAnsi="Times New Roman" w:cs="Times New Roman"/>
          <w:sz w:val="20"/>
          <w:szCs w:val="20"/>
        </w:rPr>
        <w:t>ΔHbO2 (%TLS rest) = (ΔHbO2 (rest) - ΔHbO2(rest and LBNP)) / (ΔHbO2 (max) - ΔHbO2 (nadir)) x 100</w:t>
      </w:r>
    </w:p>
    <w:p w14:paraId="479B63F2" w14:textId="378FFCD1" w:rsidR="00D9415D" w:rsidRPr="00FB10FD" w:rsidRDefault="5E2294B0" w:rsidP="00FB10FD">
      <w:pPr>
        <w:spacing w:line="480" w:lineRule="auto"/>
        <w:rPr>
          <w:rFonts w:ascii="Times New Roman" w:eastAsia="Times New Roman" w:hAnsi="Times New Roman" w:cs="Times New Roman"/>
          <w:sz w:val="20"/>
          <w:szCs w:val="20"/>
        </w:rPr>
      </w:pPr>
      <w:r w:rsidRPr="65848DD4">
        <w:rPr>
          <w:rFonts w:ascii="Times New Roman" w:eastAsia="Times New Roman" w:hAnsi="Times New Roman" w:cs="Times New Roman"/>
          <w:sz w:val="20"/>
          <w:szCs w:val="20"/>
        </w:rPr>
        <w:t xml:space="preserve">ΔHbO2 (%TLS exercise) = (ΔHbO2 (exercise) - ΔHbO2 (exercise and LBNP)) / ((ΔHbO2 (max) - ΔHbO2 </w:t>
      </w:r>
      <w:r>
        <w:tab/>
      </w:r>
      <w:r w:rsidRPr="65848DD4">
        <w:rPr>
          <w:rFonts w:ascii="Times New Roman" w:eastAsia="Times New Roman" w:hAnsi="Times New Roman" w:cs="Times New Roman"/>
          <w:sz w:val="20"/>
          <w:szCs w:val="20"/>
        </w:rPr>
        <w:t>(nadir)) x 100</w:t>
      </w:r>
    </w:p>
    <w:p w14:paraId="4CBC09B9" w14:textId="35E01A4F" w:rsidR="00D9415D" w:rsidRDefault="5E2294B0" w:rsidP="65848DD4">
      <w:pPr>
        <w:spacing w:line="480" w:lineRule="auto"/>
        <w:rPr>
          <w:rFonts w:ascii="Times New Roman" w:eastAsia="Times New Roman" w:hAnsi="Times New Roman" w:cs="Times New Roman"/>
          <w:sz w:val="24"/>
          <w:szCs w:val="24"/>
        </w:rPr>
      </w:pPr>
      <w:r w:rsidRPr="65848DD4">
        <w:rPr>
          <w:rFonts w:ascii="Times New Roman" w:eastAsia="Times New Roman" w:hAnsi="Times New Roman" w:cs="Times New Roman"/>
          <w:i/>
          <w:iCs/>
          <w:sz w:val="24"/>
          <w:szCs w:val="24"/>
        </w:rPr>
        <w:t xml:space="preserve">Data Analyses </w:t>
      </w:r>
    </w:p>
    <w:p w14:paraId="5603A7F6" w14:textId="660F12F5" w:rsidR="3FD30592" w:rsidRDefault="5E2294B0" w:rsidP="00BF7C45">
      <w:pPr>
        <w:spacing w:line="480" w:lineRule="auto"/>
        <w:ind w:firstLine="720"/>
        <w:rPr>
          <w:rFonts w:ascii="Times New Roman" w:eastAsia="Times New Roman" w:hAnsi="Times New Roman" w:cs="Times New Roman"/>
          <w:sz w:val="24"/>
          <w:szCs w:val="24"/>
        </w:rPr>
      </w:pPr>
      <w:r w:rsidRPr="4FEBCE07">
        <w:rPr>
          <w:rFonts w:ascii="Times New Roman" w:eastAsia="Times New Roman" w:hAnsi="Times New Roman" w:cs="Times New Roman"/>
          <w:sz w:val="24"/>
          <w:szCs w:val="24"/>
        </w:rPr>
        <w:t>Collected data w</w:t>
      </w:r>
      <w:r w:rsidR="637A850F" w:rsidRPr="4FEBCE07">
        <w:rPr>
          <w:rFonts w:ascii="Times New Roman" w:eastAsia="Times New Roman" w:hAnsi="Times New Roman" w:cs="Times New Roman"/>
          <w:sz w:val="24"/>
          <w:szCs w:val="24"/>
        </w:rPr>
        <w:t>as</w:t>
      </w:r>
      <w:r w:rsidRPr="4FEBCE07">
        <w:rPr>
          <w:rFonts w:ascii="Times New Roman" w:eastAsia="Times New Roman" w:hAnsi="Times New Roman" w:cs="Times New Roman"/>
          <w:sz w:val="24"/>
          <w:szCs w:val="24"/>
        </w:rPr>
        <w:t xml:space="preserve"> downloaded from </w:t>
      </w:r>
      <w:proofErr w:type="spellStart"/>
      <w:r w:rsidRPr="4FEBCE07">
        <w:rPr>
          <w:rFonts w:ascii="Times New Roman" w:eastAsia="Times New Roman" w:hAnsi="Times New Roman" w:cs="Times New Roman"/>
          <w:sz w:val="24"/>
          <w:szCs w:val="24"/>
        </w:rPr>
        <w:t>LabChart</w:t>
      </w:r>
      <w:proofErr w:type="spellEnd"/>
      <w:r w:rsidRPr="4FEBCE07">
        <w:rPr>
          <w:rFonts w:ascii="Times New Roman" w:eastAsia="Times New Roman" w:hAnsi="Times New Roman" w:cs="Times New Roman"/>
          <w:sz w:val="24"/>
          <w:szCs w:val="24"/>
        </w:rPr>
        <w:t xml:space="preserve"> and analyzed using SPSS statistics, version 28.0 (IBM SPSS, Armonk, NY). The statistical tests that w</w:t>
      </w:r>
      <w:r w:rsidR="1CF4062D" w:rsidRPr="4FEBCE07">
        <w:rPr>
          <w:rFonts w:ascii="Times New Roman" w:eastAsia="Times New Roman" w:hAnsi="Times New Roman" w:cs="Times New Roman"/>
          <w:sz w:val="24"/>
          <w:szCs w:val="24"/>
        </w:rPr>
        <w:t xml:space="preserve">ere </w:t>
      </w:r>
      <w:r w:rsidRPr="4FEBCE07">
        <w:rPr>
          <w:rFonts w:ascii="Times New Roman" w:eastAsia="Times New Roman" w:hAnsi="Times New Roman" w:cs="Times New Roman"/>
          <w:sz w:val="24"/>
          <w:szCs w:val="24"/>
        </w:rPr>
        <w:t xml:space="preserve">used for this </w:t>
      </w:r>
      <w:r w:rsidR="59C22BCA" w:rsidRPr="4FEBCE07">
        <w:rPr>
          <w:rFonts w:ascii="Times New Roman" w:eastAsia="Times New Roman" w:hAnsi="Times New Roman" w:cs="Times New Roman"/>
          <w:sz w:val="24"/>
          <w:szCs w:val="24"/>
        </w:rPr>
        <w:t>study we</w:t>
      </w:r>
      <w:r w:rsidRPr="4FEBCE07">
        <w:rPr>
          <w:rFonts w:ascii="Times New Roman" w:eastAsia="Times New Roman" w:hAnsi="Times New Roman" w:cs="Times New Roman"/>
          <w:sz w:val="24"/>
          <w:szCs w:val="24"/>
        </w:rPr>
        <w:t>re</w:t>
      </w:r>
      <w:r w:rsidR="6F5132B7" w:rsidRPr="4FEBCE07">
        <w:rPr>
          <w:rFonts w:ascii="Times New Roman" w:eastAsia="Times New Roman" w:hAnsi="Times New Roman" w:cs="Times New Roman"/>
          <w:sz w:val="24"/>
          <w:szCs w:val="24"/>
        </w:rPr>
        <w:t xml:space="preserve"> paired samples t-tests</w:t>
      </w:r>
      <w:r w:rsidR="132AEEC4" w:rsidRPr="4FEBCE07">
        <w:rPr>
          <w:rFonts w:ascii="Times New Roman" w:eastAsia="Times New Roman" w:hAnsi="Times New Roman" w:cs="Times New Roman"/>
          <w:sz w:val="24"/>
          <w:szCs w:val="24"/>
        </w:rPr>
        <w:t xml:space="preserve"> comparing differences </w:t>
      </w:r>
      <w:r w:rsidR="47E1B882" w:rsidRPr="4FEBCE07">
        <w:rPr>
          <w:rFonts w:ascii="Times New Roman" w:eastAsia="Times New Roman" w:hAnsi="Times New Roman" w:cs="Times New Roman"/>
          <w:sz w:val="24"/>
          <w:szCs w:val="24"/>
        </w:rPr>
        <w:t xml:space="preserve">in </w:t>
      </w:r>
      <w:r w:rsidR="059CF220" w:rsidRPr="4FEBCE07">
        <w:rPr>
          <w:rFonts w:ascii="Times New Roman" w:eastAsia="Times New Roman" w:hAnsi="Times New Roman" w:cs="Times New Roman"/>
          <w:sz w:val="24"/>
          <w:szCs w:val="24"/>
        </w:rPr>
        <w:t xml:space="preserve">raw </w:t>
      </w:r>
      <w:r w:rsidR="231017C8" w:rsidRPr="4FEBCE07">
        <w:rPr>
          <w:rFonts w:ascii="Times New Roman" w:eastAsia="Times New Roman" w:hAnsi="Times New Roman" w:cs="Times New Roman"/>
          <w:sz w:val="24"/>
          <w:szCs w:val="24"/>
        </w:rPr>
        <w:t xml:space="preserve">and Δ </w:t>
      </w:r>
      <w:r w:rsidR="47E1B882" w:rsidRPr="4FEBCE07">
        <w:rPr>
          <w:rFonts w:ascii="Times New Roman" w:eastAsia="Times New Roman" w:hAnsi="Times New Roman" w:cs="Times New Roman"/>
          <w:sz w:val="24"/>
          <w:szCs w:val="24"/>
        </w:rPr>
        <w:t xml:space="preserve">cardiovascular variables </w:t>
      </w:r>
      <w:r w:rsidR="132AEEC4" w:rsidRPr="4FEBCE07">
        <w:rPr>
          <w:rFonts w:ascii="Times New Roman" w:eastAsia="Times New Roman" w:hAnsi="Times New Roman" w:cs="Times New Roman"/>
          <w:sz w:val="24"/>
          <w:szCs w:val="24"/>
        </w:rPr>
        <w:t>between melatonin and placebo conditions</w:t>
      </w:r>
      <w:r w:rsidR="07039F78" w:rsidRPr="4FEBCE07">
        <w:rPr>
          <w:rFonts w:ascii="Times New Roman" w:eastAsia="Times New Roman" w:hAnsi="Times New Roman" w:cs="Times New Roman"/>
          <w:sz w:val="24"/>
          <w:szCs w:val="24"/>
        </w:rPr>
        <w:t xml:space="preserve"> during experimental stages baseline, LBNP, exercise, and exercise with LBNP.</w:t>
      </w:r>
      <w:r w:rsidR="37F8DCAB" w:rsidRPr="4FEBCE07">
        <w:rPr>
          <w:rFonts w:ascii="Times New Roman" w:eastAsia="Times New Roman" w:hAnsi="Times New Roman" w:cs="Times New Roman"/>
          <w:sz w:val="24"/>
          <w:szCs w:val="24"/>
        </w:rPr>
        <w:t xml:space="preserve"> Paired samples t-tests were also used to compare differences in raw and Δ vascular hemodynamic variables between melatonin and placebo conditions during experimental stages baseline, LBNP, exercise and exercise with LBNP.</w:t>
      </w:r>
      <w:r w:rsidR="3B250B50" w:rsidRPr="4FEBCE07">
        <w:rPr>
          <w:rFonts w:ascii="Times New Roman" w:eastAsia="Times New Roman" w:hAnsi="Times New Roman" w:cs="Times New Roman"/>
          <w:sz w:val="24"/>
          <w:szCs w:val="24"/>
        </w:rPr>
        <w:t xml:space="preserve"> Paired samples t-tests were used to determine the differences in Δ% FBF, Δ%FVC and %FS between melatonin and placebo conditions</w:t>
      </w:r>
      <w:r w:rsidR="61D80DD7" w:rsidRPr="4FEBCE07">
        <w:rPr>
          <w:rFonts w:ascii="Times New Roman" w:eastAsia="Times New Roman" w:hAnsi="Times New Roman" w:cs="Times New Roman"/>
          <w:sz w:val="24"/>
          <w:szCs w:val="24"/>
        </w:rPr>
        <w:t>.</w:t>
      </w:r>
      <w:r w:rsidRPr="4FEBCE07">
        <w:rPr>
          <w:rFonts w:ascii="Times New Roman" w:eastAsia="Times New Roman" w:hAnsi="Times New Roman" w:cs="Times New Roman"/>
          <w:sz w:val="24"/>
          <w:szCs w:val="24"/>
        </w:rPr>
        <w:t xml:space="preserve"> Normality w</w:t>
      </w:r>
      <w:r w:rsidR="69E11B73" w:rsidRPr="4FEBCE07">
        <w:rPr>
          <w:rFonts w:ascii="Times New Roman" w:eastAsia="Times New Roman" w:hAnsi="Times New Roman" w:cs="Times New Roman"/>
          <w:sz w:val="24"/>
          <w:szCs w:val="24"/>
        </w:rPr>
        <w:t>as</w:t>
      </w:r>
      <w:r w:rsidRPr="4FEBCE07">
        <w:rPr>
          <w:rFonts w:ascii="Times New Roman" w:eastAsia="Times New Roman" w:hAnsi="Times New Roman" w:cs="Times New Roman"/>
          <w:sz w:val="24"/>
          <w:szCs w:val="24"/>
        </w:rPr>
        <w:t xml:space="preserve"> tested for all variables with the Shapiro-Wilks test and the</w:t>
      </w:r>
      <w:r w:rsidR="696ECE75" w:rsidRPr="4FEBCE07">
        <w:rPr>
          <w:rFonts w:ascii="Times New Roman" w:eastAsia="Times New Roman" w:hAnsi="Times New Roman" w:cs="Times New Roman"/>
          <w:sz w:val="24"/>
          <w:szCs w:val="24"/>
        </w:rPr>
        <w:t xml:space="preserve"> Wilcoxon</w:t>
      </w:r>
      <w:r w:rsidRPr="4FEBCE07">
        <w:rPr>
          <w:rFonts w:ascii="Times New Roman" w:eastAsia="Times New Roman" w:hAnsi="Times New Roman" w:cs="Times New Roman"/>
          <w:sz w:val="24"/>
          <w:szCs w:val="24"/>
        </w:rPr>
        <w:t xml:space="preserve"> non-parametric test w</w:t>
      </w:r>
      <w:r w:rsidR="47EFE32F" w:rsidRPr="4FEBCE07">
        <w:rPr>
          <w:rFonts w:ascii="Times New Roman" w:eastAsia="Times New Roman" w:hAnsi="Times New Roman" w:cs="Times New Roman"/>
          <w:sz w:val="24"/>
          <w:szCs w:val="24"/>
        </w:rPr>
        <w:t>as</w:t>
      </w:r>
      <w:r w:rsidRPr="4FEBCE07">
        <w:rPr>
          <w:rFonts w:ascii="Times New Roman" w:eastAsia="Times New Roman" w:hAnsi="Times New Roman" w:cs="Times New Roman"/>
          <w:sz w:val="24"/>
          <w:szCs w:val="24"/>
        </w:rPr>
        <w:t xml:space="preserve"> used as alternative</w:t>
      </w:r>
      <w:r w:rsidR="121D2614" w:rsidRPr="4FEBCE07">
        <w:rPr>
          <w:rFonts w:ascii="Times New Roman" w:eastAsia="Times New Roman" w:hAnsi="Times New Roman" w:cs="Times New Roman"/>
          <w:sz w:val="24"/>
          <w:szCs w:val="24"/>
        </w:rPr>
        <w:t xml:space="preserve"> for</w:t>
      </w:r>
      <w:r w:rsidRPr="4FEBCE07">
        <w:rPr>
          <w:rFonts w:ascii="Times New Roman" w:eastAsia="Times New Roman" w:hAnsi="Times New Roman" w:cs="Times New Roman"/>
          <w:sz w:val="24"/>
          <w:szCs w:val="24"/>
        </w:rPr>
        <w:t xml:space="preserve"> paired t-tests</w:t>
      </w:r>
      <w:r w:rsidR="3F06DE38" w:rsidRPr="4FEBCE07">
        <w:rPr>
          <w:rFonts w:ascii="Times New Roman" w:eastAsia="Times New Roman" w:hAnsi="Times New Roman" w:cs="Times New Roman"/>
          <w:sz w:val="24"/>
          <w:szCs w:val="24"/>
        </w:rPr>
        <w:t>.</w:t>
      </w:r>
      <w:r w:rsidRPr="4FEBCE07">
        <w:rPr>
          <w:rFonts w:ascii="Times New Roman" w:eastAsia="Times New Roman" w:hAnsi="Times New Roman" w:cs="Times New Roman"/>
          <w:sz w:val="24"/>
          <w:szCs w:val="24"/>
        </w:rPr>
        <w:t xml:space="preserve"> </w:t>
      </w:r>
      <w:r w:rsidR="0D921813" w:rsidRPr="4FEBCE07">
        <w:rPr>
          <w:rFonts w:ascii="Times New Roman" w:eastAsia="Times New Roman" w:hAnsi="Times New Roman" w:cs="Times New Roman"/>
          <w:sz w:val="24"/>
          <w:szCs w:val="24"/>
        </w:rPr>
        <w:t xml:space="preserve">Cohen’s </w:t>
      </w:r>
      <w:r w:rsidR="0D921813" w:rsidRPr="4FEBCE07">
        <w:rPr>
          <w:rFonts w:ascii="Times New Roman" w:eastAsia="Times New Roman" w:hAnsi="Times New Roman" w:cs="Times New Roman"/>
          <w:i/>
          <w:iCs/>
          <w:sz w:val="24"/>
          <w:szCs w:val="24"/>
        </w:rPr>
        <w:t>d</w:t>
      </w:r>
      <w:r w:rsidR="0D921813" w:rsidRPr="4FEBCE07">
        <w:rPr>
          <w:rFonts w:ascii="Times New Roman" w:eastAsia="Times New Roman" w:hAnsi="Times New Roman" w:cs="Times New Roman"/>
          <w:sz w:val="24"/>
          <w:szCs w:val="24"/>
        </w:rPr>
        <w:t xml:space="preserve"> was used for estimating </w:t>
      </w:r>
      <w:r w:rsidR="0D921813" w:rsidRPr="4FEBCE07">
        <w:rPr>
          <w:rFonts w:ascii="Times New Roman" w:eastAsia="Times New Roman" w:hAnsi="Times New Roman" w:cs="Times New Roman"/>
          <w:sz w:val="24"/>
          <w:szCs w:val="24"/>
        </w:rPr>
        <w:lastRenderedPageBreak/>
        <w:t>effect size</w:t>
      </w:r>
      <w:r w:rsidR="2FA168F0" w:rsidRPr="4FEBCE07">
        <w:rPr>
          <w:rFonts w:ascii="Times New Roman" w:eastAsia="Times New Roman" w:hAnsi="Times New Roman" w:cs="Times New Roman"/>
          <w:sz w:val="24"/>
          <w:szCs w:val="24"/>
        </w:rPr>
        <w:t>s</w:t>
      </w:r>
      <w:r w:rsidR="0D921813" w:rsidRPr="4FEBCE07">
        <w:rPr>
          <w:rFonts w:ascii="Times New Roman" w:eastAsia="Times New Roman" w:hAnsi="Times New Roman" w:cs="Times New Roman"/>
          <w:sz w:val="24"/>
          <w:szCs w:val="24"/>
        </w:rPr>
        <w:t xml:space="preserve"> for normally distributed data, and the </w:t>
      </w:r>
      <w:proofErr w:type="spellStart"/>
      <w:r w:rsidR="0D921813" w:rsidRPr="4FEBCE07">
        <w:rPr>
          <w:rFonts w:ascii="Times New Roman" w:eastAsia="Times New Roman" w:hAnsi="Times New Roman" w:cs="Times New Roman"/>
          <w:sz w:val="24"/>
          <w:szCs w:val="24"/>
        </w:rPr>
        <w:t>wilcoxon</w:t>
      </w:r>
      <w:proofErr w:type="spellEnd"/>
      <w:r w:rsidR="0D921813" w:rsidRPr="4FEBCE07">
        <w:rPr>
          <w:rFonts w:ascii="Times New Roman" w:eastAsia="Times New Roman" w:hAnsi="Times New Roman" w:cs="Times New Roman"/>
          <w:sz w:val="24"/>
          <w:szCs w:val="24"/>
        </w:rPr>
        <w:t xml:space="preserve"> </w:t>
      </w:r>
      <w:r w:rsidR="52882A30" w:rsidRPr="4FEBCE07">
        <w:rPr>
          <w:rFonts w:ascii="Times New Roman" w:eastAsia="Times New Roman" w:hAnsi="Times New Roman" w:cs="Times New Roman"/>
          <w:sz w:val="24"/>
          <w:szCs w:val="24"/>
        </w:rPr>
        <w:t>effect size (r) was used</w:t>
      </w:r>
      <w:r w:rsidR="0D921813" w:rsidRPr="4FEBCE07">
        <w:rPr>
          <w:rFonts w:ascii="Times New Roman" w:eastAsia="Times New Roman" w:hAnsi="Times New Roman" w:cs="Times New Roman"/>
          <w:sz w:val="24"/>
          <w:szCs w:val="24"/>
        </w:rPr>
        <w:t xml:space="preserve"> </w:t>
      </w:r>
      <w:r w:rsidR="431ABB53" w:rsidRPr="4FEBCE07">
        <w:rPr>
          <w:rFonts w:ascii="Times New Roman" w:eastAsia="Times New Roman" w:hAnsi="Times New Roman" w:cs="Times New Roman"/>
          <w:sz w:val="24"/>
          <w:szCs w:val="24"/>
        </w:rPr>
        <w:t>for estimating effect sizes</w:t>
      </w:r>
      <w:r w:rsidR="1DFD0865" w:rsidRPr="4FEBCE07">
        <w:rPr>
          <w:rFonts w:ascii="Times New Roman" w:eastAsia="Times New Roman" w:hAnsi="Times New Roman" w:cs="Times New Roman"/>
          <w:sz w:val="24"/>
          <w:szCs w:val="24"/>
        </w:rPr>
        <w:t xml:space="preserve"> for not normally distributed data. </w:t>
      </w:r>
      <w:r w:rsidRPr="4FEBCE07">
        <w:rPr>
          <w:rFonts w:ascii="Times New Roman" w:eastAsia="Times New Roman" w:hAnsi="Times New Roman" w:cs="Times New Roman"/>
          <w:sz w:val="24"/>
          <w:szCs w:val="24"/>
        </w:rPr>
        <w:t>The level of significance w</w:t>
      </w:r>
      <w:r w:rsidR="205682EE" w:rsidRPr="4FEBCE07">
        <w:rPr>
          <w:rFonts w:ascii="Times New Roman" w:eastAsia="Times New Roman" w:hAnsi="Times New Roman" w:cs="Times New Roman"/>
          <w:sz w:val="24"/>
          <w:szCs w:val="24"/>
        </w:rPr>
        <w:t>as</w:t>
      </w:r>
      <w:r w:rsidRPr="4FEBCE07">
        <w:rPr>
          <w:rFonts w:ascii="Times New Roman" w:eastAsia="Times New Roman" w:hAnsi="Times New Roman" w:cs="Times New Roman"/>
          <w:sz w:val="24"/>
          <w:szCs w:val="24"/>
        </w:rPr>
        <w:t xml:space="preserve"> set at p</w:t>
      </w:r>
      <w:r w:rsidR="23BDFDEF" w:rsidRPr="4FEBCE07">
        <w:rPr>
          <w:rFonts w:ascii="Times New Roman" w:eastAsia="Times New Roman" w:hAnsi="Times New Roman" w:cs="Times New Roman"/>
          <w:sz w:val="24"/>
          <w:szCs w:val="24"/>
        </w:rPr>
        <w:t>≤</w:t>
      </w:r>
      <w:r w:rsidRPr="4FEBCE07">
        <w:rPr>
          <w:rFonts w:ascii="Times New Roman" w:eastAsia="Times New Roman" w:hAnsi="Times New Roman" w:cs="Times New Roman"/>
          <w:sz w:val="24"/>
          <w:szCs w:val="24"/>
        </w:rPr>
        <w:t>0.05.</w:t>
      </w:r>
    </w:p>
    <w:p w14:paraId="590B31C6" w14:textId="77777777" w:rsidR="00DA7843" w:rsidRDefault="00DA7843" w:rsidP="3FD30592">
      <w:pPr>
        <w:spacing w:line="480" w:lineRule="auto"/>
        <w:rPr>
          <w:rFonts w:ascii="Times New Roman" w:eastAsia="Times New Roman" w:hAnsi="Times New Roman" w:cs="Times New Roman"/>
          <w:b/>
          <w:bCs/>
          <w:sz w:val="24"/>
          <w:szCs w:val="24"/>
        </w:rPr>
      </w:pPr>
    </w:p>
    <w:p w14:paraId="05C6FBF1" w14:textId="77777777" w:rsidR="00DA7843" w:rsidRDefault="00DA7843" w:rsidP="3FD30592">
      <w:pPr>
        <w:spacing w:line="480" w:lineRule="auto"/>
        <w:rPr>
          <w:rFonts w:ascii="Times New Roman" w:eastAsia="Times New Roman" w:hAnsi="Times New Roman" w:cs="Times New Roman"/>
          <w:b/>
          <w:bCs/>
          <w:sz w:val="24"/>
          <w:szCs w:val="24"/>
        </w:rPr>
      </w:pPr>
    </w:p>
    <w:p w14:paraId="6DF599C2" w14:textId="77777777" w:rsidR="00DA7843" w:rsidRDefault="00DA7843" w:rsidP="3FD30592">
      <w:pPr>
        <w:spacing w:line="480" w:lineRule="auto"/>
        <w:rPr>
          <w:rFonts w:ascii="Times New Roman" w:eastAsia="Times New Roman" w:hAnsi="Times New Roman" w:cs="Times New Roman"/>
          <w:b/>
          <w:bCs/>
          <w:sz w:val="24"/>
          <w:szCs w:val="24"/>
        </w:rPr>
      </w:pPr>
    </w:p>
    <w:p w14:paraId="0624F88D" w14:textId="77777777" w:rsidR="00DA7843" w:rsidRDefault="00DA7843" w:rsidP="3FD30592">
      <w:pPr>
        <w:spacing w:line="480" w:lineRule="auto"/>
        <w:rPr>
          <w:rFonts w:ascii="Times New Roman" w:eastAsia="Times New Roman" w:hAnsi="Times New Roman" w:cs="Times New Roman"/>
          <w:b/>
          <w:bCs/>
          <w:sz w:val="24"/>
          <w:szCs w:val="24"/>
        </w:rPr>
      </w:pPr>
    </w:p>
    <w:p w14:paraId="23198B69" w14:textId="77777777" w:rsidR="00DA7843" w:rsidRDefault="00DA7843" w:rsidP="3FD30592">
      <w:pPr>
        <w:spacing w:line="480" w:lineRule="auto"/>
        <w:rPr>
          <w:rFonts w:ascii="Times New Roman" w:eastAsia="Times New Roman" w:hAnsi="Times New Roman" w:cs="Times New Roman"/>
          <w:b/>
          <w:bCs/>
          <w:sz w:val="24"/>
          <w:szCs w:val="24"/>
        </w:rPr>
      </w:pPr>
    </w:p>
    <w:p w14:paraId="4D7A919B" w14:textId="77777777" w:rsidR="00DA7843" w:rsidRDefault="00DA7843" w:rsidP="3FD30592">
      <w:pPr>
        <w:spacing w:line="480" w:lineRule="auto"/>
        <w:rPr>
          <w:rFonts w:ascii="Times New Roman" w:eastAsia="Times New Roman" w:hAnsi="Times New Roman" w:cs="Times New Roman"/>
          <w:b/>
          <w:bCs/>
          <w:sz w:val="24"/>
          <w:szCs w:val="24"/>
        </w:rPr>
      </w:pPr>
    </w:p>
    <w:p w14:paraId="526BEC1D" w14:textId="77777777" w:rsidR="00DA7843" w:rsidRDefault="00DA7843" w:rsidP="3FD30592">
      <w:pPr>
        <w:spacing w:line="480" w:lineRule="auto"/>
        <w:rPr>
          <w:rFonts w:ascii="Times New Roman" w:eastAsia="Times New Roman" w:hAnsi="Times New Roman" w:cs="Times New Roman"/>
          <w:b/>
          <w:bCs/>
          <w:sz w:val="24"/>
          <w:szCs w:val="24"/>
        </w:rPr>
      </w:pPr>
    </w:p>
    <w:p w14:paraId="79847F17" w14:textId="77777777" w:rsidR="00DA7843" w:rsidRDefault="00DA7843" w:rsidP="3FD30592">
      <w:pPr>
        <w:spacing w:line="480" w:lineRule="auto"/>
        <w:rPr>
          <w:rFonts w:ascii="Times New Roman" w:eastAsia="Times New Roman" w:hAnsi="Times New Roman" w:cs="Times New Roman"/>
          <w:b/>
          <w:bCs/>
          <w:sz w:val="24"/>
          <w:szCs w:val="24"/>
        </w:rPr>
      </w:pPr>
    </w:p>
    <w:p w14:paraId="5C3727AE" w14:textId="77777777" w:rsidR="00DA7843" w:rsidRDefault="00DA7843" w:rsidP="3FD30592">
      <w:pPr>
        <w:spacing w:line="480" w:lineRule="auto"/>
        <w:rPr>
          <w:rFonts w:ascii="Times New Roman" w:eastAsia="Times New Roman" w:hAnsi="Times New Roman" w:cs="Times New Roman"/>
          <w:b/>
          <w:bCs/>
          <w:sz w:val="24"/>
          <w:szCs w:val="24"/>
        </w:rPr>
      </w:pPr>
    </w:p>
    <w:p w14:paraId="77513E34" w14:textId="77777777" w:rsidR="00DA7843" w:rsidRDefault="00DA7843" w:rsidP="3FD30592">
      <w:pPr>
        <w:spacing w:line="480" w:lineRule="auto"/>
        <w:rPr>
          <w:rFonts w:ascii="Times New Roman" w:eastAsia="Times New Roman" w:hAnsi="Times New Roman" w:cs="Times New Roman"/>
          <w:b/>
          <w:bCs/>
          <w:sz w:val="24"/>
          <w:szCs w:val="24"/>
        </w:rPr>
      </w:pPr>
    </w:p>
    <w:p w14:paraId="70647916" w14:textId="77777777" w:rsidR="00DA7843" w:rsidRDefault="00DA7843" w:rsidP="3FD30592">
      <w:pPr>
        <w:spacing w:line="480" w:lineRule="auto"/>
        <w:rPr>
          <w:rFonts w:ascii="Times New Roman" w:eastAsia="Times New Roman" w:hAnsi="Times New Roman" w:cs="Times New Roman"/>
          <w:b/>
          <w:bCs/>
          <w:sz w:val="24"/>
          <w:szCs w:val="24"/>
        </w:rPr>
      </w:pPr>
    </w:p>
    <w:p w14:paraId="0F129D52" w14:textId="77777777" w:rsidR="00DA7843" w:rsidRDefault="00DA7843" w:rsidP="3FD30592">
      <w:pPr>
        <w:spacing w:line="480" w:lineRule="auto"/>
        <w:rPr>
          <w:rFonts w:ascii="Times New Roman" w:eastAsia="Times New Roman" w:hAnsi="Times New Roman" w:cs="Times New Roman"/>
          <w:b/>
          <w:bCs/>
          <w:sz w:val="24"/>
          <w:szCs w:val="24"/>
        </w:rPr>
      </w:pPr>
    </w:p>
    <w:p w14:paraId="61DCF23E" w14:textId="77777777" w:rsidR="00DA7843" w:rsidRDefault="00DA7843" w:rsidP="3FD30592">
      <w:pPr>
        <w:spacing w:line="480" w:lineRule="auto"/>
        <w:rPr>
          <w:rFonts w:ascii="Times New Roman" w:eastAsia="Times New Roman" w:hAnsi="Times New Roman" w:cs="Times New Roman"/>
          <w:b/>
          <w:bCs/>
          <w:sz w:val="24"/>
          <w:szCs w:val="24"/>
        </w:rPr>
      </w:pPr>
    </w:p>
    <w:p w14:paraId="39ADE879" w14:textId="77777777" w:rsidR="00911837" w:rsidRDefault="00911837" w:rsidP="3FD30592">
      <w:pPr>
        <w:spacing w:line="480" w:lineRule="auto"/>
        <w:rPr>
          <w:rFonts w:ascii="Times New Roman" w:eastAsia="Times New Roman" w:hAnsi="Times New Roman" w:cs="Times New Roman"/>
          <w:b/>
          <w:bCs/>
          <w:sz w:val="24"/>
          <w:szCs w:val="24"/>
        </w:rPr>
      </w:pPr>
    </w:p>
    <w:p w14:paraId="53458902" w14:textId="77777777" w:rsidR="00911837" w:rsidRDefault="00911837" w:rsidP="3FD30592">
      <w:pPr>
        <w:spacing w:line="480" w:lineRule="auto"/>
        <w:rPr>
          <w:rFonts w:ascii="Times New Roman" w:eastAsia="Times New Roman" w:hAnsi="Times New Roman" w:cs="Times New Roman"/>
          <w:b/>
          <w:bCs/>
          <w:sz w:val="24"/>
          <w:szCs w:val="24"/>
        </w:rPr>
      </w:pPr>
    </w:p>
    <w:p w14:paraId="502B7848" w14:textId="77777777" w:rsidR="00911837" w:rsidRDefault="00911837" w:rsidP="3FD30592">
      <w:pPr>
        <w:spacing w:line="480" w:lineRule="auto"/>
        <w:rPr>
          <w:rFonts w:ascii="Times New Roman" w:eastAsia="Times New Roman" w:hAnsi="Times New Roman" w:cs="Times New Roman"/>
          <w:b/>
          <w:bCs/>
          <w:sz w:val="24"/>
          <w:szCs w:val="24"/>
        </w:rPr>
      </w:pPr>
    </w:p>
    <w:p w14:paraId="0527C929" w14:textId="77777777" w:rsidR="00911837" w:rsidRDefault="00911837" w:rsidP="3FD30592">
      <w:pPr>
        <w:spacing w:line="480" w:lineRule="auto"/>
        <w:rPr>
          <w:rFonts w:ascii="Times New Roman" w:eastAsia="Times New Roman" w:hAnsi="Times New Roman" w:cs="Times New Roman"/>
          <w:b/>
          <w:bCs/>
          <w:sz w:val="24"/>
          <w:szCs w:val="24"/>
        </w:rPr>
      </w:pPr>
    </w:p>
    <w:p w14:paraId="68E36673" w14:textId="2EB231A8" w:rsidR="5BEC3984" w:rsidRDefault="5BEC3984" w:rsidP="3FD30592">
      <w:pPr>
        <w:spacing w:line="480" w:lineRule="auto"/>
        <w:rPr>
          <w:rFonts w:ascii="Times New Roman" w:eastAsia="Times New Roman" w:hAnsi="Times New Roman" w:cs="Times New Roman"/>
          <w:sz w:val="24"/>
          <w:szCs w:val="24"/>
        </w:rPr>
      </w:pPr>
      <w:r w:rsidRPr="3FD30592">
        <w:rPr>
          <w:rFonts w:ascii="Times New Roman" w:eastAsia="Times New Roman" w:hAnsi="Times New Roman" w:cs="Times New Roman"/>
          <w:b/>
          <w:bCs/>
          <w:sz w:val="24"/>
          <w:szCs w:val="24"/>
        </w:rPr>
        <w:lastRenderedPageBreak/>
        <w:t>Chapter IV</w:t>
      </w:r>
    </w:p>
    <w:p w14:paraId="58DAA9A8" w14:textId="7CBC3DF0" w:rsidR="5BEC3984" w:rsidRDefault="5BEC3984" w:rsidP="3FD30592">
      <w:pPr>
        <w:spacing w:line="480" w:lineRule="auto"/>
        <w:rPr>
          <w:rFonts w:ascii="Times New Roman" w:eastAsia="Times New Roman" w:hAnsi="Times New Roman" w:cs="Times New Roman"/>
          <w:b/>
          <w:bCs/>
          <w:sz w:val="24"/>
          <w:szCs w:val="24"/>
        </w:rPr>
      </w:pPr>
      <w:r w:rsidRPr="6FF3E826">
        <w:rPr>
          <w:rFonts w:ascii="Times New Roman" w:eastAsia="Times New Roman" w:hAnsi="Times New Roman" w:cs="Times New Roman"/>
          <w:b/>
          <w:bCs/>
          <w:sz w:val="24"/>
          <w:szCs w:val="24"/>
        </w:rPr>
        <w:t>Results</w:t>
      </w:r>
    </w:p>
    <w:p w14:paraId="3AB6A53C" w14:textId="1259487F" w:rsidR="11E74B77" w:rsidRDefault="11E74B77" w:rsidP="17D96328">
      <w:pPr>
        <w:spacing w:line="480" w:lineRule="auto"/>
        <w:rPr>
          <w:rFonts w:ascii="Times New Roman" w:eastAsia="Times New Roman" w:hAnsi="Times New Roman" w:cs="Times New Roman"/>
          <w:i/>
          <w:iCs/>
          <w:sz w:val="24"/>
          <w:szCs w:val="24"/>
        </w:rPr>
      </w:pPr>
      <w:r w:rsidRPr="17D96328">
        <w:rPr>
          <w:rFonts w:ascii="Times New Roman" w:eastAsia="Times New Roman" w:hAnsi="Times New Roman" w:cs="Times New Roman"/>
          <w:b/>
          <w:bCs/>
          <w:sz w:val="24"/>
          <w:szCs w:val="24"/>
        </w:rPr>
        <w:t>Subject Characteristics</w:t>
      </w:r>
    </w:p>
    <w:p w14:paraId="42DA5825" w14:textId="5FCB6A1E" w:rsidR="001A4DCE" w:rsidRDefault="6E44904C" w:rsidP="00BF7C45">
      <w:pPr>
        <w:spacing w:line="480" w:lineRule="auto"/>
        <w:ind w:firstLine="720"/>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 xml:space="preserve">We had a total of 8 participants (5 males, 3 females) finish all three visits. </w:t>
      </w:r>
      <w:r w:rsidR="0D427CC5" w:rsidRPr="17D96328">
        <w:rPr>
          <w:rFonts w:ascii="Times New Roman" w:eastAsia="Times New Roman" w:hAnsi="Times New Roman" w:cs="Times New Roman"/>
          <w:sz w:val="24"/>
          <w:szCs w:val="24"/>
        </w:rPr>
        <w:t xml:space="preserve">There were </w:t>
      </w:r>
      <w:r w:rsidR="79621C25" w:rsidRPr="17D96328">
        <w:rPr>
          <w:rFonts w:ascii="Times New Roman" w:eastAsia="Times New Roman" w:hAnsi="Times New Roman" w:cs="Times New Roman"/>
          <w:sz w:val="24"/>
          <w:szCs w:val="24"/>
        </w:rPr>
        <w:t>5 participants that did not return after visit 1 or 2, and 3 participants that failed to react to the sympathetic stimuli</w:t>
      </w:r>
      <w:r w:rsidR="175973F0" w:rsidRPr="17D96328">
        <w:rPr>
          <w:rFonts w:ascii="Times New Roman" w:eastAsia="Times New Roman" w:hAnsi="Times New Roman" w:cs="Times New Roman"/>
          <w:sz w:val="24"/>
          <w:szCs w:val="24"/>
        </w:rPr>
        <w:t xml:space="preserve"> of the study.</w:t>
      </w:r>
      <w:r w:rsidR="52FDFFB1" w:rsidRPr="17D96328">
        <w:rPr>
          <w:rFonts w:ascii="Times New Roman" w:eastAsia="Times New Roman" w:hAnsi="Times New Roman" w:cs="Times New Roman"/>
          <w:sz w:val="24"/>
          <w:szCs w:val="24"/>
        </w:rPr>
        <w:t xml:space="preserve"> All subject characteristics labeled in Table 1 are of</w:t>
      </w:r>
      <w:r w:rsidR="00601BB8">
        <w:rPr>
          <w:rFonts w:ascii="Times New Roman" w:eastAsia="Times New Roman" w:hAnsi="Times New Roman" w:cs="Times New Roman"/>
          <w:sz w:val="24"/>
          <w:szCs w:val="24"/>
        </w:rPr>
        <w:t xml:space="preserve"> </w:t>
      </w:r>
      <w:r w:rsidR="52FDFFB1" w:rsidRPr="17D96328">
        <w:rPr>
          <w:rFonts w:ascii="Times New Roman" w:eastAsia="Times New Roman" w:hAnsi="Times New Roman" w:cs="Times New Roman"/>
          <w:sz w:val="24"/>
          <w:szCs w:val="24"/>
        </w:rPr>
        <w:t>young healthy adults</w:t>
      </w:r>
      <w:r w:rsidR="0B3C4E7F" w:rsidRPr="17D96328">
        <w:rPr>
          <w:rFonts w:ascii="Times New Roman" w:eastAsia="Times New Roman" w:hAnsi="Times New Roman" w:cs="Times New Roman"/>
          <w:sz w:val="24"/>
          <w:szCs w:val="24"/>
        </w:rPr>
        <w:t xml:space="preserve"> with no known cardiovascular or metabolic diseases</w:t>
      </w:r>
      <w:r w:rsidR="7584AF1A" w:rsidRPr="17D96328">
        <w:rPr>
          <w:rFonts w:ascii="Times New Roman" w:eastAsia="Times New Roman" w:hAnsi="Times New Roman" w:cs="Times New Roman"/>
          <w:sz w:val="24"/>
          <w:szCs w:val="24"/>
        </w:rPr>
        <w:t xml:space="preserve">, non-obese (BMI&lt;30), </w:t>
      </w:r>
      <w:r w:rsidR="0B3C4E7F" w:rsidRPr="17D96328">
        <w:rPr>
          <w:rFonts w:ascii="Times New Roman" w:eastAsia="Times New Roman" w:hAnsi="Times New Roman" w:cs="Times New Roman"/>
          <w:sz w:val="24"/>
          <w:szCs w:val="24"/>
        </w:rPr>
        <w:t>non-smokers</w:t>
      </w:r>
      <w:r w:rsidR="2F99BE7F" w:rsidRPr="17D96328">
        <w:rPr>
          <w:rFonts w:ascii="Times New Roman" w:eastAsia="Times New Roman" w:hAnsi="Times New Roman" w:cs="Times New Roman"/>
          <w:sz w:val="24"/>
          <w:szCs w:val="24"/>
        </w:rPr>
        <w:t>, and did not have regular melatonin use.</w:t>
      </w:r>
      <w:r w:rsidR="4940F299" w:rsidRPr="17D96328">
        <w:rPr>
          <w:rFonts w:ascii="Times New Roman" w:eastAsia="Times New Roman" w:hAnsi="Times New Roman" w:cs="Times New Roman"/>
          <w:sz w:val="24"/>
          <w:szCs w:val="24"/>
        </w:rPr>
        <w:t xml:space="preserve"> Of the 8 participants, 6 identified as right hand-dominant</w:t>
      </w:r>
      <w:r w:rsidR="655BA403" w:rsidRPr="17D96328">
        <w:rPr>
          <w:rFonts w:ascii="Times New Roman" w:eastAsia="Times New Roman" w:hAnsi="Times New Roman" w:cs="Times New Roman"/>
          <w:sz w:val="24"/>
          <w:szCs w:val="24"/>
        </w:rPr>
        <w:t xml:space="preserve"> and used their left hand for exercise and vice versa for the 2 left-hand dominant individuals.</w:t>
      </w:r>
    </w:p>
    <w:p w14:paraId="24D877D6" w14:textId="20542090" w:rsidR="13E4BC39" w:rsidRDefault="13E4BC39"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Table 1: Subject Characteristics</w:t>
      </w:r>
    </w:p>
    <w:tbl>
      <w:tblPr>
        <w:tblStyle w:val="PlainTable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33"/>
        <w:gridCol w:w="1802"/>
        <w:gridCol w:w="1788"/>
        <w:gridCol w:w="2055"/>
      </w:tblGrid>
      <w:tr w:rsidR="17D96328" w14:paraId="47167D74" w14:textId="77777777" w:rsidTr="4FEBCE0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833" w:type="dxa"/>
            <w:tcBorders>
              <w:top w:val="single" w:sz="6" w:space="0" w:color="7F7F7F" w:themeColor="text1" w:themeTint="80"/>
              <w:left w:val="nil"/>
              <w:bottom w:val="single" w:sz="6" w:space="0" w:color="auto"/>
            </w:tcBorders>
            <w:tcMar>
              <w:left w:w="105" w:type="dxa"/>
              <w:right w:w="105" w:type="dxa"/>
            </w:tcMar>
          </w:tcPr>
          <w:p w14:paraId="0BB6CBA5" w14:textId="0FB66488" w:rsidR="17D96328" w:rsidRPr="003D772C" w:rsidRDefault="17D96328" w:rsidP="17D96328">
            <w:pPr>
              <w:rPr>
                <w:rFonts w:ascii="Times New Roman" w:eastAsia="Calibri" w:hAnsi="Times New Roman" w:cs="Times New Roman"/>
                <w:sz w:val="24"/>
                <w:szCs w:val="24"/>
              </w:rPr>
            </w:pPr>
          </w:p>
        </w:tc>
        <w:tc>
          <w:tcPr>
            <w:tcW w:w="1802" w:type="dxa"/>
            <w:tcBorders>
              <w:top w:val="single" w:sz="6" w:space="0" w:color="7F7F7F" w:themeColor="text1" w:themeTint="80"/>
              <w:bottom w:val="single" w:sz="6" w:space="0" w:color="auto"/>
            </w:tcBorders>
            <w:tcMar>
              <w:left w:w="105" w:type="dxa"/>
              <w:right w:w="105" w:type="dxa"/>
            </w:tcMar>
          </w:tcPr>
          <w:p w14:paraId="2DB2B782" w14:textId="452C5AAF" w:rsidR="17D96328" w:rsidRPr="003D772C" w:rsidRDefault="17D96328" w:rsidP="17D9632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3D772C">
              <w:rPr>
                <w:rFonts w:ascii="Times New Roman" w:eastAsia="Calibri" w:hAnsi="Times New Roman" w:cs="Times New Roman"/>
                <w:sz w:val="24"/>
                <w:szCs w:val="24"/>
              </w:rPr>
              <w:t>Total (n=8)</w:t>
            </w:r>
          </w:p>
        </w:tc>
        <w:tc>
          <w:tcPr>
            <w:tcW w:w="1788" w:type="dxa"/>
            <w:tcBorders>
              <w:top w:val="single" w:sz="6" w:space="0" w:color="7F7F7F" w:themeColor="text1" w:themeTint="80"/>
              <w:bottom w:val="single" w:sz="6" w:space="0" w:color="auto"/>
            </w:tcBorders>
            <w:tcMar>
              <w:left w:w="105" w:type="dxa"/>
              <w:right w:w="105" w:type="dxa"/>
            </w:tcMar>
          </w:tcPr>
          <w:p w14:paraId="46C1B83D" w14:textId="0DB98A47" w:rsidR="17D96328" w:rsidRPr="003D772C" w:rsidRDefault="17D96328" w:rsidP="17D9632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3D772C">
              <w:rPr>
                <w:rFonts w:ascii="Times New Roman" w:eastAsia="Calibri" w:hAnsi="Times New Roman" w:cs="Times New Roman"/>
                <w:sz w:val="24"/>
                <w:szCs w:val="24"/>
              </w:rPr>
              <w:t>Men (n=5)</w:t>
            </w:r>
          </w:p>
        </w:tc>
        <w:tc>
          <w:tcPr>
            <w:tcW w:w="2055" w:type="dxa"/>
            <w:tcBorders>
              <w:top w:val="single" w:sz="6" w:space="0" w:color="7F7F7F" w:themeColor="text1" w:themeTint="80"/>
              <w:bottom w:val="single" w:sz="6" w:space="0" w:color="auto"/>
              <w:right w:val="nil"/>
            </w:tcBorders>
            <w:tcMar>
              <w:left w:w="105" w:type="dxa"/>
              <w:right w:w="105" w:type="dxa"/>
            </w:tcMar>
          </w:tcPr>
          <w:p w14:paraId="4193BF0D" w14:textId="17DD94B9" w:rsidR="17D96328" w:rsidRPr="003D772C" w:rsidRDefault="17D96328" w:rsidP="17D9632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3D772C">
              <w:rPr>
                <w:rFonts w:ascii="Times New Roman" w:eastAsia="Calibri" w:hAnsi="Times New Roman" w:cs="Times New Roman"/>
                <w:sz w:val="24"/>
                <w:szCs w:val="24"/>
              </w:rPr>
              <w:t>Women (n=3)</w:t>
            </w:r>
          </w:p>
        </w:tc>
      </w:tr>
      <w:tr w:rsidR="17D96328" w14:paraId="32119413"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single" w:sz="6" w:space="0" w:color="auto"/>
              <w:left w:val="nil"/>
              <w:bottom w:val="nil"/>
            </w:tcBorders>
            <w:tcMar>
              <w:left w:w="105" w:type="dxa"/>
              <w:right w:w="105" w:type="dxa"/>
            </w:tcMar>
          </w:tcPr>
          <w:p w14:paraId="096F7D0B" w14:textId="38F85C5B"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Age (</w:t>
            </w:r>
            <w:proofErr w:type="spellStart"/>
            <w:r w:rsidRPr="003D772C">
              <w:rPr>
                <w:rFonts w:ascii="Times New Roman" w:eastAsia="Calibri" w:hAnsi="Times New Roman" w:cs="Times New Roman"/>
              </w:rPr>
              <w:t>yrs</w:t>
            </w:r>
            <w:proofErr w:type="spellEnd"/>
            <w:r w:rsidRPr="003D772C">
              <w:rPr>
                <w:rFonts w:ascii="Times New Roman" w:eastAsia="Calibri" w:hAnsi="Times New Roman" w:cs="Times New Roman"/>
              </w:rPr>
              <w:t>)</w:t>
            </w:r>
          </w:p>
        </w:tc>
        <w:tc>
          <w:tcPr>
            <w:tcW w:w="1802" w:type="dxa"/>
            <w:tcBorders>
              <w:top w:val="single" w:sz="6" w:space="0" w:color="auto"/>
              <w:bottom w:val="nil"/>
            </w:tcBorders>
            <w:tcMar>
              <w:left w:w="105" w:type="dxa"/>
              <w:right w:w="105" w:type="dxa"/>
            </w:tcMar>
          </w:tcPr>
          <w:p w14:paraId="6BC6B871" w14:textId="7D44FC1A"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22.5±2.83</w:t>
            </w:r>
          </w:p>
        </w:tc>
        <w:tc>
          <w:tcPr>
            <w:tcW w:w="1788" w:type="dxa"/>
            <w:tcBorders>
              <w:top w:val="single" w:sz="6" w:space="0" w:color="auto"/>
              <w:bottom w:val="nil"/>
            </w:tcBorders>
            <w:tcMar>
              <w:left w:w="105" w:type="dxa"/>
              <w:right w:w="105" w:type="dxa"/>
            </w:tcMar>
          </w:tcPr>
          <w:p w14:paraId="6B430A3C" w14:textId="2C745F6F"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23.60±3.13</w:t>
            </w:r>
          </w:p>
        </w:tc>
        <w:tc>
          <w:tcPr>
            <w:tcW w:w="2055" w:type="dxa"/>
            <w:tcBorders>
              <w:top w:val="single" w:sz="6" w:space="0" w:color="auto"/>
              <w:bottom w:val="nil"/>
              <w:right w:val="nil"/>
            </w:tcBorders>
            <w:tcMar>
              <w:left w:w="105" w:type="dxa"/>
              <w:right w:w="105" w:type="dxa"/>
            </w:tcMar>
          </w:tcPr>
          <w:p w14:paraId="323BD4A6" w14:textId="6EC38F90"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20.67±0.58</w:t>
            </w:r>
          </w:p>
        </w:tc>
      </w:tr>
      <w:tr w:rsidR="17D96328" w14:paraId="2CFD1276"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50A7F887" w14:textId="25B3FAC8"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Height (cm)</w:t>
            </w:r>
          </w:p>
        </w:tc>
        <w:tc>
          <w:tcPr>
            <w:tcW w:w="1802" w:type="dxa"/>
            <w:tcBorders>
              <w:top w:val="nil"/>
              <w:bottom w:val="nil"/>
            </w:tcBorders>
            <w:tcMar>
              <w:left w:w="105" w:type="dxa"/>
              <w:right w:w="105" w:type="dxa"/>
            </w:tcMar>
          </w:tcPr>
          <w:p w14:paraId="03A7859C" w14:textId="47F6F5F5"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177.50±8.59</w:t>
            </w:r>
          </w:p>
        </w:tc>
        <w:tc>
          <w:tcPr>
            <w:tcW w:w="1788" w:type="dxa"/>
            <w:tcBorders>
              <w:top w:val="nil"/>
              <w:bottom w:val="nil"/>
            </w:tcBorders>
            <w:tcMar>
              <w:left w:w="105" w:type="dxa"/>
              <w:right w:w="105" w:type="dxa"/>
            </w:tcMar>
          </w:tcPr>
          <w:p w14:paraId="43F1240E" w14:textId="344740C4"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181.60±8.53*</w:t>
            </w:r>
          </w:p>
        </w:tc>
        <w:tc>
          <w:tcPr>
            <w:tcW w:w="2055" w:type="dxa"/>
            <w:tcBorders>
              <w:top w:val="nil"/>
              <w:bottom w:val="nil"/>
              <w:right w:val="nil"/>
            </w:tcBorders>
            <w:tcMar>
              <w:left w:w="105" w:type="dxa"/>
              <w:right w:w="105" w:type="dxa"/>
            </w:tcMar>
          </w:tcPr>
          <w:p w14:paraId="2D42D68E" w14:textId="3E7B895C"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170.67±0.58*</w:t>
            </w:r>
          </w:p>
        </w:tc>
      </w:tr>
      <w:tr w:rsidR="17D96328" w14:paraId="5843E2D9"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4EB7A8C7" w14:textId="33570EE6"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Weight (kg)</w:t>
            </w:r>
          </w:p>
        </w:tc>
        <w:tc>
          <w:tcPr>
            <w:tcW w:w="1802" w:type="dxa"/>
            <w:tcBorders>
              <w:top w:val="nil"/>
              <w:bottom w:val="nil"/>
            </w:tcBorders>
            <w:tcMar>
              <w:left w:w="105" w:type="dxa"/>
              <w:right w:w="105" w:type="dxa"/>
            </w:tcMar>
          </w:tcPr>
          <w:p w14:paraId="3B1ABA2C" w14:textId="36A002E3"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78.41±11.16</w:t>
            </w:r>
          </w:p>
        </w:tc>
        <w:tc>
          <w:tcPr>
            <w:tcW w:w="1788" w:type="dxa"/>
            <w:tcBorders>
              <w:top w:val="nil"/>
              <w:bottom w:val="nil"/>
            </w:tcBorders>
            <w:tcMar>
              <w:left w:w="105" w:type="dxa"/>
              <w:right w:w="105" w:type="dxa"/>
            </w:tcMar>
          </w:tcPr>
          <w:p w14:paraId="26728693" w14:textId="50E654B2"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84.48±7.97</w:t>
            </w:r>
          </w:p>
        </w:tc>
        <w:tc>
          <w:tcPr>
            <w:tcW w:w="2055" w:type="dxa"/>
            <w:tcBorders>
              <w:top w:val="nil"/>
              <w:bottom w:val="nil"/>
              <w:right w:val="nil"/>
            </w:tcBorders>
            <w:tcMar>
              <w:left w:w="105" w:type="dxa"/>
              <w:right w:w="105" w:type="dxa"/>
            </w:tcMar>
          </w:tcPr>
          <w:p w14:paraId="7B57F7AE" w14:textId="557E3744"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68.3±7.96</w:t>
            </w:r>
          </w:p>
        </w:tc>
      </w:tr>
      <w:tr w:rsidR="17D96328" w14:paraId="5EB49399"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21D57606" w14:textId="67A43855"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BMI (m2/kg)</w:t>
            </w:r>
          </w:p>
        </w:tc>
        <w:tc>
          <w:tcPr>
            <w:tcW w:w="1802" w:type="dxa"/>
            <w:tcBorders>
              <w:top w:val="nil"/>
              <w:bottom w:val="nil"/>
            </w:tcBorders>
            <w:tcMar>
              <w:left w:w="105" w:type="dxa"/>
              <w:right w:w="105" w:type="dxa"/>
            </w:tcMar>
          </w:tcPr>
          <w:p w14:paraId="005C4735" w14:textId="68ECCC7B"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24.79±2.08</w:t>
            </w:r>
          </w:p>
        </w:tc>
        <w:tc>
          <w:tcPr>
            <w:tcW w:w="1788" w:type="dxa"/>
            <w:tcBorders>
              <w:top w:val="nil"/>
              <w:bottom w:val="nil"/>
            </w:tcBorders>
            <w:tcMar>
              <w:left w:w="105" w:type="dxa"/>
              <w:right w:w="105" w:type="dxa"/>
            </w:tcMar>
          </w:tcPr>
          <w:p w14:paraId="2F6604EB" w14:textId="32250CD4"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25.60±1.37</w:t>
            </w:r>
          </w:p>
        </w:tc>
        <w:tc>
          <w:tcPr>
            <w:tcW w:w="2055" w:type="dxa"/>
            <w:tcBorders>
              <w:top w:val="nil"/>
              <w:bottom w:val="nil"/>
              <w:right w:val="nil"/>
            </w:tcBorders>
            <w:tcMar>
              <w:left w:w="105" w:type="dxa"/>
              <w:right w:w="105" w:type="dxa"/>
            </w:tcMar>
          </w:tcPr>
          <w:p w14:paraId="3F97B7B0" w14:textId="62B0D352"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23.43±2.65</w:t>
            </w:r>
          </w:p>
        </w:tc>
      </w:tr>
      <w:tr w:rsidR="17D96328" w14:paraId="59EC54B1"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1E96ED57" w14:textId="5A675126"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Waist circumference (cm)</w:t>
            </w:r>
          </w:p>
        </w:tc>
        <w:tc>
          <w:tcPr>
            <w:tcW w:w="1802" w:type="dxa"/>
            <w:tcBorders>
              <w:top w:val="nil"/>
              <w:bottom w:val="nil"/>
            </w:tcBorders>
            <w:tcMar>
              <w:left w:w="105" w:type="dxa"/>
              <w:right w:w="105" w:type="dxa"/>
            </w:tcMar>
          </w:tcPr>
          <w:p w14:paraId="2F5F6574" w14:textId="7CEDE3D3"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82.26±7.88</w:t>
            </w:r>
          </w:p>
        </w:tc>
        <w:tc>
          <w:tcPr>
            <w:tcW w:w="1788" w:type="dxa"/>
            <w:tcBorders>
              <w:top w:val="nil"/>
              <w:bottom w:val="nil"/>
            </w:tcBorders>
            <w:tcMar>
              <w:left w:w="105" w:type="dxa"/>
              <w:right w:w="105" w:type="dxa"/>
            </w:tcMar>
          </w:tcPr>
          <w:p w14:paraId="58BDA4CD" w14:textId="0BEE3281"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85.40±7.03</w:t>
            </w:r>
          </w:p>
        </w:tc>
        <w:tc>
          <w:tcPr>
            <w:tcW w:w="2055" w:type="dxa"/>
            <w:tcBorders>
              <w:top w:val="nil"/>
              <w:bottom w:val="nil"/>
              <w:right w:val="nil"/>
            </w:tcBorders>
            <w:tcMar>
              <w:left w:w="105" w:type="dxa"/>
              <w:right w:w="105" w:type="dxa"/>
            </w:tcMar>
          </w:tcPr>
          <w:p w14:paraId="39184BED" w14:textId="4BB985E3"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77.03±7.27</w:t>
            </w:r>
          </w:p>
        </w:tc>
      </w:tr>
      <w:tr w:rsidR="17D96328" w14:paraId="39B828F4"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1766B47E" w14:textId="0ABD9A29"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Hip Circumference (cm)</w:t>
            </w:r>
          </w:p>
        </w:tc>
        <w:tc>
          <w:tcPr>
            <w:tcW w:w="1802" w:type="dxa"/>
            <w:tcBorders>
              <w:top w:val="nil"/>
              <w:bottom w:val="nil"/>
            </w:tcBorders>
            <w:tcMar>
              <w:left w:w="105" w:type="dxa"/>
              <w:right w:w="105" w:type="dxa"/>
            </w:tcMar>
          </w:tcPr>
          <w:p w14:paraId="696DF093" w14:textId="3BBEBC20"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104.50±4.05</w:t>
            </w:r>
          </w:p>
        </w:tc>
        <w:tc>
          <w:tcPr>
            <w:tcW w:w="1788" w:type="dxa"/>
            <w:tcBorders>
              <w:top w:val="nil"/>
              <w:bottom w:val="nil"/>
            </w:tcBorders>
            <w:tcMar>
              <w:left w:w="105" w:type="dxa"/>
              <w:right w:w="105" w:type="dxa"/>
            </w:tcMar>
          </w:tcPr>
          <w:p w14:paraId="302A7E88" w14:textId="43FF4BAD"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105.70±3.55</w:t>
            </w:r>
          </w:p>
        </w:tc>
        <w:tc>
          <w:tcPr>
            <w:tcW w:w="2055" w:type="dxa"/>
            <w:tcBorders>
              <w:top w:val="nil"/>
              <w:bottom w:val="nil"/>
              <w:right w:val="nil"/>
            </w:tcBorders>
            <w:tcMar>
              <w:left w:w="105" w:type="dxa"/>
              <w:right w:w="105" w:type="dxa"/>
            </w:tcMar>
          </w:tcPr>
          <w:p w14:paraId="4E670137" w14:textId="27CE9356"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102.50±4.77</w:t>
            </w:r>
          </w:p>
        </w:tc>
      </w:tr>
      <w:tr w:rsidR="17D96328" w14:paraId="750D2494" w14:textId="77777777" w:rsidTr="4FEBCE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563A95A6" w14:textId="7968C7D1" w:rsidR="17D96328" w:rsidRPr="003D772C" w:rsidRDefault="43091325" w:rsidP="17D96328">
            <w:pPr>
              <w:rPr>
                <w:rFonts w:ascii="Times New Roman" w:eastAsia="Calibri" w:hAnsi="Times New Roman" w:cs="Times New Roman"/>
              </w:rPr>
            </w:pPr>
            <w:r w:rsidRPr="4FEBCE07">
              <w:rPr>
                <w:rFonts w:ascii="Times New Roman" w:eastAsia="Calibri" w:hAnsi="Times New Roman" w:cs="Times New Roman"/>
              </w:rPr>
              <w:t>IPAQ (MET</w:t>
            </w:r>
            <w:r w:rsidR="0977DF57" w:rsidRPr="4FEBCE07">
              <w:rPr>
                <w:rFonts w:ascii="Times New Roman" w:eastAsia="Calibri" w:hAnsi="Times New Roman" w:cs="Times New Roman"/>
              </w:rPr>
              <w:t xml:space="preserve"> min</w:t>
            </w:r>
            <w:r w:rsidRPr="4FEBCE07">
              <w:rPr>
                <w:rFonts w:ascii="Times New Roman" w:eastAsia="Calibri" w:hAnsi="Times New Roman" w:cs="Times New Roman"/>
              </w:rPr>
              <w:t>/week)</w:t>
            </w:r>
          </w:p>
        </w:tc>
        <w:tc>
          <w:tcPr>
            <w:tcW w:w="1802" w:type="dxa"/>
            <w:tcBorders>
              <w:top w:val="nil"/>
              <w:bottom w:val="nil"/>
            </w:tcBorders>
            <w:tcMar>
              <w:left w:w="105" w:type="dxa"/>
              <w:right w:w="105" w:type="dxa"/>
            </w:tcMar>
          </w:tcPr>
          <w:p w14:paraId="02E002B3" w14:textId="5CB65E89"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4997.88±3336.10</w:t>
            </w:r>
          </w:p>
        </w:tc>
        <w:tc>
          <w:tcPr>
            <w:tcW w:w="1788" w:type="dxa"/>
            <w:tcBorders>
              <w:top w:val="nil"/>
              <w:bottom w:val="nil"/>
            </w:tcBorders>
            <w:tcMar>
              <w:left w:w="105" w:type="dxa"/>
              <w:right w:w="105" w:type="dxa"/>
            </w:tcMar>
          </w:tcPr>
          <w:p w14:paraId="0D916F5E" w14:textId="4F7A52A8"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3434.00±2515.00</w:t>
            </w:r>
          </w:p>
        </w:tc>
        <w:tc>
          <w:tcPr>
            <w:tcW w:w="2055" w:type="dxa"/>
            <w:tcBorders>
              <w:top w:val="nil"/>
              <w:bottom w:val="nil"/>
              <w:right w:val="nil"/>
            </w:tcBorders>
            <w:tcMar>
              <w:left w:w="105" w:type="dxa"/>
              <w:right w:w="105" w:type="dxa"/>
            </w:tcMar>
          </w:tcPr>
          <w:p w14:paraId="13FD4D5B" w14:textId="43337AA6"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7588.33±3181.69</w:t>
            </w:r>
          </w:p>
        </w:tc>
      </w:tr>
      <w:tr w:rsidR="17D96328" w14:paraId="43325AD4" w14:textId="77777777" w:rsidTr="4FEBCE07">
        <w:trPr>
          <w:trHeight w:val="315"/>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0CFF33D8" w14:textId="6B3535F8"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PSQI</w:t>
            </w:r>
          </w:p>
        </w:tc>
        <w:tc>
          <w:tcPr>
            <w:tcW w:w="1802" w:type="dxa"/>
            <w:tcBorders>
              <w:top w:val="nil"/>
              <w:bottom w:val="nil"/>
            </w:tcBorders>
            <w:tcMar>
              <w:left w:w="105" w:type="dxa"/>
              <w:right w:w="105" w:type="dxa"/>
            </w:tcMar>
          </w:tcPr>
          <w:p w14:paraId="74E32062" w14:textId="509FE888"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6.75±2.71</w:t>
            </w:r>
          </w:p>
        </w:tc>
        <w:tc>
          <w:tcPr>
            <w:tcW w:w="1788" w:type="dxa"/>
            <w:tcBorders>
              <w:top w:val="nil"/>
              <w:bottom w:val="nil"/>
            </w:tcBorders>
            <w:tcMar>
              <w:left w:w="105" w:type="dxa"/>
              <w:right w:w="105" w:type="dxa"/>
            </w:tcMar>
          </w:tcPr>
          <w:p w14:paraId="47F8DF92" w14:textId="0A5DB332"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8.00±2.74*</w:t>
            </w:r>
          </w:p>
        </w:tc>
        <w:tc>
          <w:tcPr>
            <w:tcW w:w="2055" w:type="dxa"/>
            <w:tcBorders>
              <w:top w:val="nil"/>
              <w:bottom w:val="nil"/>
              <w:right w:val="nil"/>
            </w:tcBorders>
            <w:tcMar>
              <w:left w:w="105" w:type="dxa"/>
              <w:right w:w="105" w:type="dxa"/>
            </w:tcMar>
          </w:tcPr>
          <w:p w14:paraId="44B9887E" w14:textId="15A650B3"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4.67±0.58*</w:t>
            </w:r>
          </w:p>
        </w:tc>
      </w:tr>
      <w:tr w:rsidR="17D96328" w14:paraId="08BEF9F2"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0BE824C6" w14:textId="48D527DB"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MVC (kg)</w:t>
            </w:r>
          </w:p>
        </w:tc>
        <w:tc>
          <w:tcPr>
            <w:tcW w:w="1802" w:type="dxa"/>
            <w:tcBorders>
              <w:top w:val="nil"/>
              <w:bottom w:val="nil"/>
            </w:tcBorders>
            <w:tcMar>
              <w:left w:w="105" w:type="dxa"/>
              <w:right w:w="105" w:type="dxa"/>
            </w:tcMar>
          </w:tcPr>
          <w:p w14:paraId="77FEE5EA" w14:textId="04198D1B"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41.45±13.41</w:t>
            </w:r>
          </w:p>
        </w:tc>
        <w:tc>
          <w:tcPr>
            <w:tcW w:w="1788" w:type="dxa"/>
            <w:tcBorders>
              <w:top w:val="nil"/>
              <w:bottom w:val="nil"/>
            </w:tcBorders>
            <w:tcMar>
              <w:left w:w="105" w:type="dxa"/>
              <w:right w:w="105" w:type="dxa"/>
            </w:tcMar>
          </w:tcPr>
          <w:p w14:paraId="5AA67671" w14:textId="20B6DD0B"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50.56±6.13*</w:t>
            </w:r>
          </w:p>
        </w:tc>
        <w:tc>
          <w:tcPr>
            <w:tcW w:w="2055" w:type="dxa"/>
            <w:tcBorders>
              <w:top w:val="nil"/>
              <w:bottom w:val="nil"/>
              <w:right w:val="nil"/>
            </w:tcBorders>
            <w:tcMar>
              <w:left w:w="105" w:type="dxa"/>
              <w:right w:w="105" w:type="dxa"/>
            </w:tcMar>
          </w:tcPr>
          <w:p w14:paraId="7367FB2F" w14:textId="2CC0DC1E"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26.27±1.17*</w:t>
            </w:r>
          </w:p>
        </w:tc>
      </w:tr>
      <w:tr w:rsidR="17D96328" w14:paraId="4AE8CDF7"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30801EDB" w14:textId="62FE83C9"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MVC (20%)</w:t>
            </w:r>
          </w:p>
        </w:tc>
        <w:tc>
          <w:tcPr>
            <w:tcW w:w="1802" w:type="dxa"/>
            <w:tcBorders>
              <w:top w:val="nil"/>
              <w:bottom w:val="nil"/>
            </w:tcBorders>
            <w:tcMar>
              <w:left w:w="105" w:type="dxa"/>
              <w:right w:w="105" w:type="dxa"/>
            </w:tcMar>
          </w:tcPr>
          <w:p w14:paraId="252F2F08" w14:textId="40AE4A42"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8.29±2.69</w:t>
            </w:r>
          </w:p>
        </w:tc>
        <w:tc>
          <w:tcPr>
            <w:tcW w:w="1788" w:type="dxa"/>
            <w:tcBorders>
              <w:top w:val="nil"/>
              <w:bottom w:val="nil"/>
            </w:tcBorders>
            <w:tcMar>
              <w:left w:w="105" w:type="dxa"/>
              <w:right w:w="105" w:type="dxa"/>
            </w:tcMar>
          </w:tcPr>
          <w:p w14:paraId="6028A79A" w14:textId="2D45D80B"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10.12±1.22*</w:t>
            </w:r>
          </w:p>
        </w:tc>
        <w:tc>
          <w:tcPr>
            <w:tcW w:w="2055" w:type="dxa"/>
            <w:tcBorders>
              <w:top w:val="nil"/>
              <w:bottom w:val="nil"/>
              <w:right w:val="nil"/>
            </w:tcBorders>
            <w:tcMar>
              <w:left w:w="105" w:type="dxa"/>
              <w:right w:w="105" w:type="dxa"/>
            </w:tcMar>
          </w:tcPr>
          <w:p w14:paraId="1A58E649" w14:textId="7B82B890"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5.23±0.15*</w:t>
            </w:r>
          </w:p>
        </w:tc>
      </w:tr>
      <w:tr w:rsidR="17D96328" w14:paraId="4A5F953F"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214A9680" w14:textId="526AAB4D"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SBP (mmHg)</w:t>
            </w:r>
          </w:p>
        </w:tc>
        <w:tc>
          <w:tcPr>
            <w:tcW w:w="1802" w:type="dxa"/>
            <w:tcBorders>
              <w:top w:val="nil"/>
              <w:bottom w:val="nil"/>
            </w:tcBorders>
            <w:tcMar>
              <w:left w:w="105" w:type="dxa"/>
              <w:right w:w="105" w:type="dxa"/>
            </w:tcMar>
          </w:tcPr>
          <w:p w14:paraId="7D993D07" w14:textId="1D98F5A6"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114.13±7.88</w:t>
            </w:r>
          </w:p>
        </w:tc>
        <w:tc>
          <w:tcPr>
            <w:tcW w:w="1788" w:type="dxa"/>
            <w:tcBorders>
              <w:top w:val="nil"/>
              <w:bottom w:val="nil"/>
            </w:tcBorders>
            <w:tcMar>
              <w:left w:w="105" w:type="dxa"/>
              <w:right w:w="105" w:type="dxa"/>
            </w:tcMar>
          </w:tcPr>
          <w:p w14:paraId="05FFDF14" w14:textId="730D3FE1"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118.40±6.77*</w:t>
            </w:r>
          </w:p>
        </w:tc>
        <w:tc>
          <w:tcPr>
            <w:tcW w:w="2055" w:type="dxa"/>
            <w:tcBorders>
              <w:top w:val="nil"/>
              <w:bottom w:val="nil"/>
              <w:right w:val="nil"/>
            </w:tcBorders>
            <w:tcMar>
              <w:left w:w="105" w:type="dxa"/>
              <w:right w:w="105" w:type="dxa"/>
            </w:tcMar>
          </w:tcPr>
          <w:p w14:paraId="0D60B8F3" w14:textId="3B8E5F1D"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107.00±2.00*</w:t>
            </w:r>
          </w:p>
        </w:tc>
      </w:tr>
      <w:tr w:rsidR="17D96328" w14:paraId="7D1334AC"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tcBorders>
            <w:tcMar>
              <w:left w:w="105" w:type="dxa"/>
              <w:right w:w="105" w:type="dxa"/>
            </w:tcMar>
          </w:tcPr>
          <w:p w14:paraId="5554818E" w14:textId="5281387F"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DBP (mmHg)</w:t>
            </w:r>
          </w:p>
        </w:tc>
        <w:tc>
          <w:tcPr>
            <w:tcW w:w="1802" w:type="dxa"/>
            <w:tcBorders>
              <w:top w:val="nil"/>
              <w:bottom w:val="nil"/>
            </w:tcBorders>
            <w:tcMar>
              <w:left w:w="105" w:type="dxa"/>
              <w:right w:w="105" w:type="dxa"/>
            </w:tcMar>
          </w:tcPr>
          <w:p w14:paraId="20CC0C39" w14:textId="184B4F03"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69.13±2.64</w:t>
            </w:r>
          </w:p>
        </w:tc>
        <w:tc>
          <w:tcPr>
            <w:tcW w:w="1788" w:type="dxa"/>
            <w:tcBorders>
              <w:top w:val="nil"/>
              <w:bottom w:val="nil"/>
            </w:tcBorders>
            <w:tcMar>
              <w:left w:w="105" w:type="dxa"/>
              <w:right w:w="105" w:type="dxa"/>
            </w:tcMar>
          </w:tcPr>
          <w:p w14:paraId="3FCBADD0" w14:textId="5924EB7D"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68.60±3.29</w:t>
            </w:r>
          </w:p>
        </w:tc>
        <w:tc>
          <w:tcPr>
            <w:tcW w:w="2055" w:type="dxa"/>
            <w:tcBorders>
              <w:top w:val="nil"/>
              <w:bottom w:val="nil"/>
              <w:right w:val="nil"/>
            </w:tcBorders>
            <w:tcMar>
              <w:left w:w="105" w:type="dxa"/>
              <w:right w:w="105" w:type="dxa"/>
            </w:tcMar>
          </w:tcPr>
          <w:p w14:paraId="74EFFC63" w14:textId="7C5EE518"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70.00±1.00</w:t>
            </w:r>
          </w:p>
        </w:tc>
      </w:tr>
      <w:tr w:rsidR="17D96328" w14:paraId="0F89535B"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nil"/>
              <w:right w:val="nil"/>
            </w:tcBorders>
            <w:tcMar>
              <w:left w:w="105" w:type="dxa"/>
              <w:right w:w="105" w:type="dxa"/>
            </w:tcMar>
          </w:tcPr>
          <w:p w14:paraId="141EC4B3" w14:textId="77544647"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HR (bpm)</w:t>
            </w:r>
          </w:p>
        </w:tc>
        <w:tc>
          <w:tcPr>
            <w:tcW w:w="1802" w:type="dxa"/>
            <w:tcBorders>
              <w:top w:val="nil"/>
              <w:left w:val="nil"/>
              <w:bottom w:val="nil"/>
              <w:right w:val="nil"/>
            </w:tcBorders>
            <w:tcMar>
              <w:left w:w="105" w:type="dxa"/>
              <w:right w:w="105" w:type="dxa"/>
            </w:tcMar>
          </w:tcPr>
          <w:p w14:paraId="631C2354" w14:textId="643A1526"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58.13±8.41</w:t>
            </w:r>
          </w:p>
        </w:tc>
        <w:tc>
          <w:tcPr>
            <w:tcW w:w="1788" w:type="dxa"/>
            <w:tcBorders>
              <w:top w:val="nil"/>
              <w:left w:val="nil"/>
              <w:bottom w:val="nil"/>
              <w:right w:val="nil"/>
            </w:tcBorders>
            <w:tcMar>
              <w:left w:w="105" w:type="dxa"/>
              <w:right w:w="105" w:type="dxa"/>
            </w:tcMar>
          </w:tcPr>
          <w:p w14:paraId="4D4A859D" w14:textId="5F1EAE43"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58.60±5.55</w:t>
            </w:r>
          </w:p>
        </w:tc>
        <w:tc>
          <w:tcPr>
            <w:tcW w:w="2055" w:type="dxa"/>
            <w:tcBorders>
              <w:top w:val="nil"/>
              <w:left w:val="nil"/>
              <w:bottom w:val="nil"/>
              <w:right w:val="nil"/>
            </w:tcBorders>
            <w:tcMar>
              <w:left w:w="105" w:type="dxa"/>
              <w:right w:w="105" w:type="dxa"/>
            </w:tcMar>
          </w:tcPr>
          <w:p w14:paraId="6FFB72DE" w14:textId="15529DD0"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57.33±13.58</w:t>
            </w:r>
          </w:p>
        </w:tc>
      </w:tr>
      <w:tr w:rsidR="17D96328" w14:paraId="3C6A0564" w14:textId="77777777" w:rsidTr="4FEBCE07">
        <w:trPr>
          <w:trHeight w:val="600"/>
        </w:trPr>
        <w:tc>
          <w:tcPr>
            <w:cnfStyle w:val="001000000000" w:firstRow="0" w:lastRow="0" w:firstColumn="1" w:lastColumn="0" w:oddVBand="0" w:evenVBand="0" w:oddHBand="0" w:evenHBand="0" w:firstRowFirstColumn="0" w:firstRowLastColumn="0" w:lastRowFirstColumn="0" w:lastRowLastColumn="0"/>
            <w:tcW w:w="3833" w:type="dxa"/>
            <w:tcBorders>
              <w:top w:val="nil"/>
              <w:left w:val="nil"/>
              <w:bottom w:val="single" w:sz="6" w:space="0" w:color="auto"/>
            </w:tcBorders>
            <w:tcMar>
              <w:left w:w="105" w:type="dxa"/>
              <w:right w:w="105" w:type="dxa"/>
            </w:tcMar>
          </w:tcPr>
          <w:p w14:paraId="3DDE2ABA" w14:textId="121C5850" w:rsidR="17D96328" w:rsidRPr="003D772C" w:rsidRDefault="17D96328" w:rsidP="17D96328">
            <w:pPr>
              <w:rPr>
                <w:rFonts w:ascii="Times New Roman" w:eastAsia="Calibri" w:hAnsi="Times New Roman" w:cs="Times New Roman"/>
              </w:rPr>
            </w:pPr>
            <w:r w:rsidRPr="003D772C">
              <w:rPr>
                <w:rFonts w:ascii="Times New Roman" w:eastAsia="Calibri" w:hAnsi="Times New Roman" w:cs="Times New Roman"/>
              </w:rPr>
              <w:t>FFFM (g)</w:t>
            </w:r>
          </w:p>
        </w:tc>
        <w:tc>
          <w:tcPr>
            <w:tcW w:w="1802" w:type="dxa"/>
            <w:tcBorders>
              <w:top w:val="nil"/>
              <w:bottom w:val="single" w:sz="6" w:space="0" w:color="auto"/>
            </w:tcBorders>
            <w:tcMar>
              <w:left w:w="105" w:type="dxa"/>
              <w:right w:w="105" w:type="dxa"/>
            </w:tcMar>
          </w:tcPr>
          <w:p w14:paraId="39C7379F" w14:textId="29B621AD"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1001.25±372.77</w:t>
            </w:r>
          </w:p>
        </w:tc>
        <w:tc>
          <w:tcPr>
            <w:tcW w:w="1788" w:type="dxa"/>
            <w:tcBorders>
              <w:top w:val="nil"/>
              <w:bottom w:val="single" w:sz="6" w:space="0" w:color="auto"/>
            </w:tcBorders>
            <w:tcMar>
              <w:left w:w="105" w:type="dxa"/>
              <w:right w:w="105" w:type="dxa"/>
            </w:tcMar>
          </w:tcPr>
          <w:p w14:paraId="1E25E0F7" w14:textId="57D108D7"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1236.80±209.11*</w:t>
            </w:r>
          </w:p>
        </w:tc>
        <w:tc>
          <w:tcPr>
            <w:tcW w:w="2055" w:type="dxa"/>
            <w:tcBorders>
              <w:top w:val="nil"/>
              <w:bottom w:val="single" w:sz="6" w:space="0" w:color="auto"/>
              <w:right w:val="nil"/>
            </w:tcBorders>
            <w:tcMar>
              <w:left w:w="105" w:type="dxa"/>
              <w:right w:w="105" w:type="dxa"/>
            </w:tcMar>
          </w:tcPr>
          <w:p w14:paraId="2FBAC05A" w14:textId="1B98BAA0" w:rsidR="17D96328" w:rsidRPr="003D772C" w:rsidRDefault="17D96328" w:rsidP="17D9632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D772C">
              <w:rPr>
                <w:rFonts w:ascii="Times New Roman" w:eastAsia="Calibri" w:hAnsi="Times New Roman" w:cs="Times New Roman"/>
              </w:rPr>
              <w:t>608.67±170.35*</w:t>
            </w:r>
          </w:p>
        </w:tc>
      </w:tr>
    </w:tbl>
    <w:p w14:paraId="50C9ADCD" w14:textId="19B2F3EB" w:rsidR="17D96328" w:rsidRPr="00BF7C45" w:rsidRDefault="5B292F97" w:rsidP="17D96328">
      <w:pPr>
        <w:spacing w:line="276" w:lineRule="auto"/>
        <w:rPr>
          <w:rFonts w:ascii="Times New Roman" w:eastAsia="Times New Roman" w:hAnsi="Times New Roman" w:cs="Times New Roman"/>
          <w:sz w:val="24"/>
          <w:szCs w:val="24"/>
        </w:rPr>
      </w:pPr>
      <w:r w:rsidRPr="17D96328">
        <w:rPr>
          <w:rFonts w:ascii="Times New Roman" w:eastAsia="Times New Roman" w:hAnsi="Times New Roman" w:cs="Times New Roman"/>
          <w:i/>
          <w:iCs/>
        </w:rPr>
        <w:t>Values are displayed as mean</w:t>
      </w:r>
      <w:r w:rsidR="000A21C0">
        <w:rPr>
          <w:rFonts w:ascii="Times New Roman" w:eastAsia="Times New Roman" w:hAnsi="Times New Roman" w:cs="Times New Roman"/>
          <w:i/>
          <w:iCs/>
        </w:rPr>
        <w:t xml:space="preserve"> </w:t>
      </w:r>
      <w:r w:rsidRPr="17D96328">
        <w:rPr>
          <w:rFonts w:ascii="Times New Roman" w:eastAsia="Times New Roman" w:hAnsi="Times New Roman" w:cs="Times New Roman"/>
          <w:i/>
          <w:iCs/>
        </w:rPr>
        <w:t>±</w:t>
      </w:r>
      <w:r w:rsidR="000A21C0">
        <w:rPr>
          <w:rFonts w:ascii="Times New Roman" w:eastAsia="Times New Roman" w:hAnsi="Times New Roman" w:cs="Times New Roman"/>
          <w:i/>
          <w:iCs/>
        </w:rPr>
        <w:t xml:space="preserve"> </w:t>
      </w:r>
      <w:r w:rsidRPr="17D96328">
        <w:rPr>
          <w:rFonts w:ascii="Times New Roman" w:eastAsia="Times New Roman" w:hAnsi="Times New Roman" w:cs="Times New Roman"/>
          <w:i/>
          <w:iCs/>
        </w:rPr>
        <w:t>SD. *stands for significant difference between men and women when p</w:t>
      </w:r>
      <w:r w:rsidR="4B023C87" w:rsidRPr="17D96328">
        <w:rPr>
          <w:rFonts w:ascii="Times New Roman" w:eastAsia="Times New Roman" w:hAnsi="Times New Roman" w:cs="Times New Roman"/>
          <w:i/>
          <w:iCs/>
        </w:rPr>
        <w:t>≤</w:t>
      </w:r>
      <w:r w:rsidR="48FDD0AF" w:rsidRPr="17D96328">
        <w:rPr>
          <w:rFonts w:ascii="Times New Roman" w:eastAsia="Times New Roman" w:hAnsi="Times New Roman" w:cs="Times New Roman"/>
          <w:i/>
          <w:iCs/>
        </w:rPr>
        <w:t xml:space="preserve">0.05. BMI= Body Mass Index, IPAQ= International </w:t>
      </w:r>
      <w:r w:rsidR="07A2B5E1" w:rsidRPr="17D96328">
        <w:rPr>
          <w:rFonts w:ascii="Times New Roman" w:eastAsia="Times New Roman" w:hAnsi="Times New Roman" w:cs="Times New Roman"/>
          <w:i/>
          <w:iCs/>
        </w:rPr>
        <w:t xml:space="preserve">Physical Activity Questionnaire, PSQI= Pittsburgh Sleep Quality Index, MVC= Max Voluntary Contraction, SBP= Systolic Blood Pressure, DBP= Diastolic Blood Pressure, </w:t>
      </w:r>
      <w:r w:rsidR="733E231F" w:rsidRPr="17D96328">
        <w:rPr>
          <w:rFonts w:ascii="Times New Roman" w:eastAsia="Times New Roman" w:hAnsi="Times New Roman" w:cs="Times New Roman"/>
          <w:i/>
          <w:iCs/>
        </w:rPr>
        <w:t>HR= Heart Rate, FFFM=</w:t>
      </w:r>
      <w:r w:rsidR="71B9766D" w:rsidRPr="17D96328">
        <w:rPr>
          <w:rFonts w:ascii="Times New Roman" w:eastAsia="Times New Roman" w:hAnsi="Times New Roman" w:cs="Times New Roman"/>
          <w:i/>
          <w:iCs/>
        </w:rPr>
        <w:t xml:space="preserve"> Forearm Fat Free </w:t>
      </w:r>
      <w:r w:rsidR="447BCA5F" w:rsidRPr="17D96328">
        <w:rPr>
          <w:rFonts w:ascii="Times New Roman" w:eastAsia="Times New Roman" w:hAnsi="Times New Roman" w:cs="Times New Roman"/>
          <w:i/>
          <w:iCs/>
        </w:rPr>
        <w:t>Mass</w:t>
      </w:r>
    </w:p>
    <w:p w14:paraId="6AB45FDA" w14:textId="236BE2DF" w:rsidR="4A259A44" w:rsidRDefault="4A259A44" w:rsidP="17D96328">
      <w:pPr>
        <w:spacing w:line="480" w:lineRule="auto"/>
        <w:rPr>
          <w:rFonts w:ascii="Times New Roman" w:eastAsia="Times New Roman" w:hAnsi="Times New Roman" w:cs="Times New Roman"/>
          <w:b/>
          <w:bCs/>
          <w:i/>
          <w:iCs/>
          <w:sz w:val="24"/>
          <w:szCs w:val="24"/>
        </w:rPr>
      </w:pPr>
      <w:r w:rsidRPr="17D96328">
        <w:rPr>
          <w:rFonts w:ascii="Times New Roman" w:eastAsia="Times New Roman" w:hAnsi="Times New Roman" w:cs="Times New Roman"/>
          <w:b/>
          <w:bCs/>
          <w:sz w:val="24"/>
          <w:szCs w:val="24"/>
        </w:rPr>
        <w:lastRenderedPageBreak/>
        <w:t>Central Cardiovascular Variables</w:t>
      </w:r>
    </w:p>
    <w:p w14:paraId="5D94DF95" w14:textId="42C9F36D" w:rsidR="20E67A58" w:rsidRDefault="20E67A58" w:rsidP="17D96328">
      <w:pPr>
        <w:spacing w:line="480" w:lineRule="auto"/>
        <w:rPr>
          <w:rFonts w:ascii="Times New Roman" w:eastAsia="Times New Roman" w:hAnsi="Times New Roman" w:cs="Times New Roman"/>
          <w:b/>
          <w:bCs/>
          <w:sz w:val="24"/>
          <w:szCs w:val="24"/>
        </w:rPr>
      </w:pPr>
      <w:r w:rsidRPr="17D96328">
        <w:rPr>
          <w:rFonts w:ascii="Times New Roman" w:eastAsia="Times New Roman" w:hAnsi="Times New Roman" w:cs="Times New Roman"/>
          <w:i/>
          <w:iCs/>
          <w:sz w:val="24"/>
          <w:szCs w:val="24"/>
        </w:rPr>
        <w:t>Raw Values</w:t>
      </w:r>
    </w:p>
    <w:p w14:paraId="6F695590" w14:textId="488CB028" w:rsidR="31D09EAB" w:rsidRDefault="33B04C1A" w:rsidP="37FDA102">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data for raw </w:t>
      </w:r>
      <w:r w:rsidR="1D3578FD" w:rsidRPr="37FDA102">
        <w:rPr>
          <w:rFonts w:ascii="Times New Roman" w:eastAsia="Times New Roman" w:hAnsi="Times New Roman" w:cs="Times New Roman"/>
          <w:sz w:val="24"/>
          <w:szCs w:val="24"/>
        </w:rPr>
        <w:t xml:space="preserve">central </w:t>
      </w:r>
      <w:r w:rsidRPr="37FDA102">
        <w:rPr>
          <w:rFonts w:ascii="Times New Roman" w:eastAsia="Times New Roman" w:hAnsi="Times New Roman" w:cs="Times New Roman"/>
          <w:sz w:val="24"/>
          <w:szCs w:val="24"/>
        </w:rPr>
        <w:t xml:space="preserve">cardiovascular variables shown in Table 2, displays no significant differences </w:t>
      </w:r>
      <w:r w:rsidR="744C1B3A" w:rsidRPr="37FDA102">
        <w:rPr>
          <w:rFonts w:ascii="Times New Roman" w:eastAsia="Times New Roman" w:hAnsi="Times New Roman" w:cs="Times New Roman"/>
          <w:sz w:val="24"/>
          <w:szCs w:val="24"/>
        </w:rPr>
        <w:t xml:space="preserve">for cardiac output (CO) </w:t>
      </w:r>
      <w:r w:rsidR="6EDAA236" w:rsidRPr="37FDA102">
        <w:rPr>
          <w:rFonts w:ascii="Times New Roman" w:eastAsia="Times New Roman" w:hAnsi="Times New Roman" w:cs="Times New Roman"/>
          <w:sz w:val="24"/>
          <w:szCs w:val="24"/>
        </w:rPr>
        <w:t xml:space="preserve">between conditions </w:t>
      </w:r>
      <w:r w:rsidR="5DA60A94" w:rsidRPr="37FDA102">
        <w:rPr>
          <w:rFonts w:ascii="Times New Roman" w:eastAsia="Times New Roman" w:hAnsi="Times New Roman" w:cs="Times New Roman"/>
          <w:sz w:val="24"/>
          <w:szCs w:val="24"/>
        </w:rPr>
        <w:t>at</w:t>
      </w:r>
      <w:r w:rsidR="6EDAA236" w:rsidRPr="37FDA102">
        <w:rPr>
          <w:rFonts w:ascii="Times New Roman" w:eastAsia="Times New Roman" w:hAnsi="Times New Roman" w:cs="Times New Roman"/>
          <w:sz w:val="24"/>
          <w:szCs w:val="24"/>
        </w:rPr>
        <w:t xml:space="preserve"> </w:t>
      </w:r>
      <w:r w:rsidR="11010BE0" w:rsidRPr="37FDA102">
        <w:rPr>
          <w:rFonts w:ascii="Times New Roman" w:eastAsia="Times New Roman" w:hAnsi="Times New Roman" w:cs="Times New Roman"/>
          <w:sz w:val="24"/>
          <w:szCs w:val="24"/>
        </w:rPr>
        <w:t>rest</w:t>
      </w:r>
      <w:r w:rsidR="6EDAA236" w:rsidRPr="37FDA102">
        <w:rPr>
          <w:rFonts w:ascii="Times New Roman" w:eastAsia="Times New Roman" w:hAnsi="Times New Roman" w:cs="Times New Roman"/>
          <w:sz w:val="24"/>
          <w:szCs w:val="24"/>
        </w:rPr>
        <w:t xml:space="preserve"> (p=</w:t>
      </w:r>
      <w:r w:rsidR="7079A32E" w:rsidRPr="37FDA102">
        <w:rPr>
          <w:rFonts w:ascii="Times New Roman" w:eastAsia="Times New Roman" w:hAnsi="Times New Roman" w:cs="Times New Roman"/>
          <w:sz w:val="24"/>
          <w:szCs w:val="24"/>
        </w:rPr>
        <w:t>0.48</w:t>
      </w:r>
      <w:r w:rsidR="5E49A6E6" w:rsidRPr="37FDA102">
        <w:rPr>
          <w:rFonts w:ascii="Times New Roman" w:eastAsia="Times New Roman" w:hAnsi="Times New Roman" w:cs="Times New Roman"/>
          <w:sz w:val="24"/>
          <w:szCs w:val="24"/>
        </w:rPr>
        <w:t>, r=0.18</w:t>
      </w:r>
      <w:r w:rsidR="6EDAA236" w:rsidRPr="37FDA102">
        <w:rPr>
          <w:rFonts w:ascii="Times New Roman" w:eastAsia="Times New Roman" w:hAnsi="Times New Roman" w:cs="Times New Roman"/>
          <w:sz w:val="24"/>
          <w:szCs w:val="24"/>
        </w:rPr>
        <w:t>), LBNP (p=</w:t>
      </w:r>
      <w:r w:rsidR="7079A32E" w:rsidRPr="37FDA102">
        <w:rPr>
          <w:rFonts w:ascii="Times New Roman" w:eastAsia="Times New Roman" w:hAnsi="Times New Roman" w:cs="Times New Roman"/>
          <w:sz w:val="24"/>
          <w:szCs w:val="24"/>
        </w:rPr>
        <w:t>0.48</w:t>
      </w:r>
      <w:r w:rsidR="4CF45C63" w:rsidRPr="37FDA102">
        <w:rPr>
          <w:rFonts w:ascii="Times New Roman" w:eastAsia="Times New Roman" w:hAnsi="Times New Roman" w:cs="Times New Roman"/>
          <w:sz w:val="24"/>
          <w:szCs w:val="24"/>
        </w:rPr>
        <w:t>, r=0.18</w:t>
      </w:r>
      <w:r w:rsidR="6EDAA236" w:rsidRPr="37FDA102">
        <w:rPr>
          <w:rFonts w:ascii="Times New Roman" w:eastAsia="Times New Roman" w:hAnsi="Times New Roman" w:cs="Times New Roman"/>
          <w:sz w:val="24"/>
          <w:szCs w:val="24"/>
        </w:rPr>
        <w:t>), Exercise (p=</w:t>
      </w:r>
      <w:r w:rsidR="7079A32E" w:rsidRPr="37FDA102">
        <w:rPr>
          <w:rFonts w:ascii="Times New Roman" w:eastAsia="Times New Roman" w:hAnsi="Times New Roman" w:cs="Times New Roman"/>
          <w:sz w:val="24"/>
          <w:szCs w:val="24"/>
        </w:rPr>
        <w:t>0.89</w:t>
      </w:r>
      <w:r w:rsidR="0AD1BD20" w:rsidRPr="37FDA102">
        <w:rPr>
          <w:rFonts w:ascii="Times New Roman" w:eastAsia="Times New Roman" w:hAnsi="Times New Roman" w:cs="Times New Roman"/>
          <w:sz w:val="24"/>
          <w:szCs w:val="24"/>
        </w:rPr>
        <w:t>, r=0.04</w:t>
      </w:r>
      <w:r w:rsidR="6EDAA236" w:rsidRPr="37FDA102">
        <w:rPr>
          <w:rFonts w:ascii="Times New Roman" w:eastAsia="Times New Roman" w:hAnsi="Times New Roman" w:cs="Times New Roman"/>
          <w:sz w:val="24"/>
          <w:szCs w:val="24"/>
        </w:rPr>
        <w:t xml:space="preserve">), </w:t>
      </w:r>
      <w:r w:rsidR="38B8C5DC" w:rsidRPr="37FDA102">
        <w:rPr>
          <w:rFonts w:ascii="Times New Roman" w:eastAsia="Times New Roman" w:hAnsi="Times New Roman" w:cs="Times New Roman"/>
          <w:sz w:val="24"/>
          <w:szCs w:val="24"/>
        </w:rPr>
        <w:t xml:space="preserve">or </w:t>
      </w:r>
      <w:r w:rsidR="6EDAA236" w:rsidRPr="37FDA102">
        <w:rPr>
          <w:rFonts w:ascii="Times New Roman" w:eastAsia="Times New Roman" w:hAnsi="Times New Roman" w:cs="Times New Roman"/>
          <w:sz w:val="24"/>
          <w:szCs w:val="24"/>
        </w:rPr>
        <w:t>Exercise</w:t>
      </w:r>
      <w:r w:rsidR="1EDE1EDE" w:rsidRPr="37FDA102">
        <w:rPr>
          <w:rFonts w:ascii="Times New Roman" w:eastAsia="Times New Roman" w:hAnsi="Times New Roman" w:cs="Times New Roman"/>
          <w:sz w:val="24"/>
          <w:szCs w:val="24"/>
        </w:rPr>
        <w:t xml:space="preserve"> with LBNP (p=</w:t>
      </w:r>
      <w:r w:rsidR="7079A32E" w:rsidRPr="37FDA102">
        <w:rPr>
          <w:rFonts w:ascii="Times New Roman" w:eastAsia="Times New Roman" w:hAnsi="Times New Roman" w:cs="Times New Roman"/>
          <w:sz w:val="24"/>
          <w:szCs w:val="24"/>
        </w:rPr>
        <w:t>1.00</w:t>
      </w:r>
      <w:r w:rsidR="198F2F93" w:rsidRPr="37FDA102">
        <w:rPr>
          <w:rFonts w:ascii="Times New Roman" w:eastAsia="Times New Roman" w:hAnsi="Times New Roman" w:cs="Times New Roman"/>
          <w:sz w:val="24"/>
          <w:szCs w:val="24"/>
        </w:rPr>
        <w:t>, r=0.00</w:t>
      </w:r>
      <w:r w:rsidR="1EDE1EDE" w:rsidRPr="37FDA102">
        <w:rPr>
          <w:rFonts w:ascii="Times New Roman" w:eastAsia="Times New Roman" w:hAnsi="Times New Roman" w:cs="Times New Roman"/>
          <w:sz w:val="24"/>
          <w:szCs w:val="24"/>
        </w:rPr>
        <w:t xml:space="preserve">). There </w:t>
      </w:r>
      <w:r w:rsidR="0AA522AD" w:rsidRPr="37FDA102">
        <w:rPr>
          <w:rFonts w:ascii="Times New Roman" w:eastAsia="Times New Roman" w:hAnsi="Times New Roman" w:cs="Times New Roman"/>
          <w:sz w:val="24"/>
          <w:szCs w:val="24"/>
        </w:rPr>
        <w:t>were</w:t>
      </w:r>
      <w:r w:rsidR="1EDE1EDE" w:rsidRPr="37FDA102">
        <w:rPr>
          <w:rFonts w:ascii="Times New Roman" w:eastAsia="Times New Roman" w:hAnsi="Times New Roman" w:cs="Times New Roman"/>
          <w:sz w:val="24"/>
          <w:szCs w:val="24"/>
        </w:rPr>
        <w:t xml:space="preserve"> also no significant differences for stroke volume (SV) between conditions </w:t>
      </w:r>
      <w:r w:rsidR="4AE332CD" w:rsidRPr="37FDA102">
        <w:rPr>
          <w:rFonts w:ascii="Times New Roman" w:eastAsia="Times New Roman" w:hAnsi="Times New Roman" w:cs="Times New Roman"/>
          <w:sz w:val="24"/>
          <w:szCs w:val="24"/>
        </w:rPr>
        <w:t xml:space="preserve">at </w:t>
      </w:r>
      <w:r w:rsidR="21F3B5DC" w:rsidRPr="37FDA102">
        <w:rPr>
          <w:rFonts w:ascii="Times New Roman" w:eastAsia="Times New Roman" w:hAnsi="Times New Roman" w:cs="Times New Roman"/>
          <w:sz w:val="24"/>
          <w:szCs w:val="24"/>
        </w:rPr>
        <w:t>rest</w:t>
      </w:r>
      <w:r w:rsidR="4AE332CD" w:rsidRPr="37FDA102">
        <w:rPr>
          <w:rFonts w:ascii="Times New Roman" w:eastAsia="Times New Roman" w:hAnsi="Times New Roman" w:cs="Times New Roman"/>
          <w:sz w:val="24"/>
          <w:szCs w:val="24"/>
        </w:rPr>
        <w:t xml:space="preserve"> </w:t>
      </w:r>
      <w:r w:rsidR="01DBF1C7" w:rsidRPr="37FDA102">
        <w:rPr>
          <w:rFonts w:ascii="Times New Roman" w:eastAsia="Times New Roman" w:hAnsi="Times New Roman" w:cs="Times New Roman"/>
          <w:sz w:val="24"/>
          <w:szCs w:val="24"/>
        </w:rPr>
        <w:t>(p=</w:t>
      </w:r>
      <w:r w:rsidR="7079A32E" w:rsidRPr="37FDA102">
        <w:rPr>
          <w:rFonts w:ascii="Times New Roman" w:eastAsia="Times New Roman" w:hAnsi="Times New Roman" w:cs="Times New Roman"/>
          <w:sz w:val="24"/>
          <w:szCs w:val="24"/>
        </w:rPr>
        <w:t>0.48</w:t>
      </w:r>
      <w:r w:rsidR="066BC726" w:rsidRPr="37FDA102">
        <w:rPr>
          <w:rFonts w:ascii="Times New Roman" w:eastAsia="Times New Roman" w:hAnsi="Times New Roman" w:cs="Times New Roman"/>
          <w:sz w:val="24"/>
          <w:szCs w:val="24"/>
        </w:rPr>
        <w:t>, r=0.18</w:t>
      </w:r>
      <w:r w:rsidR="01DBF1C7" w:rsidRPr="37FDA102">
        <w:rPr>
          <w:rFonts w:ascii="Times New Roman" w:eastAsia="Times New Roman" w:hAnsi="Times New Roman" w:cs="Times New Roman"/>
          <w:sz w:val="24"/>
          <w:szCs w:val="24"/>
        </w:rPr>
        <w:t xml:space="preserve">), </w:t>
      </w:r>
      <w:r w:rsidR="13EF8FF6" w:rsidRPr="37FDA102">
        <w:rPr>
          <w:rFonts w:ascii="Times New Roman" w:eastAsia="Times New Roman" w:hAnsi="Times New Roman" w:cs="Times New Roman"/>
          <w:sz w:val="24"/>
          <w:szCs w:val="24"/>
        </w:rPr>
        <w:t>LBNP (</w:t>
      </w:r>
      <w:r w:rsidR="56C9D2AD" w:rsidRPr="37FDA102">
        <w:rPr>
          <w:rFonts w:ascii="Times New Roman" w:eastAsia="Times New Roman" w:hAnsi="Times New Roman" w:cs="Times New Roman"/>
          <w:sz w:val="24"/>
          <w:szCs w:val="24"/>
        </w:rPr>
        <w:t>p=</w:t>
      </w:r>
      <w:r w:rsidR="7079A32E" w:rsidRPr="37FDA102">
        <w:rPr>
          <w:rFonts w:ascii="Times New Roman" w:eastAsia="Times New Roman" w:hAnsi="Times New Roman" w:cs="Times New Roman"/>
          <w:sz w:val="24"/>
          <w:szCs w:val="24"/>
        </w:rPr>
        <w:t>1.00</w:t>
      </w:r>
      <w:r w:rsidR="4DA96725" w:rsidRPr="37FDA102">
        <w:rPr>
          <w:rFonts w:ascii="Times New Roman" w:eastAsia="Times New Roman" w:hAnsi="Times New Roman" w:cs="Times New Roman"/>
          <w:sz w:val="24"/>
          <w:szCs w:val="24"/>
        </w:rPr>
        <w:t>, r=0.00</w:t>
      </w:r>
      <w:r w:rsidR="56C9D2AD" w:rsidRPr="37FDA102">
        <w:rPr>
          <w:rFonts w:ascii="Times New Roman" w:eastAsia="Times New Roman" w:hAnsi="Times New Roman" w:cs="Times New Roman"/>
          <w:sz w:val="24"/>
          <w:szCs w:val="24"/>
        </w:rPr>
        <w:t>), Exercise (p=</w:t>
      </w:r>
      <w:r w:rsidR="6D42021D" w:rsidRPr="37FDA102">
        <w:rPr>
          <w:rFonts w:ascii="Times New Roman" w:eastAsia="Times New Roman" w:hAnsi="Times New Roman" w:cs="Times New Roman"/>
          <w:sz w:val="24"/>
          <w:szCs w:val="24"/>
        </w:rPr>
        <w:t>0.78</w:t>
      </w:r>
      <w:r w:rsidR="69910E01" w:rsidRPr="37FDA102">
        <w:rPr>
          <w:rFonts w:ascii="Times New Roman" w:eastAsia="Times New Roman" w:hAnsi="Times New Roman" w:cs="Times New Roman"/>
          <w:sz w:val="24"/>
          <w:szCs w:val="24"/>
        </w:rPr>
        <w:t>, r=0.07</w:t>
      </w:r>
      <w:r w:rsidR="56C9D2AD" w:rsidRPr="37FDA102">
        <w:rPr>
          <w:rFonts w:ascii="Times New Roman" w:eastAsia="Times New Roman" w:hAnsi="Times New Roman" w:cs="Times New Roman"/>
          <w:sz w:val="24"/>
          <w:szCs w:val="24"/>
        </w:rPr>
        <w:t xml:space="preserve">), </w:t>
      </w:r>
      <w:r w:rsidR="34CE8571" w:rsidRPr="37FDA102">
        <w:rPr>
          <w:rFonts w:ascii="Times New Roman" w:eastAsia="Times New Roman" w:hAnsi="Times New Roman" w:cs="Times New Roman"/>
          <w:sz w:val="24"/>
          <w:szCs w:val="24"/>
        </w:rPr>
        <w:t xml:space="preserve">or </w:t>
      </w:r>
      <w:r w:rsidR="56C9D2AD" w:rsidRPr="37FDA102">
        <w:rPr>
          <w:rFonts w:ascii="Times New Roman" w:eastAsia="Times New Roman" w:hAnsi="Times New Roman" w:cs="Times New Roman"/>
          <w:sz w:val="24"/>
          <w:szCs w:val="24"/>
        </w:rPr>
        <w:t>Exercise with LBNP (p=</w:t>
      </w:r>
      <w:r w:rsidR="6D42021D" w:rsidRPr="37FDA102">
        <w:rPr>
          <w:rFonts w:ascii="Times New Roman" w:eastAsia="Times New Roman" w:hAnsi="Times New Roman" w:cs="Times New Roman"/>
          <w:sz w:val="24"/>
          <w:szCs w:val="24"/>
        </w:rPr>
        <w:t>0.58</w:t>
      </w:r>
      <w:r w:rsidR="381FDF03" w:rsidRPr="37FDA102">
        <w:rPr>
          <w:rFonts w:ascii="Times New Roman" w:eastAsia="Times New Roman" w:hAnsi="Times New Roman" w:cs="Times New Roman"/>
          <w:sz w:val="24"/>
          <w:szCs w:val="24"/>
        </w:rPr>
        <w:t>, r=0.14</w:t>
      </w:r>
      <w:r w:rsidR="56C9D2AD" w:rsidRPr="37FDA102">
        <w:rPr>
          <w:rFonts w:ascii="Times New Roman" w:eastAsia="Times New Roman" w:hAnsi="Times New Roman" w:cs="Times New Roman"/>
          <w:sz w:val="24"/>
          <w:szCs w:val="24"/>
        </w:rPr>
        <w:t>).</w:t>
      </w:r>
      <w:r w:rsidR="6E9EFFE8" w:rsidRPr="37FDA102">
        <w:rPr>
          <w:rFonts w:ascii="Times New Roman" w:eastAsia="Times New Roman" w:hAnsi="Times New Roman" w:cs="Times New Roman"/>
          <w:sz w:val="24"/>
          <w:szCs w:val="24"/>
        </w:rPr>
        <w:t xml:space="preserve"> No significant differences were found for total peripheral </w:t>
      </w:r>
      <w:r w:rsidR="22FFDAD0" w:rsidRPr="37FDA102">
        <w:rPr>
          <w:rFonts w:ascii="Times New Roman" w:eastAsia="Times New Roman" w:hAnsi="Times New Roman" w:cs="Times New Roman"/>
          <w:sz w:val="24"/>
          <w:szCs w:val="24"/>
        </w:rPr>
        <w:t xml:space="preserve">resistance (TPR) between conditions at </w:t>
      </w:r>
      <w:r w:rsidR="313E6E14" w:rsidRPr="37FDA102">
        <w:rPr>
          <w:rFonts w:ascii="Times New Roman" w:eastAsia="Times New Roman" w:hAnsi="Times New Roman" w:cs="Times New Roman"/>
          <w:sz w:val="24"/>
          <w:szCs w:val="24"/>
        </w:rPr>
        <w:t>rest</w:t>
      </w:r>
      <w:r w:rsidR="22FFDAD0" w:rsidRPr="37FDA102">
        <w:rPr>
          <w:rFonts w:ascii="Times New Roman" w:eastAsia="Times New Roman" w:hAnsi="Times New Roman" w:cs="Times New Roman"/>
          <w:sz w:val="24"/>
          <w:szCs w:val="24"/>
        </w:rPr>
        <w:t xml:space="preserve"> (p=</w:t>
      </w:r>
      <w:r w:rsidR="6D42021D" w:rsidRPr="37FDA102">
        <w:rPr>
          <w:rFonts w:ascii="Times New Roman" w:eastAsia="Times New Roman" w:hAnsi="Times New Roman" w:cs="Times New Roman"/>
          <w:sz w:val="24"/>
          <w:szCs w:val="24"/>
        </w:rPr>
        <w:t>0.58</w:t>
      </w:r>
      <w:r w:rsidR="708AC61C" w:rsidRPr="37FDA102">
        <w:rPr>
          <w:rFonts w:ascii="Times New Roman" w:eastAsia="Times New Roman" w:hAnsi="Times New Roman" w:cs="Times New Roman"/>
          <w:sz w:val="24"/>
          <w:szCs w:val="24"/>
        </w:rPr>
        <w:t>, r=0.14</w:t>
      </w:r>
      <w:r w:rsidR="22FFDAD0" w:rsidRPr="37FDA102">
        <w:rPr>
          <w:rFonts w:ascii="Times New Roman" w:eastAsia="Times New Roman" w:hAnsi="Times New Roman" w:cs="Times New Roman"/>
          <w:sz w:val="24"/>
          <w:szCs w:val="24"/>
        </w:rPr>
        <w:t>), LBNP (p=</w:t>
      </w:r>
      <w:r w:rsidR="6F0792DC" w:rsidRPr="37FDA102">
        <w:rPr>
          <w:rFonts w:ascii="Times New Roman" w:eastAsia="Times New Roman" w:hAnsi="Times New Roman" w:cs="Times New Roman"/>
          <w:sz w:val="24"/>
          <w:szCs w:val="24"/>
        </w:rPr>
        <w:t>0.58</w:t>
      </w:r>
      <w:r w:rsidR="070DED81" w:rsidRPr="37FDA102">
        <w:rPr>
          <w:rFonts w:ascii="Times New Roman" w:eastAsia="Times New Roman" w:hAnsi="Times New Roman" w:cs="Times New Roman"/>
          <w:sz w:val="24"/>
          <w:szCs w:val="24"/>
        </w:rPr>
        <w:t xml:space="preserve"> r=0.14</w:t>
      </w:r>
      <w:r w:rsidR="22FFDAD0" w:rsidRPr="37FDA102">
        <w:rPr>
          <w:rFonts w:ascii="Times New Roman" w:eastAsia="Times New Roman" w:hAnsi="Times New Roman" w:cs="Times New Roman"/>
          <w:sz w:val="24"/>
          <w:szCs w:val="24"/>
        </w:rPr>
        <w:t>), Exercise (p=</w:t>
      </w:r>
      <w:r w:rsidR="6F0792DC" w:rsidRPr="37FDA102">
        <w:rPr>
          <w:rFonts w:ascii="Times New Roman" w:eastAsia="Times New Roman" w:hAnsi="Times New Roman" w:cs="Times New Roman"/>
          <w:sz w:val="24"/>
          <w:szCs w:val="24"/>
        </w:rPr>
        <w:t>0.89</w:t>
      </w:r>
      <w:r w:rsidR="268FE111" w:rsidRPr="37FDA102">
        <w:rPr>
          <w:rFonts w:ascii="Times New Roman" w:eastAsia="Times New Roman" w:hAnsi="Times New Roman" w:cs="Times New Roman"/>
          <w:sz w:val="24"/>
          <w:szCs w:val="24"/>
        </w:rPr>
        <w:t>, r=0.04</w:t>
      </w:r>
      <w:r w:rsidR="22FFDAD0" w:rsidRPr="37FDA102">
        <w:rPr>
          <w:rFonts w:ascii="Times New Roman" w:eastAsia="Times New Roman" w:hAnsi="Times New Roman" w:cs="Times New Roman"/>
          <w:sz w:val="24"/>
          <w:szCs w:val="24"/>
        </w:rPr>
        <w:t>), or Exercise with LBNP (p=</w:t>
      </w:r>
      <w:r w:rsidR="6F0792DC" w:rsidRPr="37FDA102">
        <w:rPr>
          <w:rFonts w:ascii="Times New Roman" w:eastAsia="Times New Roman" w:hAnsi="Times New Roman" w:cs="Times New Roman"/>
          <w:sz w:val="24"/>
          <w:szCs w:val="24"/>
        </w:rPr>
        <w:t>1.00</w:t>
      </w:r>
      <w:r w:rsidR="795F9D92" w:rsidRPr="37FDA102">
        <w:rPr>
          <w:rFonts w:ascii="Times New Roman" w:eastAsia="Times New Roman" w:hAnsi="Times New Roman" w:cs="Times New Roman"/>
          <w:sz w:val="24"/>
          <w:szCs w:val="24"/>
        </w:rPr>
        <w:t>, r=0.00</w:t>
      </w:r>
      <w:r w:rsidR="22FFDAD0" w:rsidRPr="37FDA102">
        <w:rPr>
          <w:rFonts w:ascii="Times New Roman" w:eastAsia="Times New Roman" w:hAnsi="Times New Roman" w:cs="Times New Roman"/>
          <w:sz w:val="24"/>
          <w:szCs w:val="24"/>
        </w:rPr>
        <w:t>). There w</w:t>
      </w:r>
      <w:r w:rsidR="036E9239" w:rsidRPr="37FDA102">
        <w:rPr>
          <w:rFonts w:ascii="Times New Roman" w:eastAsia="Times New Roman" w:hAnsi="Times New Roman" w:cs="Times New Roman"/>
          <w:sz w:val="24"/>
          <w:szCs w:val="24"/>
        </w:rPr>
        <w:t>as a significant decrease</w:t>
      </w:r>
      <w:r w:rsidR="5765D81A" w:rsidRPr="37FDA102">
        <w:rPr>
          <w:rFonts w:ascii="Times New Roman" w:eastAsia="Times New Roman" w:hAnsi="Times New Roman" w:cs="Times New Roman"/>
          <w:sz w:val="24"/>
          <w:szCs w:val="24"/>
        </w:rPr>
        <w:t xml:space="preserve"> found in heart rate (HR) </w:t>
      </w:r>
      <w:r w:rsidR="482D83E5" w:rsidRPr="37FDA102">
        <w:rPr>
          <w:rFonts w:ascii="Times New Roman" w:eastAsia="Times New Roman" w:hAnsi="Times New Roman" w:cs="Times New Roman"/>
          <w:sz w:val="24"/>
          <w:szCs w:val="24"/>
        </w:rPr>
        <w:t>in the melatonin condition compared to placebo</w:t>
      </w:r>
      <w:r w:rsidR="5765D81A" w:rsidRPr="37FDA102">
        <w:rPr>
          <w:rFonts w:ascii="Times New Roman" w:eastAsia="Times New Roman" w:hAnsi="Times New Roman" w:cs="Times New Roman"/>
          <w:sz w:val="24"/>
          <w:szCs w:val="24"/>
        </w:rPr>
        <w:t xml:space="preserve"> </w:t>
      </w:r>
      <w:r w:rsidR="1B9331F6" w:rsidRPr="37FDA102">
        <w:rPr>
          <w:rFonts w:ascii="Times New Roman" w:eastAsia="Times New Roman" w:hAnsi="Times New Roman" w:cs="Times New Roman"/>
          <w:sz w:val="24"/>
          <w:szCs w:val="24"/>
        </w:rPr>
        <w:t>during</w:t>
      </w:r>
      <w:r w:rsidR="5765D81A" w:rsidRPr="37FDA102">
        <w:rPr>
          <w:rFonts w:ascii="Times New Roman" w:eastAsia="Times New Roman" w:hAnsi="Times New Roman" w:cs="Times New Roman"/>
          <w:sz w:val="24"/>
          <w:szCs w:val="24"/>
        </w:rPr>
        <w:t xml:space="preserve"> Exercise (p=</w:t>
      </w:r>
      <w:r w:rsidR="6F0792DC" w:rsidRPr="37FDA102">
        <w:rPr>
          <w:rFonts w:ascii="Times New Roman" w:eastAsia="Times New Roman" w:hAnsi="Times New Roman" w:cs="Times New Roman"/>
          <w:sz w:val="24"/>
          <w:szCs w:val="24"/>
        </w:rPr>
        <w:t>0.0</w:t>
      </w:r>
      <w:r w:rsidR="3EF267C8" w:rsidRPr="37FDA102">
        <w:rPr>
          <w:rFonts w:ascii="Times New Roman" w:eastAsia="Times New Roman" w:hAnsi="Times New Roman" w:cs="Times New Roman"/>
          <w:sz w:val="24"/>
          <w:szCs w:val="24"/>
        </w:rPr>
        <w:t>3</w:t>
      </w:r>
      <w:r w:rsidR="3BCA62A1" w:rsidRPr="37FDA102">
        <w:rPr>
          <w:rFonts w:ascii="Times New Roman" w:eastAsia="Times New Roman" w:hAnsi="Times New Roman" w:cs="Times New Roman"/>
          <w:sz w:val="24"/>
          <w:szCs w:val="24"/>
        </w:rPr>
        <w:t>, r=0.56</w:t>
      </w:r>
      <w:r w:rsidR="5765D81A" w:rsidRPr="37FDA102">
        <w:rPr>
          <w:rFonts w:ascii="Times New Roman" w:eastAsia="Times New Roman" w:hAnsi="Times New Roman" w:cs="Times New Roman"/>
          <w:sz w:val="24"/>
          <w:szCs w:val="24"/>
        </w:rPr>
        <w:t>) and Exercise with LBNP (p=</w:t>
      </w:r>
      <w:r w:rsidR="3EF267C8" w:rsidRPr="37FDA102">
        <w:rPr>
          <w:rFonts w:ascii="Times New Roman" w:eastAsia="Times New Roman" w:hAnsi="Times New Roman" w:cs="Times New Roman"/>
          <w:sz w:val="24"/>
          <w:szCs w:val="24"/>
        </w:rPr>
        <w:t>0.05</w:t>
      </w:r>
      <w:r w:rsidR="7BD28CDC" w:rsidRPr="37FDA102">
        <w:rPr>
          <w:rFonts w:ascii="Times New Roman" w:eastAsia="Times New Roman" w:hAnsi="Times New Roman" w:cs="Times New Roman"/>
          <w:sz w:val="24"/>
          <w:szCs w:val="24"/>
        </w:rPr>
        <w:t>, r=0.49</w:t>
      </w:r>
      <w:r w:rsidR="5765D81A" w:rsidRPr="37FDA102">
        <w:rPr>
          <w:rFonts w:ascii="Times New Roman" w:eastAsia="Times New Roman" w:hAnsi="Times New Roman" w:cs="Times New Roman"/>
          <w:sz w:val="24"/>
          <w:szCs w:val="24"/>
        </w:rPr>
        <w:t xml:space="preserve">), but </w:t>
      </w:r>
      <w:r w:rsidR="15A37855" w:rsidRPr="37FDA102">
        <w:rPr>
          <w:rFonts w:ascii="Times New Roman" w:eastAsia="Times New Roman" w:hAnsi="Times New Roman" w:cs="Times New Roman"/>
          <w:sz w:val="24"/>
          <w:szCs w:val="24"/>
        </w:rPr>
        <w:t xml:space="preserve">not at </w:t>
      </w:r>
      <w:r w:rsidR="4E051BB4" w:rsidRPr="37FDA102">
        <w:rPr>
          <w:rFonts w:ascii="Times New Roman" w:eastAsia="Times New Roman" w:hAnsi="Times New Roman" w:cs="Times New Roman"/>
          <w:sz w:val="24"/>
          <w:szCs w:val="24"/>
        </w:rPr>
        <w:t>rest</w:t>
      </w:r>
      <w:r w:rsidR="15A37855" w:rsidRPr="37FDA102">
        <w:rPr>
          <w:rFonts w:ascii="Times New Roman" w:eastAsia="Times New Roman" w:hAnsi="Times New Roman" w:cs="Times New Roman"/>
          <w:sz w:val="24"/>
          <w:szCs w:val="24"/>
        </w:rPr>
        <w:t xml:space="preserve"> (p=</w:t>
      </w:r>
      <w:r w:rsidR="3EF267C8" w:rsidRPr="37FDA102">
        <w:rPr>
          <w:rFonts w:ascii="Times New Roman" w:eastAsia="Times New Roman" w:hAnsi="Times New Roman" w:cs="Times New Roman"/>
          <w:sz w:val="24"/>
          <w:szCs w:val="24"/>
        </w:rPr>
        <w:t>0.67</w:t>
      </w:r>
      <w:r w:rsidR="26B2A639" w:rsidRPr="37FDA102">
        <w:rPr>
          <w:rFonts w:ascii="Times New Roman" w:eastAsia="Times New Roman" w:hAnsi="Times New Roman" w:cs="Times New Roman"/>
          <w:sz w:val="24"/>
          <w:szCs w:val="24"/>
        </w:rPr>
        <w:t>, r=0.11</w:t>
      </w:r>
      <w:r w:rsidR="15A37855" w:rsidRPr="37FDA102">
        <w:rPr>
          <w:rFonts w:ascii="Times New Roman" w:eastAsia="Times New Roman" w:hAnsi="Times New Roman" w:cs="Times New Roman"/>
          <w:sz w:val="24"/>
          <w:szCs w:val="24"/>
        </w:rPr>
        <w:t>) or LBNP (p=</w:t>
      </w:r>
      <w:r w:rsidR="3EF267C8" w:rsidRPr="37FDA102">
        <w:rPr>
          <w:rFonts w:ascii="Times New Roman" w:eastAsia="Times New Roman" w:hAnsi="Times New Roman" w:cs="Times New Roman"/>
          <w:sz w:val="24"/>
          <w:szCs w:val="24"/>
        </w:rPr>
        <w:t>0.33</w:t>
      </w:r>
      <w:r w:rsidR="2A1DE0C8" w:rsidRPr="37FDA102">
        <w:rPr>
          <w:rFonts w:ascii="Times New Roman" w:eastAsia="Times New Roman" w:hAnsi="Times New Roman" w:cs="Times New Roman"/>
          <w:sz w:val="24"/>
          <w:szCs w:val="24"/>
        </w:rPr>
        <w:t>, r=0.25</w:t>
      </w:r>
      <w:r w:rsidR="15A37855" w:rsidRPr="37FDA102">
        <w:rPr>
          <w:rFonts w:ascii="Times New Roman" w:eastAsia="Times New Roman" w:hAnsi="Times New Roman" w:cs="Times New Roman"/>
          <w:sz w:val="24"/>
          <w:szCs w:val="24"/>
        </w:rPr>
        <w:t>).</w:t>
      </w:r>
    </w:p>
    <w:p w14:paraId="0F13A9D7" w14:textId="23024521" w:rsidR="4E3FB0CF" w:rsidRDefault="4E3FB0CF"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 xml:space="preserve">Table 2: </w:t>
      </w:r>
      <w:r w:rsidR="1DB2D301" w:rsidRPr="17D96328">
        <w:rPr>
          <w:rFonts w:ascii="Times New Roman" w:eastAsia="Times New Roman" w:hAnsi="Times New Roman" w:cs="Times New Roman"/>
          <w:sz w:val="24"/>
          <w:szCs w:val="24"/>
        </w:rPr>
        <w:t>Raw Central Cardiovascular Variables</w:t>
      </w:r>
    </w:p>
    <w:tbl>
      <w:tblPr>
        <w:tblStyle w:val="PlainTable2"/>
        <w:tblW w:w="9390" w:type="dxa"/>
        <w:tblLayout w:type="fixed"/>
        <w:tblLook w:val="04A0" w:firstRow="1" w:lastRow="0" w:firstColumn="1" w:lastColumn="0" w:noHBand="0" w:noVBand="1"/>
      </w:tblPr>
      <w:tblGrid>
        <w:gridCol w:w="1860"/>
        <w:gridCol w:w="1860"/>
        <w:gridCol w:w="1860"/>
        <w:gridCol w:w="1860"/>
        <w:gridCol w:w="1950"/>
      </w:tblGrid>
      <w:tr w:rsidR="17D96328" w14:paraId="6CCA5329" w14:textId="77777777" w:rsidTr="4FEBCE0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Pr>
          <w:p w14:paraId="2037DD8B" w14:textId="79D9EA68" w:rsidR="17D96328" w:rsidRPr="003D772C" w:rsidRDefault="17D96328" w:rsidP="17D96328">
            <w:pPr>
              <w:jc w:val="center"/>
              <w:rPr>
                <w:rFonts w:ascii="Times New Roman" w:eastAsia="Calibri" w:hAnsi="Times New Roman" w:cs="Times New Roman"/>
                <w:sz w:val="24"/>
                <w:szCs w:val="24"/>
              </w:rPr>
            </w:pPr>
            <w:r w:rsidRPr="003D772C">
              <w:rPr>
                <w:rFonts w:ascii="Times New Roman" w:eastAsia="Calibri" w:hAnsi="Times New Roman" w:cs="Times New Roman"/>
                <w:sz w:val="24"/>
                <w:szCs w:val="24"/>
              </w:rPr>
              <w:t>Variable</w:t>
            </w:r>
          </w:p>
        </w:tc>
        <w:tc>
          <w:tcPr>
            <w:tcW w:w="1860" w:type="dxa"/>
          </w:tcPr>
          <w:p w14:paraId="23E6E72E" w14:textId="239D9757" w:rsidR="17D96328" w:rsidRPr="003D772C" w:rsidRDefault="73835124"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Rest</w:t>
            </w:r>
          </w:p>
        </w:tc>
        <w:tc>
          <w:tcPr>
            <w:tcW w:w="1860" w:type="dxa"/>
          </w:tcPr>
          <w:p w14:paraId="401705BE" w14:textId="660B3604" w:rsidR="17D96328" w:rsidRPr="003D772C" w:rsidRDefault="17D96328"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3D772C">
              <w:rPr>
                <w:rFonts w:ascii="Times New Roman" w:eastAsia="Calibri" w:hAnsi="Times New Roman" w:cs="Times New Roman"/>
                <w:sz w:val="24"/>
                <w:szCs w:val="24"/>
              </w:rPr>
              <w:t>LBNP</w:t>
            </w:r>
          </w:p>
        </w:tc>
        <w:tc>
          <w:tcPr>
            <w:tcW w:w="1860" w:type="dxa"/>
          </w:tcPr>
          <w:p w14:paraId="4665A2D2" w14:textId="6DB4111C" w:rsidR="17D96328" w:rsidRPr="003D772C" w:rsidRDefault="17D96328"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3D772C">
              <w:rPr>
                <w:rFonts w:ascii="Times New Roman" w:eastAsia="Calibri" w:hAnsi="Times New Roman" w:cs="Times New Roman"/>
                <w:sz w:val="24"/>
                <w:szCs w:val="24"/>
              </w:rPr>
              <w:t>Exercise</w:t>
            </w:r>
          </w:p>
        </w:tc>
        <w:tc>
          <w:tcPr>
            <w:tcW w:w="1950" w:type="dxa"/>
          </w:tcPr>
          <w:p w14:paraId="74BD9DC3" w14:textId="2E2D3E73" w:rsidR="17D96328" w:rsidRPr="003D772C" w:rsidRDefault="0965801D"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roofErr w:type="spellStart"/>
            <w:r w:rsidRPr="37FDA102">
              <w:rPr>
                <w:rFonts w:ascii="Times New Roman" w:eastAsia="Calibri" w:hAnsi="Times New Roman" w:cs="Times New Roman"/>
                <w:sz w:val="24"/>
                <w:szCs w:val="24"/>
              </w:rPr>
              <w:t>Exercise</w:t>
            </w:r>
            <w:r w:rsidR="42CFE48C" w:rsidRPr="37FDA102">
              <w:rPr>
                <w:rFonts w:ascii="Times New Roman" w:eastAsia="Calibri" w:hAnsi="Times New Roman" w:cs="Times New Roman"/>
                <w:sz w:val="24"/>
                <w:szCs w:val="24"/>
              </w:rPr>
              <w:t>+</w:t>
            </w:r>
            <w:r w:rsidRPr="37FDA102">
              <w:rPr>
                <w:rFonts w:ascii="Times New Roman" w:eastAsia="Calibri" w:hAnsi="Times New Roman" w:cs="Times New Roman"/>
                <w:sz w:val="24"/>
                <w:szCs w:val="24"/>
              </w:rPr>
              <w:t>LBNP</w:t>
            </w:r>
            <w:proofErr w:type="spellEnd"/>
          </w:p>
        </w:tc>
      </w:tr>
      <w:tr w:rsidR="17D96328" w14:paraId="15CAAA89"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bottom w:val="none" w:sz="4" w:space="0" w:color="7F7F7F" w:themeColor="text1" w:themeTint="80"/>
            </w:tcBorders>
          </w:tcPr>
          <w:p w14:paraId="4A1B29FD" w14:textId="36F118AF" w:rsidR="17D96328" w:rsidRPr="003D772C"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CO</w:t>
            </w:r>
            <w:r w:rsidR="5B9CEBAE" w:rsidRPr="4FEBCE07">
              <w:rPr>
                <w:rFonts w:ascii="Times New Roman" w:eastAsia="Calibri" w:hAnsi="Times New Roman" w:cs="Times New Roman"/>
                <w:sz w:val="24"/>
                <w:szCs w:val="24"/>
              </w:rPr>
              <w:t xml:space="preserve"> (L/min)</w:t>
            </w:r>
          </w:p>
        </w:tc>
        <w:tc>
          <w:tcPr>
            <w:tcW w:w="1860" w:type="dxa"/>
            <w:tcBorders>
              <w:bottom w:val="none" w:sz="4" w:space="0" w:color="7F7F7F" w:themeColor="text1" w:themeTint="80"/>
            </w:tcBorders>
          </w:tcPr>
          <w:p w14:paraId="43F90989" w14:textId="6470F4AD"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bottom w:val="none" w:sz="4" w:space="0" w:color="7F7F7F" w:themeColor="text1" w:themeTint="80"/>
            </w:tcBorders>
          </w:tcPr>
          <w:p w14:paraId="2030BEE7" w14:textId="077EDF72"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bottom w:val="none" w:sz="4" w:space="0" w:color="7F7F7F" w:themeColor="text1" w:themeTint="80"/>
            </w:tcBorders>
          </w:tcPr>
          <w:p w14:paraId="4CE3A270" w14:textId="0925C99E"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50" w:type="dxa"/>
            <w:tcBorders>
              <w:bottom w:val="none" w:sz="4" w:space="0" w:color="7F7F7F" w:themeColor="text1" w:themeTint="80"/>
            </w:tcBorders>
          </w:tcPr>
          <w:p w14:paraId="4600B169" w14:textId="074C9F04"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3DA38A55"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4660F2BD" w14:textId="4217D4FA" w:rsidR="17D96328" w:rsidRPr="003D772C" w:rsidRDefault="6B98C764"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86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4867BB2F" w14:textId="62F8046D"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D772C">
              <w:rPr>
                <w:rFonts w:ascii="Times New Roman" w:eastAsia="Calibri" w:hAnsi="Times New Roman" w:cs="Times New Roman"/>
                <w:sz w:val="24"/>
                <w:szCs w:val="24"/>
              </w:rPr>
              <w:t>6.30±1.50</w:t>
            </w:r>
          </w:p>
        </w:tc>
        <w:tc>
          <w:tcPr>
            <w:tcW w:w="186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461128D2" w14:textId="31113CE7"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D772C">
              <w:rPr>
                <w:rFonts w:ascii="Times New Roman" w:eastAsia="Calibri" w:hAnsi="Times New Roman" w:cs="Times New Roman"/>
                <w:sz w:val="24"/>
                <w:szCs w:val="24"/>
              </w:rPr>
              <w:t>6.14±1.50</w:t>
            </w:r>
          </w:p>
        </w:tc>
        <w:tc>
          <w:tcPr>
            <w:tcW w:w="186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4C6A148A" w14:textId="2112F2A5"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D772C">
              <w:rPr>
                <w:rFonts w:ascii="Times New Roman" w:eastAsia="Calibri" w:hAnsi="Times New Roman" w:cs="Times New Roman"/>
                <w:sz w:val="24"/>
                <w:szCs w:val="24"/>
              </w:rPr>
              <w:t>7.21 ±1.23</w:t>
            </w:r>
          </w:p>
        </w:tc>
        <w:tc>
          <w:tcPr>
            <w:tcW w:w="195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673AC06A" w14:textId="1FE67287"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D772C">
              <w:rPr>
                <w:rFonts w:ascii="Times New Roman" w:eastAsia="Calibri" w:hAnsi="Times New Roman" w:cs="Times New Roman"/>
                <w:sz w:val="24"/>
                <w:szCs w:val="24"/>
              </w:rPr>
              <w:t>6.74±1.29</w:t>
            </w:r>
          </w:p>
        </w:tc>
      </w:tr>
      <w:tr w:rsidR="17D96328" w14:paraId="5B94F02E"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1BB92027" w14:textId="277DDD2E" w:rsidR="17D96328" w:rsidRPr="003D772C" w:rsidRDefault="3A6010D5"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3142522B" w14:textId="2AF80E81"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6.60±2.21</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456272FD" w14:textId="42D8F07E"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6.03±1.70</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405449C6" w14:textId="10331762"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7.96±3.10</w:t>
            </w:r>
          </w:p>
        </w:tc>
        <w:tc>
          <w:tcPr>
            <w:tcW w:w="195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6F83099D" w14:textId="7EAB1683"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7.14±2.44</w:t>
            </w:r>
          </w:p>
        </w:tc>
      </w:tr>
      <w:tr w:rsidR="17D96328" w14:paraId="2A939D6F"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384B1266" w14:textId="609706F4" w:rsidR="17D96328" w:rsidRPr="003D772C"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SV</w:t>
            </w:r>
            <w:r w:rsidR="12E56581" w:rsidRPr="4FEBCE07">
              <w:rPr>
                <w:rFonts w:ascii="Times New Roman" w:eastAsia="Calibri" w:hAnsi="Times New Roman" w:cs="Times New Roman"/>
                <w:sz w:val="24"/>
                <w:szCs w:val="24"/>
              </w:rPr>
              <w:t xml:space="preserve"> (mL)</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105D6E41" w14:textId="4A5509F1"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5C2E59AF" w14:textId="4023904D"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6BF7C51D" w14:textId="39C10963"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95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43AC6D83" w14:textId="59884337"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14:paraId="596CA20B"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7E341D48" w14:textId="094155BD" w:rsidR="17D96328" w:rsidRPr="003D772C" w:rsidRDefault="3EA23F57"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62F57D5F" w14:textId="1FBB5BC1"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96.03±22.68</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5A05DFA8" w14:textId="28053FA5"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83.02±19.96</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00CE8F3E" w14:textId="6AF9B6AD"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102.80±31.08</w:t>
            </w:r>
          </w:p>
        </w:tc>
        <w:tc>
          <w:tcPr>
            <w:tcW w:w="195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2F9E1812" w14:textId="1B443CCA"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87.28±24.61</w:t>
            </w:r>
          </w:p>
        </w:tc>
      </w:tr>
      <w:tr w:rsidR="17D96328" w14:paraId="462EF4EC"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2ED1F6DC" w14:textId="2D4F6355" w:rsidR="17D96328" w:rsidRPr="003D772C" w:rsidRDefault="274D5A16"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6020A492" w14:textId="12135DB7"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96.06±17.42</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150289B6" w14:textId="22A75CB2"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83.64±16.27</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52994AB6" w14:textId="1633458A"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102.08±21.68</w:t>
            </w:r>
          </w:p>
        </w:tc>
        <w:tc>
          <w:tcPr>
            <w:tcW w:w="195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6B3FAF0A" w14:textId="0F954753"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91.02±23.24</w:t>
            </w:r>
          </w:p>
        </w:tc>
      </w:tr>
      <w:tr w:rsidR="17D96328" w14:paraId="62B556BE"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7E0C9DFE" w14:textId="5E993167" w:rsidR="17D96328" w:rsidRPr="003D772C" w:rsidRDefault="17D96328" w:rsidP="17D96328">
            <w:pPr>
              <w:rPr>
                <w:rFonts w:ascii="Times New Roman" w:eastAsia="Calibri" w:hAnsi="Times New Roman" w:cs="Times New Roman"/>
                <w:sz w:val="24"/>
                <w:szCs w:val="24"/>
              </w:rPr>
            </w:pPr>
            <w:r w:rsidRPr="003D772C">
              <w:rPr>
                <w:rFonts w:ascii="Times New Roman" w:eastAsia="Calibri" w:hAnsi="Times New Roman" w:cs="Times New Roman"/>
                <w:sz w:val="24"/>
                <w:szCs w:val="24"/>
              </w:rPr>
              <w:t>TPR</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574468CF" w14:textId="72E2D986"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1733DACC" w14:textId="6BA3F780"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4A383267" w14:textId="4EDE9368"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5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4917DECC" w14:textId="01611910"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2B2FEDB7"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478C1EB2" w14:textId="5FEBC5B9" w:rsidR="17D96328" w:rsidRPr="003D772C" w:rsidRDefault="38BFDB15"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284482E3" w14:textId="34192FBD"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99.43±26.71</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2EBCB7D8" w14:textId="5C5E52CD"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104.16±25.52</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4F3A7A0B" w14:textId="2F908FDA"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102.00±31.57</w:t>
            </w:r>
          </w:p>
        </w:tc>
        <w:tc>
          <w:tcPr>
            <w:tcW w:w="195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7EC82720" w14:textId="6D3C7E8A"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112.70±35.43</w:t>
            </w:r>
          </w:p>
        </w:tc>
      </w:tr>
      <w:tr w:rsidR="17D96328" w14:paraId="2793F8B7"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31E21B00" w14:textId="63D8F377" w:rsidR="17D96328" w:rsidRPr="003D772C" w:rsidRDefault="7CB39F5B"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18E5F0CF" w14:textId="7697D6DC"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97.77±16.17</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7D2FF14C" w14:textId="21D2C42A"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100.84±17.05</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6786300D" w14:textId="69B2972C"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102.16±18.53</w:t>
            </w:r>
          </w:p>
        </w:tc>
        <w:tc>
          <w:tcPr>
            <w:tcW w:w="195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2A41B3D9" w14:textId="5215825C"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112.11±23.33</w:t>
            </w:r>
          </w:p>
        </w:tc>
      </w:tr>
      <w:tr w:rsidR="17D96328" w14:paraId="51498633"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7A36A7BF" w14:textId="3641D94B" w:rsidR="17D96328" w:rsidRPr="003D772C"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HR</w:t>
            </w:r>
            <w:r w:rsidR="71455AE5" w:rsidRPr="4FEBCE07">
              <w:rPr>
                <w:rFonts w:ascii="Times New Roman" w:eastAsia="Calibri" w:hAnsi="Times New Roman" w:cs="Times New Roman"/>
                <w:sz w:val="24"/>
                <w:szCs w:val="24"/>
              </w:rPr>
              <w:t xml:space="preserve"> (</w:t>
            </w:r>
            <w:r w:rsidR="749DA9A4" w:rsidRPr="4FEBCE07">
              <w:rPr>
                <w:rFonts w:ascii="Times New Roman" w:eastAsia="Calibri" w:hAnsi="Times New Roman" w:cs="Times New Roman"/>
                <w:sz w:val="24"/>
                <w:szCs w:val="24"/>
              </w:rPr>
              <w:t>BPM</w:t>
            </w:r>
            <w:r w:rsidR="71455AE5" w:rsidRPr="4FEBCE07">
              <w:rPr>
                <w:rFonts w:ascii="Times New Roman" w:eastAsia="Calibri" w:hAnsi="Times New Roman" w:cs="Times New Roman"/>
                <w:sz w:val="24"/>
                <w:szCs w:val="24"/>
              </w:rPr>
              <w:t>)</w:t>
            </w: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797E151B" w14:textId="0054C75D"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3C004959" w14:textId="6E887900"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6180ACE1" w14:textId="172E0C93"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950" w:type="dxa"/>
            <w:tcBorders>
              <w:top w:val="none" w:sz="4" w:space="0" w:color="7F7F7F" w:themeColor="text1" w:themeTint="80"/>
              <w:left w:val="none" w:sz="4" w:space="0" w:color="000000" w:themeColor="text1"/>
              <w:bottom w:val="none" w:sz="4" w:space="0" w:color="000000" w:themeColor="text1"/>
              <w:right w:val="none" w:sz="4" w:space="0" w:color="000000" w:themeColor="text1"/>
            </w:tcBorders>
          </w:tcPr>
          <w:p w14:paraId="75675836" w14:textId="49FCC2A1"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14:paraId="06862B76"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1F5E397D" w14:textId="18E7EE2E" w:rsidR="17D96328" w:rsidRPr="003D772C" w:rsidRDefault="7D472488"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54823BA0" w14:textId="43746F1B"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65.61±8.24</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160EEB85" w14:textId="02B7F39C"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70.41±9.44</w:t>
            </w:r>
          </w:p>
        </w:tc>
        <w:tc>
          <w:tcPr>
            <w:tcW w:w="186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1DC6E02C" w14:textId="0D754301"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74.58±10.09*</w:t>
            </w:r>
          </w:p>
        </w:tc>
        <w:tc>
          <w:tcPr>
            <w:tcW w:w="1950" w:type="dxa"/>
            <w:tcBorders>
              <w:top w:val="none" w:sz="4" w:space="0" w:color="7F7F7F" w:themeColor="text1" w:themeTint="80"/>
              <w:left w:val="none" w:sz="4" w:space="0" w:color="000000" w:themeColor="text1"/>
              <w:bottom w:val="none" w:sz="4" w:space="0" w:color="7F7F7F" w:themeColor="text1" w:themeTint="80"/>
              <w:right w:val="none" w:sz="4" w:space="0" w:color="000000" w:themeColor="text1"/>
            </w:tcBorders>
          </w:tcPr>
          <w:p w14:paraId="5B91F25D" w14:textId="5B14F491"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78.08±11.76*</w:t>
            </w:r>
          </w:p>
        </w:tc>
      </w:tr>
      <w:tr w:rsidR="17D96328" w14:paraId="458FA29E"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one" w:sz="4" w:space="0" w:color="7F7F7F" w:themeColor="text1" w:themeTint="80"/>
              <w:left w:val="none" w:sz="4" w:space="0" w:color="000000" w:themeColor="text1"/>
              <w:bottom w:val="single" w:sz="4" w:space="0" w:color="000000" w:themeColor="text1"/>
              <w:right w:val="none" w:sz="4" w:space="0" w:color="000000" w:themeColor="text1"/>
            </w:tcBorders>
          </w:tcPr>
          <w:p w14:paraId="596D1148" w14:textId="686223B2" w:rsidR="17D96328" w:rsidRPr="003D772C" w:rsidRDefault="2C531C05"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860" w:type="dxa"/>
            <w:tcBorders>
              <w:top w:val="none" w:sz="4" w:space="0" w:color="7F7F7F" w:themeColor="text1" w:themeTint="80"/>
              <w:left w:val="none" w:sz="4" w:space="0" w:color="000000" w:themeColor="text1"/>
              <w:bottom w:val="single" w:sz="4" w:space="0" w:color="000000" w:themeColor="text1"/>
              <w:right w:val="none" w:sz="4" w:space="0" w:color="000000" w:themeColor="text1"/>
            </w:tcBorders>
          </w:tcPr>
          <w:p w14:paraId="2196C56F" w14:textId="1F19E718"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62.55±7.78</w:t>
            </w:r>
          </w:p>
        </w:tc>
        <w:tc>
          <w:tcPr>
            <w:tcW w:w="1860" w:type="dxa"/>
            <w:tcBorders>
              <w:top w:val="none" w:sz="4" w:space="0" w:color="7F7F7F" w:themeColor="text1" w:themeTint="80"/>
              <w:left w:val="none" w:sz="4" w:space="0" w:color="000000" w:themeColor="text1"/>
              <w:bottom w:val="single" w:sz="4" w:space="0" w:color="000000" w:themeColor="text1"/>
              <w:right w:val="none" w:sz="4" w:space="0" w:color="000000" w:themeColor="text1"/>
            </w:tcBorders>
          </w:tcPr>
          <w:p w14:paraId="43AB67ED" w14:textId="138FB3B7"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66.09±9.14</w:t>
            </w:r>
          </w:p>
        </w:tc>
        <w:tc>
          <w:tcPr>
            <w:tcW w:w="1860" w:type="dxa"/>
            <w:tcBorders>
              <w:top w:val="none" w:sz="4" w:space="0" w:color="7F7F7F" w:themeColor="text1" w:themeTint="80"/>
              <w:left w:val="none" w:sz="4" w:space="0" w:color="000000" w:themeColor="text1"/>
              <w:bottom w:val="single" w:sz="4" w:space="0" w:color="000000" w:themeColor="text1"/>
              <w:right w:val="none" w:sz="4" w:space="0" w:color="000000" w:themeColor="text1"/>
            </w:tcBorders>
          </w:tcPr>
          <w:p w14:paraId="00EDE406" w14:textId="32E7C68F"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68.69±7.79*</w:t>
            </w:r>
          </w:p>
        </w:tc>
        <w:tc>
          <w:tcPr>
            <w:tcW w:w="1950" w:type="dxa"/>
            <w:tcBorders>
              <w:top w:val="none" w:sz="4" w:space="0" w:color="7F7F7F" w:themeColor="text1" w:themeTint="80"/>
              <w:left w:val="none" w:sz="4" w:space="0" w:color="000000" w:themeColor="text1"/>
              <w:bottom w:val="single" w:sz="4" w:space="0" w:color="000000" w:themeColor="text1"/>
              <w:right w:val="none" w:sz="4" w:space="0" w:color="000000" w:themeColor="text1"/>
            </w:tcBorders>
          </w:tcPr>
          <w:p w14:paraId="04F3976E" w14:textId="3CA4DA63"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71.06±9.34*</w:t>
            </w:r>
          </w:p>
        </w:tc>
      </w:tr>
    </w:tbl>
    <w:p w14:paraId="7BD98781" w14:textId="3D7DC260" w:rsidR="37FDA102" w:rsidRDefault="39D59184" w:rsidP="00911837">
      <w:pPr>
        <w:spacing w:line="276" w:lineRule="auto"/>
        <w:rPr>
          <w:rFonts w:ascii="Times New Roman" w:eastAsia="Times New Roman" w:hAnsi="Times New Roman" w:cs="Times New Roman"/>
          <w:i/>
          <w:iCs/>
        </w:rPr>
      </w:pPr>
      <w:r w:rsidRPr="37FDA102">
        <w:rPr>
          <w:rFonts w:ascii="Times New Roman" w:eastAsia="Times New Roman" w:hAnsi="Times New Roman" w:cs="Times New Roman"/>
          <w:i/>
          <w:iCs/>
        </w:rPr>
        <w:t xml:space="preserve">Values are displayed as </w:t>
      </w:r>
      <w:proofErr w:type="spellStart"/>
      <w:r w:rsidRPr="37FDA102">
        <w:rPr>
          <w:rFonts w:ascii="Times New Roman" w:eastAsia="Times New Roman" w:hAnsi="Times New Roman" w:cs="Times New Roman"/>
          <w:i/>
          <w:iCs/>
        </w:rPr>
        <w:t>mean±SD</w:t>
      </w:r>
      <w:proofErr w:type="spellEnd"/>
      <w:r w:rsidRPr="37FDA102">
        <w:rPr>
          <w:rFonts w:ascii="Times New Roman" w:eastAsia="Times New Roman" w:hAnsi="Times New Roman" w:cs="Times New Roman"/>
          <w:i/>
          <w:iCs/>
        </w:rPr>
        <w:t xml:space="preserve">. *stands for significant difference between </w:t>
      </w:r>
      <w:r w:rsidR="744B23EB" w:rsidRPr="37FDA102">
        <w:rPr>
          <w:rFonts w:ascii="Times New Roman" w:eastAsia="Times New Roman" w:hAnsi="Times New Roman" w:cs="Times New Roman"/>
          <w:i/>
          <w:iCs/>
        </w:rPr>
        <w:t>conditions when</w:t>
      </w:r>
      <w:r w:rsidRPr="37FDA102">
        <w:rPr>
          <w:rFonts w:ascii="Times New Roman" w:eastAsia="Times New Roman" w:hAnsi="Times New Roman" w:cs="Times New Roman"/>
          <w:i/>
          <w:iCs/>
        </w:rPr>
        <w:t xml:space="preserve"> </w:t>
      </w:r>
      <w:r w:rsidR="476E7A2E" w:rsidRPr="37FDA102">
        <w:rPr>
          <w:rFonts w:ascii="Times New Roman" w:eastAsia="Times New Roman" w:hAnsi="Times New Roman" w:cs="Times New Roman"/>
          <w:i/>
          <w:iCs/>
        </w:rPr>
        <w:t>p≤0.05</w:t>
      </w:r>
      <w:r w:rsidR="0794B340" w:rsidRPr="37FDA102">
        <w:rPr>
          <w:rFonts w:ascii="Times New Roman" w:eastAsia="Times New Roman" w:hAnsi="Times New Roman" w:cs="Times New Roman"/>
          <w:i/>
          <w:iCs/>
        </w:rPr>
        <w:t xml:space="preserve">. </w:t>
      </w:r>
      <w:r w:rsidR="6B11E2D3" w:rsidRPr="37FDA102">
        <w:rPr>
          <w:rFonts w:ascii="Times New Roman" w:eastAsia="Times New Roman" w:hAnsi="Times New Roman" w:cs="Times New Roman"/>
          <w:i/>
          <w:iCs/>
        </w:rPr>
        <w:t xml:space="preserve">MEL= Melatonin, PLA= Placebo, </w:t>
      </w:r>
      <w:r w:rsidR="0794B340" w:rsidRPr="37FDA102">
        <w:rPr>
          <w:rFonts w:ascii="Times New Roman" w:eastAsia="Times New Roman" w:hAnsi="Times New Roman" w:cs="Times New Roman"/>
          <w:i/>
          <w:iCs/>
        </w:rPr>
        <w:t>LBNP= Lower Body Negative Pressure</w:t>
      </w:r>
      <w:r w:rsidR="55398BE9" w:rsidRPr="37FDA102">
        <w:rPr>
          <w:rFonts w:ascii="Times New Roman" w:eastAsia="Times New Roman" w:hAnsi="Times New Roman" w:cs="Times New Roman"/>
          <w:i/>
          <w:iCs/>
        </w:rPr>
        <w:t xml:space="preserve"> stimulus at –20 mmHg, </w:t>
      </w:r>
      <w:r w:rsidR="55398BE9" w:rsidRPr="37FDA102">
        <w:rPr>
          <w:rFonts w:ascii="Times New Roman" w:eastAsia="Times New Roman" w:hAnsi="Times New Roman" w:cs="Times New Roman"/>
          <w:i/>
          <w:iCs/>
        </w:rPr>
        <w:lastRenderedPageBreak/>
        <w:t>Exercise= handgrip exercise</w:t>
      </w:r>
      <w:r w:rsidR="1E745D28" w:rsidRPr="37FDA102">
        <w:rPr>
          <w:rFonts w:ascii="Times New Roman" w:eastAsia="Times New Roman" w:hAnsi="Times New Roman" w:cs="Times New Roman"/>
          <w:i/>
          <w:iCs/>
        </w:rPr>
        <w:t xml:space="preserve"> at 20% of MVC, </w:t>
      </w:r>
      <w:proofErr w:type="spellStart"/>
      <w:r w:rsidR="1E745D28" w:rsidRPr="37FDA102">
        <w:rPr>
          <w:rFonts w:ascii="Times New Roman" w:eastAsia="Times New Roman" w:hAnsi="Times New Roman" w:cs="Times New Roman"/>
          <w:i/>
          <w:iCs/>
        </w:rPr>
        <w:t>Exercise</w:t>
      </w:r>
      <w:r w:rsidR="00641F04">
        <w:rPr>
          <w:rFonts w:ascii="Times New Roman" w:eastAsia="Times New Roman" w:hAnsi="Times New Roman" w:cs="Times New Roman"/>
          <w:i/>
          <w:iCs/>
        </w:rPr>
        <w:t>+</w:t>
      </w:r>
      <w:r w:rsidR="1E745D28" w:rsidRPr="37FDA102">
        <w:rPr>
          <w:rFonts w:ascii="Times New Roman" w:eastAsia="Times New Roman" w:hAnsi="Times New Roman" w:cs="Times New Roman"/>
          <w:i/>
          <w:iCs/>
        </w:rPr>
        <w:t>LBNP</w:t>
      </w:r>
      <w:proofErr w:type="spellEnd"/>
      <w:r w:rsidR="1E745D28" w:rsidRPr="37FDA102">
        <w:rPr>
          <w:rFonts w:ascii="Times New Roman" w:eastAsia="Times New Roman" w:hAnsi="Times New Roman" w:cs="Times New Roman"/>
          <w:i/>
          <w:iCs/>
        </w:rPr>
        <w:t>= handgrip exercise with LBNP stimulus at –20 mmHg stimulus.</w:t>
      </w:r>
    </w:p>
    <w:p w14:paraId="12457ED6" w14:textId="77777777" w:rsidR="00911837" w:rsidRPr="00911837" w:rsidRDefault="00911837" w:rsidP="00911837">
      <w:pPr>
        <w:spacing w:line="276" w:lineRule="auto"/>
        <w:rPr>
          <w:rFonts w:ascii="Times New Roman" w:eastAsia="Times New Roman" w:hAnsi="Times New Roman" w:cs="Times New Roman"/>
          <w:i/>
          <w:iCs/>
        </w:rPr>
      </w:pPr>
    </w:p>
    <w:p w14:paraId="18C731F6" w14:textId="1E555826" w:rsidR="20E67A58" w:rsidRDefault="5EEC9ABD" w:rsidP="28FF0F5B">
      <w:pPr>
        <w:spacing w:line="480" w:lineRule="auto"/>
        <w:rPr>
          <w:rFonts w:ascii="Times New Roman" w:eastAsia="Times New Roman" w:hAnsi="Times New Roman" w:cs="Times New Roman"/>
          <w:i/>
          <w:iCs/>
          <w:sz w:val="24"/>
          <w:szCs w:val="24"/>
        </w:rPr>
      </w:pPr>
      <w:r w:rsidRPr="28FF0F5B">
        <w:rPr>
          <w:rFonts w:ascii="Times New Roman" w:eastAsia="Times New Roman" w:hAnsi="Times New Roman" w:cs="Times New Roman"/>
          <w:i/>
          <w:iCs/>
          <w:sz w:val="24"/>
          <w:szCs w:val="24"/>
        </w:rPr>
        <w:t xml:space="preserve">Delta </w:t>
      </w:r>
      <w:r w:rsidR="077F3383" w:rsidRPr="28FF0F5B">
        <w:rPr>
          <w:rFonts w:ascii="Times New Roman" w:eastAsia="Times New Roman" w:hAnsi="Times New Roman" w:cs="Times New Roman"/>
          <w:i/>
          <w:iCs/>
          <w:sz w:val="24"/>
          <w:szCs w:val="24"/>
        </w:rPr>
        <w:t>Values</w:t>
      </w:r>
    </w:p>
    <w:p w14:paraId="2107A9F4" w14:textId="6743E19A" w:rsidR="00631AEF" w:rsidRDefault="478EF11E" w:rsidP="37FDA102">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r w:rsidR="79C0E830" w:rsidRPr="37FDA102">
        <w:rPr>
          <w:rFonts w:ascii="Times New Roman" w:eastAsia="Times New Roman" w:hAnsi="Times New Roman" w:cs="Times New Roman"/>
          <w:sz w:val="24"/>
          <w:szCs w:val="24"/>
        </w:rPr>
        <w:t>Δ</w:t>
      </w:r>
      <w:r w:rsidRPr="37FDA102">
        <w:rPr>
          <w:rFonts w:ascii="Times New Roman" w:eastAsia="Times New Roman" w:hAnsi="Times New Roman" w:cs="Times New Roman"/>
          <w:sz w:val="24"/>
          <w:szCs w:val="24"/>
        </w:rPr>
        <w:t xml:space="preserve"> values for central cardiovascular variables shown in Table 3</w:t>
      </w:r>
      <w:r w:rsidR="5AE9333E" w:rsidRPr="37FDA102">
        <w:rPr>
          <w:rFonts w:ascii="Times New Roman" w:eastAsia="Times New Roman" w:hAnsi="Times New Roman" w:cs="Times New Roman"/>
          <w:sz w:val="24"/>
          <w:szCs w:val="24"/>
        </w:rPr>
        <w:t xml:space="preserve"> display no significant differences </w:t>
      </w:r>
      <w:r w:rsidR="10CB45EB" w:rsidRPr="37FDA102">
        <w:rPr>
          <w:rFonts w:ascii="Times New Roman" w:eastAsia="Times New Roman" w:hAnsi="Times New Roman" w:cs="Times New Roman"/>
          <w:sz w:val="24"/>
          <w:szCs w:val="24"/>
        </w:rPr>
        <w:t xml:space="preserve">for </w:t>
      </w:r>
      <w:proofErr w:type="spellStart"/>
      <w:r w:rsidR="10CB45EB" w:rsidRPr="37FDA102">
        <w:rPr>
          <w:rFonts w:ascii="Times New Roman" w:eastAsia="Times New Roman" w:hAnsi="Times New Roman" w:cs="Times New Roman"/>
          <w:sz w:val="24"/>
          <w:szCs w:val="24"/>
        </w:rPr>
        <w:t>Δ</w:t>
      </w:r>
      <w:r w:rsidR="4BC12131" w:rsidRPr="37FDA102">
        <w:rPr>
          <w:rFonts w:ascii="Times New Roman" w:eastAsia="Times New Roman" w:hAnsi="Times New Roman" w:cs="Times New Roman"/>
          <w:sz w:val="24"/>
          <w:szCs w:val="24"/>
        </w:rPr>
        <w:t>Rest</w:t>
      </w:r>
      <w:proofErr w:type="spellEnd"/>
      <w:r w:rsidR="7B6C15CD" w:rsidRPr="37FDA102">
        <w:rPr>
          <w:rFonts w:ascii="Times New Roman" w:eastAsia="Times New Roman" w:hAnsi="Times New Roman" w:cs="Times New Roman"/>
          <w:sz w:val="24"/>
          <w:szCs w:val="24"/>
        </w:rPr>
        <w:t>-LBNP between conditions for CO (p=</w:t>
      </w:r>
      <w:r w:rsidR="4FCB7C2E" w:rsidRPr="37FDA102">
        <w:rPr>
          <w:rFonts w:ascii="Times New Roman" w:eastAsia="Times New Roman" w:hAnsi="Times New Roman" w:cs="Times New Roman"/>
          <w:sz w:val="24"/>
          <w:szCs w:val="24"/>
        </w:rPr>
        <w:t>0.24</w:t>
      </w:r>
      <w:r w:rsidR="51C791FF" w:rsidRPr="37FDA102">
        <w:rPr>
          <w:rFonts w:ascii="Times New Roman" w:eastAsia="Times New Roman" w:hAnsi="Times New Roman" w:cs="Times New Roman"/>
          <w:sz w:val="24"/>
          <w:szCs w:val="24"/>
        </w:rPr>
        <w:t>,</w:t>
      </w:r>
      <w:r w:rsidR="69242707" w:rsidRPr="37FDA102">
        <w:rPr>
          <w:rFonts w:ascii="Times New Roman" w:eastAsia="Times New Roman" w:hAnsi="Times New Roman" w:cs="Times New Roman"/>
          <w:sz w:val="24"/>
          <w:szCs w:val="24"/>
        </w:rPr>
        <w:t xml:space="preserve"> </w:t>
      </w:r>
      <w:r w:rsidR="69242707" w:rsidRPr="37FDA102">
        <w:rPr>
          <w:rFonts w:ascii="Times New Roman" w:eastAsia="Times New Roman" w:hAnsi="Times New Roman" w:cs="Times New Roman"/>
          <w:i/>
          <w:iCs/>
          <w:sz w:val="24"/>
          <w:szCs w:val="24"/>
        </w:rPr>
        <w:t>d</w:t>
      </w:r>
      <w:r w:rsidR="69242707" w:rsidRPr="37FDA102">
        <w:rPr>
          <w:rFonts w:ascii="Times New Roman" w:eastAsia="Times New Roman" w:hAnsi="Times New Roman" w:cs="Times New Roman"/>
          <w:sz w:val="24"/>
          <w:szCs w:val="24"/>
        </w:rPr>
        <w:t>=</w:t>
      </w:r>
      <w:r w:rsidR="2F72F4DA" w:rsidRPr="37FDA102">
        <w:rPr>
          <w:rFonts w:ascii="Times New Roman" w:eastAsia="Times New Roman" w:hAnsi="Times New Roman" w:cs="Times New Roman"/>
          <w:sz w:val="24"/>
          <w:szCs w:val="24"/>
        </w:rPr>
        <w:t>0.</w:t>
      </w:r>
      <w:proofErr w:type="gramStart"/>
      <w:r w:rsidR="2F72F4DA" w:rsidRPr="37FDA102">
        <w:rPr>
          <w:rFonts w:ascii="Times New Roman" w:eastAsia="Times New Roman" w:hAnsi="Times New Roman" w:cs="Times New Roman"/>
          <w:sz w:val="24"/>
          <w:szCs w:val="24"/>
        </w:rPr>
        <w:t>46</w:t>
      </w:r>
      <w:r w:rsidR="51C791FF" w:rsidRPr="37FDA102">
        <w:rPr>
          <w:rFonts w:ascii="Times New Roman" w:eastAsia="Times New Roman" w:hAnsi="Times New Roman" w:cs="Times New Roman"/>
          <w:sz w:val="24"/>
          <w:szCs w:val="24"/>
        </w:rPr>
        <w:t xml:space="preserve"> </w:t>
      </w:r>
      <w:r w:rsidR="7B6C15CD" w:rsidRPr="37FDA102">
        <w:rPr>
          <w:rFonts w:ascii="Times New Roman" w:eastAsia="Times New Roman" w:hAnsi="Times New Roman" w:cs="Times New Roman"/>
          <w:sz w:val="24"/>
          <w:szCs w:val="24"/>
        </w:rPr>
        <w:t>)</w:t>
      </w:r>
      <w:proofErr w:type="gramEnd"/>
      <w:r w:rsidR="7B6C15CD" w:rsidRPr="37FDA102">
        <w:rPr>
          <w:rFonts w:ascii="Times New Roman" w:eastAsia="Times New Roman" w:hAnsi="Times New Roman" w:cs="Times New Roman"/>
          <w:sz w:val="24"/>
          <w:szCs w:val="24"/>
        </w:rPr>
        <w:t xml:space="preserve">, </w:t>
      </w:r>
      <w:r w:rsidR="18DAC5D6" w:rsidRPr="37FDA102">
        <w:rPr>
          <w:rFonts w:ascii="Times New Roman" w:eastAsia="Times New Roman" w:hAnsi="Times New Roman" w:cs="Times New Roman"/>
          <w:sz w:val="24"/>
          <w:szCs w:val="24"/>
        </w:rPr>
        <w:t>SV (p=</w:t>
      </w:r>
      <w:r w:rsidR="4FCB7C2E" w:rsidRPr="37FDA102">
        <w:rPr>
          <w:rFonts w:ascii="Times New Roman" w:eastAsia="Times New Roman" w:hAnsi="Times New Roman" w:cs="Times New Roman"/>
          <w:sz w:val="24"/>
          <w:szCs w:val="24"/>
        </w:rPr>
        <w:t>0.83</w:t>
      </w:r>
      <w:r w:rsidR="7792A3BC" w:rsidRPr="37FDA102">
        <w:rPr>
          <w:rFonts w:ascii="Times New Roman" w:eastAsia="Times New Roman" w:hAnsi="Times New Roman" w:cs="Times New Roman"/>
          <w:sz w:val="24"/>
          <w:szCs w:val="24"/>
        </w:rPr>
        <w:t xml:space="preserve">, </w:t>
      </w:r>
      <w:r w:rsidR="7792A3BC" w:rsidRPr="37FDA102">
        <w:rPr>
          <w:rFonts w:ascii="Times New Roman" w:eastAsia="Times New Roman" w:hAnsi="Times New Roman" w:cs="Times New Roman"/>
          <w:i/>
          <w:iCs/>
          <w:sz w:val="24"/>
          <w:szCs w:val="24"/>
        </w:rPr>
        <w:t>d</w:t>
      </w:r>
      <w:r w:rsidR="7792A3BC" w:rsidRPr="37FDA102">
        <w:rPr>
          <w:rFonts w:ascii="Times New Roman" w:eastAsia="Times New Roman" w:hAnsi="Times New Roman" w:cs="Times New Roman"/>
          <w:sz w:val="24"/>
          <w:szCs w:val="24"/>
        </w:rPr>
        <w:t>=</w:t>
      </w:r>
      <w:r w:rsidR="0D467B40" w:rsidRPr="37FDA102">
        <w:rPr>
          <w:rFonts w:ascii="Times New Roman" w:eastAsia="Times New Roman" w:hAnsi="Times New Roman" w:cs="Times New Roman"/>
          <w:sz w:val="24"/>
          <w:szCs w:val="24"/>
        </w:rPr>
        <w:t>0.08</w:t>
      </w:r>
      <w:r w:rsidR="18DAC5D6" w:rsidRPr="37FDA102">
        <w:rPr>
          <w:rFonts w:ascii="Times New Roman" w:eastAsia="Times New Roman" w:hAnsi="Times New Roman" w:cs="Times New Roman"/>
          <w:sz w:val="24"/>
          <w:szCs w:val="24"/>
        </w:rPr>
        <w:t>), TPR (p=</w:t>
      </w:r>
      <w:r w:rsidR="4FCB7C2E" w:rsidRPr="37FDA102">
        <w:rPr>
          <w:rFonts w:ascii="Times New Roman" w:eastAsia="Times New Roman" w:hAnsi="Times New Roman" w:cs="Times New Roman"/>
          <w:sz w:val="24"/>
          <w:szCs w:val="24"/>
        </w:rPr>
        <w:t>0.65</w:t>
      </w:r>
      <w:r w:rsidR="38786284" w:rsidRPr="37FDA102">
        <w:rPr>
          <w:rFonts w:ascii="Times New Roman" w:eastAsia="Times New Roman" w:hAnsi="Times New Roman" w:cs="Times New Roman"/>
          <w:sz w:val="24"/>
          <w:szCs w:val="24"/>
        </w:rPr>
        <w:t xml:space="preserve">, </w:t>
      </w:r>
      <w:r w:rsidR="38786284" w:rsidRPr="37FDA102">
        <w:rPr>
          <w:rFonts w:ascii="Times New Roman" w:eastAsia="Times New Roman" w:hAnsi="Times New Roman" w:cs="Times New Roman"/>
          <w:i/>
          <w:iCs/>
          <w:sz w:val="24"/>
          <w:szCs w:val="24"/>
        </w:rPr>
        <w:t>d</w:t>
      </w:r>
      <w:r w:rsidR="38786284" w:rsidRPr="37FDA102">
        <w:rPr>
          <w:rFonts w:ascii="Times New Roman" w:eastAsia="Times New Roman" w:hAnsi="Times New Roman" w:cs="Times New Roman"/>
          <w:sz w:val="24"/>
          <w:szCs w:val="24"/>
        </w:rPr>
        <w:t>=</w:t>
      </w:r>
      <w:r w:rsidR="43BB91D2" w:rsidRPr="37FDA102">
        <w:rPr>
          <w:rFonts w:ascii="Times New Roman" w:eastAsia="Times New Roman" w:hAnsi="Times New Roman" w:cs="Times New Roman"/>
          <w:sz w:val="24"/>
          <w:szCs w:val="24"/>
        </w:rPr>
        <w:t>0.17</w:t>
      </w:r>
      <w:r w:rsidR="18DAC5D6" w:rsidRPr="37FDA102">
        <w:rPr>
          <w:rFonts w:ascii="Times New Roman" w:eastAsia="Times New Roman" w:hAnsi="Times New Roman" w:cs="Times New Roman"/>
          <w:sz w:val="24"/>
          <w:szCs w:val="24"/>
        </w:rPr>
        <w:t>), or HR (p=</w:t>
      </w:r>
      <w:r w:rsidR="4FCB7C2E" w:rsidRPr="37FDA102">
        <w:rPr>
          <w:rFonts w:ascii="Times New Roman" w:eastAsia="Times New Roman" w:hAnsi="Times New Roman" w:cs="Times New Roman"/>
          <w:sz w:val="24"/>
          <w:szCs w:val="24"/>
        </w:rPr>
        <w:t>0.72</w:t>
      </w:r>
      <w:r w:rsidR="6F01BD7D" w:rsidRPr="37FDA102">
        <w:rPr>
          <w:rFonts w:ascii="Times New Roman" w:eastAsia="Times New Roman" w:hAnsi="Times New Roman" w:cs="Times New Roman"/>
          <w:sz w:val="24"/>
          <w:szCs w:val="24"/>
        </w:rPr>
        <w:t xml:space="preserve">, </w:t>
      </w:r>
      <w:r w:rsidR="6F01BD7D" w:rsidRPr="37FDA102">
        <w:rPr>
          <w:rFonts w:ascii="Times New Roman" w:eastAsia="Times New Roman" w:hAnsi="Times New Roman" w:cs="Times New Roman"/>
          <w:i/>
          <w:iCs/>
          <w:sz w:val="24"/>
          <w:szCs w:val="24"/>
        </w:rPr>
        <w:t>d</w:t>
      </w:r>
      <w:r w:rsidR="6F01BD7D" w:rsidRPr="37FDA102">
        <w:rPr>
          <w:rFonts w:ascii="Times New Roman" w:eastAsia="Times New Roman" w:hAnsi="Times New Roman" w:cs="Times New Roman"/>
          <w:sz w:val="24"/>
          <w:szCs w:val="24"/>
        </w:rPr>
        <w:t>=</w:t>
      </w:r>
      <w:r w:rsidR="2EDAC7A7" w:rsidRPr="37FDA102">
        <w:rPr>
          <w:rFonts w:ascii="Times New Roman" w:eastAsia="Times New Roman" w:hAnsi="Times New Roman" w:cs="Times New Roman"/>
          <w:sz w:val="24"/>
          <w:szCs w:val="24"/>
        </w:rPr>
        <w:t>0.13</w:t>
      </w:r>
      <w:r w:rsidR="18DAC5D6" w:rsidRPr="37FDA102">
        <w:rPr>
          <w:rFonts w:ascii="Times New Roman" w:eastAsia="Times New Roman" w:hAnsi="Times New Roman" w:cs="Times New Roman"/>
          <w:sz w:val="24"/>
          <w:szCs w:val="24"/>
        </w:rPr>
        <w:t>).</w:t>
      </w:r>
      <w:r w:rsidR="15492390" w:rsidRPr="37FDA102">
        <w:rPr>
          <w:rFonts w:ascii="Times New Roman" w:eastAsia="Times New Roman" w:hAnsi="Times New Roman" w:cs="Times New Roman"/>
          <w:sz w:val="24"/>
          <w:szCs w:val="24"/>
        </w:rPr>
        <w:t xml:space="preserve"> </w:t>
      </w:r>
      <w:r w:rsidR="18DAC5D6" w:rsidRPr="37FDA102">
        <w:rPr>
          <w:rFonts w:ascii="Times New Roman" w:eastAsia="Times New Roman" w:hAnsi="Times New Roman" w:cs="Times New Roman"/>
          <w:sz w:val="24"/>
          <w:szCs w:val="24"/>
        </w:rPr>
        <w:t xml:space="preserve">There </w:t>
      </w:r>
      <w:r w:rsidR="7D231121" w:rsidRPr="37FDA102">
        <w:rPr>
          <w:rFonts w:ascii="Times New Roman" w:eastAsia="Times New Roman" w:hAnsi="Times New Roman" w:cs="Times New Roman"/>
          <w:sz w:val="24"/>
          <w:szCs w:val="24"/>
        </w:rPr>
        <w:t>were</w:t>
      </w:r>
      <w:r w:rsidR="18DAC5D6" w:rsidRPr="37FDA102">
        <w:rPr>
          <w:rFonts w:ascii="Times New Roman" w:eastAsia="Times New Roman" w:hAnsi="Times New Roman" w:cs="Times New Roman"/>
          <w:sz w:val="24"/>
          <w:szCs w:val="24"/>
        </w:rPr>
        <w:t xml:space="preserve"> also no significant differences found for </w:t>
      </w:r>
      <w:proofErr w:type="spellStart"/>
      <w:r w:rsidR="18DAC5D6" w:rsidRPr="37FDA102">
        <w:rPr>
          <w:rFonts w:ascii="Times New Roman" w:eastAsia="Times New Roman" w:hAnsi="Times New Roman" w:cs="Times New Roman"/>
          <w:sz w:val="24"/>
          <w:szCs w:val="24"/>
        </w:rPr>
        <w:t>ΔEx-ExLBNP</w:t>
      </w:r>
      <w:proofErr w:type="spellEnd"/>
      <w:r w:rsidR="4D841B6C" w:rsidRPr="37FDA102">
        <w:rPr>
          <w:rFonts w:ascii="Times New Roman" w:eastAsia="Times New Roman" w:hAnsi="Times New Roman" w:cs="Times New Roman"/>
          <w:sz w:val="24"/>
          <w:szCs w:val="24"/>
        </w:rPr>
        <w:t xml:space="preserve"> between conditions for CO (p=</w:t>
      </w:r>
      <w:r w:rsidR="4FCB7C2E" w:rsidRPr="37FDA102">
        <w:rPr>
          <w:rFonts w:ascii="Times New Roman" w:eastAsia="Times New Roman" w:hAnsi="Times New Roman" w:cs="Times New Roman"/>
          <w:sz w:val="24"/>
          <w:szCs w:val="24"/>
        </w:rPr>
        <w:t>0.31</w:t>
      </w:r>
      <w:r w:rsidR="522AF10B" w:rsidRPr="37FDA102">
        <w:rPr>
          <w:rFonts w:ascii="Times New Roman" w:eastAsia="Times New Roman" w:hAnsi="Times New Roman" w:cs="Times New Roman"/>
          <w:sz w:val="24"/>
          <w:szCs w:val="24"/>
        </w:rPr>
        <w:t xml:space="preserve">, </w:t>
      </w:r>
      <w:r w:rsidR="522AF10B" w:rsidRPr="37FDA102">
        <w:rPr>
          <w:rFonts w:ascii="Times New Roman" w:eastAsia="Times New Roman" w:hAnsi="Times New Roman" w:cs="Times New Roman"/>
          <w:i/>
          <w:iCs/>
          <w:sz w:val="24"/>
          <w:szCs w:val="24"/>
        </w:rPr>
        <w:t>d</w:t>
      </w:r>
      <w:r w:rsidR="522AF10B" w:rsidRPr="37FDA102">
        <w:rPr>
          <w:rFonts w:ascii="Times New Roman" w:eastAsia="Times New Roman" w:hAnsi="Times New Roman" w:cs="Times New Roman"/>
          <w:sz w:val="24"/>
          <w:szCs w:val="24"/>
        </w:rPr>
        <w:t>=</w:t>
      </w:r>
      <w:r w:rsidR="6F431AC8" w:rsidRPr="37FDA102">
        <w:rPr>
          <w:rFonts w:ascii="Times New Roman" w:eastAsia="Times New Roman" w:hAnsi="Times New Roman" w:cs="Times New Roman"/>
          <w:sz w:val="24"/>
          <w:szCs w:val="24"/>
        </w:rPr>
        <w:t>0.39</w:t>
      </w:r>
      <w:r w:rsidR="4D841B6C" w:rsidRPr="37FDA102">
        <w:rPr>
          <w:rFonts w:ascii="Times New Roman" w:eastAsia="Times New Roman" w:hAnsi="Times New Roman" w:cs="Times New Roman"/>
          <w:sz w:val="24"/>
          <w:szCs w:val="24"/>
        </w:rPr>
        <w:t>), SV (p=</w:t>
      </w:r>
      <w:r w:rsidR="4FCB7C2E" w:rsidRPr="37FDA102">
        <w:rPr>
          <w:rFonts w:ascii="Times New Roman" w:eastAsia="Times New Roman" w:hAnsi="Times New Roman" w:cs="Times New Roman"/>
          <w:sz w:val="24"/>
          <w:szCs w:val="24"/>
        </w:rPr>
        <w:t>0.27</w:t>
      </w:r>
      <w:r w:rsidR="06479023" w:rsidRPr="37FDA102">
        <w:rPr>
          <w:rFonts w:ascii="Times New Roman" w:eastAsia="Times New Roman" w:hAnsi="Times New Roman" w:cs="Times New Roman"/>
          <w:sz w:val="24"/>
          <w:szCs w:val="24"/>
        </w:rPr>
        <w:t xml:space="preserve">, </w:t>
      </w:r>
      <w:r w:rsidR="06479023" w:rsidRPr="37FDA102">
        <w:rPr>
          <w:rFonts w:ascii="Times New Roman" w:eastAsia="Times New Roman" w:hAnsi="Times New Roman" w:cs="Times New Roman"/>
          <w:i/>
          <w:iCs/>
          <w:sz w:val="24"/>
          <w:szCs w:val="24"/>
        </w:rPr>
        <w:t>d</w:t>
      </w:r>
      <w:r w:rsidR="06479023" w:rsidRPr="37FDA102">
        <w:rPr>
          <w:rFonts w:ascii="Times New Roman" w:eastAsia="Times New Roman" w:hAnsi="Times New Roman" w:cs="Times New Roman"/>
          <w:sz w:val="24"/>
          <w:szCs w:val="24"/>
        </w:rPr>
        <w:t>=</w:t>
      </w:r>
      <w:r w:rsidR="0F31E626" w:rsidRPr="37FDA102">
        <w:rPr>
          <w:rFonts w:ascii="Times New Roman" w:eastAsia="Times New Roman" w:hAnsi="Times New Roman" w:cs="Times New Roman"/>
          <w:sz w:val="24"/>
          <w:szCs w:val="24"/>
        </w:rPr>
        <w:t>0.42</w:t>
      </w:r>
      <w:r w:rsidR="4D841B6C" w:rsidRPr="37FDA102">
        <w:rPr>
          <w:rFonts w:ascii="Times New Roman" w:eastAsia="Times New Roman" w:hAnsi="Times New Roman" w:cs="Times New Roman"/>
          <w:sz w:val="24"/>
          <w:szCs w:val="24"/>
        </w:rPr>
        <w:t>), TPR (p=</w:t>
      </w:r>
      <w:r w:rsidR="665DFBFC" w:rsidRPr="37FDA102">
        <w:rPr>
          <w:rFonts w:ascii="Times New Roman" w:eastAsia="Times New Roman" w:hAnsi="Times New Roman" w:cs="Times New Roman"/>
          <w:sz w:val="24"/>
          <w:szCs w:val="24"/>
        </w:rPr>
        <w:t>0.82</w:t>
      </w:r>
      <w:r w:rsidR="0762D77C" w:rsidRPr="37FDA102">
        <w:rPr>
          <w:rFonts w:ascii="Times New Roman" w:eastAsia="Times New Roman" w:hAnsi="Times New Roman" w:cs="Times New Roman"/>
          <w:sz w:val="24"/>
          <w:szCs w:val="24"/>
        </w:rPr>
        <w:t xml:space="preserve">, </w:t>
      </w:r>
      <w:r w:rsidR="0762D77C" w:rsidRPr="37FDA102">
        <w:rPr>
          <w:rFonts w:ascii="Times New Roman" w:eastAsia="Times New Roman" w:hAnsi="Times New Roman" w:cs="Times New Roman"/>
          <w:i/>
          <w:iCs/>
          <w:sz w:val="24"/>
          <w:szCs w:val="24"/>
        </w:rPr>
        <w:t>d</w:t>
      </w:r>
      <w:r w:rsidR="0762D77C" w:rsidRPr="37FDA102">
        <w:rPr>
          <w:rFonts w:ascii="Times New Roman" w:eastAsia="Times New Roman" w:hAnsi="Times New Roman" w:cs="Times New Roman"/>
          <w:sz w:val="24"/>
          <w:szCs w:val="24"/>
        </w:rPr>
        <w:t>=</w:t>
      </w:r>
      <w:r w:rsidR="0EC56773" w:rsidRPr="37FDA102">
        <w:rPr>
          <w:rFonts w:ascii="Times New Roman" w:eastAsia="Times New Roman" w:hAnsi="Times New Roman" w:cs="Times New Roman"/>
          <w:sz w:val="24"/>
          <w:szCs w:val="24"/>
        </w:rPr>
        <w:t>0.09</w:t>
      </w:r>
      <w:r w:rsidR="4D841B6C" w:rsidRPr="37FDA102">
        <w:rPr>
          <w:rFonts w:ascii="Times New Roman" w:eastAsia="Times New Roman" w:hAnsi="Times New Roman" w:cs="Times New Roman"/>
          <w:sz w:val="24"/>
          <w:szCs w:val="24"/>
        </w:rPr>
        <w:t>), or HR (p=</w:t>
      </w:r>
      <w:r w:rsidR="665DFBFC" w:rsidRPr="37FDA102">
        <w:rPr>
          <w:rFonts w:ascii="Times New Roman" w:eastAsia="Times New Roman" w:hAnsi="Times New Roman" w:cs="Times New Roman"/>
          <w:sz w:val="24"/>
          <w:szCs w:val="24"/>
        </w:rPr>
        <w:t>0.73</w:t>
      </w:r>
      <w:r w:rsidR="21204ECB" w:rsidRPr="37FDA102">
        <w:rPr>
          <w:rFonts w:ascii="Times New Roman" w:eastAsia="Times New Roman" w:hAnsi="Times New Roman" w:cs="Times New Roman"/>
          <w:sz w:val="24"/>
          <w:szCs w:val="24"/>
        </w:rPr>
        <w:t xml:space="preserve">, </w:t>
      </w:r>
      <w:r w:rsidR="21204ECB" w:rsidRPr="37FDA102">
        <w:rPr>
          <w:rFonts w:ascii="Times New Roman" w:eastAsia="Times New Roman" w:hAnsi="Times New Roman" w:cs="Times New Roman"/>
          <w:i/>
          <w:iCs/>
          <w:sz w:val="24"/>
          <w:szCs w:val="24"/>
        </w:rPr>
        <w:t>d</w:t>
      </w:r>
      <w:r w:rsidR="21204ECB" w:rsidRPr="37FDA102">
        <w:rPr>
          <w:rFonts w:ascii="Times New Roman" w:eastAsia="Times New Roman" w:hAnsi="Times New Roman" w:cs="Times New Roman"/>
          <w:sz w:val="24"/>
          <w:szCs w:val="24"/>
        </w:rPr>
        <w:t>=</w:t>
      </w:r>
      <w:r w:rsidR="4FC95C37" w:rsidRPr="37FDA102">
        <w:rPr>
          <w:rFonts w:ascii="Times New Roman" w:eastAsia="Times New Roman" w:hAnsi="Times New Roman" w:cs="Times New Roman"/>
          <w:sz w:val="24"/>
          <w:szCs w:val="24"/>
        </w:rPr>
        <w:t>0.13</w:t>
      </w:r>
      <w:r w:rsidR="4D841B6C" w:rsidRPr="37FDA102">
        <w:rPr>
          <w:rFonts w:ascii="Times New Roman" w:eastAsia="Times New Roman" w:hAnsi="Times New Roman" w:cs="Times New Roman"/>
          <w:sz w:val="24"/>
          <w:szCs w:val="24"/>
        </w:rPr>
        <w:t>).</w:t>
      </w:r>
      <w:r w:rsidR="0D20F8F9" w:rsidRPr="37FDA102">
        <w:rPr>
          <w:rFonts w:ascii="Times New Roman" w:eastAsia="Times New Roman" w:hAnsi="Times New Roman" w:cs="Times New Roman"/>
          <w:sz w:val="24"/>
          <w:szCs w:val="24"/>
        </w:rPr>
        <w:t xml:space="preserve"> </w:t>
      </w:r>
    </w:p>
    <w:p w14:paraId="069832C0" w14:textId="66C7FB7C" w:rsidR="462418B4" w:rsidRDefault="462418B4"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t>Table 3:</w:t>
      </w:r>
      <w:r w:rsidR="759B3B28" w:rsidRPr="17D96328">
        <w:rPr>
          <w:rFonts w:ascii="Times New Roman" w:eastAsia="Times New Roman" w:hAnsi="Times New Roman" w:cs="Times New Roman"/>
          <w:sz w:val="24"/>
          <w:szCs w:val="24"/>
        </w:rPr>
        <w:t xml:space="preserve"> </w:t>
      </w:r>
      <w:r w:rsidR="51447D58" w:rsidRPr="17D96328">
        <w:rPr>
          <w:rFonts w:ascii="Times New Roman" w:eastAsia="Times New Roman" w:hAnsi="Times New Roman" w:cs="Times New Roman"/>
          <w:sz w:val="24"/>
          <w:szCs w:val="24"/>
        </w:rPr>
        <w:t xml:space="preserve">Central Cardiovascular </w:t>
      </w:r>
      <w:r w:rsidR="1FEB4D06" w:rsidRPr="17D96328">
        <w:rPr>
          <w:rFonts w:ascii="Times New Roman" w:eastAsia="Times New Roman" w:hAnsi="Times New Roman" w:cs="Times New Roman"/>
          <w:sz w:val="24"/>
          <w:szCs w:val="24"/>
        </w:rPr>
        <w:t>Δ</w:t>
      </w:r>
      <w:r w:rsidR="51447D58" w:rsidRPr="17D96328">
        <w:rPr>
          <w:rFonts w:ascii="Times New Roman" w:eastAsia="Times New Roman" w:hAnsi="Times New Roman" w:cs="Times New Roman"/>
          <w:sz w:val="24"/>
          <w:szCs w:val="24"/>
        </w:rPr>
        <w:t xml:space="preserve"> Values</w:t>
      </w:r>
    </w:p>
    <w:tbl>
      <w:tblPr>
        <w:tblStyle w:val="PlainTable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0"/>
        <w:gridCol w:w="3855"/>
        <w:gridCol w:w="345"/>
        <w:gridCol w:w="2340"/>
      </w:tblGrid>
      <w:tr w:rsidR="17D96328" w14:paraId="1088501A" w14:textId="77777777" w:rsidTr="4FEBCE0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7F7F7F" w:themeColor="text1" w:themeTint="80"/>
              <w:left w:val="nil"/>
              <w:bottom w:val="single" w:sz="6" w:space="0" w:color="auto"/>
            </w:tcBorders>
            <w:tcMar>
              <w:left w:w="105" w:type="dxa"/>
              <w:right w:w="105" w:type="dxa"/>
            </w:tcMar>
          </w:tcPr>
          <w:p w14:paraId="1F4D96D9" w14:textId="38BED6F9" w:rsidR="17D96328" w:rsidRPr="003D772C" w:rsidRDefault="17D96328" w:rsidP="17D96328">
            <w:pPr>
              <w:jc w:val="center"/>
              <w:rPr>
                <w:rFonts w:ascii="Times New Roman" w:eastAsia="Calibri" w:hAnsi="Times New Roman" w:cs="Times New Roman"/>
                <w:sz w:val="24"/>
                <w:szCs w:val="24"/>
              </w:rPr>
            </w:pPr>
            <w:r w:rsidRPr="003D772C">
              <w:rPr>
                <w:rFonts w:ascii="Times New Roman" w:eastAsia="Calibri" w:hAnsi="Times New Roman" w:cs="Times New Roman"/>
                <w:sz w:val="24"/>
                <w:szCs w:val="24"/>
              </w:rPr>
              <w:t>Variable</w:t>
            </w:r>
          </w:p>
        </w:tc>
        <w:tc>
          <w:tcPr>
            <w:tcW w:w="3855" w:type="dxa"/>
            <w:tcBorders>
              <w:top w:val="single" w:sz="6" w:space="0" w:color="7F7F7F" w:themeColor="text1" w:themeTint="80"/>
              <w:bottom w:val="single" w:sz="6" w:space="0" w:color="auto"/>
            </w:tcBorders>
            <w:tcMar>
              <w:left w:w="105" w:type="dxa"/>
              <w:right w:w="105" w:type="dxa"/>
            </w:tcMar>
          </w:tcPr>
          <w:p w14:paraId="37EECDA8" w14:textId="5B7C5F40" w:rsidR="17D96328" w:rsidRPr="003D772C" w:rsidRDefault="0965801D"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roofErr w:type="spellStart"/>
            <w:r w:rsidRPr="37FDA102">
              <w:rPr>
                <w:rFonts w:ascii="Times New Roman" w:eastAsia="Calibri" w:hAnsi="Times New Roman" w:cs="Times New Roman"/>
                <w:sz w:val="24"/>
                <w:szCs w:val="24"/>
              </w:rPr>
              <w:t>Δ</w:t>
            </w:r>
            <w:r w:rsidR="0DF104BD" w:rsidRPr="37FDA102">
              <w:rPr>
                <w:rFonts w:ascii="Times New Roman" w:eastAsia="Calibri" w:hAnsi="Times New Roman" w:cs="Times New Roman"/>
                <w:sz w:val="24"/>
                <w:szCs w:val="24"/>
              </w:rPr>
              <w:t>Rest</w:t>
            </w:r>
            <w:proofErr w:type="spellEnd"/>
            <w:r w:rsidR="0DF104BD" w:rsidRPr="37FDA102">
              <w:rPr>
                <w:rFonts w:ascii="Times New Roman" w:eastAsia="Calibri" w:hAnsi="Times New Roman" w:cs="Times New Roman"/>
                <w:sz w:val="24"/>
                <w:szCs w:val="24"/>
              </w:rPr>
              <w:t>-</w:t>
            </w:r>
            <w:r w:rsidRPr="37FDA102">
              <w:rPr>
                <w:rFonts w:ascii="Times New Roman" w:eastAsia="Calibri" w:hAnsi="Times New Roman" w:cs="Times New Roman"/>
                <w:sz w:val="24"/>
                <w:szCs w:val="24"/>
              </w:rPr>
              <w:t>LBNP</w:t>
            </w:r>
          </w:p>
        </w:tc>
        <w:tc>
          <w:tcPr>
            <w:tcW w:w="345" w:type="dxa"/>
            <w:tcBorders>
              <w:top w:val="single" w:sz="6" w:space="0" w:color="7F7F7F" w:themeColor="text1" w:themeTint="80"/>
              <w:bottom w:val="single" w:sz="6" w:space="0" w:color="auto"/>
            </w:tcBorders>
            <w:tcMar>
              <w:left w:w="105" w:type="dxa"/>
              <w:right w:w="105" w:type="dxa"/>
            </w:tcMar>
          </w:tcPr>
          <w:p w14:paraId="7E30C448" w14:textId="1E2D68AE" w:rsidR="17D96328" w:rsidRPr="003D772C" w:rsidRDefault="17D96328"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
        </w:tc>
        <w:tc>
          <w:tcPr>
            <w:tcW w:w="2340" w:type="dxa"/>
            <w:tcBorders>
              <w:top w:val="single" w:sz="6" w:space="0" w:color="7F7F7F" w:themeColor="text1" w:themeTint="80"/>
              <w:bottom w:val="single" w:sz="6" w:space="0" w:color="auto"/>
              <w:right w:val="nil"/>
            </w:tcBorders>
            <w:tcMar>
              <w:left w:w="105" w:type="dxa"/>
              <w:right w:w="105" w:type="dxa"/>
            </w:tcMar>
          </w:tcPr>
          <w:p w14:paraId="2FA1C1E7" w14:textId="73927063" w:rsidR="17D96328" w:rsidRPr="003D772C" w:rsidRDefault="17D96328"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roofErr w:type="spellStart"/>
            <w:r w:rsidRPr="003D772C">
              <w:rPr>
                <w:rFonts w:ascii="Times New Roman" w:eastAsia="Calibri" w:hAnsi="Times New Roman" w:cs="Times New Roman"/>
                <w:sz w:val="24"/>
                <w:szCs w:val="24"/>
              </w:rPr>
              <w:t>ΔEx-ExLBNP</w:t>
            </w:r>
            <w:proofErr w:type="spellEnd"/>
          </w:p>
        </w:tc>
      </w:tr>
      <w:tr w:rsidR="17D96328" w14:paraId="6EA1A151" w14:textId="77777777" w:rsidTr="4FEBCE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auto"/>
              <w:left w:val="nil"/>
              <w:bottom w:val="nil"/>
            </w:tcBorders>
            <w:tcMar>
              <w:left w:w="105" w:type="dxa"/>
              <w:right w:w="105" w:type="dxa"/>
            </w:tcMar>
          </w:tcPr>
          <w:p w14:paraId="7A8BEC23" w14:textId="31232F7B" w:rsidR="17D96328" w:rsidRPr="003D772C"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CO</w:t>
            </w:r>
            <w:r w:rsidR="6BA4E100" w:rsidRPr="4FEBCE07">
              <w:rPr>
                <w:rFonts w:ascii="Times New Roman" w:eastAsia="Calibri" w:hAnsi="Times New Roman" w:cs="Times New Roman"/>
                <w:sz w:val="24"/>
                <w:szCs w:val="24"/>
              </w:rPr>
              <w:t xml:space="preserve"> (L/min)</w:t>
            </w:r>
          </w:p>
        </w:tc>
        <w:tc>
          <w:tcPr>
            <w:tcW w:w="3855" w:type="dxa"/>
            <w:tcBorders>
              <w:top w:val="single" w:sz="6" w:space="0" w:color="auto"/>
              <w:bottom w:val="nil"/>
            </w:tcBorders>
            <w:tcMar>
              <w:left w:w="105" w:type="dxa"/>
              <w:right w:w="105" w:type="dxa"/>
            </w:tcMar>
          </w:tcPr>
          <w:p w14:paraId="37F2A290" w14:textId="4C65AB73"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345" w:type="dxa"/>
            <w:tcBorders>
              <w:top w:val="single" w:sz="6" w:space="0" w:color="auto"/>
              <w:bottom w:val="nil"/>
            </w:tcBorders>
            <w:tcMar>
              <w:left w:w="105" w:type="dxa"/>
              <w:right w:w="105" w:type="dxa"/>
            </w:tcMar>
          </w:tcPr>
          <w:p w14:paraId="7CFAC683" w14:textId="2A917F36"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single" w:sz="6" w:space="0" w:color="auto"/>
              <w:bottom w:val="nil"/>
              <w:right w:val="nil"/>
            </w:tcBorders>
            <w:tcMar>
              <w:left w:w="105" w:type="dxa"/>
              <w:right w:w="105" w:type="dxa"/>
            </w:tcMar>
          </w:tcPr>
          <w:p w14:paraId="112252AA" w14:textId="2451894A" w:rsidR="17D96328" w:rsidRPr="003D772C" w:rsidRDefault="17D96328" w:rsidP="17D963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2B81A690" w14:textId="77777777" w:rsidTr="4FEBCE07">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7C336D9B" w14:textId="38C84C73" w:rsidR="17D96328" w:rsidRPr="003D772C" w:rsidRDefault="03ADBAED"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855" w:type="dxa"/>
            <w:tcBorders>
              <w:top w:val="nil"/>
              <w:bottom w:val="nil"/>
            </w:tcBorders>
            <w:tcMar>
              <w:left w:w="105" w:type="dxa"/>
              <w:right w:w="105" w:type="dxa"/>
            </w:tcMar>
          </w:tcPr>
          <w:p w14:paraId="7EE31634" w14:textId="7789F4C9" w:rsidR="3B4C1096" w:rsidRDefault="3B4C1096"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0.57±0.71</w:t>
            </w:r>
          </w:p>
        </w:tc>
        <w:tc>
          <w:tcPr>
            <w:tcW w:w="345" w:type="dxa"/>
            <w:tcBorders>
              <w:top w:val="nil"/>
              <w:bottom w:val="nil"/>
            </w:tcBorders>
            <w:tcMar>
              <w:left w:w="105" w:type="dxa"/>
              <w:right w:w="105" w:type="dxa"/>
            </w:tcMar>
          </w:tcPr>
          <w:p w14:paraId="038CA530" w14:textId="7ADF6939"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240DBD4F" w14:textId="7A510AE3" w:rsidR="0260B51B" w:rsidRDefault="0260B51B"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0.81±0.84</w:t>
            </w:r>
          </w:p>
        </w:tc>
      </w:tr>
      <w:tr w:rsidR="17D96328" w14:paraId="6A8DFAF3" w14:textId="77777777" w:rsidTr="4FEBCE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2AFCB2EC" w14:textId="3AD3FC63" w:rsidR="17D96328" w:rsidRPr="003D772C" w:rsidRDefault="574EF907"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855" w:type="dxa"/>
            <w:tcBorders>
              <w:top w:val="nil"/>
              <w:bottom w:val="nil"/>
            </w:tcBorders>
            <w:tcMar>
              <w:left w:w="105" w:type="dxa"/>
              <w:right w:w="105" w:type="dxa"/>
            </w:tcMar>
          </w:tcPr>
          <w:p w14:paraId="620785DA" w14:textId="1A11F7AC" w:rsidR="3B4C1096" w:rsidRDefault="3B4C1096"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0.16±0.34</w:t>
            </w:r>
          </w:p>
        </w:tc>
        <w:tc>
          <w:tcPr>
            <w:tcW w:w="345" w:type="dxa"/>
            <w:tcBorders>
              <w:top w:val="nil"/>
              <w:bottom w:val="nil"/>
            </w:tcBorders>
            <w:tcMar>
              <w:left w:w="105" w:type="dxa"/>
              <w:right w:w="105" w:type="dxa"/>
            </w:tcMar>
          </w:tcPr>
          <w:p w14:paraId="1C525E57" w14:textId="401957E9"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3609FE77" w14:textId="06981EEB" w:rsidR="0260B51B" w:rsidRDefault="0260B51B"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0.47±0.30</w:t>
            </w:r>
          </w:p>
        </w:tc>
      </w:tr>
      <w:tr w:rsidR="17D96328" w14:paraId="474C65B0" w14:textId="77777777" w:rsidTr="4FEBCE07">
        <w:trPr>
          <w:trHeight w:val="270"/>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239ECD8A" w14:textId="35F796D6" w:rsidR="17D96328" w:rsidRPr="003D772C"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SV</w:t>
            </w:r>
            <w:r w:rsidR="1F0639C8" w:rsidRPr="4FEBCE07">
              <w:rPr>
                <w:rFonts w:ascii="Times New Roman" w:eastAsia="Calibri" w:hAnsi="Times New Roman" w:cs="Times New Roman"/>
                <w:sz w:val="24"/>
                <w:szCs w:val="24"/>
              </w:rPr>
              <w:t xml:space="preserve"> (mL)</w:t>
            </w:r>
          </w:p>
        </w:tc>
        <w:tc>
          <w:tcPr>
            <w:tcW w:w="3855" w:type="dxa"/>
            <w:tcBorders>
              <w:top w:val="nil"/>
              <w:bottom w:val="nil"/>
            </w:tcBorders>
            <w:tcMar>
              <w:left w:w="105" w:type="dxa"/>
              <w:right w:w="105" w:type="dxa"/>
            </w:tcMar>
          </w:tcPr>
          <w:p w14:paraId="072CF24E" w14:textId="65C34F65"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345" w:type="dxa"/>
            <w:tcBorders>
              <w:top w:val="nil"/>
              <w:bottom w:val="nil"/>
            </w:tcBorders>
            <w:tcMar>
              <w:left w:w="105" w:type="dxa"/>
              <w:right w:w="105" w:type="dxa"/>
            </w:tcMar>
          </w:tcPr>
          <w:p w14:paraId="7D63E9FE" w14:textId="0A285302"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34C905B6" w14:textId="5B93D987"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14:paraId="51D49BDF" w14:textId="77777777" w:rsidTr="4FEBCE0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10CA3C11" w14:textId="200696AF" w:rsidR="17D96328" w:rsidRPr="003D772C" w:rsidRDefault="2FA30F14"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855" w:type="dxa"/>
            <w:tcBorders>
              <w:top w:val="nil"/>
              <w:bottom w:val="nil"/>
            </w:tcBorders>
            <w:tcMar>
              <w:left w:w="105" w:type="dxa"/>
              <w:right w:w="105" w:type="dxa"/>
            </w:tcMar>
          </w:tcPr>
          <w:p w14:paraId="23F60AFB" w14:textId="15304021" w:rsidR="7F3613E9" w:rsidRDefault="7F3613E9"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13.01±8.72</w:t>
            </w:r>
          </w:p>
        </w:tc>
        <w:tc>
          <w:tcPr>
            <w:tcW w:w="345" w:type="dxa"/>
            <w:tcBorders>
              <w:top w:val="nil"/>
              <w:bottom w:val="nil"/>
            </w:tcBorders>
            <w:tcMar>
              <w:left w:w="105" w:type="dxa"/>
              <w:right w:w="105" w:type="dxa"/>
            </w:tcMar>
          </w:tcPr>
          <w:p w14:paraId="60CEC84F" w14:textId="6EE8083F"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4BBCF5D3" w14:textId="472A3BE9" w:rsidR="311FFC1C" w:rsidRDefault="311FFC1C"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15.52±12.24</w:t>
            </w:r>
          </w:p>
        </w:tc>
      </w:tr>
      <w:tr w:rsidR="17D96328" w14:paraId="6298C021" w14:textId="77777777" w:rsidTr="4FEBCE07">
        <w:trPr>
          <w:trHeight w:val="31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556FCD60" w14:textId="6D8EB5FE" w:rsidR="17D96328" w:rsidRPr="003D772C" w:rsidRDefault="5BC34643"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855" w:type="dxa"/>
            <w:tcBorders>
              <w:top w:val="nil"/>
              <w:bottom w:val="nil"/>
            </w:tcBorders>
            <w:tcMar>
              <w:left w:w="105" w:type="dxa"/>
              <w:right w:w="105" w:type="dxa"/>
            </w:tcMar>
          </w:tcPr>
          <w:p w14:paraId="21455430" w14:textId="1061EA23" w:rsidR="0485C508" w:rsidRDefault="0485C508"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12.42±7.37</w:t>
            </w:r>
          </w:p>
        </w:tc>
        <w:tc>
          <w:tcPr>
            <w:tcW w:w="345" w:type="dxa"/>
            <w:tcBorders>
              <w:top w:val="nil"/>
              <w:bottom w:val="nil"/>
            </w:tcBorders>
            <w:tcMar>
              <w:left w:w="105" w:type="dxa"/>
              <w:right w:w="105" w:type="dxa"/>
            </w:tcMar>
          </w:tcPr>
          <w:p w14:paraId="1DE07488" w14:textId="7D4C9B34"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0E54C815" w14:textId="6216AECC" w:rsidR="228F1010" w:rsidRDefault="228F1010"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11.05±5.24</w:t>
            </w:r>
          </w:p>
        </w:tc>
      </w:tr>
      <w:tr w:rsidR="17D96328" w14:paraId="7FD8769F" w14:textId="77777777" w:rsidTr="4FEBCE0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64F540A4" w14:textId="52EC1756" w:rsidR="17D96328" w:rsidRPr="003D772C" w:rsidRDefault="17D96328" w:rsidP="17D96328">
            <w:pPr>
              <w:rPr>
                <w:rFonts w:ascii="Times New Roman" w:eastAsia="Calibri" w:hAnsi="Times New Roman" w:cs="Times New Roman"/>
                <w:sz w:val="24"/>
                <w:szCs w:val="24"/>
              </w:rPr>
            </w:pPr>
            <w:r w:rsidRPr="003D772C">
              <w:rPr>
                <w:rFonts w:ascii="Times New Roman" w:eastAsia="Calibri" w:hAnsi="Times New Roman" w:cs="Times New Roman"/>
                <w:sz w:val="24"/>
                <w:szCs w:val="24"/>
              </w:rPr>
              <w:t>TPR</w:t>
            </w:r>
          </w:p>
        </w:tc>
        <w:tc>
          <w:tcPr>
            <w:tcW w:w="3855" w:type="dxa"/>
            <w:tcBorders>
              <w:top w:val="nil"/>
              <w:bottom w:val="nil"/>
            </w:tcBorders>
            <w:tcMar>
              <w:left w:w="105" w:type="dxa"/>
              <w:right w:w="105" w:type="dxa"/>
            </w:tcMar>
          </w:tcPr>
          <w:p w14:paraId="18EBA7CD" w14:textId="2DFA0F9B"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345" w:type="dxa"/>
            <w:tcBorders>
              <w:top w:val="nil"/>
              <w:bottom w:val="nil"/>
            </w:tcBorders>
            <w:tcMar>
              <w:left w:w="105" w:type="dxa"/>
              <w:right w:w="105" w:type="dxa"/>
            </w:tcMar>
          </w:tcPr>
          <w:p w14:paraId="7A27CD31" w14:textId="63560AB9"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2D5AF0A1" w14:textId="51BB5350" w:rsidR="17D96328" w:rsidRPr="003D772C"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0DA360C3" w14:textId="77777777" w:rsidTr="4FEBCE07">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65B2B3B3" w14:textId="6CCEA73B" w:rsidR="17D96328" w:rsidRPr="003D772C" w:rsidRDefault="66F9615D"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855" w:type="dxa"/>
            <w:tcBorders>
              <w:top w:val="nil"/>
              <w:bottom w:val="nil"/>
            </w:tcBorders>
            <w:tcMar>
              <w:left w:w="105" w:type="dxa"/>
              <w:right w:w="105" w:type="dxa"/>
            </w:tcMar>
          </w:tcPr>
          <w:p w14:paraId="35FF6123" w14:textId="412E13DF"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4.73±9.22</w:t>
            </w:r>
          </w:p>
        </w:tc>
        <w:tc>
          <w:tcPr>
            <w:tcW w:w="345" w:type="dxa"/>
            <w:tcBorders>
              <w:top w:val="nil"/>
              <w:bottom w:val="nil"/>
            </w:tcBorders>
            <w:tcMar>
              <w:left w:w="105" w:type="dxa"/>
              <w:right w:w="105" w:type="dxa"/>
            </w:tcMar>
          </w:tcPr>
          <w:p w14:paraId="7BA227D4" w14:textId="16BF3FD9"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02EC35C4" w14:textId="2182E4D4"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10.70±12.66</w:t>
            </w:r>
          </w:p>
        </w:tc>
      </w:tr>
      <w:tr w:rsidR="17D96328" w14:paraId="3E9ADECA" w14:textId="77777777" w:rsidTr="4FEBCE0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61B3F82D" w14:textId="7AC42B0A" w:rsidR="17D96328" w:rsidRPr="003D772C" w:rsidRDefault="083D9D4F"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855" w:type="dxa"/>
            <w:tcBorders>
              <w:top w:val="nil"/>
              <w:bottom w:val="nil"/>
            </w:tcBorders>
            <w:tcMar>
              <w:left w:w="105" w:type="dxa"/>
              <w:right w:w="105" w:type="dxa"/>
            </w:tcMar>
          </w:tcPr>
          <w:p w14:paraId="290251DE" w14:textId="4005965B"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3.07±5.41</w:t>
            </w:r>
          </w:p>
        </w:tc>
        <w:tc>
          <w:tcPr>
            <w:tcW w:w="345" w:type="dxa"/>
            <w:tcBorders>
              <w:top w:val="nil"/>
              <w:bottom w:val="nil"/>
            </w:tcBorders>
            <w:tcMar>
              <w:left w:w="105" w:type="dxa"/>
              <w:right w:w="105" w:type="dxa"/>
            </w:tcMar>
          </w:tcPr>
          <w:p w14:paraId="17E7E5BC" w14:textId="7228B4AE"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4FC81E7D" w14:textId="77116E2C"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9.94±7.20</w:t>
            </w:r>
          </w:p>
        </w:tc>
      </w:tr>
      <w:tr w:rsidR="17D96328" w14:paraId="13ACB6E1" w14:textId="77777777" w:rsidTr="4FEBCE07">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0B325AFD" w14:textId="6E3AAAFA" w:rsidR="17D96328" w:rsidRPr="003D772C"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HR</w:t>
            </w:r>
            <w:r w:rsidR="0ED113D3" w:rsidRPr="4FEBCE07">
              <w:rPr>
                <w:rFonts w:ascii="Times New Roman" w:eastAsia="Calibri" w:hAnsi="Times New Roman" w:cs="Times New Roman"/>
                <w:sz w:val="24"/>
                <w:szCs w:val="24"/>
              </w:rPr>
              <w:t xml:space="preserve"> (BPM)</w:t>
            </w:r>
          </w:p>
        </w:tc>
        <w:tc>
          <w:tcPr>
            <w:tcW w:w="3855" w:type="dxa"/>
            <w:tcBorders>
              <w:top w:val="nil"/>
              <w:bottom w:val="nil"/>
            </w:tcBorders>
            <w:tcMar>
              <w:left w:w="105" w:type="dxa"/>
              <w:right w:w="105" w:type="dxa"/>
            </w:tcMar>
          </w:tcPr>
          <w:p w14:paraId="30A873BE" w14:textId="0949A443"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345" w:type="dxa"/>
            <w:tcBorders>
              <w:top w:val="nil"/>
              <w:bottom w:val="nil"/>
            </w:tcBorders>
            <w:tcMar>
              <w:left w:w="105" w:type="dxa"/>
              <w:right w:w="105" w:type="dxa"/>
            </w:tcMar>
          </w:tcPr>
          <w:p w14:paraId="03EE2ACB" w14:textId="75EE72B9"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5DE8D6C3" w14:textId="716367B2" w:rsidR="17D96328" w:rsidRPr="003D772C"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14:paraId="0EEF3951" w14:textId="77777777" w:rsidTr="4FEBCE0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nil"/>
            </w:tcBorders>
            <w:tcMar>
              <w:left w:w="105" w:type="dxa"/>
              <w:right w:w="105" w:type="dxa"/>
            </w:tcMar>
          </w:tcPr>
          <w:p w14:paraId="0DD7AC97" w14:textId="37663238" w:rsidR="17D96328" w:rsidRPr="003D772C" w:rsidRDefault="29C0AAD2"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855" w:type="dxa"/>
            <w:tcBorders>
              <w:top w:val="nil"/>
              <w:bottom w:val="nil"/>
            </w:tcBorders>
            <w:tcMar>
              <w:left w:w="105" w:type="dxa"/>
              <w:right w:w="105" w:type="dxa"/>
            </w:tcMar>
          </w:tcPr>
          <w:p w14:paraId="4513CD61" w14:textId="725870BA"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4.79±5.00</w:t>
            </w:r>
          </w:p>
        </w:tc>
        <w:tc>
          <w:tcPr>
            <w:tcW w:w="345" w:type="dxa"/>
            <w:tcBorders>
              <w:top w:val="nil"/>
              <w:bottom w:val="nil"/>
            </w:tcBorders>
            <w:tcMar>
              <w:left w:w="105" w:type="dxa"/>
              <w:right w:w="105" w:type="dxa"/>
            </w:tcMar>
          </w:tcPr>
          <w:p w14:paraId="67B44CFA" w14:textId="152AAAA0"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nil"/>
              <w:right w:val="nil"/>
            </w:tcBorders>
            <w:tcMar>
              <w:left w:w="105" w:type="dxa"/>
              <w:right w:w="105" w:type="dxa"/>
            </w:tcMar>
          </w:tcPr>
          <w:p w14:paraId="3C279577" w14:textId="17ECB866"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3.50±6.82</w:t>
            </w:r>
          </w:p>
        </w:tc>
      </w:tr>
      <w:tr w:rsidR="17D96328" w14:paraId="2AC8A46B" w14:textId="77777777" w:rsidTr="4FEBCE07">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nil"/>
              <w:left w:val="nil"/>
              <w:bottom w:val="single" w:sz="6" w:space="0" w:color="auto"/>
            </w:tcBorders>
            <w:tcMar>
              <w:left w:w="105" w:type="dxa"/>
              <w:right w:w="105" w:type="dxa"/>
            </w:tcMar>
          </w:tcPr>
          <w:p w14:paraId="6044A82A" w14:textId="7A63DDA7" w:rsidR="17D96328" w:rsidRPr="003D772C" w:rsidRDefault="31298B83"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855" w:type="dxa"/>
            <w:tcBorders>
              <w:top w:val="nil"/>
              <w:bottom w:val="single" w:sz="6" w:space="0" w:color="auto"/>
            </w:tcBorders>
            <w:tcMar>
              <w:left w:w="105" w:type="dxa"/>
              <w:right w:w="105" w:type="dxa"/>
            </w:tcMar>
          </w:tcPr>
          <w:p w14:paraId="11188F48" w14:textId="49586038"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3.54±7.49</w:t>
            </w:r>
          </w:p>
        </w:tc>
        <w:tc>
          <w:tcPr>
            <w:tcW w:w="345" w:type="dxa"/>
            <w:tcBorders>
              <w:top w:val="nil"/>
              <w:bottom w:val="single" w:sz="6" w:space="0" w:color="auto"/>
            </w:tcBorders>
            <w:tcMar>
              <w:left w:w="105" w:type="dxa"/>
              <w:right w:w="105" w:type="dxa"/>
            </w:tcMar>
          </w:tcPr>
          <w:p w14:paraId="599E9D8A" w14:textId="3D6C438E"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340" w:type="dxa"/>
            <w:tcBorders>
              <w:top w:val="nil"/>
              <w:bottom w:val="single" w:sz="6" w:space="0" w:color="auto"/>
              <w:right w:val="nil"/>
            </w:tcBorders>
            <w:tcMar>
              <w:left w:w="105" w:type="dxa"/>
              <w:right w:w="105" w:type="dxa"/>
            </w:tcMar>
          </w:tcPr>
          <w:p w14:paraId="51190665" w14:textId="1D0DF112"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2.37±3.80</w:t>
            </w:r>
          </w:p>
        </w:tc>
      </w:tr>
    </w:tbl>
    <w:p w14:paraId="6B47AC6F" w14:textId="721E49E3" w:rsidR="3EB4C0F0" w:rsidRDefault="3EB4C0F0" w:rsidP="37FDA102">
      <w:pPr>
        <w:spacing w:line="276" w:lineRule="auto"/>
        <w:rPr>
          <w:rFonts w:ascii="Times New Roman" w:eastAsia="Times New Roman" w:hAnsi="Times New Roman" w:cs="Times New Roman"/>
          <w:i/>
          <w:iCs/>
        </w:rPr>
      </w:pPr>
      <w:r w:rsidRPr="37FDA102">
        <w:rPr>
          <w:rFonts w:ascii="Times New Roman" w:eastAsia="Times New Roman" w:hAnsi="Times New Roman" w:cs="Times New Roman"/>
          <w:i/>
          <w:iCs/>
        </w:rPr>
        <w:t xml:space="preserve">Values are displayed as </w:t>
      </w:r>
      <w:proofErr w:type="spellStart"/>
      <w:r w:rsidRPr="37FDA102">
        <w:rPr>
          <w:rFonts w:ascii="Times New Roman" w:eastAsia="Times New Roman" w:hAnsi="Times New Roman" w:cs="Times New Roman"/>
          <w:i/>
          <w:iCs/>
        </w:rPr>
        <w:t>mean±SD</w:t>
      </w:r>
      <w:proofErr w:type="spellEnd"/>
      <w:r w:rsidRPr="37FDA102">
        <w:rPr>
          <w:rFonts w:ascii="Times New Roman" w:eastAsia="Times New Roman" w:hAnsi="Times New Roman" w:cs="Times New Roman"/>
          <w:i/>
          <w:iCs/>
        </w:rPr>
        <w:t xml:space="preserve">. *stands for significant difference between conditions when p≤0.05. MEL= Melatonin, PLA= Placebo, LBNP= Lower Body Negative Pressure stimulus at –20 mmHg, Ex= handgrip exercise at 20% of MVC, </w:t>
      </w:r>
      <w:proofErr w:type="spellStart"/>
      <w:r w:rsidRPr="37FDA102">
        <w:rPr>
          <w:rFonts w:ascii="Times New Roman" w:eastAsia="Times New Roman" w:hAnsi="Times New Roman" w:cs="Times New Roman"/>
          <w:i/>
          <w:iCs/>
        </w:rPr>
        <w:t>ExLBNP</w:t>
      </w:r>
      <w:proofErr w:type="spellEnd"/>
      <w:r w:rsidRPr="37FDA102">
        <w:rPr>
          <w:rFonts w:ascii="Times New Roman" w:eastAsia="Times New Roman" w:hAnsi="Times New Roman" w:cs="Times New Roman"/>
          <w:i/>
          <w:iCs/>
        </w:rPr>
        <w:t>= handgrip exercise with LBNP stimulus at –20 mmHg stimulus.</w:t>
      </w:r>
    </w:p>
    <w:p w14:paraId="493B3715" w14:textId="06BF775F" w:rsidR="37FDA102" w:rsidRDefault="37FDA102" w:rsidP="37FDA102">
      <w:pPr>
        <w:spacing w:line="276" w:lineRule="auto"/>
        <w:rPr>
          <w:rFonts w:ascii="Times New Roman" w:eastAsia="Times New Roman" w:hAnsi="Times New Roman" w:cs="Times New Roman"/>
          <w:i/>
          <w:iCs/>
        </w:rPr>
      </w:pPr>
    </w:p>
    <w:p w14:paraId="4957A791" w14:textId="77777777" w:rsidR="00911837" w:rsidRDefault="00911837" w:rsidP="17D96328">
      <w:pPr>
        <w:spacing w:line="480" w:lineRule="auto"/>
        <w:rPr>
          <w:rFonts w:ascii="Times New Roman" w:eastAsia="Times New Roman" w:hAnsi="Times New Roman" w:cs="Times New Roman"/>
          <w:b/>
          <w:bCs/>
          <w:sz w:val="24"/>
          <w:szCs w:val="24"/>
        </w:rPr>
      </w:pPr>
    </w:p>
    <w:p w14:paraId="7CB748C7" w14:textId="77777777" w:rsidR="00911837" w:rsidRDefault="00911837" w:rsidP="17D96328">
      <w:pPr>
        <w:spacing w:line="480" w:lineRule="auto"/>
        <w:rPr>
          <w:rFonts w:ascii="Times New Roman" w:eastAsia="Times New Roman" w:hAnsi="Times New Roman" w:cs="Times New Roman"/>
          <w:b/>
          <w:bCs/>
          <w:sz w:val="24"/>
          <w:szCs w:val="24"/>
        </w:rPr>
      </w:pPr>
    </w:p>
    <w:p w14:paraId="49682631" w14:textId="77777777" w:rsidR="00911837" w:rsidRDefault="00911837" w:rsidP="17D96328">
      <w:pPr>
        <w:spacing w:line="480" w:lineRule="auto"/>
        <w:rPr>
          <w:rFonts w:ascii="Times New Roman" w:eastAsia="Times New Roman" w:hAnsi="Times New Roman" w:cs="Times New Roman"/>
          <w:b/>
          <w:bCs/>
          <w:sz w:val="24"/>
          <w:szCs w:val="24"/>
        </w:rPr>
      </w:pPr>
    </w:p>
    <w:p w14:paraId="451B3864" w14:textId="1E6FFDCB" w:rsidR="462418B4" w:rsidRDefault="462418B4"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lastRenderedPageBreak/>
        <w:t>Vascular Hemodynamic Variables</w:t>
      </w:r>
    </w:p>
    <w:p w14:paraId="751A4B1E" w14:textId="1F4F3BCA" w:rsidR="462418B4" w:rsidRDefault="462418B4" w:rsidP="17D96328">
      <w:pPr>
        <w:spacing w:line="480" w:lineRule="auto"/>
        <w:rPr>
          <w:rFonts w:ascii="Times New Roman" w:eastAsia="Times New Roman" w:hAnsi="Times New Roman" w:cs="Times New Roman"/>
          <w:b/>
          <w:bCs/>
          <w:sz w:val="24"/>
          <w:szCs w:val="24"/>
        </w:rPr>
      </w:pPr>
      <w:r w:rsidRPr="17D96328">
        <w:rPr>
          <w:rFonts w:ascii="Times New Roman" w:eastAsia="Times New Roman" w:hAnsi="Times New Roman" w:cs="Times New Roman"/>
          <w:i/>
          <w:iCs/>
          <w:sz w:val="24"/>
          <w:szCs w:val="24"/>
        </w:rPr>
        <w:t>Raw Vascular Variables</w:t>
      </w:r>
    </w:p>
    <w:p w14:paraId="130A954B" w14:textId="48DD5D1C" w:rsidR="16E44767" w:rsidRDefault="40C6E35F" w:rsidP="37FDA102">
      <w:pPr>
        <w:spacing w:line="480" w:lineRule="auto"/>
        <w:ind w:firstLine="720"/>
        <w:rPr>
          <w:rFonts w:ascii="Times New Roman" w:eastAsia="Times New Roman" w:hAnsi="Times New Roman" w:cs="Times New Roman"/>
          <w:sz w:val="24"/>
          <w:szCs w:val="24"/>
        </w:rPr>
      </w:pPr>
      <w:r w:rsidRPr="75FCDBC7">
        <w:rPr>
          <w:rFonts w:ascii="Times New Roman" w:eastAsia="Times New Roman" w:hAnsi="Times New Roman" w:cs="Times New Roman"/>
          <w:sz w:val="24"/>
          <w:szCs w:val="24"/>
        </w:rPr>
        <w:t xml:space="preserve">The data for raw vascular </w:t>
      </w:r>
      <w:r w:rsidR="3F3589FD" w:rsidRPr="75FCDBC7">
        <w:rPr>
          <w:rFonts w:ascii="Times New Roman" w:eastAsia="Times New Roman" w:hAnsi="Times New Roman" w:cs="Times New Roman"/>
          <w:sz w:val="24"/>
          <w:szCs w:val="24"/>
        </w:rPr>
        <w:t xml:space="preserve">hemodynamic variables are shown in Table 4, </w:t>
      </w:r>
      <w:r w:rsidR="314AB158" w:rsidRPr="75FCDBC7">
        <w:rPr>
          <w:rFonts w:ascii="Times New Roman" w:eastAsia="Times New Roman" w:hAnsi="Times New Roman" w:cs="Times New Roman"/>
          <w:sz w:val="24"/>
          <w:szCs w:val="24"/>
        </w:rPr>
        <w:t xml:space="preserve">displays a significant increase </w:t>
      </w:r>
      <w:r w:rsidR="6BC8C4F2" w:rsidRPr="75FCDBC7">
        <w:rPr>
          <w:rFonts w:ascii="Times New Roman" w:eastAsia="Times New Roman" w:hAnsi="Times New Roman" w:cs="Times New Roman"/>
          <w:sz w:val="24"/>
          <w:szCs w:val="24"/>
        </w:rPr>
        <w:t>of brachial artery diameter</w:t>
      </w:r>
      <w:r w:rsidR="314AB158" w:rsidRPr="75FCDBC7">
        <w:rPr>
          <w:rFonts w:ascii="Times New Roman" w:eastAsia="Times New Roman" w:hAnsi="Times New Roman" w:cs="Times New Roman"/>
          <w:sz w:val="24"/>
          <w:szCs w:val="24"/>
        </w:rPr>
        <w:t xml:space="preserve"> in the melatonin </w:t>
      </w:r>
      <w:r w:rsidR="616D680A" w:rsidRPr="75FCDBC7">
        <w:rPr>
          <w:rFonts w:ascii="Times New Roman" w:eastAsia="Times New Roman" w:hAnsi="Times New Roman" w:cs="Times New Roman"/>
          <w:sz w:val="24"/>
          <w:szCs w:val="24"/>
        </w:rPr>
        <w:t>condition at rest (p=0.05, r=0.50) but not during LBNP (p=0.36, r=0.23), Exercise (p=0.40, r=0.21), or Exercise with LBNP (p=0.40, r=0.21). There were no significant differences for brachial artery velocity between conditions at rest (p=0.21, r=0.32), LBNP (p=0.16, r=0.35), Exercise (p=0.40, r=0.21), or Exercise with LBNP (p=0.40, r=0.21).</w:t>
      </w:r>
      <w:r w:rsidR="4D08D549" w:rsidRPr="75FCDBC7">
        <w:rPr>
          <w:rFonts w:ascii="Times New Roman" w:eastAsia="Times New Roman" w:hAnsi="Times New Roman" w:cs="Times New Roman"/>
          <w:sz w:val="24"/>
          <w:szCs w:val="24"/>
        </w:rPr>
        <w:t xml:space="preserve"> There were also no significant differences in forearm blood flow (FBF) between conditions during rest (p=0.33, r=0.39), LBNP (p=0.21, r=0.32), Exercise (p=0.89, r=0.04), or Exercise with LBNP (p=0.48, r=0.18). For</w:t>
      </w:r>
      <w:r w:rsidR="51608C4D" w:rsidRPr="75FCDBC7">
        <w:rPr>
          <w:rFonts w:ascii="Times New Roman" w:eastAsia="Times New Roman" w:hAnsi="Times New Roman" w:cs="Times New Roman"/>
          <w:sz w:val="24"/>
          <w:szCs w:val="24"/>
        </w:rPr>
        <w:t xml:space="preserve"> mean arterial pressure (MAP) between conditions </w:t>
      </w:r>
      <w:r w:rsidR="0D7825AA" w:rsidRPr="75FCDBC7">
        <w:rPr>
          <w:rFonts w:ascii="Times New Roman" w:eastAsia="Times New Roman" w:hAnsi="Times New Roman" w:cs="Times New Roman"/>
          <w:sz w:val="24"/>
          <w:szCs w:val="24"/>
        </w:rPr>
        <w:t xml:space="preserve">there were no significant differences found </w:t>
      </w:r>
      <w:r w:rsidR="51608C4D" w:rsidRPr="75FCDBC7">
        <w:rPr>
          <w:rFonts w:ascii="Times New Roman" w:eastAsia="Times New Roman" w:hAnsi="Times New Roman" w:cs="Times New Roman"/>
          <w:sz w:val="24"/>
          <w:szCs w:val="24"/>
        </w:rPr>
        <w:t xml:space="preserve">during </w:t>
      </w:r>
      <w:r w:rsidR="31E544DD" w:rsidRPr="75FCDBC7">
        <w:rPr>
          <w:rFonts w:ascii="Times New Roman" w:eastAsia="Times New Roman" w:hAnsi="Times New Roman" w:cs="Times New Roman"/>
          <w:sz w:val="24"/>
          <w:szCs w:val="24"/>
        </w:rPr>
        <w:t>rest</w:t>
      </w:r>
      <w:r w:rsidR="51608C4D" w:rsidRPr="75FCDBC7">
        <w:rPr>
          <w:rFonts w:ascii="Times New Roman" w:eastAsia="Times New Roman" w:hAnsi="Times New Roman" w:cs="Times New Roman"/>
          <w:sz w:val="24"/>
          <w:szCs w:val="24"/>
        </w:rPr>
        <w:t xml:space="preserve"> (p=</w:t>
      </w:r>
      <w:r w:rsidR="5E490F89" w:rsidRPr="75FCDBC7">
        <w:rPr>
          <w:rFonts w:ascii="Times New Roman" w:eastAsia="Times New Roman" w:hAnsi="Times New Roman" w:cs="Times New Roman"/>
          <w:sz w:val="24"/>
          <w:szCs w:val="24"/>
        </w:rPr>
        <w:t>0.</w:t>
      </w:r>
      <w:r w:rsidR="5D79FA36" w:rsidRPr="75FCDBC7">
        <w:rPr>
          <w:rFonts w:ascii="Times New Roman" w:eastAsia="Times New Roman" w:hAnsi="Times New Roman" w:cs="Times New Roman"/>
          <w:sz w:val="24"/>
          <w:szCs w:val="24"/>
        </w:rPr>
        <w:t>78</w:t>
      </w:r>
      <w:r w:rsidR="67277563" w:rsidRPr="75FCDBC7">
        <w:rPr>
          <w:rFonts w:ascii="Times New Roman" w:eastAsia="Times New Roman" w:hAnsi="Times New Roman" w:cs="Times New Roman"/>
          <w:sz w:val="24"/>
          <w:szCs w:val="24"/>
        </w:rPr>
        <w:t>, r=0.07</w:t>
      </w:r>
      <w:r w:rsidR="51608C4D" w:rsidRPr="75FCDBC7">
        <w:rPr>
          <w:rFonts w:ascii="Times New Roman" w:eastAsia="Times New Roman" w:hAnsi="Times New Roman" w:cs="Times New Roman"/>
          <w:sz w:val="24"/>
          <w:szCs w:val="24"/>
        </w:rPr>
        <w:t>), LBNP (p=</w:t>
      </w:r>
      <w:r w:rsidR="5D79FA36" w:rsidRPr="75FCDBC7">
        <w:rPr>
          <w:rFonts w:ascii="Times New Roman" w:eastAsia="Times New Roman" w:hAnsi="Times New Roman" w:cs="Times New Roman"/>
          <w:sz w:val="24"/>
          <w:szCs w:val="24"/>
        </w:rPr>
        <w:t>1.00</w:t>
      </w:r>
      <w:r w:rsidR="4966AD9C" w:rsidRPr="75FCDBC7">
        <w:rPr>
          <w:rFonts w:ascii="Times New Roman" w:eastAsia="Times New Roman" w:hAnsi="Times New Roman" w:cs="Times New Roman"/>
          <w:sz w:val="24"/>
          <w:szCs w:val="24"/>
        </w:rPr>
        <w:t>, r=0.00</w:t>
      </w:r>
      <w:r w:rsidR="51608C4D" w:rsidRPr="75FCDBC7">
        <w:rPr>
          <w:rFonts w:ascii="Times New Roman" w:eastAsia="Times New Roman" w:hAnsi="Times New Roman" w:cs="Times New Roman"/>
          <w:sz w:val="24"/>
          <w:szCs w:val="24"/>
        </w:rPr>
        <w:t>), Exercise (p=</w:t>
      </w:r>
      <w:r w:rsidR="5D79FA36" w:rsidRPr="75FCDBC7">
        <w:rPr>
          <w:rFonts w:ascii="Times New Roman" w:eastAsia="Times New Roman" w:hAnsi="Times New Roman" w:cs="Times New Roman"/>
          <w:sz w:val="24"/>
          <w:szCs w:val="24"/>
        </w:rPr>
        <w:t>0.78</w:t>
      </w:r>
      <w:r w:rsidR="51E99BDA" w:rsidRPr="75FCDBC7">
        <w:rPr>
          <w:rFonts w:ascii="Times New Roman" w:eastAsia="Times New Roman" w:hAnsi="Times New Roman" w:cs="Times New Roman"/>
          <w:sz w:val="24"/>
          <w:szCs w:val="24"/>
        </w:rPr>
        <w:t>, r=0.07</w:t>
      </w:r>
      <w:r w:rsidR="51608C4D" w:rsidRPr="75FCDBC7">
        <w:rPr>
          <w:rFonts w:ascii="Times New Roman" w:eastAsia="Times New Roman" w:hAnsi="Times New Roman" w:cs="Times New Roman"/>
          <w:sz w:val="24"/>
          <w:szCs w:val="24"/>
        </w:rPr>
        <w:t xml:space="preserve">), </w:t>
      </w:r>
      <w:r w:rsidR="7EFD40A6" w:rsidRPr="75FCDBC7">
        <w:rPr>
          <w:rFonts w:ascii="Times New Roman" w:eastAsia="Times New Roman" w:hAnsi="Times New Roman" w:cs="Times New Roman"/>
          <w:sz w:val="24"/>
          <w:szCs w:val="24"/>
        </w:rPr>
        <w:t xml:space="preserve">or </w:t>
      </w:r>
      <w:r w:rsidR="51608C4D" w:rsidRPr="75FCDBC7">
        <w:rPr>
          <w:rFonts w:ascii="Times New Roman" w:eastAsia="Times New Roman" w:hAnsi="Times New Roman" w:cs="Times New Roman"/>
          <w:sz w:val="24"/>
          <w:szCs w:val="24"/>
        </w:rPr>
        <w:t>Exercise with LBNP (p=</w:t>
      </w:r>
      <w:r w:rsidR="5D79FA36" w:rsidRPr="75FCDBC7">
        <w:rPr>
          <w:rFonts w:ascii="Times New Roman" w:eastAsia="Times New Roman" w:hAnsi="Times New Roman" w:cs="Times New Roman"/>
          <w:sz w:val="24"/>
          <w:szCs w:val="24"/>
        </w:rPr>
        <w:t>0.89</w:t>
      </w:r>
      <w:r w:rsidR="56184805" w:rsidRPr="75FCDBC7">
        <w:rPr>
          <w:rFonts w:ascii="Times New Roman" w:eastAsia="Times New Roman" w:hAnsi="Times New Roman" w:cs="Times New Roman"/>
          <w:sz w:val="24"/>
          <w:szCs w:val="24"/>
        </w:rPr>
        <w:t>, r=0.04</w:t>
      </w:r>
      <w:r w:rsidR="51608C4D" w:rsidRPr="75FCDBC7">
        <w:rPr>
          <w:rFonts w:ascii="Times New Roman" w:eastAsia="Times New Roman" w:hAnsi="Times New Roman" w:cs="Times New Roman"/>
          <w:sz w:val="24"/>
          <w:szCs w:val="24"/>
        </w:rPr>
        <w:t>)</w:t>
      </w:r>
      <w:r w:rsidR="7BD13E33" w:rsidRPr="75FCDBC7">
        <w:rPr>
          <w:rFonts w:ascii="Times New Roman" w:eastAsia="Times New Roman" w:hAnsi="Times New Roman" w:cs="Times New Roman"/>
          <w:sz w:val="24"/>
          <w:szCs w:val="24"/>
        </w:rPr>
        <w:t>.</w:t>
      </w:r>
      <w:r w:rsidR="6572AC3D" w:rsidRPr="75FCDBC7">
        <w:rPr>
          <w:rFonts w:ascii="Times New Roman" w:eastAsia="Times New Roman" w:hAnsi="Times New Roman" w:cs="Times New Roman"/>
          <w:sz w:val="24"/>
          <w:szCs w:val="24"/>
        </w:rPr>
        <w:t xml:space="preserve"> </w:t>
      </w:r>
      <w:r w:rsidR="46B6BCBF" w:rsidRPr="75FCDBC7">
        <w:rPr>
          <w:rFonts w:ascii="Times New Roman" w:eastAsia="Times New Roman" w:hAnsi="Times New Roman" w:cs="Times New Roman"/>
          <w:sz w:val="24"/>
          <w:szCs w:val="24"/>
        </w:rPr>
        <w:t xml:space="preserve">Lastly, there </w:t>
      </w:r>
      <w:r w:rsidR="20AD6999" w:rsidRPr="75FCDBC7">
        <w:rPr>
          <w:rFonts w:ascii="Times New Roman" w:eastAsia="Times New Roman" w:hAnsi="Times New Roman" w:cs="Times New Roman"/>
          <w:sz w:val="24"/>
          <w:szCs w:val="24"/>
        </w:rPr>
        <w:t>were</w:t>
      </w:r>
      <w:r w:rsidR="46B6BCBF" w:rsidRPr="75FCDBC7">
        <w:rPr>
          <w:rFonts w:ascii="Times New Roman" w:eastAsia="Times New Roman" w:hAnsi="Times New Roman" w:cs="Times New Roman"/>
          <w:sz w:val="24"/>
          <w:szCs w:val="24"/>
        </w:rPr>
        <w:t xml:space="preserve"> no significant differences found for forearm vascular conductance (FVC) between conditions at </w:t>
      </w:r>
      <w:r w:rsidR="315B64F8" w:rsidRPr="75FCDBC7">
        <w:rPr>
          <w:rFonts w:ascii="Times New Roman" w:eastAsia="Times New Roman" w:hAnsi="Times New Roman" w:cs="Times New Roman"/>
          <w:sz w:val="24"/>
          <w:szCs w:val="24"/>
        </w:rPr>
        <w:t>rest</w:t>
      </w:r>
      <w:r w:rsidR="46B6BCBF" w:rsidRPr="75FCDBC7">
        <w:rPr>
          <w:rFonts w:ascii="Times New Roman" w:eastAsia="Times New Roman" w:hAnsi="Times New Roman" w:cs="Times New Roman"/>
          <w:sz w:val="24"/>
          <w:szCs w:val="24"/>
        </w:rPr>
        <w:t xml:space="preserve"> (p=</w:t>
      </w:r>
      <w:r w:rsidR="33F046B0" w:rsidRPr="75FCDBC7">
        <w:rPr>
          <w:rFonts w:ascii="Times New Roman" w:eastAsia="Times New Roman" w:hAnsi="Times New Roman" w:cs="Times New Roman"/>
          <w:sz w:val="24"/>
          <w:szCs w:val="24"/>
        </w:rPr>
        <w:t>0.33</w:t>
      </w:r>
      <w:r w:rsidR="1D0B8FFF" w:rsidRPr="75FCDBC7">
        <w:rPr>
          <w:rFonts w:ascii="Times New Roman" w:eastAsia="Times New Roman" w:hAnsi="Times New Roman" w:cs="Times New Roman"/>
          <w:sz w:val="24"/>
          <w:szCs w:val="24"/>
        </w:rPr>
        <w:t>, r=0.25</w:t>
      </w:r>
      <w:r w:rsidR="46B6BCBF" w:rsidRPr="75FCDBC7">
        <w:rPr>
          <w:rFonts w:ascii="Times New Roman" w:eastAsia="Times New Roman" w:hAnsi="Times New Roman" w:cs="Times New Roman"/>
          <w:sz w:val="24"/>
          <w:szCs w:val="24"/>
        </w:rPr>
        <w:t>), LBNP (p=</w:t>
      </w:r>
      <w:r w:rsidR="2614E71B" w:rsidRPr="75FCDBC7">
        <w:rPr>
          <w:rFonts w:ascii="Times New Roman" w:eastAsia="Times New Roman" w:hAnsi="Times New Roman" w:cs="Times New Roman"/>
          <w:sz w:val="24"/>
          <w:szCs w:val="24"/>
        </w:rPr>
        <w:t>0.26</w:t>
      </w:r>
      <w:r w:rsidR="27E93FD0" w:rsidRPr="75FCDBC7">
        <w:rPr>
          <w:rFonts w:ascii="Times New Roman" w:eastAsia="Times New Roman" w:hAnsi="Times New Roman" w:cs="Times New Roman"/>
          <w:sz w:val="24"/>
          <w:szCs w:val="24"/>
        </w:rPr>
        <w:t>, r=0.28</w:t>
      </w:r>
      <w:r w:rsidR="46B6BCBF" w:rsidRPr="75FCDBC7">
        <w:rPr>
          <w:rFonts w:ascii="Times New Roman" w:eastAsia="Times New Roman" w:hAnsi="Times New Roman" w:cs="Times New Roman"/>
          <w:sz w:val="24"/>
          <w:szCs w:val="24"/>
        </w:rPr>
        <w:t>), Exercise (p=</w:t>
      </w:r>
      <w:r w:rsidR="2614E71B" w:rsidRPr="75FCDBC7">
        <w:rPr>
          <w:rFonts w:ascii="Times New Roman" w:eastAsia="Times New Roman" w:hAnsi="Times New Roman" w:cs="Times New Roman"/>
          <w:sz w:val="24"/>
          <w:szCs w:val="24"/>
        </w:rPr>
        <w:t>0.67</w:t>
      </w:r>
      <w:r w:rsidR="05555D31" w:rsidRPr="75FCDBC7">
        <w:rPr>
          <w:rFonts w:ascii="Times New Roman" w:eastAsia="Times New Roman" w:hAnsi="Times New Roman" w:cs="Times New Roman"/>
          <w:sz w:val="24"/>
          <w:szCs w:val="24"/>
        </w:rPr>
        <w:t>, r=0.11</w:t>
      </w:r>
      <w:r w:rsidR="46B6BCBF" w:rsidRPr="75FCDBC7">
        <w:rPr>
          <w:rFonts w:ascii="Times New Roman" w:eastAsia="Times New Roman" w:hAnsi="Times New Roman" w:cs="Times New Roman"/>
          <w:sz w:val="24"/>
          <w:szCs w:val="24"/>
        </w:rPr>
        <w:t>), or Exercise with LBNP (p=</w:t>
      </w:r>
      <w:r w:rsidR="2614E71B" w:rsidRPr="75FCDBC7">
        <w:rPr>
          <w:rFonts w:ascii="Times New Roman" w:eastAsia="Times New Roman" w:hAnsi="Times New Roman" w:cs="Times New Roman"/>
          <w:sz w:val="24"/>
          <w:szCs w:val="24"/>
        </w:rPr>
        <w:t>0.58</w:t>
      </w:r>
      <w:r w:rsidR="60FAE1A1" w:rsidRPr="75FCDBC7">
        <w:rPr>
          <w:rFonts w:ascii="Times New Roman" w:eastAsia="Times New Roman" w:hAnsi="Times New Roman" w:cs="Times New Roman"/>
          <w:sz w:val="24"/>
          <w:szCs w:val="24"/>
        </w:rPr>
        <w:t>, r=0.14</w:t>
      </w:r>
      <w:r w:rsidR="46B6BCBF" w:rsidRPr="75FCDBC7">
        <w:rPr>
          <w:rFonts w:ascii="Times New Roman" w:eastAsia="Times New Roman" w:hAnsi="Times New Roman" w:cs="Times New Roman"/>
          <w:sz w:val="24"/>
          <w:szCs w:val="24"/>
        </w:rPr>
        <w:t>).</w:t>
      </w:r>
    </w:p>
    <w:p w14:paraId="54218AE4" w14:textId="77777777" w:rsidR="00911837" w:rsidRDefault="00911837" w:rsidP="37FDA102">
      <w:pPr>
        <w:spacing w:line="480" w:lineRule="auto"/>
        <w:ind w:firstLine="720"/>
        <w:rPr>
          <w:rFonts w:ascii="Times New Roman" w:eastAsia="Times New Roman" w:hAnsi="Times New Roman" w:cs="Times New Roman"/>
          <w:sz w:val="24"/>
          <w:szCs w:val="24"/>
        </w:rPr>
      </w:pPr>
    </w:p>
    <w:p w14:paraId="408277D5" w14:textId="77777777" w:rsidR="00911837" w:rsidRDefault="00911837" w:rsidP="37FDA102">
      <w:pPr>
        <w:spacing w:line="480" w:lineRule="auto"/>
        <w:ind w:firstLine="720"/>
        <w:rPr>
          <w:rFonts w:ascii="Times New Roman" w:eastAsia="Times New Roman" w:hAnsi="Times New Roman" w:cs="Times New Roman"/>
          <w:sz w:val="24"/>
          <w:szCs w:val="24"/>
        </w:rPr>
      </w:pPr>
    </w:p>
    <w:p w14:paraId="5FB36398" w14:textId="77777777" w:rsidR="00911837" w:rsidRDefault="00911837" w:rsidP="37FDA102">
      <w:pPr>
        <w:spacing w:line="480" w:lineRule="auto"/>
        <w:ind w:firstLine="720"/>
        <w:rPr>
          <w:rFonts w:ascii="Times New Roman" w:eastAsia="Times New Roman" w:hAnsi="Times New Roman" w:cs="Times New Roman"/>
          <w:sz w:val="24"/>
          <w:szCs w:val="24"/>
        </w:rPr>
      </w:pPr>
    </w:p>
    <w:p w14:paraId="33601768" w14:textId="77777777" w:rsidR="00911837" w:rsidRDefault="00911837" w:rsidP="37FDA102">
      <w:pPr>
        <w:spacing w:line="480" w:lineRule="auto"/>
        <w:ind w:firstLine="720"/>
        <w:rPr>
          <w:rFonts w:ascii="Times New Roman" w:eastAsia="Times New Roman" w:hAnsi="Times New Roman" w:cs="Times New Roman"/>
          <w:sz w:val="24"/>
          <w:szCs w:val="24"/>
        </w:rPr>
      </w:pPr>
    </w:p>
    <w:p w14:paraId="192FE576" w14:textId="77777777" w:rsidR="00911837" w:rsidRDefault="00911837" w:rsidP="37FDA102">
      <w:pPr>
        <w:spacing w:line="480" w:lineRule="auto"/>
        <w:ind w:firstLine="720"/>
        <w:rPr>
          <w:rFonts w:ascii="Times New Roman" w:eastAsia="Times New Roman" w:hAnsi="Times New Roman" w:cs="Times New Roman"/>
          <w:sz w:val="24"/>
          <w:szCs w:val="24"/>
        </w:rPr>
      </w:pPr>
    </w:p>
    <w:p w14:paraId="781BA8F4" w14:textId="77777777" w:rsidR="00911837" w:rsidRDefault="00911837" w:rsidP="37FDA102">
      <w:pPr>
        <w:spacing w:line="480" w:lineRule="auto"/>
        <w:ind w:firstLine="720"/>
        <w:rPr>
          <w:rFonts w:ascii="Times New Roman" w:eastAsia="Times New Roman" w:hAnsi="Times New Roman" w:cs="Times New Roman"/>
          <w:sz w:val="24"/>
          <w:szCs w:val="24"/>
        </w:rPr>
      </w:pPr>
    </w:p>
    <w:p w14:paraId="6C9CC389" w14:textId="7BA987C3" w:rsidR="462418B4" w:rsidRDefault="462418B4"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lastRenderedPageBreak/>
        <w:t xml:space="preserve">Table 4: </w:t>
      </w:r>
      <w:r w:rsidR="290FA64F" w:rsidRPr="17D96328">
        <w:rPr>
          <w:rFonts w:ascii="Times New Roman" w:eastAsia="Times New Roman" w:hAnsi="Times New Roman" w:cs="Times New Roman"/>
          <w:sz w:val="24"/>
          <w:szCs w:val="24"/>
        </w:rPr>
        <w:t>Raw Vascular Hemodynamic Variables</w:t>
      </w:r>
    </w:p>
    <w:tbl>
      <w:tblPr>
        <w:tblStyle w:val="PlainTable2"/>
        <w:tblW w:w="93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15"/>
        <w:gridCol w:w="1605"/>
        <w:gridCol w:w="1860"/>
        <w:gridCol w:w="1860"/>
        <w:gridCol w:w="1935"/>
      </w:tblGrid>
      <w:tr w:rsidR="17D96328" w:rsidRPr="00631AEF" w14:paraId="1B8FB8BE" w14:textId="77777777" w:rsidTr="4FEBCE0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single" w:sz="6" w:space="0" w:color="7F7F7F" w:themeColor="text1" w:themeTint="80"/>
              <w:left w:val="nil"/>
              <w:bottom w:val="single" w:sz="6" w:space="0" w:color="auto"/>
            </w:tcBorders>
            <w:tcMar>
              <w:left w:w="105" w:type="dxa"/>
              <w:right w:w="105" w:type="dxa"/>
            </w:tcMar>
          </w:tcPr>
          <w:p w14:paraId="4A71BCE1" w14:textId="6B32A3F6" w:rsidR="17D96328" w:rsidRPr="00631AEF" w:rsidRDefault="5F9748A6"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Variables</w:t>
            </w:r>
          </w:p>
        </w:tc>
        <w:tc>
          <w:tcPr>
            <w:tcW w:w="1605" w:type="dxa"/>
            <w:tcBorders>
              <w:top w:val="single" w:sz="6" w:space="0" w:color="7F7F7F" w:themeColor="text1" w:themeTint="80"/>
              <w:bottom w:val="single" w:sz="6" w:space="0" w:color="auto"/>
            </w:tcBorders>
            <w:tcMar>
              <w:left w:w="105" w:type="dxa"/>
              <w:right w:w="105" w:type="dxa"/>
            </w:tcMar>
          </w:tcPr>
          <w:p w14:paraId="5CBC06A9" w14:textId="6AFFE7E7" w:rsidR="17D96328" w:rsidRPr="00631AEF" w:rsidRDefault="468CC917"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Rest</w:t>
            </w:r>
          </w:p>
        </w:tc>
        <w:tc>
          <w:tcPr>
            <w:tcW w:w="1860" w:type="dxa"/>
            <w:tcBorders>
              <w:top w:val="single" w:sz="6" w:space="0" w:color="7F7F7F" w:themeColor="text1" w:themeTint="80"/>
              <w:bottom w:val="single" w:sz="6" w:space="0" w:color="auto"/>
            </w:tcBorders>
            <w:tcMar>
              <w:left w:w="105" w:type="dxa"/>
              <w:right w:w="105" w:type="dxa"/>
            </w:tcMar>
          </w:tcPr>
          <w:p w14:paraId="52CBB0E7" w14:textId="7BB1B582" w:rsidR="17D96328" w:rsidRPr="00631AEF" w:rsidRDefault="17D96328"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631AEF">
              <w:rPr>
                <w:rFonts w:ascii="Times New Roman" w:eastAsia="Calibri" w:hAnsi="Times New Roman" w:cs="Times New Roman"/>
                <w:sz w:val="24"/>
                <w:szCs w:val="24"/>
              </w:rPr>
              <w:t>LBNP</w:t>
            </w:r>
          </w:p>
        </w:tc>
        <w:tc>
          <w:tcPr>
            <w:tcW w:w="1860" w:type="dxa"/>
            <w:tcBorders>
              <w:top w:val="single" w:sz="6" w:space="0" w:color="7F7F7F" w:themeColor="text1" w:themeTint="80"/>
              <w:bottom w:val="single" w:sz="6" w:space="0" w:color="auto"/>
            </w:tcBorders>
            <w:tcMar>
              <w:left w:w="105" w:type="dxa"/>
              <w:right w:w="105" w:type="dxa"/>
            </w:tcMar>
          </w:tcPr>
          <w:p w14:paraId="3097A14B" w14:textId="1486FE17" w:rsidR="17D96328" w:rsidRPr="00631AEF" w:rsidRDefault="17D96328"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00631AEF">
              <w:rPr>
                <w:rFonts w:ascii="Times New Roman" w:eastAsia="Calibri" w:hAnsi="Times New Roman" w:cs="Times New Roman"/>
                <w:sz w:val="24"/>
                <w:szCs w:val="24"/>
              </w:rPr>
              <w:t>Ex</w:t>
            </w:r>
          </w:p>
        </w:tc>
        <w:tc>
          <w:tcPr>
            <w:tcW w:w="1935" w:type="dxa"/>
            <w:tcBorders>
              <w:top w:val="single" w:sz="6" w:space="0" w:color="7F7F7F" w:themeColor="text1" w:themeTint="80"/>
              <w:bottom w:val="single" w:sz="6" w:space="0" w:color="auto"/>
              <w:right w:val="nil"/>
            </w:tcBorders>
            <w:tcMar>
              <w:left w:w="105" w:type="dxa"/>
              <w:right w:w="105" w:type="dxa"/>
            </w:tcMar>
          </w:tcPr>
          <w:p w14:paraId="492EF3F9" w14:textId="0805505D" w:rsidR="17D96328" w:rsidRPr="00631AEF" w:rsidRDefault="0965801D" w:rsidP="17D9632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roofErr w:type="spellStart"/>
            <w:r w:rsidRPr="37FDA102">
              <w:rPr>
                <w:rFonts w:ascii="Times New Roman" w:eastAsia="Calibri" w:hAnsi="Times New Roman" w:cs="Times New Roman"/>
                <w:sz w:val="24"/>
                <w:szCs w:val="24"/>
              </w:rPr>
              <w:t>Ex</w:t>
            </w:r>
            <w:r w:rsidR="7652C957" w:rsidRPr="37FDA102">
              <w:rPr>
                <w:rFonts w:ascii="Times New Roman" w:eastAsia="Calibri" w:hAnsi="Times New Roman" w:cs="Times New Roman"/>
                <w:sz w:val="24"/>
                <w:szCs w:val="24"/>
              </w:rPr>
              <w:t>ercise+</w:t>
            </w:r>
            <w:r w:rsidRPr="37FDA102">
              <w:rPr>
                <w:rFonts w:ascii="Times New Roman" w:eastAsia="Calibri" w:hAnsi="Times New Roman" w:cs="Times New Roman"/>
                <w:sz w:val="24"/>
                <w:szCs w:val="24"/>
              </w:rPr>
              <w:t>LBNP</w:t>
            </w:r>
            <w:proofErr w:type="spellEnd"/>
          </w:p>
        </w:tc>
      </w:tr>
      <w:tr w:rsidR="17D96328" w:rsidRPr="00631AEF" w14:paraId="58E98F97"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single" w:sz="6" w:space="0" w:color="auto"/>
              <w:left w:val="nil"/>
              <w:bottom w:val="nil"/>
            </w:tcBorders>
            <w:tcMar>
              <w:left w:w="105" w:type="dxa"/>
              <w:right w:w="105" w:type="dxa"/>
            </w:tcMar>
          </w:tcPr>
          <w:p w14:paraId="42612B52" w14:textId="6A89B9EB" w:rsidR="37FDA102" w:rsidRDefault="635AF7E3" w:rsidP="37FDA102">
            <w:pPr>
              <w:rPr>
                <w:rFonts w:ascii="Times New Roman" w:eastAsia="Calibri" w:hAnsi="Times New Roman" w:cs="Times New Roman"/>
                <w:sz w:val="24"/>
                <w:szCs w:val="24"/>
              </w:rPr>
            </w:pPr>
            <w:r w:rsidRPr="4FEBCE07">
              <w:rPr>
                <w:rFonts w:ascii="Times New Roman" w:eastAsia="Calibri" w:hAnsi="Times New Roman" w:cs="Times New Roman"/>
                <w:sz w:val="24"/>
                <w:szCs w:val="24"/>
              </w:rPr>
              <w:t>Diameter</w:t>
            </w:r>
            <w:r w:rsidR="77F1B9F8" w:rsidRPr="4FEBCE07">
              <w:rPr>
                <w:rFonts w:ascii="Times New Roman" w:eastAsia="Calibri" w:hAnsi="Times New Roman" w:cs="Times New Roman"/>
                <w:sz w:val="24"/>
                <w:szCs w:val="24"/>
              </w:rPr>
              <w:t xml:space="preserve"> (mm)</w:t>
            </w:r>
          </w:p>
        </w:tc>
        <w:tc>
          <w:tcPr>
            <w:tcW w:w="1605" w:type="dxa"/>
            <w:tcBorders>
              <w:top w:val="single" w:sz="6" w:space="0" w:color="auto"/>
              <w:bottom w:val="nil"/>
            </w:tcBorders>
            <w:tcMar>
              <w:left w:w="105" w:type="dxa"/>
              <w:right w:w="105" w:type="dxa"/>
            </w:tcMar>
          </w:tcPr>
          <w:p w14:paraId="05F3F9B6" w14:textId="493F311A"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single" w:sz="6" w:space="0" w:color="auto"/>
              <w:bottom w:val="nil"/>
            </w:tcBorders>
            <w:tcMar>
              <w:left w:w="105" w:type="dxa"/>
              <w:right w:w="105" w:type="dxa"/>
            </w:tcMar>
          </w:tcPr>
          <w:p w14:paraId="57E33019" w14:textId="0957AB17"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single" w:sz="6" w:space="0" w:color="auto"/>
              <w:bottom w:val="nil"/>
            </w:tcBorders>
            <w:tcMar>
              <w:left w:w="105" w:type="dxa"/>
              <w:right w:w="105" w:type="dxa"/>
            </w:tcMar>
          </w:tcPr>
          <w:p w14:paraId="5027D55E" w14:textId="42E4BA15"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35" w:type="dxa"/>
            <w:tcBorders>
              <w:top w:val="single" w:sz="6" w:space="0" w:color="auto"/>
              <w:bottom w:val="nil"/>
              <w:right w:val="nil"/>
            </w:tcBorders>
            <w:tcMar>
              <w:left w:w="105" w:type="dxa"/>
              <w:right w:w="105" w:type="dxa"/>
            </w:tcMar>
          </w:tcPr>
          <w:p w14:paraId="4A16D820" w14:textId="162F3EF0"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rsidRPr="00631AEF" w14:paraId="1CC07E71"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1F451C89" w14:textId="664243B5" w:rsidR="40705686" w:rsidRDefault="40705686"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605" w:type="dxa"/>
            <w:tcBorders>
              <w:top w:val="nil"/>
              <w:bottom w:val="nil"/>
            </w:tcBorders>
            <w:tcMar>
              <w:left w:w="105" w:type="dxa"/>
              <w:right w:w="105" w:type="dxa"/>
            </w:tcMar>
          </w:tcPr>
          <w:p w14:paraId="5CBADCB7" w14:textId="1D0B4187"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3.93±0.73*</w:t>
            </w:r>
          </w:p>
        </w:tc>
        <w:tc>
          <w:tcPr>
            <w:tcW w:w="1860" w:type="dxa"/>
            <w:tcBorders>
              <w:top w:val="nil"/>
              <w:bottom w:val="nil"/>
            </w:tcBorders>
            <w:tcMar>
              <w:left w:w="105" w:type="dxa"/>
              <w:right w:w="105" w:type="dxa"/>
            </w:tcMar>
          </w:tcPr>
          <w:p w14:paraId="496CCAB1" w14:textId="56028640"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3.85±0.72</w:t>
            </w:r>
          </w:p>
        </w:tc>
        <w:tc>
          <w:tcPr>
            <w:tcW w:w="1860" w:type="dxa"/>
            <w:tcBorders>
              <w:top w:val="nil"/>
              <w:bottom w:val="nil"/>
            </w:tcBorders>
            <w:tcMar>
              <w:left w:w="105" w:type="dxa"/>
              <w:right w:w="105" w:type="dxa"/>
            </w:tcMar>
          </w:tcPr>
          <w:p w14:paraId="4BBB4591" w14:textId="43F288F0"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3.96±0.73</w:t>
            </w:r>
          </w:p>
        </w:tc>
        <w:tc>
          <w:tcPr>
            <w:tcW w:w="1935" w:type="dxa"/>
            <w:tcBorders>
              <w:top w:val="nil"/>
              <w:bottom w:val="nil"/>
              <w:right w:val="nil"/>
            </w:tcBorders>
            <w:tcMar>
              <w:left w:w="105" w:type="dxa"/>
              <w:right w:w="105" w:type="dxa"/>
            </w:tcMar>
          </w:tcPr>
          <w:p w14:paraId="6E85A9BD" w14:textId="78BBC0EB"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3.96±0.63</w:t>
            </w:r>
          </w:p>
        </w:tc>
      </w:tr>
      <w:tr w:rsidR="17D96328" w:rsidRPr="00631AEF" w14:paraId="77981EBF"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1525195B" w14:textId="5C6E86FB" w:rsidR="0CDAC01D" w:rsidRDefault="0CDAC01D"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605" w:type="dxa"/>
            <w:tcBorders>
              <w:top w:val="nil"/>
              <w:bottom w:val="nil"/>
            </w:tcBorders>
            <w:tcMar>
              <w:left w:w="105" w:type="dxa"/>
              <w:right w:w="105" w:type="dxa"/>
            </w:tcMar>
          </w:tcPr>
          <w:p w14:paraId="471435AB" w14:textId="01FB12DF"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3.99±0.74*</w:t>
            </w:r>
          </w:p>
        </w:tc>
        <w:tc>
          <w:tcPr>
            <w:tcW w:w="1860" w:type="dxa"/>
            <w:tcBorders>
              <w:top w:val="nil"/>
              <w:bottom w:val="nil"/>
            </w:tcBorders>
            <w:tcMar>
              <w:left w:w="105" w:type="dxa"/>
              <w:right w:w="105" w:type="dxa"/>
            </w:tcMar>
          </w:tcPr>
          <w:p w14:paraId="235919D5" w14:textId="4B10A0B5"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3.93±0.72</w:t>
            </w:r>
          </w:p>
        </w:tc>
        <w:tc>
          <w:tcPr>
            <w:tcW w:w="1860" w:type="dxa"/>
            <w:tcBorders>
              <w:top w:val="nil"/>
              <w:bottom w:val="nil"/>
            </w:tcBorders>
            <w:tcMar>
              <w:left w:w="105" w:type="dxa"/>
              <w:right w:w="105" w:type="dxa"/>
            </w:tcMar>
          </w:tcPr>
          <w:p w14:paraId="26B0580B" w14:textId="03DA62E1"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4.02±0.77</w:t>
            </w:r>
          </w:p>
        </w:tc>
        <w:tc>
          <w:tcPr>
            <w:tcW w:w="1935" w:type="dxa"/>
            <w:tcBorders>
              <w:top w:val="nil"/>
              <w:bottom w:val="nil"/>
              <w:right w:val="nil"/>
            </w:tcBorders>
            <w:tcMar>
              <w:left w:w="105" w:type="dxa"/>
              <w:right w:w="105" w:type="dxa"/>
            </w:tcMar>
          </w:tcPr>
          <w:p w14:paraId="00D00825" w14:textId="612EE567"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4.03±0.79</w:t>
            </w:r>
          </w:p>
        </w:tc>
      </w:tr>
      <w:tr w:rsidR="17D96328" w:rsidRPr="00631AEF" w14:paraId="32EA86AB"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59B3DC3B" w14:textId="287228C3" w:rsidR="17D96328" w:rsidRPr="00631AEF"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Velocity</w:t>
            </w:r>
            <w:r w:rsidR="34D7E8C8" w:rsidRPr="4FEBCE07">
              <w:rPr>
                <w:rFonts w:ascii="Times New Roman" w:eastAsia="Calibri" w:hAnsi="Times New Roman" w:cs="Times New Roman"/>
                <w:sz w:val="24"/>
                <w:szCs w:val="24"/>
              </w:rPr>
              <w:t xml:space="preserve"> (cm/s)</w:t>
            </w:r>
          </w:p>
        </w:tc>
        <w:tc>
          <w:tcPr>
            <w:tcW w:w="1605" w:type="dxa"/>
            <w:tcBorders>
              <w:top w:val="nil"/>
              <w:bottom w:val="nil"/>
            </w:tcBorders>
            <w:tcMar>
              <w:left w:w="105" w:type="dxa"/>
              <w:right w:w="105" w:type="dxa"/>
            </w:tcMar>
          </w:tcPr>
          <w:p w14:paraId="154695B7" w14:textId="5557ADFC" w:rsidR="17D96328" w:rsidRPr="00631AEF"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002CAC51" w14:textId="1E7FB7FB" w:rsidR="17D96328" w:rsidRPr="00631AEF"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259435B1" w14:textId="4A365933" w:rsidR="17D96328" w:rsidRPr="00631AEF"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935" w:type="dxa"/>
            <w:tcBorders>
              <w:top w:val="nil"/>
              <w:bottom w:val="nil"/>
              <w:right w:val="nil"/>
            </w:tcBorders>
            <w:tcMar>
              <w:left w:w="105" w:type="dxa"/>
              <w:right w:w="105" w:type="dxa"/>
            </w:tcMar>
          </w:tcPr>
          <w:p w14:paraId="65E8D7A4" w14:textId="4223CBD2" w:rsidR="17D96328" w:rsidRPr="00631AEF"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rsidRPr="00631AEF" w14:paraId="58493104"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6669B70E" w14:textId="0B1754BD" w:rsidR="17D96328" w:rsidRPr="00631AEF" w:rsidRDefault="1F5B417E"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605" w:type="dxa"/>
            <w:tcBorders>
              <w:top w:val="nil"/>
              <w:bottom w:val="nil"/>
            </w:tcBorders>
            <w:tcMar>
              <w:left w:w="105" w:type="dxa"/>
              <w:right w:w="105" w:type="dxa"/>
            </w:tcMar>
          </w:tcPr>
          <w:p w14:paraId="1967C984" w14:textId="15F9897F"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5.10±2.78</w:t>
            </w:r>
          </w:p>
        </w:tc>
        <w:tc>
          <w:tcPr>
            <w:tcW w:w="1860" w:type="dxa"/>
            <w:tcBorders>
              <w:top w:val="nil"/>
              <w:bottom w:val="nil"/>
            </w:tcBorders>
            <w:tcMar>
              <w:left w:w="105" w:type="dxa"/>
              <w:right w:w="105" w:type="dxa"/>
            </w:tcMar>
          </w:tcPr>
          <w:p w14:paraId="20B67C3D" w14:textId="269F0174"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3.55±1.96</w:t>
            </w:r>
          </w:p>
        </w:tc>
        <w:tc>
          <w:tcPr>
            <w:tcW w:w="1860" w:type="dxa"/>
            <w:tcBorders>
              <w:top w:val="nil"/>
              <w:bottom w:val="nil"/>
            </w:tcBorders>
            <w:tcMar>
              <w:left w:w="105" w:type="dxa"/>
              <w:right w:w="105" w:type="dxa"/>
            </w:tcMar>
          </w:tcPr>
          <w:p w14:paraId="35692258" w14:textId="050868D8"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29.05±9.02</w:t>
            </w:r>
          </w:p>
        </w:tc>
        <w:tc>
          <w:tcPr>
            <w:tcW w:w="1935" w:type="dxa"/>
            <w:tcBorders>
              <w:top w:val="nil"/>
              <w:bottom w:val="nil"/>
              <w:right w:val="nil"/>
            </w:tcBorders>
            <w:tcMar>
              <w:left w:w="105" w:type="dxa"/>
              <w:right w:w="105" w:type="dxa"/>
            </w:tcMar>
          </w:tcPr>
          <w:p w14:paraId="5818FDCC" w14:textId="31567AD2"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29.14±9.05</w:t>
            </w:r>
          </w:p>
        </w:tc>
      </w:tr>
      <w:tr w:rsidR="17D96328" w:rsidRPr="00631AEF" w14:paraId="70730D14"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6D4FB5A1" w14:textId="6BD8D8EA" w:rsidR="17D96328" w:rsidRPr="00631AEF" w:rsidRDefault="4E929E7B"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605" w:type="dxa"/>
            <w:tcBorders>
              <w:top w:val="nil"/>
              <w:bottom w:val="nil"/>
            </w:tcBorders>
            <w:tcMar>
              <w:left w:w="105" w:type="dxa"/>
              <w:right w:w="105" w:type="dxa"/>
            </w:tcMar>
          </w:tcPr>
          <w:p w14:paraId="3EC4EFED" w14:textId="6B328777"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6.63±3.82</w:t>
            </w:r>
          </w:p>
        </w:tc>
        <w:tc>
          <w:tcPr>
            <w:tcW w:w="1860" w:type="dxa"/>
            <w:tcBorders>
              <w:top w:val="nil"/>
              <w:bottom w:val="nil"/>
            </w:tcBorders>
            <w:tcMar>
              <w:left w:w="105" w:type="dxa"/>
              <w:right w:w="105" w:type="dxa"/>
            </w:tcMar>
          </w:tcPr>
          <w:p w14:paraId="5C03E20E" w14:textId="6508686A"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5.30±3.39</w:t>
            </w:r>
          </w:p>
        </w:tc>
        <w:tc>
          <w:tcPr>
            <w:tcW w:w="1860" w:type="dxa"/>
            <w:tcBorders>
              <w:top w:val="nil"/>
              <w:bottom w:val="nil"/>
            </w:tcBorders>
            <w:tcMar>
              <w:left w:w="105" w:type="dxa"/>
              <w:right w:w="105" w:type="dxa"/>
            </w:tcMar>
          </w:tcPr>
          <w:p w14:paraId="141D53CF" w14:textId="39C438E5"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24.99±9.35</w:t>
            </w:r>
          </w:p>
        </w:tc>
        <w:tc>
          <w:tcPr>
            <w:tcW w:w="1935" w:type="dxa"/>
            <w:tcBorders>
              <w:top w:val="nil"/>
              <w:bottom w:val="nil"/>
              <w:right w:val="nil"/>
            </w:tcBorders>
            <w:tcMar>
              <w:left w:w="105" w:type="dxa"/>
              <w:right w:w="105" w:type="dxa"/>
            </w:tcMar>
          </w:tcPr>
          <w:p w14:paraId="363E0ABD" w14:textId="7EAD5C9D"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26.62±8.73</w:t>
            </w:r>
          </w:p>
        </w:tc>
      </w:tr>
      <w:tr w:rsidR="17D96328" w:rsidRPr="00631AEF" w14:paraId="1BEDB52A"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72EB96A2" w14:textId="2BCF681E" w:rsidR="37FDA102" w:rsidRDefault="635AF7E3" w:rsidP="37FDA102">
            <w:pPr>
              <w:rPr>
                <w:rFonts w:ascii="Times New Roman" w:eastAsia="Calibri" w:hAnsi="Times New Roman" w:cs="Times New Roman"/>
                <w:sz w:val="24"/>
                <w:szCs w:val="24"/>
              </w:rPr>
            </w:pPr>
            <w:r w:rsidRPr="4FEBCE07">
              <w:rPr>
                <w:rFonts w:ascii="Times New Roman" w:eastAsia="Calibri" w:hAnsi="Times New Roman" w:cs="Times New Roman"/>
                <w:sz w:val="24"/>
                <w:szCs w:val="24"/>
              </w:rPr>
              <w:t>FBF</w:t>
            </w:r>
            <w:r w:rsidR="6C311A82" w:rsidRPr="4FEBCE07">
              <w:rPr>
                <w:rFonts w:ascii="Times New Roman" w:eastAsia="Calibri" w:hAnsi="Times New Roman" w:cs="Times New Roman"/>
                <w:sz w:val="24"/>
                <w:szCs w:val="24"/>
              </w:rPr>
              <w:t xml:space="preserve"> (mL/min)</w:t>
            </w:r>
          </w:p>
        </w:tc>
        <w:tc>
          <w:tcPr>
            <w:tcW w:w="1605" w:type="dxa"/>
            <w:tcBorders>
              <w:top w:val="nil"/>
              <w:bottom w:val="nil"/>
            </w:tcBorders>
            <w:tcMar>
              <w:left w:w="105" w:type="dxa"/>
              <w:right w:w="105" w:type="dxa"/>
            </w:tcMar>
          </w:tcPr>
          <w:p w14:paraId="72AED792" w14:textId="629976ED"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0DAFB94A" w14:textId="6F56CBA3"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26383F3C" w14:textId="712402AE"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35" w:type="dxa"/>
            <w:tcBorders>
              <w:top w:val="nil"/>
              <w:bottom w:val="nil"/>
              <w:right w:val="nil"/>
            </w:tcBorders>
            <w:tcMar>
              <w:left w:w="105" w:type="dxa"/>
              <w:right w:w="105" w:type="dxa"/>
            </w:tcMar>
          </w:tcPr>
          <w:p w14:paraId="2B22A96F" w14:textId="31B044C3"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rsidRPr="00631AEF" w14:paraId="21304479"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2CA92423" w14:textId="0FEE66F4" w:rsidR="7675717A" w:rsidRDefault="7675717A"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605" w:type="dxa"/>
            <w:tcBorders>
              <w:top w:val="nil"/>
              <w:bottom w:val="nil"/>
            </w:tcBorders>
            <w:tcMar>
              <w:left w:w="105" w:type="dxa"/>
              <w:right w:w="105" w:type="dxa"/>
            </w:tcMar>
          </w:tcPr>
          <w:p w14:paraId="72568FEB" w14:textId="77F245C2"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37.75±21.62</w:t>
            </w:r>
          </w:p>
        </w:tc>
        <w:tc>
          <w:tcPr>
            <w:tcW w:w="1860" w:type="dxa"/>
            <w:tcBorders>
              <w:top w:val="nil"/>
              <w:bottom w:val="nil"/>
            </w:tcBorders>
            <w:tcMar>
              <w:left w:w="105" w:type="dxa"/>
              <w:right w:w="105" w:type="dxa"/>
            </w:tcMar>
          </w:tcPr>
          <w:p w14:paraId="4AA9BE84" w14:textId="439848A1"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25.06±14.47</w:t>
            </w:r>
          </w:p>
        </w:tc>
        <w:tc>
          <w:tcPr>
            <w:tcW w:w="1860" w:type="dxa"/>
            <w:tcBorders>
              <w:top w:val="nil"/>
              <w:bottom w:val="nil"/>
            </w:tcBorders>
            <w:tcMar>
              <w:left w:w="105" w:type="dxa"/>
              <w:right w:w="105" w:type="dxa"/>
            </w:tcMar>
          </w:tcPr>
          <w:p w14:paraId="02BC3320" w14:textId="16E29F6B"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217.70±112.41</w:t>
            </w:r>
          </w:p>
        </w:tc>
        <w:tc>
          <w:tcPr>
            <w:tcW w:w="1935" w:type="dxa"/>
            <w:tcBorders>
              <w:top w:val="nil"/>
              <w:bottom w:val="nil"/>
              <w:right w:val="nil"/>
            </w:tcBorders>
            <w:tcMar>
              <w:left w:w="105" w:type="dxa"/>
              <w:right w:w="105" w:type="dxa"/>
            </w:tcMar>
          </w:tcPr>
          <w:p w14:paraId="7BB8FECC" w14:textId="549B41CA"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224.48±119.69</w:t>
            </w:r>
          </w:p>
        </w:tc>
      </w:tr>
      <w:tr w:rsidR="17D96328" w:rsidRPr="00631AEF" w14:paraId="6FCD9DED"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37757C26" w14:textId="23261EAE" w:rsidR="7F2C702E" w:rsidRDefault="7F2C702E"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605" w:type="dxa"/>
            <w:tcBorders>
              <w:top w:val="nil"/>
              <w:bottom w:val="nil"/>
            </w:tcBorders>
            <w:tcMar>
              <w:left w:w="105" w:type="dxa"/>
              <w:right w:w="105" w:type="dxa"/>
            </w:tcMar>
          </w:tcPr>
          <w:p w14:paraId="6F0FABB1" w14:textId="614C3CE2"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46.77±22.41</w:t>
            </w:r>
          </w:p>
        </w:tc>
        <w:tc>
          <w:tcPr>
            <w:tcW w:w="1860" w:type="dxa"/>
            <w:tcBorders>
              <w:top w:val="nil"/>
              <w:bottom w:val="nil"/>
            </w:tcBorders>
            <w:tcMar>
              <w:left w:w="105" w:type="dxa"/>
              <w:right w:w="105" w:type="dxa"/>
            </w:tcMar>
          </w:tcPr>
          <w:p w14:paraId="1BAA0021" w14:textId="2DE47113"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37.01±23.16</w:t>
            </w:r>
          </w:p>
        </w:tc>
        <w:tc>
          <w:tcPr>
            <w:tcW w:w="1860" w:type="dxa"/>
            <w:tcBorders>
              <w:top w:val="nil"/>
              <w:bottom w:val="nil"/>
            </w:tcBorders>
            <w:tcMar>
              <w:left w:w="105" w:type="dxa"/>
              <w:right w:w="105" w:type="dxa"/>
            </w:tcMar>
          </w:tcPr>
          <w:p w14:paraId="27F4A155" w14:textId="56043175"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213.99±148.39</w:t>
            </w:r>
          </w:p>
        </w:tc>
        <w:tc>
          <w:tcPr>
            <w:tcW w:w="1935" w:type="dxa"/>
            <w:tcBorders>
              <w:top w:val="nil"/>
              <w:bottom w:val="nil"/>
              <w:right w:val="nil"/>
            </w:tcBorders>
            <w:tcMar>
              <w:left w:w="105" w:type="dxa"/>
              <w:right w:w="105" w:type="dxa"/>
            </w:tcMar>
          </w:tcPr>
          <w:p w14:paraId="55AE6402" w14:textId="65E036AC"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229.46±147.33</w:t>
            </w:r>
          </w:p>
        </w:tc>
      </w:tr>
      <w:tr w:rsidR="17D96328" w:rsidRPr="00631AEF" w14:paraId="33BCDDCD"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4149B741" w14:textId="67A3F712" w:rsidR="37FDA102" w:rsidRDefault="635AF7E3" w:rsidP="37FDA102">
            <w:pPr>
              <w:rPr>
                <w:rFonts w:ascii="Times New Roman" w:eastAsia="Calibri" w:hAnsi="Times New Roman" w:cs="Times New Roman"/>
                <w:sz w:val="24"/>
                <w:szCs w:val="24"/>
              </w:rPr>
            </w:pPr>
            <w:r w:rsidRPr="4FEBCE07">
              <w:rPr>
                <w:rFonts w:ascii="Times New Roman" w:eastAsia="Calibri" w:hAnsi="Times New Roman" w:cs="Times New Roman"/>
                <w:sz w:val="24"/>
                <w:szCs w:val="24"/>
              </w:rPr>
              <w:t>MAP</w:t>
            </w:r>
            <w:r w:rsidR="53F01C3D" w:rsidRPr="4FEBCE07">
              <w:rPr>
                <w:rFonts w:ascii="Times New Roman" w:eastAsia="Calibri" w:hAnsi="Times New Roman" w:cs="Times New Roman"/>
                <w:sz w:val="24"/>
                <w:szCs w:val="24"/>
              </w:rPr>
              <w:t xml:space="preserve"> (mmHg)</w:t>
            </w:r>
          </w:p>
        </w:tc>
        <w:tc>
          <w:tcPr>
            <w:tcW w:w="1605" w:type="dxa"/>
            <w:tcBorders>
              <w:top w:val="nil"/>
              <w:bottom w:val="nil"/>
            </w:tcBorders>
            <w:tcMar>
              <w:left w:w="105" w:type="dxa"/>
              <w:right w:w="105" w:type="dxa"/>
            </w:tcMar>
          </w:tcPr>
          <w:p w14:paraId="11BC59CC" w14:textId="36A909B3"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68957602" w14:textId="09EE9C9B"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1B6AE318" w14:textId="3AD1C589"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935" w:type="dxa"/>
            <w:tcBorders>
              <w:top w:val="nil"/>
              <w:bottom w:val="nil"/>
              <w:right w:val="nil"/>
            </w:tcBorders>
            <w:tcMar>
              <w:left w:w="105" w:type="dxa"/>
              <w:right w:w="105" w:type="dxa"/>
            </w:tcMar>
          </w:tcPr>
          <w:p w14:paraId="453E46C6" w14:textId="67BE5DF4"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rsidRPr="00631AEF" w14:paraId="557B1D48"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1B79586E" w14:textId="556BA904" w:rsidR="70930D38" w:rsidRDefault="70930D38"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605" w:type="dxa"/>
            <w:tcBorders>
              <w:top w:val="nil"/>
              <w:bottom w:val="nil"/>
            </w:tcBorders>
            <w:tcMar>
              <w:left w:w="105" w:type="dxa"/>
              <w:right w:w="105" w:type="dxa"/>
            </w:tcMar>
          </w:tcPr>
          <w:p w14:paraId="02C8AFF0" w14:textId="2832F7AF"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101.14±14.16</w:t>
            </w:r>
          </w:p>
        </w:tc>
        <w:tc>
          <w:tcPr>
            <w:tcW w:w="1860" w:type="dxa"/>
            <w:tcBorders>
              <w:top w:val="nil"/>
              <w:bottom w:val="nil"/>
            </w:tcBorders>
            <w:tcMar>
              <w:left w:w="105" w:type="dxa"/>
              <w:right w:w="105" w:type="dxa"/>
            </w:tcMar>
          </w:tcPr>
          <w:p w14:paraId="40E64405" w14:textId="7221CA23"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99.78±14.68</w:t>
            </w:r>
          </w:p>
        </w:tc>
        <w:tc>
          <w:tcPr>
            <w:tcW w:w="1860" w:type="dxa"/>
            <w:tcBorders>
              <w:top w:val="nil"/>
              <w:bottom w:val="nil"/>
            </w:tcBorders>
            <w:tcMar>
              <w:left w:w="105" w:type="dxa"/>
              <w:right w:w="105" w:type="dxa"/>
            </w:tcMar>
          </w:tcPr>
          <w:p w14:paraId="53381520" w14:textId="5C674366"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120.99±12.27</w:t>
            </w:r>
          </w:p>
        </w:tc>
        <w:tc>
          <w:tcPr>
            <w:tcW w:w="1935" w:type="dxa"/>
            <w:tcBorders>
              <w:top w:val="nil"/>
              <w:bottom w:val="nil"/>
              <w:right w:val="nil"/>
            </w:tcBorders>
            <w:tcMar>
              <w:left w:w="105" w:type="dxa"/>
              <w:right w:w="105" w:type="dxa"/>
            </w:tcMar>
          </w:tcPr>
          <w:p w14:paraId="5B1D746D" w14:textId="7D30C5F5"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123.00±10.13</w:t>
            </w:r>
          </w:p>
        </w:tc>
      </w:tr>
      <w:tr w:rsidR="17D96328" w:rsidRPr="00631AEF" w14:paraId="7FE1CE6C"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40F01D72" w14:textId="1BF292C1" w:rsidR="5492B574" w:rsidRDefault="5492B574"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605" w:type="dxa"/>
            <w:tcBorders>
              <w:top w:val="nil"/>
              <w:bottom w:val="nil"/>
            </w:tcBorders>
            <w:tcMar>
              <w:left w:w="105" w:type="dxa"/>
              <w:right w:w="105" w:type="dxa"/>
            </w:tcMar>
          </w:tcPr>
          <w:p w14:paraId="5980775B" w14:textId="66148685"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99.25±8.68</w:t>
            </w:r>
          </w:p>
        </w:tc>
        <w:tc>
          <w:tcPr>
            <w:tcW w:w="1860" w:type="dxa"/>
            <w:tcBorders>
              <w:top w:val="nil"/>
              <w:bottom w:val="nil"/>
            </w:tcBorders>
            <w:tcMar>
              <w:left w:w="105" w:type="dxa"/>
              <w:right w:w="105" w:type="dxa"/>
            </w:tcMar>
          </w:tcPr>
          <w:p w14:paraId="68739FB4" w14:textId="6B8DFE40"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99.22±10.32</w:t>
            </w:r>
          </w:p>
        </w:tc>
        <w:tc>
          <w:tcPr>
            <w:tcW w:w="1860" w:type="dxa"/>
            <w:tcBorders>
              <w:top w:val="nil"/>
              <w:bottom w:val="nil"/>
            </w:tcBorders>
            <w:tcMar>
              <w:left w:w="105" w:type="dxa"/>
              <w:right w:w="105" w:type="dxa"/>
            </w:tcMar>
          </w:tcPr>
          <w:p w14:paraId="672AE660" w14:textId="4B4096DA"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120.80±12.62</w:t>
            </w:r>
          </w:p>
        </w:tc>
        <w:tc>
          <w:tcPr>
            <w:tcW w:w="1935" w:type="dxa"/>
            <w:tcBorders>
              <w:top w:val="nil"/>
              <w:bottom w:val="nil"/>
              <w:right w:val="nil"/>
            </w:tcBorders>
            <w:tcMar>
              <w:left w:w="105" w:type="dxa"/>
              <w:right w:w="105" w:type="dxa"/>
            </w:tcMar>
          </w:tcPr>
          <w:p w14:paraId="5DD9A389" w14:textId="0F90584E"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123.06±12.46</w:t>
            </w:r>
          </w:p>
        </w:tc>
      </w:tr>
      <w:tr w:rsidR="17D96328" w:rsidRPr="00631AEF" w14:paraId="065E29A6"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486D70AF" w14:textId="64D39E88" w:rsidR="17D96328" w:rsidRPr="00631AEF"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FVC</w:t>
            </w:r>
            <w:r w:rsidR="25DDD8DB" w:rsidRPr="4FEBCE07">
              <w:rPr>
                <w:rFonts w:ascii="Times New Roman" w:eastAsia="Calibri" w:hAnsi="Times New Roman" w:cs="Times New Roman"/>
                <w:sz w:val="24"/>
                <w:szCs w:val="24"/>
              </w:rPr>
              <w:t xml:space="preserve"> (mL/min/100mmHg)</w:t>
            </w:r>
          </w:p>
        </w:tc>
        <w:tc>
          <w:tcPr>
            <w:tcW w:w="1605" w:type="dxa"/>
            <w:tcBorders>
              <w:top w:val="nil"/>
              <w:bottom w:val="nil"/>
            </w:tcBorders>
            <w:tcMar>
              <w:left w:w="105" w:type="dxa"/>
              <w:right w:w="105" w:type="dxa"/>
            </w:tcMar>
          </w:tcPr>
          <w:p w14:paraId="59856E2C" w14:textId="28357787" w:rsidR="17D96328" w:rsidRPr="00631AEF"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1FC686C7" w14:textId="3BE926B9" w:rsidR="17D96328" w:rsidRPr="00631AEF"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860" w:type="dxa"/>
            <w:tcBorders>
              <w:top w:val="nil"/>
              <w:bottom w:val="nil"/>
            </w:tcBorders>
            <w:tcMar>
              <w:left w:w="105" w:type="dxa"/>
              <w:right w:w="105" w:type="dxa"/>
            </w:tcMar>
          </w:tcPr>
          <w:p w14:paraId="107171C5" w14:textId="6D650379" w:rsidR="17D96328" w:rsidRPr="00631AEF"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35" w:type="dxa"/>
            <w:tcBorders>
              <w:top w:val="nil"/>
              <w:bottom w:val="nil"/>
              <w:right w:val="nil"/>
            </w:tcBorders>
            <w:tcMar>
              <w:left w:w="105" w:type="dxa"/>
              <w:right w:w="105" w:type="dxa"/>
            </w:tcMar>
          </w:tcPr>
          <w:p w14:paraId="6795296B" w14:textId="278561BE" w:rsidR="17D96328" w:rsidRPr="00631AEF"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rsidRPr="00631AEF" w14:paraId="3AEAC8C6"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nil"/>
            </w:tcBorders>
            <w:tcMar>
              <w:left w:w="105" w:type="dxa"/>
              <w:right w:w="105" w:type="dxa"/>
            </w:tcMar>
          </w:tcPr>
          <w:p w14:paraId="305159AB" w14:textId="7A2A391D" w:rsidR="17D96328" w:rsidRPr="00631AEF" w:rsidRDefault="41E78374"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1605" w:type="dxa"/>
            <w:tcBorders>
              <w:top w:val="nil"/>
              <w:bottom w:val="nil"/>
            </w:tcBorders>
            <w:tcMar>
              <w:left w:w="105" w:type="dxa"/>
              <w:right w:w="105" w:type="dxa"/>
            </w:tcMar>
          </w:tcPr>
          <w:p w14:paraId="7B750C92" w14:textId="0792ABA2" w:rsidR="17D96328" w:rsidRPr="00631AEF" w:rsidRDefault="71173F5A"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37.43</w:t>
            </w:r>
            <w:r w:rsidR="0965801D" w:rsidRPr="37FDA102">
              <w:rPr>
                <w:rFonts w:ascii="Times New Roman" w:eastAsia="Calibri" w:hAnsi="Times New Roman" w:cs="Times New Roman"/>
                <w:sz w:val="24"/>
                <w:szCs w:val="24"/>
              </w:rPr>
              <w:t>±21.</w:t>
            </w:r>
            <w:r w:rsidR="54F4D7B6" w:rsidRPr="37FDA102">
              <w:rPr>
                <w:rFonts w:ascii="Times New Roman" w:eastAsia="Calibri" w:hAnsi="Times New Roman" w:cs="Times New Roman"/>
                <w:sz w:val="24"/>
                <w:szCs w:val="24"/>
              </w:rPr>
              <w:t>0</w:t>
            </w:r>
            <w:r w:rsidR="0965801D" w:rsidRPr="37FDA102">
              <w:rPr>
                <w:rFonts w:ascii="Times New Roman" w:eastAsia="Calibri" w:hAnsi="Times New Roman" w:cs="Times New Roman"/>
                <w:sz w:val="24"/>
                <w:szCs w:val="24"/>
              </w:rPr>
              <w:t>0</w:t>
            </w:r>
          </w:p>
        </w:tc>
        <w:tc>
          <w:tcPr>
            <w:tcW w:w="1860" w:type="dxa"/>
            <w:tcBorders>
              <w:top w:val="nil"/>
              <w:bottom w:val="nil"/>
            </w:tcBorders>
            <w:tcMar>
              <w:left w:w="105" w:type="dxa"/>
              <w:right w:w="105" w:type="dxa"/>
            </w:tcMar>
          </w:tcPr>
          <w:p w14:paraId="1711EB81" w14:textId="71E32304" w:rsidR="17D96328" w:rsidRPr="00631AEF" w:rsidRDefault="2862A205"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25</w:t>
            </w:r>
            <w:r w:rsidR="0965801D" w:rsidRPr="37FDA102">
              <w:rPr>
                <w:rFonts w:ascii="Times New Roman" w:eastAsia="Calibri" w:hAnsi="Times New Roman" w:cs="Times New Roman"/>
                <w:sz w:val="24"/>
                <w:szCs w:val="24"/>
              </w:rPr>
              <w:t>.</w:t>
            </w:r>
            <w:r w:rsidR="0D6030FD" w:rsidRPr="37FDA102">
              <w:rPr>
                <w:rFonts w:ascii="Times New Roman" w:eastAsia="Calibri" w:hAnsi="Times New Roman" w:cs="Times New Roman"/>
                <w:sz w:val="24"/>
                <w:szCs w:val="24"/>
              </w:rPr>
              <w:t>44</w:t>
            </w:r>
            <w:r w:rsidR="0965801D" w:rsidRPr="37FDA102">
              <w:rPr>
                <w:rFonts w:ascii="Times New Roman" w:eastAsia="Calibri" w:hAnsi="Times New Roman" w:cs="Times New Roman"/>
                <w:sz w:val="24"/>
                <w:szCs w:val="24"/>
              </w:rPr>
              <w:t>±</w:t>
            </w:r>
            <w:r w:rsidR="5A29EC16" w:rsidRPr="37FDA102">
              <w:rPr>
                <w:rFonts w:ascii="Times New Roman" w:eastAsia="Calibri" w:hAnsi="Times New Roman" w:cs="Times New Roman"/>
                <w:sz w:val="24"/>
                <w:szCs w:val="24"/>
              </w:rPr>
              <w:t>14</w:t>
            </w:r>
            <w:r w:rsidR="0965801D" w:rsidRPr="37FDA102">
              <w:rPr>
                <w:rFonts w:ascii="Times New Roman" w:eastAsia="Calibri" w:hAnsi="Times New Roman" w:cs="Times New Roman"/>
                <w:sz w:val="24"/>
                <w:szCs w:val="24"/>
              </w:rPr>
              <w:t>.</w:t>
            </w:r>
            <w:r w:rsidR="57343FF9" w:rsidRPr="37FDA102">
              <w:rPr>
                <w:rFonts w:ascii="Times New Roman" w:eastAsia="Calibri" w:hAnsi="Times New Roman" w:cs="Times New Roman"/>
                <w:sz w:val="24"/>
                <w:szCs w:val="24"/>
              </w:rPr>
              <w:t>9</w:t>
            </w:r>
            <w:r w:rsidR="0965801D" w:rsidRPr="37FDA102">
              <w:rPr>
                <w:rFonts w:ascii="Times New Roman" w:eastAsia="Calibri" w:hAnsi="Times New Roman" w:cs="Times New Roman"/>
                <w:sz w:val="24"/>
                <w:szCs w:val="24"/>
              </w:rPr>
              <w:t>4</w:t>
            </w:r>
          </w:p>
        </w:tc>
        <w:tc>
          <w:tcPr>
            <w:tcW w:w="1860" w:type="dxa"/>
            <w:tcBorders>
              <w:top w:val="nil"/>
              <w:bottom w:val="nil"/>
            </w:tcBorders>
            <w:tcMar>
              <w:left w:w="105" w:type="dxa"/>
              <w:right w:w="105" w:type="dxa"/>
            </w:tcMar>
          </w:tcPr>
          <w:p w14:paraId="50FDD3A3" w14:textId="06639DDC" w:rsidR="17D96328" w:rsidRPr="00631AEF" w:rsidRDefault="0965801D"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w:t>
            </w:r>
            <w:r w:rsidR="5FFF3995" w:rsidRPr="37FDA102">
              <w:rPr>
                <w:rFonts w:ascii="Times New Roman" w:eastAsia="Calibri" w:hAnsi="Times New Roman" w:cs="Times New Roman"/>
                <w:sz w:val="24"/>
                <w:szCs w:val="24"/>
              </w:rPr>
              <w:t>80</w:t>
            </w:r>
            <w:r w:rsidRPr="37FDA102">
              <w:rPr>
                <w:rFonts w:ascii="Times New Roman" w:eastAsia="Calibri" w:hAnsi="Times New Roman" w:cs="Times New Roman"/>
                <w:sz w:val="24"/>
                <w:szCs w:val="24"/>
              </w:rPr>
              <w:t>.4</w:t>
            </w:r>
            <w:r w:rsidR="204E9544" w:rsidRPr="37FDA102">
              <w:rPr>
                <w:rFonts w:ascii="Times New Roman" w:eastAsia="Calibri" w:hAnsi="Times New Roman" w:cs="Times New Roman"/>
                <w:sz w:val="24"/>
                <w:szCs w:val="24"/>
              </w:rPr>
              <w:t>7</w:t>
            </w:r>
            <w:r w:rsidRPr="37FDA102">
              <w:rPr>
                <w:rFonts w:ascii="Times New Roman" w:eastAsia="Calibri" w:hAnsi="Times New Roman" w:cs="Times New Roman"/>
                <w:sz w:val="24"/>
                <w:szCs w:val="24"/>
              </w:rPr>
              <w:t>±</w:t>
            </w:r>
            <w:r w:rsidR="2BA74948" w:rsidRPr="37FDA102">
              <w:rPr>
                <w:rFonts w:ascii="Times New Roman" w:eastAsia="Calibri" w:hAnsi="Times New Roman" w:cs="Times New Roman"/>
                <w:sz w:val="24"/>
                <w:szCs w:val="24"/>
              </w:rPr>
              <w:t>93.19</w:t>
            </w:r>
          </w:p>
        </w:tc>
        <w:tc>
          <w:tcPr>
            <w:tcW w:w="1935" w:type="dxa"/>
            <w:tcBorders>
              <w:top w:val="nil"/>
              <w:bottom w:val="nil"/>
              <w:right w:val="nil"/>
            </w:tcBorders>
            <w:tcMar>
              <w:left w:w="105" w:type="dxa"/>
              <w:right w:w="105" w:type="dxa"/>
            </w:tcMar>
          </w:tcPr>
          <w:p w14:paraId="642DE828" w14:textId="5ADBE828" w:rsidR="17D96328" w:rsidRPr="00631AEF" w:rsidRDefault="0965801D"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18</w:t>
            </w:r>
            <w:r w:rsidR="204D35C9" w:rsidRPr="37FDA102">
              <w:rPr>
                <w:rFonts w:ascii="Times New Roman" w:eastAsia="Calibri" w:hAnsi="Times New Roman" w:cs="Times New Roman"/>
                <w:sz w:val="24"/>
                <w:szCs w:val="24"/>
              </w:rPr>
              <w:t>0</w:t>
            </w:r>
            <w:r w:rsidRPr="37FDA102">
              <w:rPr>
                <w:rFonts w:ascii="Times New Roman" w:eastAsia="Calibri" w:hAnsi="Times New Roman" w:cs="Times New Roman"/>
                <w:sz w:val="24"/>
                <w:szCs w:val="24"/>
              </w:rPr>
              <w:t>.</w:t>
            </w:r>
            <w:r w:rsidR="551D6451" w:rsidRPr="37FDA102">
              <w:rPr>
                <w:rFonts w:ascii="Times New Roman" w:eastAsia="Calibri" w:hAnsi="Times New Roman" w:cs="Times New Roman"/>
                <w:sz w:val="24"/>
                <w:szCs w:val="24"/>
              </w:rPr>
              <w:t>95</w:t>
            </w:r>
            <w:r w:rsidRPr="37FDA102">
              <w:rPr>
                <w:rFonts w:ascii="Times New Roman" w:eastAsia="Calibri" w:hAnsi="Times New Roman" w:cs="Times New Roman"/>
                <w:sz w:val="24"/>
                <w:szCs w:val="24"/>
              </w:rPr>
              <w:t>±</w:t>
            </w:r>
            <w:r w:rsidR="5311AE76" w:rsidRPr="37FDA102">
              <w:rPr>
                <w:rFonts w:ascii="Times New Roman" w:eastAsia="Calibri" w:hAnsi="Times New Roman" w:cs="Times New Roman"/>
                <w:sz w:val="24"/>
                <w:szCs w:val="24"/>
              </w:rPr>
              <w:t>88.93</w:t>
            </w:r>
          </w:p>
        </w:tc>
      </w:tr>
      <w:tr w:rsidR="17D96328" w:rsidRPr="00631AEF" w14:paraId="5B87DEBC"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5" w:type="dxa"/>
            <w:tcBorders>
              <w:top w:val="nil"/>
              <w:left w:val="nil"/>
              <w:bottom w:val="single" w:sz="6" w:space="0" w:color="auto"/>
            </w:tcBorders>
            <w:tcMar>
              <w:left w:w="105" w:type="dxa"/>
              <w:right w:w="105" w:type="dxa"/>
            </w:tcMar>
          </w:tcPr>
          <w:p w14:paraId="109AA5B0" w14:textId="2D859C9F" w:rsidR="17D96328" w:rsidRPr="00631AEF" w:rsidRDefault="025145A3"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1605" w:type="dxa"/>
            <w:tcBorders>
              <w:top w:val="nil"/>
              <w:bottom w:val="single" w:sz="6" w:space="0" w:color="auto"/>
            </w:tcBorders>
            <w:tcMar>
              <w:left w:w="105" w:type="dxa"/>
              <w:right w:w="105" w:type="dxa"/>
            </w:tcMar>
          </w:tcPr>
          <w:p w14:paraId="6FDCC583" w14:textId="0CF9ABA0"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44.12±21.40</w:t>
            </w:r>
          </w:p>
        </w:tc>
        <w:tc>
          <w:tcPr>
            <w:tcW w:w="1860" w:type="dxa"/>
            <w:tcBorders>
              <w:top w:val="nil"/>
              <w:bottom w:val="single" w:sz="6" w:space="0" w:color="auto"/>
            </w:tcBorders>
            <w:tcMar>
              <w:left w:w="105" w:type="dxa"/>
              <w:right w:w="105" w:type="dxa"/>
            </w:tcMar>
          </w:tcPr>
          <w:p w14:paraId="111B9723" w14:textId="2E1C55CA"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37.50±25.44</w:t>
            </w:r>
          </w:p>
        </w:tc>
        <w:tc>
          <w:tcPr>
            <w:tcW w:w="1860" w:type="dxa"/>
            <w:tcBorders>
              <w:top w:val="nil"/>
              <w:bottom w:val="single" w:sz="6" w:space="0" w:color="auto"/>
            </w:tcBorders>
            <w:tcMar>
              <w:left w:w="105" w:type="dxa"/>
              <w:right w:w="105" w:type="dxa"/>
            </w:tcMar>
          </w:tcPr>
          <w:p w14:paraId="1A0F37D9" w14:textId="7A14EE26"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179.40±119.93</w:t>
            </w:r>
          </w:p>
        </w:tc>
        <w:tc>
          <w:tcPr>
            <w:tcW w:w="1935" w:type="dxa"/>
            <w:tcBorders>
              <w:top w:val="nil"/>
              <w:bottom w:val="single" w:sz="6" w:space="0" w:color="auto"/>
              <w:right w:val="nil"/>
            </w:tcBorders>
            <w:tcMar>
              <w:left w:w="105" w:type="dxa"/>
              <w:right w:w="105" w:type="dxa"/>
            </w:tcMar>
          </w:tcPr>
          <w:p w14:paraId="22E3753F" w14:textId="0F2CB787" w:rsidR="37FDA102" w:rsidRDefault="635AF7E3"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4FEBCE07">
              <w:rPr>
                <w:rFonts w:ascii="Times New Roman" w:eastAsia="Calibri" w:hAnsi="Times New Roman" w:cs="Times New Roman"/>
                <w:sz w:val="24"/>
                <w:szCs w:val="24"/>
              </w:rPr>
              <w:t>188.67±119.73</w:t>
            </w:r>
          </w:p>
        </w:tc>
      </w:tr>
    </w:tbl>
    <w:p w14:paraId="115DAD50" w14:textId="655BFB1D" w:rsidR="01C031AF" w:rsidRDefault="01C031AF" w:rsidP="17D96328">
      <w:pPr>
        <w:spacing w:line="276" w:lineRule="auto"/>
        <w:rPr>
          <w:rFonts w:ascii="Times New Roman" w:eastAsia="Times New Roman" w:hAnsi="Times New Roman" w:cs="Times New Roman"/>
          <w:i/>
          <w:iCs/>
        </w:rPr>
      </w:pPr>
      <w:r w:rsidRPr="17D96328">
        <w:rPr>
          <w:rFonts w:ascii="Times New Roman" w:eastAsia="Times New Roman" w:hAnsi="Times New Roman" w:cs="Times New Roman"/>
          <w:i/>
          <w:iCs/>
        </w:rPr>
        <w:t xml:space="preserve">Values are displayed as </w:t>
      </w:r>
      <w:proofErr w:type="spellStart"/>
      <w:r w:rsidRPr="17D96328">
        <w:rPr>
          <w:rFonts w:ascii="Times New Roman" w:eastAsia="Times New Roman" w:hAnsi="Times New Roman" w:cs="Times New Roman"/>
          <w:i/>
          <w:iCs/>
        </w:rPr>
        <w:t>mean±SD</w:t>
      </w:r>
      <w:proofErr w:type="spellEnd"/>
      <w:r w:rsidRPr="17D96328">
        <w:rPr>
          <w:rFonts w:ascii="Times New Roman" w:eastAsia="Times New Roman" w:hAnsi="Times New Roman" w:cs="Times New Roman"/>
          <w:i/>
          <w:iCs/>
        </w:rPr>
        <w:t>. *stands for significant difference between conditions when p≤0.05. MEL= Melatonin, PLA= Placebo,</w:t>
      </w:r>
      <w:r w:rsidR="5EFAF1F7" w:rsidRPr="17D96328">
        <w:rPr>
          <w:rFonts w:ascii="Times New Roman" w:eastAsia="Times New Roman" w:hAnsi="Times New Roman" w:cs="Times New Roman"/>
          <w:i/>
          <w:iCs/>
        </w:rPr>
        <w:t xml:space="preserve"> MAP= Mean Arterial Pressure</w:t>
      </w:r>
      <w:r w:rsidRPr="17D96328">
        <w:rPr>
          <w:rFonts w:ascii="Times New Roman" w:eastAsia="Times New Roman" w:hAnsi="Times New Roman" w:cs="Times New Roman"/>
          <w:i/>
          <w:iCs/>
        </w:rPr>
        <w:t xml:space="preserve"> </w:t>
      </w:r>
      <w:r w:rsidR="3A2E9809" w:rsidRPr="17D96328">
        <w:rPr>
          <w:rFonts w:ascii="Times New Roman" w:eastAsia="Times New Roman" w:hAnsi="Times New Roman" w:cs="Times New Roman"/>
          <w:i/>
          <w:iCs/>
        </w:rPr>
        <w:t xml:space="preserve">FBF= Forearm Blood Flow, FVC= Forearm Vascular Conductance, </w:t>
      </w:r>
      <w:r w:rsidRPr="17D96328">
        <w:rPr>
          <w:rFonts w:ascii="Times New Roman" w:eastAsia="Times New Roman" w:hAnsi="Times New Roman" w:cs="Times New Roman"/>
          <w:i/>
          <w:iCs/>
        </w:rPr>
        <w:t xml:space="preserve">LBNP= Lower Body Negative Pressure stimulus at –20 mmHg, Exercise= handgrip exercise at 20% of MVC, </w:t>
      </w:r>
      <w:proofErr w:type="spellStart"/>
      <w:r w:rsidRPr="17D96328">
        <w:rPr>
          <w:rFonts w:ascii="Times New Roman" w:eastAsia="Times New Roman" w:hAnsi="Times New Roman" w:cs="Times New Roman"/>
          <w:i/>
          <w:iCs/>
        </w:rPr>
        <w:t>Exercise</w:t>
      </w:r>
      <w:r w:rsidR="00641F04">
        <w:rPr>
          <w:rFonts w:ascii="Times New Roman" w:eastAsia="Times New Roman" w:hAnsi="Times New Roman" w:cs="Times New Roman"/>
          <w:i/>
          <w:iCs/>
        </w:rPr>
        <w:t>+</w:t>
      </w:r>
      <w:r w:rsidRPr="17D96328">
        <w:rPr>
          <w:rFonts w:ascii="Times New Roman" w:eastAsia="Times New Roman" w:hAnsi="Times New Roman" w:cs="Times New Roman"/>
          <w:i/>
          <w:iCs/>
        </w:rPr>
        <w:t>LBNP</w:t>
      </w:r>
      <w:proofErr w:type="spellEnd"/>
      <w:r w:rsidRPr="17D96328">
        <w:rPr>
          <w:rFonts w:ascii="Times New Roman" w:eastAsia="Times New Roman" w:hAnsi="Times New Roman" w:cs="Times New Roman"/>
          <w:i/>
          <w:iCs/>
        </w:rPr>
        <w:t>= handgrip exercise with LBNP stimulus at –20 mmHg stimulus.</w:t>
      </w:r>
    </w:p>
    <w:p w14:paraId="3519F4A4" w14:textId="2D3A5AEF" w:rsidR="37FDA102" w:rsidRDefault="37FDA102" w:rsidP="37FDA102">
      <w:pPr>
        <w:spacing w:line="480" w:lineRule="auto"/>
        <w:rPr>
          <w:rFonts w:ascii="Times New Roman" w:eastAsia="Times New Roman" w:hAnsi="Times New Roman" w:cs="Times New Roman"/>
          <w:i/>
          <w:iCs/>
          <w:sz w:val="24"/>
          <w:szCs w:val="24"/>
        </w:rPr>
      </w:pPr>
    </w:p>
    <w:p w14:paraId="42C4B441" w14:textId="2F2DCF88" w:rsidR="462418B4" w:rsidRDefault="462418B4" w:rsidP="17D96328">
      <w:pPr>
        <w:spacing w:line="480" w:lineRule="auto"/>
        <w:rPr>
          <w:rFonts w:ascii="Times New Roman" w:eastAsia="Times New Roman" w:hAnsi="Times New Roman" w:cs="Times New Roman"/>
          <w:i/>
          <w:iCs/>
          <w:sz w:val="24"/>
          <w:szCs w:val="24"/>
        </w:rPr>
      </w:pPr>
      <w:r w:rsidRPr="17D96328">
        <w:rPr>
          <w:rFonts w:ascii="Times New Roman" w:eastAsia="Times New Roman" w:hAnsi="Times New Roman" w:cs="Times New Roman"/>
          <w:i/>
          <w:iCs/>
          <w:sz w:val="24"/>
          <w:szCs w:val="24"/>
        </w:rPr>
        <w:t>Delta Values</w:t>
      </w:r>
    </w:p>
    <w:p w14:paraId="755A9B5B" w14:textId="45495A7D" w:rsidR="206F7F28" w:rsidRDefault="1F3246F7" w:rsidP="37FDA102">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r w:rsidR="18A1A49D" w:rsidRPr="37FDA102">
        <w:rPr>
          <w:rFonts w:ascii="Times New Roman" w:eastAsia="Times New Roman" w:hAnsi="Times New Roman" w:cs="Times New Roman"/>
          <w:sz w:val="24"/>
          <w:szCs w:val="24"/>
        </w:rPr>
        <w:t>Δ</w:t>
      </w:r>
      <w:r w:rsidRPr="37FDA102">
        <w:rPr>
          <w:rFonts w:ascii="Times New Roman" w:eastAsia="Times New Roman" w:hAnsi="Times New Roman" w:cs="Times New Roman"/>
          <w:sz w:val="24"/>
          <w:szCs w:val="24"/>
        </w:rPr>
        <w:t xml:space="preserve"> values for vascular hemodynamic variables displayed in Table 5, show no significant d</w:t>
      </w:r>
      <w:r w:rsidR="343805E6" w:rsidRPr="37FDA102">
        <w:rPr>
          <w:rFonts w:ascii="Times New Roman" w:eastAsia="Times New Roman" w:hAnsi="Times New Roman" w:cs="Times New Roman"/>
          <w:sz w:val="24"/>
          <w:szCs w:val="24"/>
        </w:rPr>
        <w:t xml:space="preserve">ifferences for </w:t>
      </w:r>
      <w:proofErr w:type="spellStart"/>
      <w:r w:rsidR="343805E6" w:rsidRPr="37FDA102">
        <w:rPr>
          <w:rFonts w:ascii="Times New Roman" w:eastAsia="Times New Roman" w:hAnsi="Times New Roman" w:cs="Times New Roman"/>
          <w:sz w:val="24"/>
          <w:szCs w:val="24"/>
        </w:rPr>
        <w:t>ΔBaseline</w:t>
      </w:r>
      <w:proofErr w:type="spellEnd"/>
      <w:r w:rsidR="343805E6" w:rsidRPr="37FDA102">
        <w:rPr>
          <w:rFonts w:ascii="Times New Roman" w:eastAsia="Times New Roman" w:hAnsi="Times New Roman" w:cs="Times New Roman"/>
          <w:sz w:val="24"/>
          <w:szCs w:val="24"/>
        </w:rPr>
        <w:t xml:space="preserve">-LBNP between conditions for </w:t>
      </w:r>
      <w:r w:rsidR="6769F131" w:rsidRPr="37FDA102">
        <w:rPr>
          <w:rFonts w:ascii="Times New Roman" w:eastAsia="Times New Roman" w:hAnsi="Times New Roman" w:cs="Times New Roman"/>
          <w:sz w:val="24"/>
          <w:szCs w:val="24"/>
        </w:rPr>
        <w:t>Diameter (p=1.00, r=0.00),</w:t>
      </w:r>
      <w:r w:rsidR="712B6425" w:rsidRPr="37FDA102">
        <w:rPr>
          <w:rFonts w:ascii="Times New Roman" w:eastAsia="Times New Roman" w:hAnsi="Times New Roman" w:cs="Times New Roman"/>
          <w:sz w:val="24"/>
          <w:szCs w:val="24"/>
        </w:rPr>
        <w:t xml:space="preserve"> Velocity (p=</w:t>
      </w:r>
      <w:r w:rsidR="257ADCDD" w:rsidRPr="37FDA102">
        <w:rPr>
          <w:rFonts w:ascii="Times New Roman" w:eastAsia="Times New Roman" w:hAnsi="Times New Roman" w:cs="Times New Roman"/>
          <w:sz w:val="24"/>
          <w:szCs w:val="24"/>
        </w:rPr>
        <w:t>0.89</w:t>
      </w:r>
      <w:r w:rsidR="7E84B98F" w:rsidRPr="37FDA102">
        <w:rPr>
          <w:rFonts w:ascii="Times New Roman" w:eastAsia="Times New Roman" w:hAnsi="Times New Roman" w:cs="Times New Roman"/>
          <w:sz w:val="24"/>
          <w:szCs w:val="24"/>
        </w:rPr>
        <w:t>, r=0.04</w:t>
      </w:r>
      <w:r w:rsidR="712B6425" w:rsidRPr="37FDA102">
        <w:rPr>
          <w:rFonts w:ascii="Times New Roman" w:eastAsia="Times New Roman" w:hAnsi="Times New Roman" w:cs="Times New Roman"/>
          <w:sz w:val="24"/>
          <w:szCs w:val="24"/>
        </w:rPr>
        <w:t>),</w:t>
      </w:r>
      <w:r w:rsidR="73017845" w:rsidRPr="37FDA102">
        <w:rPr>
          <w:rFonts w:ascii="Times New Roman" w:eastAsia="Times New Roman" w:hAnsi="Times New Roman" w:cs="Times New Roman"/>
          <w:sz w:val="24"/>
          <w:szCs w:val="24"/>
        </w:rPr>
        <w:t xml:space="preserve"> FBF (p=</w:t>
      </w:r>
      <w:r w:rsidR="257ADCDD" w:rsidRPr="37FDA102">
        <w:rPr>
          <w:rFonts w:ascii="Times New Roman" w:eastAsia="Times New Roman" w:hAnsi="Times New Roman" w:cs="Times New Roman"/>
          <w:sz w:val="24"/>
          <w:szCs w:val="24"/>
        </w:rPr>
        <w:t>0.67</w:t>
      </w:r>
      <w:r w:rsidR="5E45F4D2" w:rsidRPr="37FDA102">
        <w:rPr>
          <w:rFonts w:ascii="Times New Roman" w:eastAsia="Times New Roman" w:hAnsi="Times New Roman" w:cs="Times New Roman"/>
          <w:sz w:val="24"/>
          <w:szCs w:val="24"/>
        </w:rPr>
        <w:t>, r=0.11</w:t>
      </w:r>
      <w:r w:rsidR="73017845" w:rsidRPr="37FDA102">
        <w:rPr>
          <w:rFonts w:ascii="Times New Roman" w:eastAsia="Times New Roman" w:hAnsi="Times New Roman" w:cs="Times New Roman"/>
          <w:sz w:val="24"/>
          <w:szCs w:val="24"/>
        </w:rPr>
        <w:t xml:space="preserve">), </w:t>
      </w:r>
      <w:r w:rsidR="6D4C5573" w:rsidRPr="37FDA102">
        <w:rPr>
          <w:rFonts w:ascii="Times New Roman" w:eastAsia="Times New Roman" w:hAnsi="Times New Roman" w:cs="Times New Roman"/>
          <w:sz w:val="24"/>
          <w:szCs w:val="24"/>
        </w:rPr>
        <w:t xml:space="preserve">MAP (p=0.48, r=0.18), </w:t>
      </w:r>
      <w:r w:rsidR="46BC63CA" w:rsidRPr="37FDA102">
        <w:rPr>
          <w:rFonts w:ascii="Times New Roman" w:eastAsia="Times New Roman" w:hAnsi="Times New Roman" w:cs="Times New Roman"/>
          <w:sz w:val="24"/>
          <w:szCs w:val="24"/>
        </w:rPr>
        <w:t xml:space="preserve">or </w:t>
      </w:r>
      <w:r w:rsidR="73017845" w:rsidRPr="37FDA102">
        <w:rPr>
          <w:rFonts w:ascii="Times New Roman" w:eastAsia="Times New Roman" w:hAnsi="Times New Roman" w:cs="Times New Roman"/>
          <w:sz w:val="24"/>
          <w:szCs w:val="24"/>
        </w:rPr>
        <w:t>FVC (p=</w:t>
      </w:r>
      <w:r w:rsidR="257ADCDD" w:rsidRPr="37FDA102">
        <w:rPr>
          <w:rFonts w:ascii="Times New Roman" w:eastAsia="Times New Roman" w:hAnsi="Times New Roman" w:cs="Times New Roman"/>
          <w:sz w:val="24"/>
          <w:szCs w:val="24"/>
        </w:rPr>
        <w:t>0.26</w:t>
      </w:r>
      <w:r w:rsidR="66E5BF0F" w:rsidRPr="37FDA102">
        <w:rPr>
          <w:rFonts w:ascii="Times New Roman" w:eastAsia="Times New Roman" w:hAnsi="Times New Roman" w:cs="Times New Roman"/>
          <w:sz w:val="24"/>
          <w:szCs w:val="24"/>
        </w:rPr>
        <w:t>, r=0.28</w:t>
      </w:r>
      <w:r w:rsidR="73017845" w:rsidRPr="37FDA102">
        <w:rPr>
          <w:rFonts w:ascii="Times New Roman" w:eastAsia="Times New Roman" w:hAnsi="Times New Roman" w:cs="Times New Roman"/>
          <w:sz w:val="24"/>
          <w:szCs w:val="24"/>
        </w:rPr>
        <w:t xml:space="preserve">). There </w:t>
      </w:r>
      <w:r w:rsidR="2742AC4F" w:rsidRPr="37FDA102">
        <w:rPr>
          <w:rFonts w:ascii="Times New Roman" w:eastAsia="Times New Roman" w:hAnsi="Times New Roman" w:cs="Times New Roman"/>
          <w:sz w:val="24"/>
          <w:szCs w:val="24"/>
        </w:rPr>
        <w:t>were</w:t>
      </w:r>
      <w:r w:rsidR="73017845" w:rsidRPr="37FDA102">
        <w:rPr>
          <w:rFonts w:ascii="Times New Roman" w:eastAsia="Times New Roman" w:hAnsi="Times New Roman" w:cs="Times New Roman"/>
          <w:sz w:val="24"/>
          <w:szCs w:val="24"/>
        </w:rPr>
        <w:t xml:space="preserve"> also no significant differences for </w:t>
      </w:r>
      <w:proofErr w:type="spellStart"/>
      <w:r w:rsidR="73017845" w:rsidRPr="37FDA102">
        <w:rPr>
          <w:rFonts w:ascii="Times New Roman" w:eastAsia="Times New Roman" w:hAnsi="Times New Roman" w:cs="Times New Roman"/>
          <w:sz w:val="24"/>
          <w:szCs w:val="24"/>
        </w:rPr>
        <w:t>ΔExercise</w:t>
      </w:r>
      <w:proofErr w:type="spellEnd"/>
      <w:r w:rsidR="73017845" w:rsidRPr="37FDA102">
        <w:rPr>
          <w:rFonts w:ascii="Times New Roman" w:eastAsia="Times New Roman" w:hAnsi="Times New Roman" w:cs="Times New Roman"/>
          <w:sz w:val="24"/>
          <w:szCs w:val="24"/>
        </w:rPr>
        <w:t>-Exercise with LBNP betwee</w:t>
      </w:r>
      <w:r w:rsidR="36B2ABC8" w:rsidRPr="37FDA102">
        <w:rPr>
          <w:rFonts w:ascii="Times New Roman" w:eastAsia="Times New Roman" w:hAnsi="Times New Roman" w:cs="Times New Roman"/>
          <w:sz w:val="24"/>
          <w:szCs w:val="24"/>
        </w:rPr>
        <w:t>n conditions for</w:t>
      </w:r>
      <w:r w:rsidR="3FCB6318" w:rsidRPr="37FDA102">
        <w:rPr>
          <w:rFonts w:ascii="Times New Roman" w:eastAsia="Times New Roman" w:hAnsi="Times New Roman" w:cs="Times New Roman"/>
          <w:sz w:val="24"/>
          <w:szCs w:val="24"/>
        </w:rPr>
        <w:t xml:space="preserve"> Diameter (p=0.67, r=0.11), </w:t>
      </w:r>
      <w:r w:rsidR="36B2ABC8" w:rsidRPr="37FDA102">
        <w:rPr>
          <w:rFonts w:ascii="Times New Roman" w:eastAsia="Times New Roman" w:hAnsi="Times New Roman" w:cs="Times New Roman"/>
          <w:sz w:val="24"/>
          <w:szCs w:val="24"/>
        </w:rPr>
        <w:t>Velocity (p=</w:t>
      </w:r>
      <w:r w:rsidR="118EB53F" w:rsidRPr="37FDA102">
        <w:rPr>
          <w:rFonts w:ascii="Times New Roman" w:eastAsia="Times New Roman" w:hAnsi="Times New Roman" w:cs="Times New Roman"/>
          <w:sz w:val="24"/>
          <w:szCs w:val="24"/>
        </w:rPr>
        <w:t>0.48</w:t>
      </w:r>
      <w:r w:rsidR="0AC40244" w:rsidRPr="37FDA102">
        <w:rPr>
          <w:rFonts w:ascii="Times New Roman" w:eastAsia="Times New Roman" w:hAnsi="Times New Roman" w:cs="Times New Roman"/>
          <w:sz w:val="24"/>
          <w:szCs w:val="24"/>
        </w:rPr>
        <w:t>, r=0.18</w:t>
      </w:r>
      <w:proofErr w:type="gramStart"/>
      <w:r w:rsidR="36B2ABC8" w:rsidRPr="37FDA102">
        <w:rPr>
          <w:rFonts w:ascii="Times New Roman" w:eastAsia="Times New Roman" w:hAnsi="Times New Roman" w:cs="Times New Roman"/>
          <w:sz w:val="24"/>
          <w:szCs w:val="24"/>
        </w:rPr>
        <w:t>),  FBF</w:t>
      </w:r>
      <w:proofErr w:type="gramEnd"/>
      <w:r w:rsidR="36B2ABC8" w:rsidRPr="37FDA102">
        <w:rPr>
          <w:rFonts w:ascii="Times New Roman" w:eastAsia="Times New Roman" w:hAnsi="Times New Roman" w:cs="Times New Roman"/>
          <w:sz w:val="24"/>
          <w:szCs w:val="24"/>
        </w:rPr>
        <w:t xml:space="preserve"> (p=</w:t>
      </w:r>
      <w:r w:rsidR="118EB53F" w:rsidRPr="37FDA102">
        <w:rPr>
          <w:rFonts w:ascii="Times New Roman" w:eastAsia="Times New Roman" w:hAnsi="Times New Roman" w:cs="Times New Roman"/>
          <w:sz w:val="24"/>
          <w:szCs w:val="24"/>
        </w:rPr>
        <w:t>0.67</w:t>
      </w:r>
      <w:r w:rsidR="26DD67A3" w:rsidRPr="37FDA102">
        <w:rPr>
          <w:rFonts w:ascii="Times New Roman" w:eastAsia="Times New Roman" w:hAnsi="Times New Roman" w:cs="Times New Roman"/>
          <w:sz w:val="24"/>
          <w:szCs w:val="24"/>
        </w:rPr>
        <w:t>, r=0.11</w:t>
      </w:r>
      <w:r w:rsidR="36B2ABC8" w:rsidRPr="37FDA102">
        <w:rPr>
          <w:rFonts w:ascii="Times New Roman" w:eastAsia="Times New Roman" w:hAnsi="Times New Roman" w:cs="Times New Roman"/>
          <w:sz w:val="24"/>
          <w:szCs w:val="24"/>
        </w:rPr>
        <w:t>),</w:t>
      </w:r>
      <w:r w:rsidR="7D488220" w:rsidRPr="37FDA102">
        <w:rPr>
          <w:rFonts w:ascii="Times New Roman" w:eastAsia="Times New Roman" w:hAnsi="Times New Roman" w:cs="Times New Roman"/>
          <w:sz w:val="24"/>
          <w:szCs w:val="24"/>
        </w:rPr>
        <w:t xml:space="preserve"> MAP (p=0.58, r=0.14)</w:t>
      </w:r>
      <w:r w:rsidR="05CAE5EE" w:rsidRPr="37FDA102">
        <w:rPr>
          <w:rFonts w:ascii="Times New Roman" w:eastAsia="Times New Roman" w:hAnsi="Times New Roman" w:cs="Times New Roman"/>
          <w:sz w:val="24"/>
          <w:szCs w:val="24"/>
        </w:rPr>
        <w:t>, or</w:t>
      </w:r>
      <w:r w:rsidR="36B2ABC8" w:rsidRPr="37FDA102">
        <w:rPr>
          <w:rFonts w:ascii="Times New Roman" w:eastAsia="Times New Roman" w:hAnsi="Times New Roman" w:cs="Times New Roman"/>
          <w:sz w:val="24"/>
          <w:szCs w:val="24"/>
        </w:rPr>
        <w:t xml:space="preserve"> FVC (p=</w:t>
      </w:r>
      <w:r w:rsidR="118EB53F" w:rsidRPr="37FDA102">
        <w:rPr>
          <w:rFonts w:ascii="Times New Roman" w:eastAsia="Times New Roman" w:hAnsi="Times New Roman" w:cs="Times New Roman"/>
          <w:sz w:val="24"/>
          <w:szCs w:val="24"/>
        </w:rPr>
        <w:t>0.</w:t>
      </w:r>
      <w:r w:rsidR="076EF77C" w:rsidRPr="37FDA102">
        <w:rPr>
          <w:rFonts w:ascii="Times New Roman" w:eastAsia="Times New Roman" w:hAnsi="Times New Roman" w:cs="Times New Roman"/>
          <w:sz w:val="24"/>
          <w:szCs w:val="24"/>
        </w:rPr>
        <w:t>40</w:t>
      </w:r>
      <w:r w:rsidR="7CE65FE4" w:rsidRPr="37FDA102">
        <w:rPr>
          <w:rFonts w:ascii="Times New Roman" w:eastAsia="Times New Roman" w:hAnsi="Times New Roman" w:cs="Times New Roman"/>
          <w:sz w:val="24"/>
          <w:szCs w:val="24"/>
        </w:rPr>
        <w:t>, r=0.21</w:t>
      </w:r>
      <w:r w:rsidR="36B2ABC8" w:rsidRPr="37FDA102">
        <w:rPr>
          <w:rFonts w:ascii="Times New Roman" w:eastAsia="Times New Roman" w:hAnsi="Times New Roman" w:cs="Times New Roman"/>
          <w:sz w:val="24"/>
          <w:szCs w:val="24"/>
        </w:rPr>
        <w:t>).</w:t>
      </w:r>
    </w:p>
    <w:p w14:paraId="66679E25" w14:textId="77777777" w:rsidR="00911837" w:rsidRDefault="00911837" w:rsidP="17D96328">
      <w:pPr>
        <w:spacing w:line="480" w:lineRule="auto"/>
        <w:rPr>
          <w:rFonts w:ascii="Times New Roman" w:eastAsia="Times New Roman" w:hAnsi="Times New Roman" w:cs="Times New Roman"/>
          <w:sz w:val="24"/>
          <w:szCs w:val="24"/>
        </w:rPr>
      </w:pPr>
    </w:p>
    <w:p w14:paraId="0B46ED53" w14:textId="582D8C2E" w:rsidR="462418B4" w:rsidRDefault="462418B4"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sz w:val="24"/>
          <w:szCs w:val="24"/>
        </w:rPr>
        <w:lastRenderedPageBreak/>
        <w:t>Table 5</w:t>
      </w:r>
      <w:r w:rsidR="34D411E9" w:rsidRPr="17D96328">
        <w:rPr>
          <w:rFonts w:ascii="Times New Roman" w:eastAsia="Times New Roman" w:hAnsi="Times New Roman" w:cs="Times New Roman"/>
          <w:sz w:val="24"/>
          <w:szCs w:val="24"/>
        </w:rPr>
        <w:t>: Vascular Hemodynamic Δ Variables</w:t>
      </w:r>
    </w:p>
    <w:tbl>
      <w:tblPr>
        <w:tblStyle w:val="PlainTable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15"/>
        <w:gridCol w:w="3060"/>
        <w:gridCol w:w="2790"/>
      </w:tblGrid>
      <w:tr w:rsidR="17D96328" w14:paraId="652BDF95" w14:textId="77777777" w:rsidTr="4FEBCE0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single" w:sz="6" w:space="0" w:color="7F7F7F" w:themeColor="text1" w:themeTint="80"/>
              <w:left w:val="nil"/>
              <w:bottom w:val="single" w:sz="6" w:space="0" w:color="auto"/>
            </w:tcBorders>
            <w:tcMar>
              <w:left w:w="105" w:type="dxa"/>
              <w:right w:w="105" w:type="dxa"/>
            </w:tcMar>
          </w:tcPr>
          <w:p w14:paraId="02FEE26E" w14:textId="2E089D7D" w:rsidR="17D96328" w:rsidRPr="00631AEF" w:rsidRDefault="17D96328" w:rsidP="17D96328">
            <w:pPr>
              <w:rPr>
                <w:rFonts w:ascii="Times New Roman" w:eastAsia="Calibri" w:hAnsi="Times New Roman" w:cs="Times New Roman"/>
                <w:sz w:val="24"/>
                <w:szCs w:val="24"/>
              </w:rPr>
            </w:pPr>
            <w:r w:rsidRPr="00631AEF">
              <w:rPr>
                <w:rFonts w:ascii="Times New Roman" w:eastAsia="Calibri" w:hAnsi="Times New Roman" w:cs="Times New Roman"/>
                <w:sz w:val="24"/>
                <w:szCs w:val="24"/>
              </w:rPr>
              <w:t>Variables</w:t>
            </w:r>
          </w:p>
        </w:tc>
        <w:tc>
          <w:tcPr>
            <w:tcW w:w="3060" w:type="dxa"/>
            <w:tcBorders>
              <w:top w:val="single" w:sz="6" w:space="0" w:color="7F7F7F" w:themeColor="text1" w:themeTint="80"/>
              <w:bottom w:val="single" w:sz="6" w:space="0" w:color="auto"/>
            </w:tcBorders>
            <w:tcMar>
              <w:left w:w="105" w:type="dxa"/>
              <w:right w:w="105" w:type="dxa"/>
            </w:tcMar>
          </w:tcPr>
          <w:p w14:paraId="189598BA" w14:textId="5ABD1E36" w:rsidR="17D96328" w:rsidRPr="00631AEF" w:rsidRDefault="6FBF9EEC" w:rsidP="37FDA102">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Times New Roman" w:hAnsi="Times New Roman" w:cs="Times New Roman"/>
                <w:sz w:val="24"/>
                <w:szCs w:val="24"/>
              </w:rPr>
              <w:t>Δ</w:t>
            </w:r>
            <w:r w:rsidRPr="37FDA102">
              <w:rPr>
                <w:rFonts w:ascii="Times New Roman" w:eastAsia="Calibri" w:hAnsi="Times New Roman" w:cs="Times New Roman"/>
                <w:sz w:val="24"/>
                <w:szCs w:val="24"/>
              </w:rPr>
              <w:t xml:space="preserve"> </w:t>
            </w:r>
            <w:r w:rsidR="175D0D31" w:rsidRPr="37FDA102">
              <w:rPr>
                <w:rFonts w:ascii="Times New Roman" w:eastAsia="Calibri" w:hAnsi="Times New Roman" w:cs="Times New Roman"/>
                <w:sz w:val="24"/>
                <w:szCs w:val="24"/>
              </w:rPr>
              <w:t>Rest</w:t>
            </w:r>
            <w:r w:rsidR="0965801D" w:rsidRPr="37FDA102">
              <w:rPr>
                <w:rFonts w:ascii="Times New Roman" w:eastAsia="Calibri" w:hAnsi="Times New Roman" w:cs="Times New Roman"/>
                <w:sz w:val="24"/>
                <w:szCs w:val="24"/>
              </w:rPr>
              <w:t>-LBNP</w:t>
            </w:r>
          </w:p>
        </w:tc>
        <w:tc>
          <w:tcPr>
            <w:tcW w:w="2790" w:type="dxa"/>
            <w:tcBorders>
              <w:top w:val="single" w:sz="6" w:space="0" w:color="7F7F7F" w:themeColor="text1" w:themeTint="80"/>
              <w:bottom w:val="single" w:sz="6" w:space="0" w:color="auto"/>
              <w:right w:val="nil"/>
            </w:tcBorders>
            <w:tcMar>
              <w:left w:w="105" w:type="dxa"/>
              <w:right w:w="105" w:type="dxa"/>
            </w:tcMar>
          </w:tcPr>
          <w:p w14:paraId="587D9D7B" w14:textId="369325F6" w:rsidR="17D96328" w:rsidRPr="00631AEF" w:rsidRDefault="02875D66" w:rsidP="37FDA102">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r w:rsidRPr="37FDA102">
              <w:rPr>
                <w:rFonts w:ascii="Times New Roman" w:eastAsia="Times New Roman" w:hAnsi="Times New Roman" w:cs="Times New Roman"/>
                <w:sz w:val="24"/>
                <w:szCs w:val="24"/>
              </w:rPr>
              <w:t>Δ</w:t>
            </w:r>
            <w:r w:rsidRPr="37FDA102">
              <w:rPr>
                <w:rFonts w:ascii="Times New Roman" w:eastAsia="Calibri" w:hAnsi="Times New Roman" w:cs="Times New Roman"/>
                <w:sz w:val="24"/>
                <w:szCs w:val="24"/>
              </w:rPr>
              <w:t xml:space="preserve"> </w:t>
            </w:r>
            <w:r w:rsidR="0965801D" w:rsidRPr="37FDA102">
              <w:rPr>
                <w:rFonts w:ascii="Times New Roman" w:eastAsia="Calibri" w:hAnsi="Times New Roman" w:cs="Times New Roman"/>
                <w:sz w:val="24"/>
                <w:szCs w:val="24"/>
              </w:rPr>
              <w:t>Ex-</w:t>
            </w:r>
            <w:proofErr w:type="spellStart"/>
            <w:r w:rsidR="0965801D" w:rsidRPr="37FDA102">
              <w:rPr>
                <w:rFonts w:ascii="Times New Roman" w:eastAsia="Calibri" w:hAnsi="Times New Roman" w:cs="Times New Roman"/>
                <w:sz w:val="24"/>
                <w:szCs w:val="24"/>
              </w:rPr>
              <w:t>ExLBNP</w:t>
            </w:r>
            <w:proofErr w:type="spellEnd"/>
          </w:p>
        </w:tc>
      </w:tr>
      <w:tr w:rsidR="17D96328" w14:paraId="76486EB4"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single" w:sz="6" w:space="0" w:color="auto"/>
              <w:left w:val="nil"/>
              <w:bottom w:val="nil"/>
            </w:tcBorders>
            <w:tcMar>
              <w:left w:w="105" w:type="dxa"/>
              <w:right w:w="105" w:type="dxa"/>
            </w:tcMar>
          </w:tcPr>
          <w:p w14:paraId="7B792846" w14:textId="762E05B5" w:rsidR="37FDA102" w:rsidRDefault="635AF7E3" w:rsidP="37FDA102">
            <w:pPr>
              <w:rPr>
                <w:rFonts w:ascii="Times New Roman" w:eastAsia="Calibri" w:hAnsi="Times New Roman" w:cs="Times New Roman"/>
                <w:sz w:val="24"/>
                <w:szCs w:val="24"/>
              </w:rPr>
            </w:pPr>
            <w:r w:rsidRPr="4FEBCE07">
              <w:rPr>
                <w:rFonts w:ascii="Times New Roman" w:eastAsia="Calibri" w:hAnsi="Times New Roman" w:cs="Times New Roman"/>
                <w:sz w:val="24"/>
                <w:szCs w:val="24"/>
              </w:rPr>
              <w:t>Diameter</w:t>
            </w:r>
            <w:r w:rsidR="4AAE83C3" w:rsidRPr="4FEBCE07">
              <w:rPr>
                <w:rFonts w:ascii="Times New Roman" w:eastAsia="Calibri" w:hAnsi="Times New Roman" w:cs="Times New Roman"/>
                <w:sz w:val="24"/>
                <w:szCs w:val="24"/>
              </w:rPr>
              <w:t xml:space="preserve"> (mm)</w:t>
            </w:r>
          </w:p>
        </w:tc>
        <w:tc>
          <w:tcPr>
            <w:tcW w:w="3060" w:type="dxa"/>
            <w:tcBorders>
              <w:top w:val="single" w:sz="6" w:space="0" w:color="auto"/>
              <w:bottom w:val="nil"/>
            </w:tcBorders>
            <w:tcMar>
              <w:left w:w="105" w:type="dxa"/>
              <w:right w:w="105" w:type="dxa"/>
            </w:tcMar>
          </w:tcPr>
          <w:p w14:paraId="67152DA2" w14:textId="74DF8B6E"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790" w:type="dxa"/>
            <w:tcBorders>
              <w:top w:val="single" w:sz="6" w:space="0" w:color="auto"/>
              <w:bottom w:val="nil"/>
              <w:right w:val="nil"/>
            </w:tcBorders>
            <w:tcMar>
              <w:left w:w="105" w:type="dxa"/>
              <w:right w:w="105" w:type="dxa"/>
            </w:tcMar>
          </w:tcPr>
          <w:p w14:paraId="4A5E919D" w14:textId="69145EDA"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43AD1DF5"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1BE57035" w14:textId="7BE7806E" w:rsidR="37FDA102" w:rsidRDefault="37FDA102"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060" w:type="dxa"/>
            <w:tcBorders>
              <w:top w:val="nil"/>
              <w:bottom w:val="nil"/>
            </w:tcBorders>
            <w:tcMar>
              <w:left w:w="105" w:type="dxa"/>
              <w:right w:w="105" w:type="dxa"/>
            </w:tcMar>
          </w:tcPr>
          <w:p w14:paraId="46B5A22A" w14:textId="26176D7E" w:rsidR="1E0C543E" w:rsidRDefault="1E0C543E"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0.09±0.19</w:t>
            </w:r>
          </w:p>
        </w:tc>
        <w:tc>
          <w:tcPr>
            <w:tcW w:w="2790" w:type="dxa"/>
            <w:tcBorders>
              <w:top w:val="nil"/>
              <w:bottom w:val="nil"/>
              <w:right w:val="nil"/>
            </w:tcBorders>
            <w:tcMar>
              <w:left w:w="105" w:type="dxa"/>
              <w:right w:w="105" w:type="dxa"/>
            </w:tcMar>
          </w:tcPr>
          <w:p w14:paraId="68411803" w14:textId="72A98DEC"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0.00±0.24</w:t>
            </w:r>
          </w:p>
        </w:tc>
      </w:tr>
      <w:tr w:rsidR="17D96328" w14:paraId="663347C4"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28DC7752" w14:textId="54D57D45" w:rsidR="37FDA102" w:rsidRDefault="37FDA102"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060" w:type="dxa"/>
            <w:tcBorders>
              <w:top w:val="nil"/>
              <w:bottom w:val="nil"/>
            </w:tcBorders>
            <w:tcMar>
              <w:left w:w="105" w:type="dxa"/>
              <w:right w:w="105" w:type="dxa"/>
            </w:tcMar>
          </w:tcPr>
          <w:p w14:paraId="2D6A4B7E" w14:textId="0A43F315" w:rsidR="1E0C543E" w:rsidRDefault="1E0C543E"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0.07±0.14</w:t>
            </w:r>
          </w:p>
        </w:tc>
        <w:tc>
          <w:tcPr>
            <w:tcW w:w="2790" w:type="dxa"/>
            <w:tcBorders>
              <w:top w:val="nil"/>
              <w:bottom w:val="nil"/>
              <w:right w:val="nil"/>
            </w:tcBorders>
            <w:tcMar>
              <w:left w:w="105" w:type="dxa"/>
              <w:right w:w="105" w:type="dxa"/>
            </w:tcMar>
          </w:tcPr>
          <w:p w14:paraId="055F2AF8" w14:textId="324D47C8"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0.02±0.06</w:t>
            </w:r>
          </w:p>
        </w:tc>
      </w:tr>
      <w:tr w:rsidR="17D96328" w14:paraId="262CE2CC"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29655CAF" w14:textId="00C90AA6" w:rsidR="17D96328" w:rsidRPr="00631AEF"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Velocity</w:t>
            </w:r>
            <w:r w:rsidR="574C15D2" w:rsidRPr="4FEBCE07">
              <w:rPr>
                <w:rFonts w:ascii="Times New Roman" w:eastAsia="Calibri" w:hAnsi="Times New Roman" w:cs="Times New Roman"/>
                <w:sz w:val="24"/>
                <w:szCs w:val="24"/>
              </w:rPr>
              <w:t xml:space="preserve"> (cm/s)</w:t>
            </w:r>
          </w:p>
        </w:tc>
        <w:tc>
          <w:tcPr>
            <w:tcW w:w="3060" w:type="dxa"/>
            <w:tcBorders>
              <w:top w:val="nil"/>
              <w:bottom w:val="nil"/>
            </w:tcBorders>
            <w:tcMar>
              <w:left w:w="105" w:type="dxa"/>
              <w:right w:w="105" w:type="dxa"/>
            </w:tcMar>
          </w:tcPr>
          <w:p w14:paraId="5D5E6BD6" w14:textId="5268BD92" w:rsidR="17D96328" w:rsidRPr="00631AEF"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790" w:type="dxa"/>
            <w:tcBorders>
              <w:top w:val="nil"/>
              <w:bottom w:val="nil"/>
              <w:right w:val="nil"/>
            </w:tcBorders>
            <w:tcMar>
              <w:left w:w="105" w:type="dxa"/>
              <w:right w:w="105" w:type="dxa"/>
            </w:tcMar>
          </w:tcPr>
          <w:p w14:paraId="0FC5A561" w14:textId="663187AB" w:rsidR="17D96328" w:rsidRPr="00631AEF" w:rsidRDefault="17D96328"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14:paraId="2B26CEE8"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01370D8D" w14:textId="75F7D11E" w:rsidR="17D96328" w:rsidRPr="00631AEF" w:rsidRDefault="4E355A56"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060" w:type="dxa"/>
            <w:tcBorders>
              <w:top w:val="nil"/>
              <w:bottom w:val="nil"/>
            </w:tcBorders>
            <w:tcMar>
              <w:left w:w="105" w:type="dxa"/>
              <w:right w:w="105" w:type="dxa"/>
            </w:tcMar>
          </w:tcPr>
          <w:p w14:paraId="33EF90D4" w14:textId="7C942878" w:rsidR="35A21E69" w:rsidRDefault="35A21E69"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1.54±1.38</w:t>
            </w:r>
          </w:p>
        </w:tc>
        <w:tc>
          <w:tcPr>
            <w:tcW w:w="2790" w:type="dxa"/>
            <w:tcBorders>
              <w:top w:val="nil"/>
              <w:bottom w:val="nil"/>
              <w:right w:val="nil"/>
            </w:tcBorders>
            <w:tcMar>
              <w:left w:w="105" w:type="dxa"/>
              <w:right w:w="105" w:type="dxa"/>
            </w:tcMar>
          </w:tcPr>
          <w:p w14:paraId="2A69BBEA" w14:textId="5D98E77E"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0.09±3.24</w:t>
            </w:r>
          </w:p>
        </w:tc>
      </w:tr>
      <w:tr w:rsidR="17D96328" w14:paraId="6A23F812"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18220B7F" w14:textId="343ABFE3" w:rsidR="17D96328" w:rsidRPr="00631AEF" w:rsidRDefault="576A1BCB"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060" w:type="dxa"/>
            <w:tcBorders>
              <w:top w:val="nil"/>
              <w:bottom w:val="nil"/>
            </w:tcBorders>
            <w:tcMar>
              <w:left w:w="105" w:type="dxa"/>
              <w:right w:w="105" w:type="dxa"/>
            </w:tcMar>
          </w:tcPr>
          <w:p w14:paraId="39827467" w14:textId="1A54B226" w:rsidR="514AB3A5" w:rsidRDefault="514AB3A5"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Style w:val="normaltextrun"/>
                <w:rFonts w:ascii="Times New Roman" w:eastAsia="Calibri" w:hAnsi="Times New Roman" w:cs="Times New Roman"/>
                <w:sz w:val="24"/>
                <w:szCs w:val="24"/>
              </w:rPr>
              <w:t>-</w:t>
            </w:r>
            <w:r w:rsidR="37FDA102" w:rsidRPr="37FDA102">
              <w:rPr>
                <w:rStyle w:val="normaltextrun"/>
                <w:rFonts w:ascii="Times New Roman" w:eastAsia="Calibri" w:hAnsi="Times New Roman" w:cs="Times New Roman"/>
                <w:sz w:val="24"/>
                <w:szCs w:val="24"/>
              </w:rPr>
              <w:t>1.32±2.20</w:t>
            </w:r>
          </w:p>
        </w:tc>
        <w:tc>
          <w:tcPr>
            <w:tcW w:w="2790" w:type="dxa"/>
            <w:tcBorders>
              <w:top w:val="nil"/>
              <w:bottom w:val="nil"/>
              <w:right w:val="nil"/>
            </w:tcBorders>
            <w:tcMar>
              <w:left w:w="105" w:type="dxa"/>
              <w:right w:w="105" w:type="dxa"/>
            </w:tcMar>
          </w:tcPr>
          <w:p w14:paraId="68E1E4C9" w14:textId="2AF23D13"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1.63±4.57</w:t>
            </w:r>
          </w:p>
        </w:tc>
      </w:tr>
      <w:tr w:rsidR="17D96328" w14:paraId="13A95382"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5566B38A" w14:textId="0B74EB54" w:rsidR="37FDA102" w:rsidRDefault="635AF7E3" w:rsidP="37FDA102">
            <w:pPr>
              <w:rPr>
                <w:rFonts w:ascii="Times New Roman" w:eastAsia="Calibri" w:hAnsi="Times New Roman" w:cs="Times New Roman"/>
                <w:sz w:val="24"/>
                <w:szCs w:val="24"/>
              </w:rPr>
            </w:pPr>
            <w:r w:rsidRPr="4FEBCE07">
              <w:rPr>
                <w:rFonts w:ascii="Times New Roman" w:eastAsia="Calibri" w:hAnsi="Times New Roman" w:cs="Times New Roman"/>
                <w:sz w:val="24"/>
                <w:szCs w:val="24"/>
              </w:rPr>
              <w:t>FBF</w:t>
            </w:r>
            <w:r w:rsidR="37F9EAF6" w:rsidRPr="4FEBCE07">
              <w:rPr>
                <w:rFonts w:ascii="Times New Roman" w:eastAsia="Calibri" w:hAnsi="Times New Roman" w:cs="Times New Roman"/>
                <w:sz w:val="24"/>
                <w:szCs w:val="24"/>
              </w:rPr>
              <w:t xml:space="preserve"> (mL/min)</w:t>
            </w:r>
          </w:p>
        </w:tc>
        <w:tc>
          <w:tcPr>
            <w:tcW w:w="3060" w:type="dxa"/>
            <w:tcBorders>
              <w:top w:val="nil"/>
              <w:bottom w:val="nil"/>
            </w:tcBorders>
            <w:tcMar>
              <w:left w:w="105" w:type="dxa"/>
              <w:right w:w="105" w:type="dxa"/>
            </w:tcMar>
          </w:tcPr>
          <w:p w14:paraId="4EFCBCA0" w14:textId="21C68776"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790" w:type="dxa"/>
            <w:tcBorders>
              <w:top w:val="nil"/>
              <w:bottom w:val="nil"/>
              <w:right w:val="nil"/>
            </w:tcBorders>
            <w:tcMar>
              <w:left w:w="105" w:type="dxa"/>
              <w:right w:w="105" w:type="dxa"/>
            </w:tcMar>
          </w:tcPr>
          <w:p w14:paraId="19962BF0" w14:textId="120813B2"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3F8A2CDF"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62912A2B" w14:textId="22AB1863" w:rsidR="37FDA102" w:rsidRDefault="37FDA102"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060" w:type="dxa"/>
            <w:tcBorders>
              <w:top w:val="nil"/>
              <w:bottom w:val="nil"/>
            </w:tcBorders>
            <w:tcMar>
              <w:left w:w="105" w:type="dxa"/>
              <w:right w:w="105" w:type="dxa"/>
            </w:tcMar>
          </w:tcPr>
          <w:p w14:paraId="367D968C" w14:textId="69314C28" w:rsidR="3EA31563" w:rsidRDefault="3EA31563"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Style w:val="normaltextrun"/>
                <w:rFonts w:ascii="Times New Roman" w:eastAsia="Calibri" w:hAnsi="Times New Roman" w:cs="Times New Roman"/>
                <w:sz w:val="24"/>
                <w:szCs w:val="24"/>
              </w:rPr>
              <w:t>-</w:t>
            </w:r>
            <w:r w:rsidR="37FDA102" w:rsidRPr="37FDA102">
              <w:rPr>
                <w:rStyle w:val="normaltextrun"/>
                <w:rFonts w:ascii="Times New Roman" w:eastAsia="Calibri" w:hAnsi="Times New Roman" w:cs="Times New Roman"/>
                <w:sz w:val="24"/>
                <w:szCs w:val="24"/>
              </w:rPr>
              <w:t>12.69±9.22</w:t>
            </w:r>
          </w:p>
        </w:tc>
        <w:tc>
          <w:tcPr>
            <w:tcW w:w="2790" w:type="dxa"/>
            <w:tcBorders>
              <w:top w:val="nil"/>
              <w:bottom w:val="nil"/>
              <w:right w:val="nil"/>
            </w:tcBorders>
            <w:tcMar>
              <w:left w:w="105" w:type="dxa"/>
              <w:right w:w="105" w:type="dxa"/>
            </w:tcMar>
          </w:tcPr>
          <w:p w14:paraId="1C8DFFE9" w14:textId="6C167771"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Style w:val="normaltextrun"/>
                <w:rFonts w:ascii="Times New Roman" w:eastAsia="Calibri" w:hAnsi="Times New Roman" w:cs="Times New Roman"/>
                <w:sz w:val="24"/>
                <w:szCs w:val="24"/>
              </w:rPr>
              <w:t>6.77±27.11</w:t>
            </w:r>
          </w:p>
        </w:tc>
      </w:tr>
      <w:tr w:rsidR="17D96328" w14:paraId="6A1623BD"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63108CA2" w14:textId="0A22E979" w:rsidR="37FDA102" w:rsidRDefault="37FDA102"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060" w:type="dxa"/>
            <w:tcBorders>
              <w:top w:val="nil"/>
              <w:bottom w:val="nil"/>
            </w:tcBorders>
            <w:tcMar>
              <w:left w:w="105" w:type="dxa"/>
              <w:right w:w="105" w:type="dxa"/>
            </w:tcMar>
          </w:tcPr>
          <w:p w14:paraId="1CC24E23" w14:textId="35DC1384" w:rsidR="3EA31563" w:rsidRDefault="3EA31563"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Style w:val="normaltextrun"/>
                <w:rFonts w:ascii="Times New Roman" w:eastAsia="Calibri" w:hAnsi="Times New Roman" w:cs="Times New Roman"/>
                <w:sz w:val="24"/>
                <w:szCs w:val="24"/>
              </w:rPr>
              <w:t>-</w:t>
            </w:r>
            <w:r w:rsidR="37FDA102" w:rsidRPr="37FDA102">
              <w:rPr>
                <w:rStyle w:val="normaltextrun"/>
                <w:rFonts w:ascii="Times New Roman" w:eastAsia="Calibri" w:hAnsi="Times New Roman" w:cs="Times New Roman"/>
                <w:sz w:val="24"/>
                <w:szCs w:val="24"/>
              </w:rPr>
              <w:t>9.76±14.12</w:t>
            </w:r>
          </w:p>
        </w:tc>
        <w:tc>
          <w:tcPr>
            <w:tcW w:w="2790" w:type="dxa"/>
            <w:tcBorders>
              <w:top w:val="nil"/>
              <w:bottom w:val="nil"/>
              <w:right w:val="nil"/>
            </w:tcBorders>
            <w:tcMar>
              <w:left w:w="105" w:type="dxa"/>
              <w:right w:w="105" w:type="dxa"/>
            </w:tcMar>
          </w:tcPr>
          <w:p w14:paraId="3945E72B" w14:textId="4382E6B8"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15.47±43.83</w:t>
            </w:r>
          </w:p>
        </w:tc>
      </w:tr>
      <w:tr w:rsidR="17D96328" w14:paraId="1A62EA48"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033A3546" w14:textId="12EEF32F" w:rsidR="37FDA102" w:rsidRDefault="635AF7E3" w:rsidP="37FDA102">
            <w:pPr>
              <w:rPr>
                <w:rFonts w:ascii="Times New Roman" w:eastAsia="Calibri" w:hAnsi="Times New Roman" w:cs="Times New Roman"/>
                <w:sz w:val="24"/>
                <w:szCs w:val="24"/>
              </w:rPr>
            </w:pPr>
            <w:r w:rsidRPr="4FEBCE07">
              <w:rPr>
                <w:rFonts w:ascii="Times New Roman" w:eastAsia="Calibri" w:hAnsi="Times New Roman" w:cs="Times New Roman"/>
                <w:sz w:val="24"/>
                <w:szCs w:val="24"/>
              </w:rPr>
              <w:t>MAP</w:t>
            </w:r>
            <w:r w:rsidR="55FF0D45" w:rsidRPr="4FEBCE07">
              <w:rPr>
                <w:rFonts w:ascii="Times New Roman" w:eastAsia="Calibri" w:hAnsi="Times New Roman" w:cs="Times New Roman"/>
                <w:sz w:val="24"/>
                <w:szCs w:val="24"/>
              </w:rPr>
              <w:t xml:space="preserve"> (mmHg)</w:t>
            </w:r>
          </w:p>
        </w:tc>
        <w:tc>
          <w:tcPr>
            <w:tcW w:w="3060" w:type="dxa"/>
            <w:tcBorders>
              <w:top w:val="nil"/>
              <w:bottom w:val="nil"/>
            </w:tcBorders>
            <w:tcMar>
              <w:left w:w="105" w:type="dxa"/>
              <w:right w:w="105" w:type="dxa"/>
            </w:tcMar>
          </w:tcPr>
          <w:p w14:paraId="24649368" w14:textId="257CEE75" w:rsidR="37FDA102" w:rsidRDefault="37FDA102" w:rsidP="37FDA10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790" w:type="dxa"/>
            <w:tcBorders>
              <w:top w:val="nil"/>
              <w:bottom w:val="nil"/>
              <w:right w:val="nil"/>
            </w:tcBorders>
            <w:tcMar>
              <w:left w:w="105" w:type="dxa"/>
              <w:right w:w="105" w:type="dxa"/>
            </w:tcMar>
          </w:tcPr>
          <w:p w14:paraId="0C7A61FE" w14:textId="28035081" w:rsidR="37FDA102" w:rsidRDefault="37FDA102" w:rsidP="37FDA10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17D96328" w14:paraId="0DD3300C"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08131A8B" w14:textId="0E7E705D" w:rsidR="37FDA102" w:rsidRDefault="37FDA102"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060" w:type="dxa"/>
            <w:tcBorders>
              <w:top w:val="nil"/>
              <w:bottom w:val="nil"/>
            </w:tcBorders>
            <w:tcMar>
              <w:left w:w="105" w:type="dxa"/>
              <w:right w:w="105" w:type="dxa"/>
            </w:tcMar>
          </w:tcPr>
          <w:p w14:paraId="1E738D83" w14:textId="2D3C2FCF" w:rsidR="2C64288A" w:rsidRDefault="2C64288A"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1.36±2.12</w:t>
            </w:r>
          </w:p>
        </w:tc>
        <w:tc>
          <w:tcPr>
            <w:tcW w:w="2790" w:type="dxa"/>
            <w:tcBorders>
              <w:top w:val="nil"/>
              <w:bottom w:val="nil"/>
              <w:right w:val="nil"/>
            </w:tcBorders>
            <w:tcMar>
              <w:left w:w="105" w:type="dxa"/>
              <w:right w:w="105" w:type="dxa"/>
            </w:tcMar>
          </w:tcPr>
          <w:p w14:paraId="3EBD15B6" w14:textId="1834E914"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2.01±6.13</w:t>
            </w:r>
          </w:p>
        </w:tc>
      </w:tr>
      <w:tr w:rsidR="17D96328" w14:paraId="0F8EE3FE"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7818356E" w14:textId="75081692" w:rsidR="37FDA102" w:rsidRDefault="37FDA102" w:rsidP="37FDA102">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060" w:type="dxa"/>
            <w:tcBorders>
              <w:top w:val="nil"/>
              <w:bottom w:val="nil"/>
            </w:tcBorders>
            <w:tcMar>
              <w:left w:w="105" w:type="dxa"/>
              <w:right w:w="105" w:type="dxa"/>
            </w:tcMar>
          </w:tcPr>
          <w:p w14:paraId="0EB8A76F" w14:textId="3EA777D6" w:rsidR="2C64288A" w:rsidRDefault="2C64288A"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w:t>
            </w:r>
            <w:r w:rsidR="37FDA102" w:rsidRPr="37FDA102">
              <w:rPr>
                <w:rFonts w:ascii="Times New Roman" w:eastAsia="Calibri" w:hAnsi="Times New Roman" w:cs="Times New Roman"/>
                <w:sz w:val="24"/>
                <w:szCs w:val="24"/>
              </w:rPr>
              <w:t>0.03±2.31</w:t>
            </w:r>
          </w:p>
        </w:tc>
        <w:tc>
          <w:tcPr>
            <w:tcW w:w="2790" w:type="dxa"/>
            <w:tcBorders>
              <w:top w:val="nil"/>
              <w:bottom w:val="nil"/>
              <w:right w:val="nil"/>
            </w:tcBorders>
            <w:tcMar>
              <w:left w:w="105" w:type="dxa"/>
              <w:right w:w="105" w:type="dxa"/>
            </w:tcMar>
          </w:tcPr>
          <w:p w14:paraId="506D5C7B" w14:textId="14DAED1C" w:rsidR="37FDA102" w:rsidRDefault="37FDA102" w:rsidP="37FDA1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2.25±2.59</w:t>
            </w:r>
          </w:p>
        </w:tc>
      </w:tr>
      <w:tr w:rsidR="17D96328" w14:paraId="7C740406"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570BD130" w14:textId="4F3677AC" w:rsidR="17D96328" w:rsidRPr="00631AEF" w:rsidRDefault="43091325" w:rsidP="17D96328">
            <w:pPr>
              <w:rPr>
                <w:rFonts w:ascii="Times New Roman" w:eastAsia="Calibri" w:hAnsi="Times New Roman" w:cs="Times New Roman"/>
                <w:sz w:val="24"/>
                <w:szCs w:val="24"/>
              </w:rPr>
            </w:pPr>
            <w:r w:rsidRPr="4FEBCE07">
              <w:rPr>
                <w:rFonts w:ascii="Times New Roman" w:eastAsia="Calibri" w:hAnsi="Times New Roman" w:cs="Times New Roman"/>
                <w:sz w:val="24"/>
                <w:szCs w:val="24"/>
              </w:rPr>
              <w:t>FVC</w:t>
            </w:r>
            <w:r w:rsidR="47989A4E" w:rsidRPr="4FEBCE07">
              <w:rPr>
                <w:rFonts w:ascii="Times New Roman" w:eastAsia="Calibri" w:hAnsi="Times New Roman" w:cs="Times New Roman"/>
                <w:sz w:val="24"/>
                <w:szCs w:val="24"/>
              </w:rPr>
              <w:t xml:space="preserve"> (mL/min/100mmHg)</w:t>
            </w:r>
          </w:p>
        </w:tc>
        <w:tc>
          <w:tcPr>
            <w:tcW w:w="3060" w:type="dxa"/>
            <w:tcBorders>
              <w:top w:val="nil"/>
              <w:bottom w:val="nil"/>
            </w:tcBorders>
            <w:tcMar>
              <w:left w:w="105" w:type="dxa"/>
              <w:right w:w="105" w:type="dxa"/>
            </w:tcMar>
          </w:tcPr>
          <w:p w14:paraId="1B0F316D" w14:textId="1E3695B2" w:rsidR="17D96328" w:rsidRPr="00631AEF"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790" w:type="dxa"/>
            <w:tcBorders>
              <w:top w:val="nil"/>
              <w:bottom w:val="nil"/>
              <w:right w:val="nil"/>
            </w:tcBorders>
            <w:tcMar>
              <w:left w:w="105" w:type="dxa"/>
              <w:right w:w="105" w:type="dxa"/>
            </w:tcMar>
          </w:tcPr>
          <w:p w14:paraId="25A9CFF2" w14:textId="588FC975" w:rsidR="17D96328" w:rsidRPr="00631AEF" w:rsidRDefault="17D96328" w:rsidP="17D9632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17D96328" w14:paraId="75E7B940" w14:textId="77777777" w:rsidTr="4FEBCE07">
        <w:trPr>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nil"/>
            </w:tcBorders>
            <w:tcMar>
              <w:left w:w="105" w:type="dxa"/>
              <w:right w:w="105" w:type="dxa"/>
            </w:tcMar>
          </w:tcPr>
          <w:p w14:paraId="2B96F5A9" w14:textId="267931EE" w:rsidR="17D96328" w:rsidRPr="00631AEF" w:rsidRDefault="3CFCF63A"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PLA</w:t>
            </w:r>
          </w:p>
        </w:tc>
        <w:tc>
          <w:tcPr>
            <w:tcW w:w="3060" w:type="dxa"/>
            <w:tcBorders>
              <w:top w:val="nil"/>
              <w:bottom w:val="nil"/>
            </w:tcBorders>
            <w:tcMar>
              <w:left w:w="105" w:type="dxa"/>
              <w:right w:w="105" w:type="dxa"/>
            </w:tcMar>
          </w:tcPr>
          <w:p w14:paraId="487C6F0F" w14:textId="3A966BAC" w:rsidR="17D96328" w:rsidRPr="00631AEF" w:rsidRDefault="1E7B1CE8" w:rsidP="37FDA102">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eastAsia="Calibri" w:hAnsi="Times New Roman" w:cs="Times New Roman"/>
                <w:sz w:val="24"/>
                <w:szCs w:val="24"/>
              </w:rPr>
            </w:pPr>
            <w:r w:rsidRPr="37FDA102">
              <w:rPr>
                <w:rStyle w:val="normaltextrun"/>
                <w:rFonts w:ascii="Times New Roman" w:eastAsia="Calibri" w:hAnsi="Times New Roman" w:cs="Times New Roman"/>
                <w:sz w:val="24"/>
                <w:szCs w:val="24"/>
              </w:rPr>
              <w:t>-</w:t>
            </w:r>
            <w:r w:rsidR="5FE3B77A" w:rsidRPr="37FDA102">
              <w:rPr>
                <w:rStyle w:val="normaltextrun"/>
                <w:rFonts w:ascii="Times New Roman" w:eastAsia="Calibri" w:hAnsi="Times New Roman" w:cs="Times New Roman"/>
                <w:sz w:val="24"/>
                <w:szCs w:val="24"/>
              </w:rPr>
              <w:t>11</w:t>
            </w:r>
            <w:r w:rsidR="0965801D" w:rsidRPr="37FDA102">
              <w:rPr>
                <w:rStyle w:val="normaltextrun"/>
                <w:rFonts w:ascii="Times New Roman" w:eastAsia="Calibri" w:hAnsi="Times New Roman" w:cs="Times New Roman"/>
                <w:sz w:val="24"/>
                <w:szCs w:val="24"/>
              </w:rPr>
              <w:t>.</w:t>
            </w:r>
            <w:r w:rsidR="495D2701" w:rsidRPr="37FDA102">
              <w:rPr>
                <w:rStyle w:val="normaltextrun"/>
                <w:rFonts w:ascii="Times New Roman" w:eastAsia="Calibri" w:hAnsi="Times New Roman" w:cs="Times New Roman"/>
                <w:sz w:val="24"/>
                <w:szCs w:val="24"/>
              </w:rPr>
              <w:t>99</w:t>
            </w:r>
            <w:r w:rsidR="0965801D" w:rsidRPr="37FDA102">
              <w:rPr>
                <w:rStyle w:val="normaltextrun"/>
                <w:rFonts w:ascii="Times New Roman" w:eastAsia="Calibri" w:hAnsi="Times New Roman" w:cs="Times New Roman"/>
                <w:sz w:val="24"/>
                <w:szCs w:val="24"/>
              </w:rPr>
              <w:t>±</w:t>
            </w:r>
            <w:r w:rsidR="65CC4E6D" w:rsidRPr="37FDA102">
              <w:rPr>
                <w:rStyle w:val="normaltextrun"/>
                <w:rFonts w:ascii="Times New Roman" w:eastAsia="Calibri" w:hAnsi="Times New Roman" w:cs="Times New Roman"/>
                <w:sz w:val="24"/>
                <w:szCs w:val="24"/>
              </w:rPr>
              <w:t>8</w:t>
            </w:r>
            <w:r w:rsidR="0965801D" w:rsidRPr="37FDA102">
              <w:rPr>
                <w:rStyle w:val="normaltextrun"/>
                <w:rFonts w:ascii="Times New Roman" w:eastAsia="Calibri" w:hAnsi="Times New Roman" w:cs="Times New Roman"/>
                <w:sz w:val="24"/>
                <w:szCs w:val="24"/>
              </w:rPr>
              <w:t>.</w:t>
            </w:r>
            <w:r w:rsidR="7AB563E2" w:rsidRPr="37FDA102">
              <w:rPr>
                <w:rStyle w:val="normaltextrun"/>
                <w:rFonts w:ascii="Times New Roman" w:eastAsia="Calibri" w:hAnsi="Times New Roman" w:cs="Times New Roman"/>
                <w:sz w:val="24"/>
                <w:szCs w:val="24"/>
              </w:rPr>
              <w:t>92</w:t>
            </w:r>
          </w:p>
        </w:tc>
        <w:tc>
          <w:tcPr>
            <w:tcW w:w="2790" w:type="dxa"/>
            <w:tcBorders>
              <w:top w:val="nil"/>
              <w:bottom w:val="nil"/>
              <w:right w:val="nil"/>
            </w:tcBorders>
            <w:tcMar>
              <w:left w:w="105" w:type="dxa"/>
              <w:right w:w="105" w:type="dxa"/>
            </w:tcMar>
          </w:tcPr>
          <w:p w14:paraId="5F3D95E1" w14:textId="57948C00" w:rsidR="17D96328" w:rsidRPr="00631AEF" w:rsidRDefault="2427D312" w:rsidP="17D9632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0.47</w:t>
            </w:r>
            <w:r w:rsidR="0965801D" w:rsidRPr="37FDA102">
              <w:rPr>
                <w:rFonts w:ascii="Times New Roman" w:eastAsia="Calibri" w:hAnsi="Times New Roman" w:cs="Times New Roman"/>
                <w:sz w:val="24"/>
                <w:szCs w:val="24"/>
              </w:rPr>
              <w:t>±</w:t>
            </w:r>
            <w:r w:rsidR="638EF5B5" w:rsidRPr="37FDA102">
              <w:rPr>
                <w:rFonts w:ascii="Times New Roman" w:eastAsia="Calibri" w:hAnsi="Times New Roman" w:cs="Times New Roman"/>
                <w:sz w:val="24"/>
                <w:szCs w:val="24"/>
              </w:rPr>
              <w:t>23</w:t>
            </w:r>
            <w:r w:rsidR="0965801D" w:rsidRPr="37FDA102">
              <w:rPr>
                <w:rFonts w:ascii="Times New Roman" w:eastAsia="Calibri" w:hAnsi="Times New Roman" w:cs="Times New Roman"/>
                <w:sz w:val="24"/>
                <w:szCs w:val="24"/>
              </w:rPr>
              <w:t>.</w:t>
            </w:r>
            <w:r w:rsidR="4CD34006" w:rsidRPr="37FDA102">
              <w:rPr>
                <w:rFonts w:ascii="Times New Roman" w:eastAsia="Calibri" w:hAnsi="Times New Roman" w:cs="Times New Roman"/>
                <w:sz w:val="24"/>
                <w:szCs w:val="24"/>
              </w:rPr>
              <w:t>01</w:t>
            </w:r>
          </w:p>
        </w:tc>
      </w:tr>
      <w:tr w:rsidR="17D96328" w14:paraId="75E0194A" w14:textId="77777777" w:rsidTr="4FEBC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15" w:type="dxa"/>
            <w:tcBorders>
              <w:top w:val="nil"/>
              <w:left w:val="nil"/>
              <w:bottom w:val="single" w:sz="6" w:space="0" w:color="auto"/>
            </w:tcBorders>
            <w:tcMar>
              <w:left w:w="105" w:type="dxa"/>
              <w:right w:w="105" w:type="dxa"/>
            </w:tcMar>
          </w:tcPr>
          <w:p w14:paraId="791497AC" w14:textId="46606124" w:rsidR="17D96328" w:rsidRPr="00631AEF" w:rsidRDefault="05CE3828" w:rsidP="17D96328">
            <w:pPr>
              <w:jc w:val="center"/>
              <w:rPr>
                <w:rFonts w:ascii="Times New Roman" w:eastAsia="Calibri" w:hAnsi="Times New Roman" w:cs="Times New Roman"/>
                <w:sz w:val="24"/>
                <w:szCs w:val="24"/>
              </w:rPr>
            </w:pPr>
            <w:r w:rsidRPr="37FDA102">
              <w:rPr>
                <w:rFonts w:ascii="Times New Roman" w:eastAsia="Calibri" w:hAnsi="Times New Roman" w:cs="Times New Roman"/>
                <w:sz w:val="24"/>
                <w:szCs w:val="24"/>
              </w:rPr>
              <w:t>MEL</w:t>
            </w:r>
          </w:p>
        </w:tc>
        <w:tc>
          <w:tcPr>
            <w:tcW w:w="3060" w:type="dxa"/>
            <w:tcBorders>
              <w:top w:val="nil"/>
              <w:bottom w:val="single" w:sz="6" w:space="0" w:color="auto"/>
            </w:tcBorders>
            <w:tcMar>
              <w:left w:w="105" w:type="dxa"/>
              <w:right w:w="105" w:type="dxa"/>
            </w:tcMar>
          </w:tcPr>
          <w:p w14:paraId="7EDCA0A8" w14:textId="4439BE74" w:rsidR="1E7B1CE8" w:rsidRDefault="1E7B1CE8"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Style w:val="normaltextrun"/>
                <w:rFonts w:ascii="Times New Roman" w:eastAsia="Calibri" w:hAnsi="Times New Roman" w:cs="Times New Roman"/>
                <w:sz w:val="24"/>
                <w:szCs w:val="24"/>
              </w:rPr>
              <w:t>-</w:t>
            </w:r>
            <w:r w:rsidR="37FDA102" w:rsidRPr="37FDA102">
              <w:rPr>
                <w:rStyle w:val="normaltextrun"/>
                <w:rFonts w:ascii="Times New Roman" w:eastAsia="Calibri" w:hAnsi="Times New Roman" w:cs="Times New Roman"/>
                <w:sz w:val="24"/>
                <w:szCs w:val="24"/>
              </w:rPr>
              <w:t>6.62±13.75</w:t>
            </w:r>
          </w:p>
        </w:tc>
        <w:tc>
          <w:tcPr>
            <w:tcW w:w="2790" w:type="dxa"/>
            <w:tcBorders>
              <w:top w:val="nil"/>
              <w:bottom w:val="single" w:sz="6" w:space="0" w:color="auto"/>
              <w:right w:val="nil"/>
            </w:tcBorders>
            <w:tcMar>
              <w:left w:w="105" w:type="dxa"/>
              <w:right w:w="105" w:type="dxa"/>
            </w:tcMar>
          </w:tcPr>
          <w:p w14:paraId="2CB65BFF" w14:textId="71ED8685" w:rsidR="37FDA102" w:rsidRDefault="37FDA102" w:rsidP="37FDA10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37FDA102">
              <w:rPr>
                <w:rFonts w:ascii="Times New Roman" w:eastAsia="Calibri" w:hAnsi="Times New Roman" w:cs="Times New Roman"/>
                <w:sz w:val="24"/>
                <w:szCs w:val="24"/>
              </w:rPr>
              <w:t>9.27±34.24</w:t>
            </w:r>
          </w:p>
        </w:tc>
      </w:tr>
    </w:tbl>
    <w:p w14:paraId="630598C3" w14:textId="46241DA4" w:rsidR="58945B93" w:rsidRDefault="6B8CB70F" w:rsidP="17D96328">
      <w:pPr>
        <w:spacing w:line="276" w:lineRule="auto"/>
        <w:rPr>
          <w:rFonts w:ascii="Times New Roman" w:eastAsia="Times New Roman" w:hAnsi="Times New Roman" w:cs="Times New Roman"/>
          <w:i/>
          <w:iCs/>
        </w:rPr>
      </w:pPr>
      <w:r w:rsidRPr="37FDA102">
        <w:rPr>
          <w:rFonts w:ascii="Times New Roman" w:eastAsia="Times New Roman" w:hAnsi="Times New Roman" w:cs="Times New Roman"/>
          <w:i/>
          <w:iCs/>
        </w:rPr>
        <w:t xml:space="preserve">Values are displayed as </w:t>
      </w:r>
      <w:proofErr w:type="spellStart"/>
      <w:r w:rsidRPr="37FDA102">
        <w:rPr>
          <w:rFonts w:ascii="Times New Roman" w:eastAsia="Times New Roman" w:hAnsi="Times New Roman" w:cs="Times New Roman"/>
          <w:i/>
          <w:iCs/>
        </w:rPr>
        <w:t>mean±SD</w:t>
      </w:r>
      <w:proofErr w:type="spellEnd"/>
      <w:r w:rsidRPr="37FDA102">
        <w:rPr>
          <w:rFonts w:ascii="Times New Roman" w:eastAsia="Times New Roman" w:hAnsi="Times New Roman" w:cs="Times New Roman"/>
          <w:i/>
          <w:iCs/>
        </w:rPr>
        <w:t xml:space="preserve">. *stands for significant difference between conditions when p≤0.05. MEL= Melatonin, PLA= Placebo, MAP= Mean Arterial Pressure, FBF= Forearm Blood Flow, FVC= Forearm Vascular Conductance, LBNP= Lower Body Negative Pressure stimulus at –20 mmHg, Ex= handgrip exercise at 20% of MVC, </w:t>
      </w:r>
      <w:proofErr w:type="spellStart"/>
      <w:r w:rsidRPr="37FDA102">
        <w:rPr>
          <w:rFonts w:ascii="Times New Roman" w:eastAsia="Times New Roman" w:hAnsi="Times New Roman" w:cs="Times New Roman"/>
          <w:i/>
          <w:iCs/>
        </w:rPr>
        <w:t>ExLBNP</w:t>
      </w:r>
      <w:proofErr w:type="spellEnd"/>
      <w:r w:rsidRPr="37FDA102">
        <w:rPr>
          <w:rFonts w:ascii="Times New Roman" w:eastAsia="Times New Roman" w:hAnsi="Times New Roman" w:cs="Times New Roman"/>
          <w:i/>
          <w:iCs/>
        </w:rPr>
        <w:t>= handgrip exercise with LBNP stimulus at –20 mmHg stimulus.</w:t>
      </w:r>
    </w:p>
    <w:p w14:paraId="023B9883" w14:textId="77777777" w:rsidR="00911837" w:rsidRDefault="00911837" w:rsidP="37FDA102">
      <w:pPr>
        <w:spacing w:line="480" w:lineRule="auto"/>
        <w:rPr>
          <w:rFonts w:ascii="Times New Roman" w:eastAsia="Times New Roman" w:hAnsi="Times New Roman" w:cs="Times New Roman"/>
          <w:b/>
          <w:bCs/>
          <w:sz w:val="24"/>
          <w:szCs w:val="24"/>
        </w:rPr>
      </w:pPr>
    </w:p>
    <w:p w14:paraId="01A4C117" w14:textId="77777777" w:rsidR="00005EA2" w:rsidRDefault="00005EA2" w:rsidP="37FDA102">
      <w:pPr>
        <w:spacing w:line="480" w:lineRule="auto"/>
        <w:rPr>
          <w:rFonts w:ascii="Times New Roman" w:eastAsia="Times New Roman" w:hAnsi="Times New Roman" w:cs="Times New Roman"/>
          <w:b/>
          <w:bCs/>
          <w:sz w:val="24"/>
          <w:szCs w:val="24"/>
        </w:rPr>
      </w:pPr>
    </w:p>
    <w:p w14:paraId="3F417DDE" w14:textId="77777777" w:rsidR="00005EA2" w:rsidRDefault="00005EA2" w:rsidP="37FDA102">
      <w:pPr>
        <w:spacing w:line="480" w:lineRule="auto"/>
        <w:rPr>
          <w:rFonts w:ascii="Times New Roman" w:eastAsia="Times New Roman" w:hAnsi="Times New Roman" w:cs="Times New Roman"/>
          <w:b/>
          <w:bCs/>
          <w:sz w:val="24"/>
          <w:szCs w:val="24"/>
        </w:rPr>
      </w:pPr>
    </w:p>
    <w:p w14:paraId="194800C0" w14:textId="77777777" w:rsidR="00005EA2" w:rsidRDefault="00005EA2" w:rsidP="37FDA102">
      <w:pPr>
        <w:spacing w:line="480" w:lineRule="auto"/>
        <w:rPr>
          <w:rFonts w:ascii="Times New Roman" w:eastAsia="Times New Roman" w:hAnsi="Times New Roman" w:cs="Times New Roman"/>
          <w:b/>
          <w:bCs/>
          <w:sz w:val="24"/>
          <w:szCs w:val="24"/>
        </w:rPr>
      </w:pPr>
    </w:p>
    <w:p w14:paraId="23B58B75" w14:textId="77777777" w:rsidR="00005EA2" w:rsidRDefault="00005EA2" w:rsidP="37FDA102">
      <w:pPr>
        <w:spacing w:line="480" w:lineRule="auto"/>
        <w:rPr>
          <w:rFonts w:ascii="Times New Roman" w:eastAsia="Times New Roman" w:hAnsi="Times New Roman" w:cs="Times New Roman"/>
          <w:b/>
          <w:bCs/>
          <w:sz w:val="24"/>
          <w:szCs w:val="24"/>
        </w:rPr>
      </w:pPr>
    </w:p>
    <w:p w14:paraId="3C9C8CDE" w14:textId="77777777" w:rsidR="00005EA2" w:rsidRDefault="00005EA2" w:rsidP="37FDA102">
      <w:pPr>
        <w:spacing w:line="480" w:lineRule="auto"/>
        <w:rPr>
          <w:rFonts w:ascii="Times New Roman" w:eastAsia="Times New Roman" w:hAnsi="Times New Roman" w:cs="Times New Roman"/>
          <w:b/>
          <w:bCs/>
          <w:sz w:val="24"/>
          <w:szCs w:val="24"/>
        </w:rPr>
      </w:pPr>
    </w:p>
    <w:p w14:paraId="707AEC03" w14:textId="77777777" w:rsidR="00005EA2" w:rsidRDefault="00005EA2" w:rsidP="37FDA102">
      <w:pPr>
        <w:spacing w:line="480" w:lineRule="auto"/>
        <w:rPr>
          <w:rFonts w:ascii="Times New Roman" w:eastAsia="Times New Roman" w:hAnsi="Times New Roman" w:cs="Times New Roman"/>
          <w:b/>
          <w:bCs/>
          <w:sz w:val="24"/>
          <w:szCs w:val="24"/>
        </w:rPr>
      </w:pPr>
    </w:p>
    <w:p w14:paraId="113F73D8" w14:textId="77777777" w:rsidR="00005EA2" w:rsidRDefault="00005EA2" w:rsidP="37FDA102">
      <w:pPr>
        <w:spacing w:line="480" w:lineRule="auto"/>
        <w:rPr>
          <w:rFonts w:ascii="Times New Roman" w:eastAsia="Times New Roman" w:hAnsi="Times New Roman" w:cs="Times New Roman"/>
          <w:b/>
          <w:bCs/>
          <w:sz w:val="24"/>
          <w:szCs w:val="24"/>
        </w:rPr>
      </w:pPr>
    </w:p>
    <w:p w14:paraId="287086A3" w14:textId="6AA9A6D1" w:rsidR="62746C44" w:rsidRDefault="62746C44"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lastRenderedPageBreak/>
        <w:t xml:space="preserve">Forearm Blood Flow as </w:t>
      </w:r>
      <w:proofErr w:type="spellStart"/>
      <w:r w:rsidRPr="17D96328">
        <w:rPr>
          <w:rFonts w:ascii="Times New Roman" w:eastAsia="Times New Roman" w:hAnsi="Times New Roman" w:cs="Times New Roman"/>
          <w:b/>
          <w:bCs/>
          <w:sz w:val="24"/>
          <w:szCs w:val="24"/>
        </w:rPr>
        <w:t>Δ%changes</w:t>
      </w:r>
      <w:proofErr w:type="spellEnd"/>
    </w:p>
    <w:p w14:paraId="11234544" w14:textId="22EE0B15" w:rsidR="482D7541" w:rsidRDefault="482D7541"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i/>
          <w:iCs/>
          <w:sz w:val="24"/>
          <w:szCs w:val="24"/>
        </w:rPr>
        <w:t>Rest with LBNP</w:t>
      </w:r>
    </w:p>
    <w:p w14:paraId="59B8CEFC" w14:textId="13F2562F" w:rsidR="00F0546C" w:rsidRPr="003E3756" w:rsidRDefault="7B87DDBD" w:rsidP="003E3756">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proofErr w:type="spellStart"/>
      <w:r w:rsidRPr="37FDA102">
        <w:rPr>
          <w:rFonts w:ascii="Times New Roman" w:eastAsia="Times New Roman" w:hAnsi="Times New Roman" w:cs="Times New Roman"/>
          <w:sz w:val="24"/>
          <w:szCs w:val="24"/>
        </w:rPr>
        <w:t>Δ%change</w:t>
      </w:r>
      <w:proofErr w:type="spellEnd"/>
      <w:r w:rsidRPr="37FDA102">
        <w:rPr>
          <w:rFonts w:ascii="Times New Roman" w:eastAsia="Times New Roman" w:hAnsi="Times New Roman" w:cs="Times New Roman"/>
          <w:sz w:val="24"/>
          <w:szCs w:val="24"/>
        </w:rPr>
        <w:t xml:space="preserve"> of FBF </w:t>
      </w:r>
      <w:r w:rsidR="7E7E7346" w:rsidRPr="37FDA102">
        <w:rPr>
          <w:rFonts w:ascii="Times New Roman" w:eastAsia="Times New Roman" w:hAnsi="Times New Roman" w:cs="Times New Roman"/>
          <w:sz w:val="24"/>
          <w:szCs w:val="24"/>
        </w:rPr>
        <w:t xml:space="preserve">during </w:t>
      </w:r>
      <w:r w:rsidR="180E0D16" w:rsidRPr="37FDA102">
        <w:rPr>
          <w:rFonts w:ascii="Times New Roman" w:eastAsia="Times New Roman" w:hAnsi="Times New Roman" w:cs="Times New Roman"/>
          <w:sz w:val="24"/>
          <w:szCs w:val="24"/>
        </w:rPr>
        <w:t>rest</w:t>
      </w:r>
      <w:r w:rsidR="7E7E7346" w:rsidRPr="37FDA102">
        <w:rPr>
          <w:rFonts w:ascii="Times New Roman" w:eastAsia="Times New Roman" w:hAnsi="Times New Roman" w:cs="Times New Roman"/>
          <w:sz w:val="24"/>
          <w:szCs w:val="24"/>
        </w:rPr>
        <w:t xml:space="preserve"> and LBNP decreased similarly with no significant differences between conditions </w:t>
      </w:r>
      <w:r w:rsidR="03CF1BEE" w:rsidRPr="37FDA102">
        <w:rPr>
          <w:rFonts w:ascii="Times New Roman" w:eastAsia="Times New Roman" w:hAnsi="Times New Roman" w:cs="Times New Roman"/>
          <w:sz w:val="24"/>
          <w:szCs w:val="24"/>
        </w:rPr>
        <w:t>(PLA: -31.36±10.71</w:t>
      </w:r>
      <w:r w:rsidR="59475F59" w:rsidRPr="37FDA102">
        <w:rPr>
          <w:rFonts w:ascii="Times New Roman" w:eastAsia="Times New Roman" w:hAnsi="Times New Roman" w:cs="Times New Roman"/>
          <w:sz w:val="24"/>
          <w:szCs w:val="24"/>
        </w:rPr>
        <w:t>%</w:t>
      </w:r>
      <w:r w:rsidR="003E6D5B">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MEL:</w:t>
      </w:r>
      <w:r w:rsidR="003137AA">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-26.36±31.44%</w:t>
      </w:r>
      <w:r w:rsidR="3F115D6C" w:rsidRPr="37FDA102">
        <w:rPr>
          <w:rFonts w:ascii="Times New Roman" w:eastAsia="Times New Roman" w:hAnsi="Times New Roman" w:cs="Times New Roman"/>
          <w:sz w:val="24"/>
          <w:szCs w:val="24"/>
        </w:rPr>
        <w:t xml:space="preserve">) </w:t>
      </w:r>
      <w:r w:rsidR="1C55DF4D" w:rsidRPr="37FDA102">
        <w:rPr>
          <w:rFonts w:ascii="Times New Roman" w:eastAsia="Times New Roman" w:hAnsi="Times New Roman" w:cs="Times New Roman"/>
          <w:sz w:val="24"/>
          <w:szCs w:val="24"/>
        </w:rPr>
        <w:t>(p=0.58</w:t>
      </w:r>
      <w:r w:rsidR="63FEF8D0" w:rsidRPr="37FDA102">
        <w:rPr>
          <w:rFonts w:ascii="Times New Roman" w:eastAsia="Times New Roman" w:hAnsi="Times New Roman" w:cs="Times New Roman"/>
          <w:sz w:val="24"/>
          <w:szCs w:val="24"/>
        </w:rPr>
        <w:t>, r=0.14</w:t>
      </w:r>
      <w:r w:rsidR="1C55DF4D" w:rsidRPr="37FDA102">
        <w:rPr>
          <w:rFonts w:ascii="Times New Roman" w:eastAsia="Times New Roman" w:hAnsi="Times New Roman" w:cs="Times New Roman"/>
          <w:sz w:val="24"/>
          <w:szCs w:val="24"/>
        </w:rPr>
        <w:t xml:space="preserve">) </w:t>
      </w:r>
      <w:r w:rsidR="3F115D6C" w:rsidRPr="37FDA102">
        <w:rPr>
          <w:rFonts w:ascii="Times New Roman" w:eastAsia="Times New Roman" w:hAnsi="Times New Roman" w:cs="Times New Roman"/>
          <w:sz w:val="24"/>
          <w:szCs w:val="24"/>
        </w:rPr>
        <w:t>with a stimulus of LBNP at –20 mmHg.</w:t>
      </w:r>
    </w:p>
    <w:p w14:paraId="613C969E" w14:textId="77777777" w:rsidR="003E3756" w:rsidRDefault="00A27ABE" w:rsidP="17D96328">
      <w:pPr>
        <w:spacing w:line="480" w:lineRule="auto"/>
        <w:rPr>
          <w:rFonts w:ascii="Times New Roman" w:eastAsia="Times New Roman" w:hAnsi="Times New Roman" w:cs="Times New Roman"/>
          <w:sz w:val="24"/>
          <w:szCs w:val="24"/>
        </w:rPr>
      </w:pPr>
      <w:r w:rsidRPr="00A27ABE">
        <w:rPr>
          <w:noProof/>
        </w:rPr>
        <w:drawing>
          <wp:inline distT="0" distB="0" distL="0" distR="0" wp14:anchorId="5C02EAD6" wp14:editId="0E9ABB9A">
            <wp:extent cx="4969966" cy="34539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t="7510"/>
                    <a:stretch>
                      <a:fillRect/>
                    </a:stretch>
                  </pic:blipFill>
                  <pic:spPr bwMode="auto">
                    <a:xfrm>
                      <a:off x="0" y="0"/>
                      <a:ext cx="4969966" cy="3453956"/>
                    </a:xfrm>
                    <a:prstGeom prst="rect">
                      <a:avLst/>
                    </a:prstGeom>
                    <a:noFill/>
                    <a:ln>
                      <a:noFill/>
                    </a:ln>
                  </pic:spPr>
                </pic:pic>
              </a:graphicData>
            </a:graphic>
          </wp:inline>
        </w:drawing>
      </w:r>
    </w:p>
    <w:p w14:paraId="75B8E63B" w14:textId="188F5A73" w:rsidR="00BF7C45" w:rsidRPr="003E3756" w:rsidRDefault="315DA5DF" w:rsidP="17D96328">
      <w:pPr>
        <w:spacing w:line="480" w:lineRule="auto"/>
        <w:rPr>
          <w:rFonts w:ascii="Times New Roman" w:eastAsia="Times New Roman" w:hAnsi="Times New Roman" w:cs="Times New Roman"/>
          <w:sz w:val="24"/>
          <w:szCs w:val="24"/>
        </w:rPr>
      </w:pPr>
      <w:r w:rsidRPr="37FDA102">
        <w:rPr>
          <w:rFonts w:ascii="Times New Roman" w:eastAsia="Times New Roman" w:hAnsi="Times New Roman" w:cs="Times New Roman"/>
          <w:i/>
          <w:iCs/>
          <w:sz w:val="24"/>
          <w:szCs w:val="24"/>
        </w:rPr>
        <w:t xml:space="preserve">Figure 2: </w:t>
      </w:r>
      <w:r w:rsidR="18D0F70E" w:rsidRPr="37FDA102">
        <w:rPr>
          <w:rFonts w:ascii="Times New Roman" w:eastAsia="Times New Roman" w:hAnsi="Times New Roman" w:cs="Times New Roman"/>
          <w:i/>
          <w:iCs/>
          <w:sz w:val="24"/>
          <w:szCs w:val="24"/>
        </w:rPr>
        <w:t xml:space="preserve">Group mean </w:t>
      </w:r>
      <w:r w:rsidR="2B6DAFA7" w:rsidRPr="37FDA102">
        <w:rPr>
          <w:rFonts w:ascii="Times New Roman" w:eastAsia="Times New Roman" w:hAnsi="Times New Roman" w:cs="Times New Roman"/>
          <w:sz w:val="24"/>
          <w:szCs w:val="24"/>
        </w:rPr>
        <w:t>Δ</w:t>
      </w:r>
      <w:r w:rsidR="2B6DAFA7" w:rsidRPr="37FDA102">
        <w:rPr>
          <w:rFonts w:ascii="Times New Roman" w:eastAsia="Times New Roman" w:hAnsi="Times New Roman" w:cs="Times New Roman"/>
          <w:i/>
          <w:iCs/>
          <w:sz w:val="24"/>
          <w:szCs w:val="24"/>
        </w:rPr>
        <w:t xml:space="preserve"> </w:t>
      </w:r>
      <w:r w:rsidR="18D0F70E" w:rsidRPr="37FDA102">
        <w:rPr>
          <w:rFonts w:ascii="Times New Roman" w:eastAsia="Times New Roman" w:hAnsi="Times New Roman" w:cs="Times New Roman"/>
          <w:i/>
          <w:iCs/>
          <w:sz w:val="24"/>
          <w:szCs w:val="24"/>
        </w:rPr>
        <w:t xml:space="preserve">%changes </w:t>
      </w:r>
      <w:r w:rsidR="18D0F70E" w:rsidRPr="37FDA102">
        <w:rPr>
          <w:rFonts w:ascii="Times New Roman" w:eastAsia="Times New Roman" w:hAnsi="Times New Roman" w:cs="Times New Roman"/>
          <w:sz w:val="24"/>
          <w:szCs w:val="24"/>
        </w:rPr>
        <w:t>±</w:t>
      </w:r>
      <w:r w:rsidR="18D0F70E" w:rsidRPr="37FDA102">
        <w:rPr>
          <w:rFonts w:ascii="Times New Roman" w:eastAsia="Times New Roman" w:hAnsi="Times New Roman" w:cs="Times New Roman"/>
          <w:i/>
          <w:iCs/>
          <w:sz w:val="24"/>
          <w:szCs w:val="24"/>
        </w:rPr>
        <w:t>SD</w:t>
      </w:r>
      <w:r w:rsidR="55D0C627" w:rsidRPr="37FDA102">
        <w:rPr>
          <w:rFonts w:ascii="Times New Roman" w:eastAsia="Times New Roman" w:hAnsi="Times New Roman" w:cs="Times New Roman"/>
          <w:i/>
          <w:iCs/>
          <w:sz w:val="24"/>
          <w:szCs w:val="24"/>
        </w:rPr>
        <w:t xml:space="preserve"> with individual data points </w:t>
      </w:r>
      <w:r w:rsidR="45B49663" w:rsidRPr="37FDA102">
        <w:rPr>
          <w:rFonts w:ascii="Times New Roman" w:eastAsia="Times New Roman" w:hAnsi="Times New Roman" w:cs="Times New Roman"/>
          <w:i/>
          <w:iCs/>
          <w:sz w:val="24"/>
          <w:szCs w:val="24"/>
        </w:rPr>
        <w:t xml:space="preserve">in forearm blood flow </w:t>
      </w:r>
      <w:r w:rsidR="55D0C627" w:rsidRPr="37FDA102">
        <w:rPr>
          <w:rFonts w:ascii="Times New Roman" w:eastAsia="Times New Roman" w:hAnsi="Times New Roman" w:cs="Times New Roman"/>
          <w:i/>
          <w:iCs/>
          <w:sz w:val="24"/>
          <w:szCs w:val="24"/>
        </w:rPr>
        <w:t xml:space="preserve">for </w:t>
      </w:r>
      <w:r w:rsidR="00B27E47">
        <w:rPr>
          <w:rFonts w:ascii="Times New Roman" w:eastAsia="Times New Roman" w:hAnsi="Times New Roman" w:cs="Times New Roman"/>
          <w:i/>
          <w:iCs/>
          <w:sz w:val="24"/>
          <w:szCs w:val="24"/>
        </w:rPr>
        <w:t>PLA</w:t>
      </w:r>
      <w:r w:rsidR="55D0C627" w:rsidRPr="37FDA102">
        <w:rPr>
          <w:rFonts w:ascii="Times New Roman" w:eastAsia="Times New Roman" w:hAnsi="Times New Roman" w:cs="Times New Roman"/>
          <w:i/>
          <w:iCs/>
          <w:sz w:val="24"/>
          <w:szCs w:val="24"/>
        </w:rPr>
        <w:t xml:space="preserve"> and </w:t>
      </w:r>
      <w:r w:rsidR="00B27E47">
        <w:rPr>
          <w:rFonts w:ascii="Times New Roman" w:eastAsia="Times New Roman" w:hAnsi="Times New Roman" w:cs="Times New Roman"/>
          <w:i/>
          <w:iCs/>
          <w:sz w:val="24"/>
          <w:szCs w:val="24"/>
        </w:rPr>
        <w:t>MEL</w:t>
      </w:r>
      <w:r w:rsidR="55D0C627" w:rsidRPr="37FDA102">
        <w:rPr>
          <w:rFonts w:ascii="Times New Roman" w:eastAsia="Times New Roman" w:hAnsi="Times New Roman" w:cs="Times New Roman"/>
          <w:i/>
          <w:iCs/>
          <w:sz w:val="24"/>
          <w:szCs w:val="24"/>
        </w:rPr>
        <w:t xml:space="preserve"> conditions </w:t>
      </w:r>
      <w:r w:rsidR="3C4F770D" w:rsidRPr="37FDA102">
        <w:rPr>
          <w:rFonts w:ascii="Times New Roman" w:eastAsia="Times New Roman" w:hAnsi="Times New Roman" w:cs="Times New Roman"/>
          <w:i/>
          <w:iCs/>
          <w:sz w:val="24"/>
          <w:szCs w:val="24"/>
        </w:rPr>
        <w:t xml:space="preserve">from </w:t>
      </w:r>
      <w:r w:rsidR="00B27E47">
        <w:rPr>
          <w:rFonts w:ascii="Times New Roman" w:eastAsia="Times New Roman" w:hAnsi="Times New Roman" w:cs="Times New Roman"/>
          <w:i/>
          <w:iCs/>
          <w:sz w:val="24"/>
          <w:szCs w:val="24"/>
        </w:rPr>
        <w:t>rest</w:t>
      </w:r>
      <w:r w:rsidR="3C4F770D" w:rsidRPr="37FDA102">
        <w:rPr>
          <w:rFonts w:ascii="Times New Roman" w:eastAsia="Times New Roman" w:hAnsi="Times New Roman" w:cs="Times New Roman"/>
          <w:i/>
          <w:iCs/>
          <w:sz w:val="24"/>
          <w:szCs w:val="24"/>
        </w:rPr>
        <w:t xml:space="preserve"> to LBNP at –20 mmHg.</w:t>
      </w:r>
    </w:p>
    <w:p w14:paraId="795AC836" w14:textId="77777777" w:rsidR="003E3756" w:rsidRDefault="003E3756" w:rsidP="17D96328">
      <w:pPr>
        <w:spacing w:line="480" w:lineRule="auto"/>
        <w:rPr>
          <w:rFonts w:ascii="Times New Roman" w:eastAsia="Times New Roman" w:hAnsi="Times New Roman" w:cs="Times New Roman"/>
          <w:i/>
          <w:iCs/>
          <w:sz w:val="24"/>
          <w:szCs w:val="24"/>
        </w:rPr>
      </w:pPr>
    </w:p>
    <w:p w14:paraId="6A8E356D" w14:textId="77777777" w:rsidR="00911837" w:rsidRDefault="00911837" w:rsidP="17D96328">
      <w:pPr>
        <w:spacing w:line="480" w:lineRule="auto"/>
        <w:rPr>
          <w:rFonts w:ascii="Times New Roman" w:eastAsia="Times New Roman" w:hAnsi="Times New Roman" w:cs="Times New Roman"/>
          <w:i/>
          <w:iCs/>
          <w:sz w:val="24"/>
          <w:szCs w:val="24"/>
        </w:rPr>
      </w:pPr>
    </w:p>
    <w:p w14:paraId="7DD02F75" w14:textId="77777777" w:rsidR="00911837" w:rsidRDefault="00911837" w:rsidP="17D96328">
      <w:pPr>
        <w:spacing w:line="480" w:lineRule="auto"/>
        <w:rPr>
          <w:rFonts w:ascii="Times New Roman" w:eastAsia="Times New Roman" w:hAnsi="Times New Roman" w:cs="Times New Roman"/>
          <w:i/>
          <w:iCs/>
          <w:sz w:val="24"/>
          <w:szCs w:val="24"/>
        </w:rPr>
      </w:pPr>
    </w:p>
    <w:p w14:paraId="0791D7C8" w14:textId="77777777" w:rsidR="00911837" w:rsidRDefault="00911837" w:rsidP="17D96328">
      <w:pPr>
        <w:spacing w:line="480" w:lineRule="auto"/>
        <w:rPr>
          <w:rFonts w:ascii="Times New Roman" w:eastAsia="Times New Roman" w:hAnsi="Times New Roman" w:cs="Times New Roman"/>
          <w:i/>
          <w:iCs/>
          <w:sz w:val="24"/>
          <w:szCs w:val="24"/>
        </w:rPr>
      </w:pPr>
    </w:p>
    <w:p w14:paraId="3B3AC766" w14:textId="7EBAFFF1" w:rsidR="482D7541" w:rsidRDefault="482D7541" w:rsidP="17D96328">
      <w:pPr>
        <w:spacing w:line="480" w:lineRule="auto"/>
        <w:rPr>
          <w:rFonts w:ascii="Times New Roman" w:eastAsia="Times New Roman" w:hAnsi="Times New Roman" w:cs="Times New Roman"/>
          <w:i/>
          <w:iCs/>
          <w:sz w:val="24"/>
          <w:szCs w:val="24"/>
        </w:rPr>
      </w:pPr>
      <w:r w:rsidRPr="17D96328">
        <w:rPr>
          <w:rFonts w:ascii="Times New Roman" w:eastAsia="Times New Roman" w:hAnsi="Times New Roman" w:cs="Times New Roman"/>
          <w:i/>
          <w:iCs/>
          <w:sz w:val="24"/>
          <w:szCs w:val="24"/>
        </w:rPr>
        <w:lastRenderedPageBreak/>
        <w:t>Exercise</w:t>
      </w:r>
    </w:p>
    <w:p w14:paraId="5F39D45F" w14:textId="2248EE5D" w:rsidR="482D7541" w:rsidRDefault="6560DB12" w:rsidP="00CC2B66">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proofErr w:type="spellStart"/>
      <w:r w:rsidRPr="37FDA102">
        <w:rPr>
          <w:rFonts w:ascii="Times New Roman" w:eastAsia="Times New Roman" w:hAnsi="Times New Roman" w:cs="Times New Roman"/>
          <w:sz w:val="24"/>
          <w:szCs w:val="24"/>
        </w:rPr>
        <w:t>Δ%change</w:t>
      </w:r>
      <w:proofErr w:type="spellEnd"/>
      <w:r w:rsidRPr="37FDA102">
        <w:rPr>
          <w:rFonts w:ascii="Times New Roman" w:eastAsia="Times New Roman" w:hAnsi="Times New Roman" w:cs="Times New Roman"/>
          <w:sz w:val="24"/>
          <w:szCs w:val="24"/>
        </w:rPr>
        <w:t xml:space="preserve"> of FBF during </w:t>
      </w:r>
      <w:r w:rsidR="7DEC98BD" w:rsidRPr="37FDA102">
        <w:rPr>
          <w:rFonts w:ascii="Times New Roman" w:eastAsia="Times New Roman" w:hAnsi="Times New Roman" w:cs="Times New Roman"/>
          <w:sz w:val="24"/>
          <w:szCs w:val="24"/>
        </w:rPr>
        <w:t>rest</w:t>
      </w:r>
      <w:r w:rsidRPr="37FDA102">
        <w:rPr>
          <w:rFonts w:ascii="Times New Roman" w:eastAsia="Times New Roman" w:hAnsi="Times New Roman" w:cs="Times New Roman"/>
          <w:sz w:val="24"/>
          <w:szCs w:val="24"/>
        </w:rPr>
        <w:t xml:space="preserve"> to Exercise increased similarly with no significant differences</w:t>
      </w:r>
      <w:r w:rsidR="7A5DE67E" w:rsidRPr="37FDA102">
        <w:rPr>
          <w:rFonts w:ascii="Times New Roman" w:eastAsia="Times New Roman" w:hAnsi="Times New Roman" w:cs="Times New Roman"/>
          <w:sz w:val="24"/>
          <w:szCs w:val="24"/>
        </w:rPr>
        <w:t xml:space="preserve"> between conditions (</w:t>
      </w:r>
      <w:r w:rsidR="2C485BC3" w:rsidRPr="37FDA102">
        <w:rPr>
          <w:rFonts w:ascii="Times New Roman" w:eastAsia="Times New Roman" w:hAnsi="Times New Roman" w:cs="Times New Roman"/>
          <w:sz w:val="24"/>
          <w:szCs w:val="24"/>
        </w:rPr>
        <w:t>PLA: 1104.42±1820.72%</w:t>
      </w:r>
      <w:r w:rsidR="003E6D5B">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MEL: 498.33±537.73%</w:t>
      </w:r>
      <w:r w:rsidR="2C485BC3" w:rsidRPr="37FDA102">
        <w:rPr>
          <w:rFonts w:ascii="Times New Roman" w:eastAsia="Times New Roman" w:hAnsi="Times New Roman" w:cs="Times New Roman"/>
          <w:sz w:val="24"/>
          <w:szCs w:val="24"/>
        </w:rPr>
        <w:t xml:space="preserve">) </w:t>
      </w:r>
      <w:r w:rsidR="1220F343" w:rsidRPr="37FDA102">
        <w:rPr>
          <w:rFonts w:ascii="Times New Roman" w:eastAsia="Times New Roman" w:hAnsi="Times New Roman" w:cs="Times New Roman"/>
          <w:sz w:val="24"/>
          <w:szCs w:val="24"/>
        </w:rPr>
        <w:t>(p=0.26</w:t>
      </w:r>
      <w:r w:rsidR="18148CA9" w:rsidRPr="37FDA102">
        <w:rPr>
          <w:rFonts w:ascii="Times New Roman" w:eastAsia="Times New Roman" w:hAnsi="Times New Roman" w:cs="Times New Roman"/>
          <w:sz w:val="24"/>
          <w:szCs w:val="24"/>
        </w:rPr>
        <w:t>, r=0.28</w:t>
      </w:r>
      <w:r w:rsidR="1220F343" w:rsidRPr="37FDA102">
        <w:rPr>
          <w:rFonts w:ascii="Times New Roman" w:eastAsia="Times New Roman" w:hAnsi="Times New Roman" w:cs="Times New Roman"/>
          <w:sz w:val="24"/>
          <w:szCs w:val="24"/>
        </w:rPr>
        <w:t xml:space="preserve">) </w:t>
      </w:r>
      <w:r w:rsidR="2C485BC3" w:rsidRPr="37FDA102">
        <w:rPr>
          <w:rFonts w:ascii="Times New Roman" w:eastAsia="Times New Roman" w:hAnsi="Times New Roman" w:cs="Times New Roman"/>
          <w:sz w:val="24"/>
          <w:szCs w:val="24"/>
        </w:rPr>
        <w:t>with rhythmic handgrip exercise at 20% of the participants’ MVC.</w:t>
      </w:r>
    </w:p>
    <w:p w14:paraId="7B23A661" w14:textId="0EE22221" w:rsidR="000135D5" w:rsidRDefault="000135D5" w:rsidP="17D96328">
      <w:pPr>
        <w:spacing w:line="480" w:lineRule="auto"/>
        <w:rPr>
          <w:rFonts w:ascii="Times New Roman" w:eastAsia="Times New Roman" w:hAnsi="Times New Roman" w:cs="Times New Roman"/>
          <w:sz w:val="24"/>
          <w:szCs w:val="24"/>
        </w:rPr>
      </w:pPr>
    </w:p>
    <w:p w14:paraId="46E9C5BD" w14:textId="3CE175F5" w:rsidR="00D7421D" w:rsidRDefault="003D4578" w:rsidP="17D96328">
      <w:pPr>
        <w:spacing w:line="480" w:lineRule="auto"/>
      </w:pPr>
      <w:r w:rsidRPr="003D4578">
        <w:rPr>
          <w:noProof/>
        </w:rPr>
        <w:drawing>
          <wp:inline distT="0" distB="0" distL="0" distR="0" wp14:anchorId="596BE1D2" wp14:editId="2A26F79A">
            <wp:extent cx="4761865" cy="3076772"/>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972"/>
                    <a:stretch/>
                  </pic:blipFill>
                  <pic:spPr bwMode="auto">
                    <a:xfrm>
                      <a:off x="0" y="0"/>
                      <a:ext cx="4783286" cy="3090613"/>
                    </a:xfrm>
                    <a:prstGeom prst="rect">
                      <a:avLst/>
                    </a:prstGeom>
                    <a:noFill/>
                    <a:ln>
                      <a:noFill/>
                    </a:ln>
                    <a:extLst>
                      <a:ext uri="{53640926-AAD7-44D8-BBD7-CCE9431645EC}">
                        <a14:shadowObscured xmlns:a14="http://schemas.microsoft.com/office/drawing/2010/main"/>
                      </a:ext>
                    </a:extLst>
                  </pic:spPr>
                </pic:pic>
              </a:graphicData>
            </a:graphic>
          </wp:inline>
        </w:drawing>
      </w:r>
    </w:p>
    <w:p w14:paraId="66CA8018" w14:textId="6CF2AB87" w:rsidR="1A514A29" w:rsidRDefault="00CC2B66" w:rsidP="17D96328">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3: </w:t>
      </w:r>
      <w:r w:rsidR="1A514A29" w:rsidRPr="17D96328">
        <w:rPr>
          <w:rFonts w:ascii="Times New Roman" w:eastAsia="Times New Roman" w:hAnsi="Times New Roman" w:cs="Times New Roman"/>
          <w:i/>
          <w:iCs/>
          <w:sz w:val="24"/>
          <w:szCs w:val="24"/>
        </w:rPr>
        <w:t xml:space="preserve">Group mean %changes </w:t>
      </w:r>
      <w:r w:rsidR="1A514A29" w:rsidRPr="17D96328">
        <w:rPr>
          <w:rFonts w:ascii="Times New Roman" w:eastAsia="Times New Roman" w:hAnsi="Times New Roman" w:cs="Times New Roman"/>
          <w:sz w:val="24"/>
          <w:szCs w:val="24"/>
        </w:rPr>
        <w:t>±</w:t>
      </w:r>
      <w:r w:rsidR="1A514A29" w:rsidRPr="17D96328">
        <w:rPr>
          <w:rFonts w:ascii="Times New Roman" w:eastAsia="Times New Roman" w:hAnsi="Times New Roman" w:cs="Times New Roman"/>
          <w:i/>
          <w:iCs/>
          <w:sz w:val="24"/>
          <w:szCs w:val="24"/>
        </w:rPr>
        <w:t xml:space="preserve">SD with individual data points </w:t>
      </w:r>
      <w:r w:rsidR="677EA133" w:rsidRPr="17D96328">
        <w:rPr>
          <w:rFonts w:ascii="Times New Roman" w:eastAsia="Times New Roman" w:hAnsi="Times New Roman" w:cs="Times New Roman"/>
          <w:i/>
          <w:iCs/>
          <w:sz w:val="24"/>
          <w:szCs w:val="24"/>
        </w:rPr>
        <w:t xml:space="preserve">in forearm blood flow </w:t>
      </w:r>
      <w:r w:rsidR="1A514A29" w:rsidRPr="17D96328">
        <w:rPr>
          <w:rFonts w:ascii="Times New Roman" w:eastAsia="Times New Roman" w:hAnsi="Times New Roman" w:cs="Times New Roman"/>
          <w:i/>
          <w:iCs/>
          <w:sz w:val="24"/>
          <w:szCs w:val="24"/>
        </w:rPr>
        <w:t xml:space="preserve">for </w:t>
      </w:r>
      <w:r w:rsidR="00B27E47">
        <w:rPr>
          <w:rFonts w:ascii="Times New Roman" w:eastAsia="Times New Roman" w:hAnsi="Times New Roman" w:cs="Times New Roman"/>
          <w:i/>
          <w:iCs/>
          <w:sz w:val="24"/>
          <w:szCs w:val="24"/>
        </w:rPr>
        <w:t>PLA</w:t>
      </w:r>
      <w:r w:rsidR="1A514A29" w:rsidRPr="17D96328">
        <w:rPr>
          <w:rFonts w:ascii="Times New Roman" w:eastAsia="Times New Roman" w:hAnsi="Times New Roman" w:cs="Times New Roman"/>
          <w:i/>
          <w:iCs/>
          <w:sz w:val="24"/>
          <w:szCs w:val="24"/>
        </w:rPr>
        <w:t xml:space="preserve"> and </w:t>
      </w:r>
      <w:r w:rsidR="00B27E47">
        <w:rPr>
          <w:rFonts w:ascii="Times New Roman" w:eastAsia="Times New Roman" w:hAnsi="Times New Roman" w:cs="Times New Roman"/>
          <w:i/>
          <w:iCs/>
          <w:sz w:val="24"/>
          <w:szCs w:val="24"/>
        </w:rPr>
        <w:t>MEL</w:t>
      </w:r>
      <w:r w:rsidR="1A514A29" w:rsidRPr="17D96328">
        <w:rPr>
          <w:rFonts w:ascii="Times New Roman" w:eastAsia="Times New Roman" w:hAnsi="Times New Roman" w:cs="Times New Roman"/>
          <w:i/>
          <w:iCs/>
          <w:sz w:val="24"/>
          <w:szCs w:val="24"/>
        </w:rPr>
        <w:t xml:space="preserve"> conditions from </w:t>
      </w:r>
      <w:r w:rsidR="00B27E47">
        <w:rPr>
          <w:rFonts w:ascii="Times New Roman" w:eastAsia="Times New Roman" w:hAnsi="Times New Roman" w:cs="Times New Roman"/>
          <w:i/>
          <w:iCs/>
          <w:sz w:val="24"/>
          <w:szCs w:val="24"/>
        </w:rPr>
        <w:t>rest</w:t>
      </w:r>
      <w:r w:rsidR="1A514A29" w:rsidRPr="17D96328">
        <w:rPr>
          <w:rFonts w:ascii="Times New Roman" w:eastAsia="Times New Roman" w:hAnsi="Times New Roman" w:cs="Times New Roman"/>
          <w:i/>
          <w:iCs/>
          <w:sz w:val="24"/>
          <w:szCs w:val="24"/>
        </w:rPr>
        <w:t xml:space="preserve"> to exercise.</w:t>
      </w:r>
    </w:p>
    <w:p w14:paraId="2C9D4B04" w14:textId="5E30E03D" w:rsidR="17D96328" w:rsidRDefault="17D96328" w:rsidP="17D96328">
      <w:pPr>
        <w:spacing w:line="480" w:lineRule="auto"/>
        <w:rPr>
          <w:rFonts w:ascii="Times New Roman" w:eastAsia="Times New Roman" w:hAnsi="Times New Roman" w:cs="Times New Roman"/>
          <w:i/>
          <w:iCs/>
          <w:sz w:val="24"/>
          <w:szCs w:val="24"/>
        </w:rPr>
      </w:pPr>
    </w:p>
    <w:p w14:paraId="48790F2B" w14:textId="77777777" w:rsidR="003E3756" w:rsidRDefault="003E3756" w:rsidP="17D96328">
      <w:pPr>
        <w:spacing w:line="480" w:lineRule="auto"/>
        <w:rPr>
          <w:rFonts w:ascii="Times New Roman" w:eastAsia="Times New Roman" w:hAnsi="Times New Roman" w:cs="Times New Roman"/>
          <w:i/>
          <w:iCs/>
          <w:sz w:val="24"/>
          <w:szCs w:val="24"/>
        </w:rPr>
      </w:pPr>
    </w:p>
    <w:p w14:paraId="583FB387" w14:textId="77777777" w:rsidR="00911837" w:rsidRDefault="00911837" w:rsidP="17D96328">
      <w:pPr>
        <w:spacing w:line="480" w:lineRule="auto"/>
        <w:rPr>
          <w:rFonts w:ascii="Times New Roman" w:eastAsia="Times New Roman" w:hAnsi="Times New Roman" w:cs="Times New Roman"/>
          <w:i/>
          <w:iCs/>
          <w:sz w:val="24"/>
          <w:szCs w:val="24"/>
        </w:rPr>
      </w:pPr>
    </w:p>
    <w:p w14:paraId="3E49DF3F" w14:textId="77777777" w:rsidR="00911837" w:rsidRDefault="00911837" w:rsidP="17D96328">
      <w:pPr>
        <w:spacing w:line="480" w:lineRule="auto"/>
        <w:rPr>
          <w:rFonts w:ascii="Times New Roman" w:eastAsia="Times New Roman" w:hAnsi="Times New Roman" w:cs="Times New Roman"/>
          <w:i/>
          <w:iCs/>
          <w:sz w:val="24"/>
          <w:szCs w:val="24"/>
        </w:rPr>
      </w:pPr>
    </w:p>
    <w:p w14:paraId="11DB4186" w14:textId="77777777" w:rsidR="00911837" w:rsidRDefault="00911837" w:rsidP="17D96328">
      <w:pPr>
        <w:spacing w:line="480" w:lineRule="auto"/>
        <w:rPr>
          <w:rFonts w:ascii="Times New Roman" w:eastAsia="Times New Roman" w:hAnsi="Times New Roman" w:cs="Times New Roman"/>
          <w:i/>
          <w:iCs/>
          <w:sz w:val="24"/>
          <w:szCs w:val="24"/>
        </w:rPr>
      </w:pPr>
    </w:p>
    <w:p w14:paraId="4086C866" w14:textId="4CC77DBA" w:rsidR="482D7541" w:rsidRDefault="482D7541"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i/>
          <w:iCs/>
          <w:sz w:val="24"/>
          <w:szCs w:val="24"/>
        </w:rPr>
        <w:lastRenderedPageBreak/>
        <w:t>Exercise with LBNP</w:t>
      </w:r>
    </w:p>
    <w:p w14:paraId="258D42D6" w14:textId="02C7C5E2" w:rsidR="482D7541" w:rsidRDefault="15A3BDC9" w:rsidP="00CC2B66">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proofErr w:type="spellStart"/>
      <w:r w:rsidRPr="37FDA102">
        <w:rPr>
          <w:rFonts w:ascii="Times New Roman" w:eastAsia="Times New Roman" w:hAnsi="Times New Roman" w:cs="Times New Roman"/>
          <w:sz w:val="24"/>
          <w:szCs w:val="24"/>
        </w:rPr>
        <w:t>Δ%change</w:t>
      </w:r>
      <w:proofErr w:type="spellEnd"/>
      <w:r w:rsidRPr="37FDA102">
        <w:rPr>
          <w:rFonts w:ascii="Times New Roman" w:eastAsia="Times New Roman" w:hAnsi="Times New Roman" w:cs="Times New Roman"/>
          <w:sz w:val="24"/>
          <w:szCs w:val="24"/>
        </w:rPr>
        <w:t xml:space="preserve"> of FBF during exercise to exercise with LBNP increased similarly with no significant differences between conditions (PLA:</w:t>
      </w:r>
      <w:r w:rsidR="794742BE" w:rsidRPr="37FDA102">
        <w:rPr>
          <w:rFonts w:ascii="Times New Roman" w:eastAsia="Times New Roman" w:hAnsi="Times New Roman" w:cs="Times New Roman"/>
          <w:sz w:val="24"/>
          <w:szCs w:val="24"/>
        </w:rPr>
        <w:t xml:space="preserve"> 2.63±16.90%</w:t>
      </w:r>
      <w:r w:rsidR="003E6D5B">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MEL: 10.16±23.99%</w:t>
      </w:r>
      <w:r w:rsidR="794742BE" w:rsidRPr="37FDA102">
        <w:rPr>
          <w:rFonts w:ascii="Times New Roman" w:eastAsia="Times New Roman" w:hAnsi="Times New Roman" w:cs="Times New Roman"/>
          <w:sz w:val="24"/>
          <w:szCs w:val="24"/>
        </w:rPr>
        <w:t xml:space="preserve">) </w:t>
      </w:r>
      <w:r w:rsidR="1057492F" w:rsidRPr="37FDA102">
        <w:rPr>
          <w:rFonts w:ascii="Times New Roman" w:eastAsia="Times New Roman" w:hAnsi="Times New Roman" w:cs="Times New Roman"/>
          <w:sz w:val="24"/>
          <w:szCs w:val="24"/>
        </w:rPr>
        <w:t>(p=0.67</w:t>
      </w:r>
      <w:r w:rsidR="39F9558A" w:rsidRPr="37FDA102">
        <w:rPr>
          <w:rFonts w:ascii="Times New Roman" w:eastAsia="Times New Roman" w:hAnsi="Times New Roman" w:cs="Times New Roman"/>
          <w:sz w:val="24"/>
          <w:szCs w:val="24"/>
        </w:rPr>
        <w:t>, r=0.11</w:t>
      </w:r>
      <w:r w:rsidR="1057492F" w:rsidRPr="37FDA102">
        <w:rPr>
          <w:rFonts w:ascii="Times New Roman" w:eastAsia="Times New Roman" w:hAnsi="Times New Roman" w:cs="Times New Roman"/>
          <w:sz w:val="24"/>
          <w:szCs w:val="24"/>
        </w:rPr>
        <w:t xml:space="preserve">) </w:t>
      </w:r>
      <w:r w:rsidR="794742BE" w:rsidRPr="37FDA102">
        <w:rPr>
          <w:rFonts w:ascii="Times New Roman" w:eastAsia="Times New Roman" w:hAnsi="Times New Roman" w:cs="Times New Roman"/>
          <w:sz w:val="24"/>
          <w:szCs w:val="24"/>
        </w:rPr>
        <w:t>with rhythmic handgrip exercise at 20% of the subject’s MVC in addition to LBNP stimulus at –20 mm</w:t>
      </w:r>
      <w:r w:rsidR="4B318615" w:rsidRPr="37FDA102">
        <w:rPr>
          <w:rFonts w:ascii="Times New Roman" w:eastAsia="Times New Roman" w:hAnsi="Times New Roman" w:cs="Times New Roman"/>
          <w:sz w:val="24"/>
          <w:szCs w:val="24"/>
        </w:rPr>
        <w:t>Hg.</w:t>
      </w:r>
    </w:p>
    <w:p w14:paraId="711F1201" w14:textId="0FFDD9C0" w:rsidR="000135D5" w:rsidRDefault="000135D5" w:rsidP="17D96328">
      <w:pPr>
        <w:spacing w:line="480" w:lineRule="auto"/>
      </w:pPr>
    </w:p>
    <w:p w14:paraId="645E0B22" w14:textId="19836E57" w:rsidR="001859D1" w:rsidRDefault="001E4727" w:rsidP="17D96328">
      <w:pPr>
        <w:spacing w:line="480" w:lineRule="auto"/>
        <w:rPr>
          <w:rFonts w:ascii="Times New Roman" w:eastAsia="Times New Roman" w:hAnsi="Times New Roman" w:cs="Times New Roman"/>
          <w:sz w:val="24"/>
          <w:szCs w:val="24"/>
        </w:rPr>
      </w:pPr>
      <w:r w:rsidRPr="001E4727">
        <w:rPr>
          <w:noProof/>
        </w:rPr>
        <w:drawing>
          <wp:inline distT="0" distB="0" distL="0" distR="0" wp14:anchorId="05D21B9B" wp14:editId="76F1FF3A">
            <wp:extent cx="4899345" cy="333584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t="9090"/>
                    <a:stretch>
                      <a:fillRect/>
                    </a:stretch>
                  </pic:blipFill>
                  <pic:spPr bwMode="auto">
                    <a:xfrm>
                      <a:off x="0" y="0"/>
                      <a:ext cx="4899345" cy="3335842"/>
                    </a:xfrm>
                    <a:prstGeom prst="rect">
                      <a:avLst/>
                    </a:prstGeom>
                    <a:noFill/>
                    <a:ln>
                      <a:noFill/>
                    </a:ln>
                  </pic:spPr>
                </pic:pic>
              </a:graphicData>
            </a:graphic>
          </wp:inline>
        </w:drawing>
      </w:r>
    </w:p>
    <w:p w14:paraId="3FD2AA01" w14:textId="27F85298" w:rsidR="563FF9BD" w:rsidRDefault="00CC2B66" w:rsidP="17D96328">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4: </w:t>
      </w:r>
      <w:r w:rsidR="563FF9BD" w:rsidRPr="17D96328">
        <w:rPr>
          <w:rFonts w:ascii="Times New Roman" w:eastAsia="Times New Roman" w:hAnsi="Times New Roman" w:cs="Times New Roman"/>
          <w:i/>
          <w:iCs/>
          <w:sz w:val="24"/>
          <w:szCs w:val="24"/>
        </w:rPr>
        <w:t xml:space="preserve">Group mean %changes </w:t>
      </w:r>
      <w:r w:rsidR="563FF9BD" w:rsidRPr="17D96328">
        <w:rPr>
          <w:rFonts w:ascii="Times New Roman" w:eastAsia="Times New Roman" w:hAnsi="Times New Roman" w:cs="Times New Roman"/>
          <w:sz w:val="24"/>
          <w:szCs w:val="24"/>
        </w:rPr>
        <w:t>±</w:t>
      </w:r>
      <w:r w:rsidR="563FF9BD" w:rsidRPr="17D96328">
        <w:rPr>
          <w:rFonts w:ascii="Times New Roman" w:eastAsia="Times New Roman" w:hAnsi="Times New Roman" w:cs="Times New Roman"/>
          <w:i/>
          <w:iCs/>
          <w:sz w:val="24"/>
          <w:szCs w:val="24"/>
        </w:rPr>
        <w:t xml:space="preserve">SD with individual data points </w:t>
      </w:r>
      <w:r w:rsidR="4941B6A5" w:rsidRPr="17D96328">
        <w:rPr>
          <w:rFonts w:ascii="Times New Roman" w:eastAsia="Times New Roman" w:hAnsi="Times New Roman" w:cs="Times New Roman"/>
          <w:i/>
          <w:iCs/>
          <w:sz w:val="24"/>
          <w:szCs w:val="24"/>
        </w:rPr>
        <w:t xml:space="preserve">in forearm blood flow </w:t>
      </w:r>
      <w:r w:rsidR="563FF9BD" w:rsidRPr="17D96328">
        <w:rPr>
          <w:rFonts w:ascii="Times New Roman" w:eastAsia="Times New Roman" w:hAnsi="Times New Roman" w:cs="Times New Roman"/>
          <w:i/>
          <w:iCs/>
          <w:sz w:val="24"/>
          <w:szCs w:val="24"/>
        </w:rPr>
        <w:t xml:space="preserve">for </w:t>
      </w:r>
      <w:r w:rsidR="00B27E47">
        <w:rPr>
          <w:rFonts w:ascii="Times New Roman" w:eastAsia="Times New Roman" w:hAnsi="Times New Roman" w:cs="Times New Roman"/>
          <w:i/>
          <w:iCs/>
          <w:sz w:val="24"/>
          <w:szCs w:val="24"/>
        </w:rPr>
        <w:t>PLA</w:t>
      </w:r>
      <w:r w:rsidR="00B27E47" w:rsidRPr="17D96328">
        <w:rPr>
          <w:rFonts w:ascii="Times New Roman" w:eastAsia="Times New Roman" w:hAnsi="Times New Roman" w:cs="Times New Roman"/>
          <w:i/>
          <w:iCs/>
          <w:sz w:val="24"/>
          <w:szCs w:val="24"/>
        </w:rPr>
        <w:t xml:space="preserve"> and </w:t>
      </w:r>
      <w:r w:rsidR="00B27E47">
        <w:rPr>
          <w:rFonts w:ascii="Times New Roman" w:eastAsia="Times New Roman" w:hAnsi="Times New Roman" w:cs="Times New Roman"/>
          <w:i/>
          <w:iCs/>
          <w:sz w:val="24"/>
          <w:szCs w:val="24"/>
        </w:rPr>
        <w:t>MEL</w:t>
      </w:r>
      <w:r w:rsidR="00B27E47" w:rsidRPr="17D96328">
        <w:rPr>
          <w:rFonts w:ascii="Times New Roman" w:eastAsia="Times New Roman" w:hAnsi="Times New Roman" w:cs="Times New Roman"/>
          <w:i/>
          <w:iCs/>
          <w:sz w:val="24"/>
          <w:szCs w:val="24"/>
        </w:rPr>
        <w:t xml:space="preserve"> </w:t>
      </w:r>
      <w:r w:rsidR="563FF9BD" w:rsidRPr="17D96328">
        <w:rPr>
          <w:rFonts w:ascii="Times New Roman" w:eastAsia="Times New Roman" w:hAnsi="Times New Roman" w:cs="Times New Roman"/>
          <w:i/>
          <w:iCs/>
          <w:sz w:val="24"/>
          <w:szCs w:val="24"/>
        </w:rPr>
        <w:t>conditions from exercise to exercise with LBNP.</w:t>
      </w:r>
    </w:p>
    <w:p w14:paraId="6900A461" w14:textId="3D93C203" w:rsidR="17D96328" w:rsidRDefault="17D96328" w:rsidP="17D96328">
      <w:pPr>
        <w:spacing w:line="480" w:lineRule="auto"/>
        <w:rPr>
          <w:rFonts w:ascii="Times New Roman" w:eastAsia="Times New Roman" w:hAnsi="Times New Roman" w:cs="Times New Roman"/>
          <w:sz w:val="24"/>
          <w:szCs w:val="24"/>
        </w:rPr>
      </w:pPr>
    </w:p>
    <w:p w14:paraId="5E111B00" w14:textId="77777777" w:rsidR="003E3756" w:rsidRDefault="003E3756" w:rsidP="17D96328">
      <w:pPr>
        <w:spacing w:line="480" w:lineRule="auto"/>
        <w:rPr>
          <w:rFonts w:ascii="Times New Roman" w:eastAsia="Times New Roman" w:hAnsi="Times New Roman" w:cs="Times New Roman"/>
          <w:sz w:val="24"/>
          <w:szCs w:val="24"/>
        </w:rPr>
      </w:pPr>
    </w:p>
    <w:p w14:paraId="349719A6" w14:textId="77777777" w:rsidR="00FB10FD" w:rsidRDefault="00FB10FD" w:rsidP="17D96328">
      <w:pPr>
        <w:spacing w:line="480" w:lineRule="auto"/>
        <w:rPr>
          <w:rFonts w:ascii="Times New Roman" w:eastAsia="Times New Roman" w:hAnsi="Times New Roman" w:cs="Times New Roman"/>
          <w:sz w:val="24"/>
          <w:szCs w:val="24"/>
        </w:rPr>
      </w:pPr>
    </w:p>
    <w:p w14:paraId="32B60BCB" w14:textId="6693897C" w:rsidR="482D7541" w:rsidRDefault="482D7541"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lastRenderedPageBreak/>
        <w:t xml:space="preserve">Forearm Vascular Conductance </w:t>
      </w:r>
    </w:p>
    <w:p w14:paraId="4787DC76" w14:textId="29DFDDC3" w:rsidR="482D7541" w:rsidRDefault="482D7541" w:rsidP="17D96328">
      <w:pPr>
        <w:spacing w:line="480" w:lineRule="auto"/>
        <w:rPr>
          <w:rFonts w:ascii="Times New Roman" w:eastAsia="Times New Roman" w:hAnsi="Times New Roman" w:cs="Times New Roman"/>
          <w:b/>
          <w:bCs/>
          <w:sz w:val="24"/>
          <w:szCs w:val="24"/>
        </w:rPr>
      </w:pPr>
      <w:r w:rsidRPr="17D96328">
        <w:rPr>
          <w:rFonts w:ascii="Times New Roman" w:eastAsia="Times New Roman" w:hAnsi="Times New Roman" w:cs="Times New Roman"/>
          <w:i/>
          <w:iCs/>
          <w:sz w:val="24"/>
          <w:szCs w:val="24"/>
        </w:rPr>
        <w:t>Rest with LBNP</w:t>
      </w:r>
    </w:p>
    <w:p w14:paraId="3A117AC1" w14:textId="7A7274A8" w:rsidR="482D7541" w:rsidRDefault="714D82C0" w:rsidP="00CC2B66">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proofErr w:type="spellStart"/>
      <w:r w:rsidRPr="37FDA102">
        <w:rPr>
          <w:rFonts w:ascii="Times New Roman" w:eastAsia="Times New Roman" w:hAnsi="Times New Roman" w:cs="Times New Roman"/>
          <w:sz w:val="24"/>
          <w:szCs w:val="24"/>
        </w:rPr>
        <w:t>Δ%change</w:t>
      </w:r>
      <w:proofErr w:type="spellEnd"/>
      <w:r w:rsidRPr="37FDA102">
        <w:rPr>
          <w:rFonts w:ascii="Times New Roman" w:eastAsia="Times New Roman" w:hAnsi="Times New Roman" w:cs="Times New Roman"/>
          <w:sz w:val="24"/>
          <w:szCs w:val="24"/>
        </w:rPr>
        <w:t xml:space="preserve"> of FVC during </w:t>
      </w:r>
      <w:r w:rsidR="1A510883" w:rsidRPr="37FDA102">
        <w:rPr>
          <w:rFonts w:ascii="Times New Roman" w:eastAsia="Times New Roman" w:hAnsi="Times New Roman" w:cs="Times New Roman"/>
          <w:sz w:val="24"/>
          <w:szCs w:val="24"/>
        </w:rPr>
        <w:t>rest</w:t>
      </w:r>
      <w:r w:rsidRPr="37FDA102">
        <w:rPr>
          <w:rFonts w:ascii="Times New Roman" w:eastAsia="Times New Roman" w:hAnsi="Times New Roman" w:cs="Times New Roman"/>
          <w:sz w:val="24"/>
          <w:szCs w:val="24"/>
        </w:rPr>
        <w:t xml:space="preserve"> and LBNP decreased similarly with no significant differences between conditions (PLA:</w:t>
      </w:r>
      <w:r w:rsidR="003137AA">
        <w:rPr>
          <w:rFonts w:ascii="Times New Roman" w:eastAsia="Times New Roman" w:hAnsi="Times New Roman" w:cs="Times New Roman"/>
          <w:sz w:val="24"/>
          <w:szCs w:val="24"/>
        </w:rPr>
        <w:t xml:space="preserve"> </w:t>
      </w:r>
      <w:r w:rsidRPr="37FDA102">
        <w:rPr>
          <w:rFonts w:ascii="Times New Roman" w:eastAsia="Times New Roman" w:hAnsi="Times New Roman" w:cs="Times New Roman"/>
          <w:sz w:val="24"/>
          <w:szCs w:val="24"/>
        </w:rPr>
        <w:t>-30.39±10</w:t>
      </w:r>
      <w:r w:rsidR="66D158EA" w:rsidRPr="37FDA102">
        <w:rPr>
          <w:rFonts w:ascii="Times New Roman" w:eastAsia="Times New Roman" w:hAnsi="Times New Roman" w:cs="Times New Roman"/>
          <w:sz w:val="24"/>
          <w:szCs w:val="24"/>
        </w:rPr>
        <w:t>.60</w:t>
      </w:r>
      <w:r w:rsidRPr="37FDA102">
        <w:rPr>
          <w:rFonts w:ascii="Times New Roman" w:eastAsia="Times New Roman" w:hAnsi="Times New Roman" w:cs="Times New Roman"/>
          <w:sz w:val="24"/>
          <w:szCs w:val="24"/>
        </w:rPr>
        <w:t>%</w:t>
      </w:r>
      <w:r w:rsidR="003E6D5B">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MEL:</w:t>
      </w:r>
      <w:r w:rsidR="003137AA">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-21.76±32.53%</w:t>
      </w:r>
      <w:r w:rsidRPr="37FDA102">
        <w:rPr>
          <w:rFonts w:ascii="Times New Roman" w:eastAsia="Times New Roman" w:hAnsi="Times New Roman" w:cs="Times New Roman"/>
          <w:sz w:val="24"/>
          <w:szCs w:val="24"/>
        </w:rPr>
        <w:t xml:space="preserve">) </w:t>
      </w:r>
      <w:r w:rsidR="4613D616" w:rsidRPr="37FDA102">
        <w:rPr>
          <w:rFonts w:ascii="Times New Roman" w:eastAsia="Times New Roman" w:hAnsi="Times New Roman" w:cs="Times New Roman"/>
          <w:sz w:val="24"/>
          <w:szCs w:val="24"/>
        </w:rPr>
        <w:t>(p=0.40</w:t>
      </w:r>
      <w:r w:rsidR="55EB92FB" w:rsidRPr="37FDA102">
        <w:rPr>
          <w:rFonts w:ascii="Times New Roman" w:eastAsia="Times New Roman" w:hAnsi="Times New Roman" w:cs="Times New Roman"/>
          <w:sz w:val="24"/>
          <w:szCs w:val="24"/>
        </w:rPr>
        <w:t>, r=0.21</w:t>
      </w:r>
      <w:r w:rsidR="4613D616" w:rsidRPr="37FDA102">
        <w:rPr>
          <w:rFonts w:ascii="Times New Roman" w:eastAsia="Times New Roman" w:hAnsi="Times New Roman" w:cs="Times New Roman"/>
          <w:sz w:val="24"/>
          <w:szCs w:val="24"/>
        </w:rPr>
        <w:t xml:space="preserve">) </w:t>
      </w:r>
      <w:r w:rsidRPr="37FDA102">
        <w:rPr>
          <w:rFonts w:ascii="Times New Roman" w:eastAsia="Times New Roman" w:hAnsi="Times New Roman" w:cs="Times New Roman"/>
          <w:sz w:val="24"/>
          <w:szCs w:val="24"/>
        </w:rPr>
        <w:t>with a stimulus of LBNP at –20 mmHg.</w:t>
      </w:r>
    </w:p>
    <w:p w14:paraId="53445D5E" w14:textId="336D7C53" w:rsidR="00842D07" w:rsidRDefault="00842D07" w:rsidP="17D96328">
      <w:pPr>
        <w:spacing w:line="480" w:lineRule="auto"/>
      </w:pPr>
    </w:p>
    <w:p w14:paraId="1BC11337" w14:textId="44CCA54C" w:rsidR="6FF3E826" w:rsidRDefault="00D654AB" w:rsidP="6FF3E826">
      <w:pPr>
        <w:spacing w:line="480" w:lineRule="auto"/>
        <w:rPr>
          <w:rFonts w:ascii="Times New Roman" w:eastAsia="Times New Roman" w:hAnsi="Times New Roman" w:cs="Times New Roman"/>
          <w:sz w:val="24"/>
          <w:szCs w:val="24"/>
        </w:rPr>
      </w:pPr>
      <w:r w:rsidRPr="00D654AB">
        <w:rPr>
          <w:noProof/>
        </w:rPr>
        <w:drawing>
          <wp:inline distT="0" distB="0" distL="0" distR="0" wp14:anchorId="4C09BE77" wp14:editId="323D2876">
            <wp:extent cx="4310016" cy="29644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t="7715"/>
                    <a:stretch>
                      <a:fillRect/>
                    </a:stretch>
                  </pic:blipFill>
                  <pic:spPr bwMode="auto">
                    <a:xfrm>
                      <a:off x="0" y="0"/>
                      <a:ext cx="4310016" cy="2964495"/>
                    </a:xfrm>
                    <a:prstGeom prst="rect">
                      <a:avLst/>
                    </a:prstGeom>
                    <a:noFill/>
                    <a:ln>
                      <a:noFill/>
                    </a:ln>
                  </pic:spPr>
                </pic:pic>
              </a:graphicData>
            </a:graphic>
          </wp:inline>
        </w:drawing>
      </w:r>
    </w:p>
    <w:p w14:paraId="693063E3" w14:textId="222C0603" w:rsidR="336AD74E" w:rsidRDefault="00CC2B66" w:rsidP="17D96328">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5: </w:t>
      </w:r>
      <w:r w:rsidR="336AD74E" w:rsidRPr="17D96328">
        <w:rPr>
          <w:rFonts w:ascii="Times New Roman" w:eastAsia="Times New Roman" w:hAnsi="Times New Roman" w:cs="Times New Roman"/>
          <w:i/>
          <w:iCs/>
          <w:sz w:val="24"/>
          <w:szCs w:val="24"/>
        </w:rPr>
        <w:t xml:space="preserve">Group mean %changes </w:t>
      </w:r>
      <w:r w:rsidR="336AD74E" w:rsidRPr="17D96328">
        <w:rPr>
          <w:rFonts w:ascii="Times New Roman" w:eastAsia="Times New Roman" w:hAnsi="Times New Roman" w:cs="Times New Roman"/>
          <w:sz w:val="24"/>
          <w:szCs w:val="24"/>
        </w:rPr>
        <w:t>±</w:t>
      </w:r>
      <w:r w:rsidR="336AD74E" w:rsidRPr="17D96328">
        <w:rPr>
          <w:rFonts w:ascii="Times New Roman" w:eastAsia="Times New Roman" w:hAnsi="Times New Roman" w:cs="Times New Roman"/>
          <w:i/>
          <w:iCs/>
          <w:sz w:val="24"/>
          <w:szCs w:val="24"/>
        </w:rPr>
        <w:t xml:space="preserve">SD with individual data points in forearm vascular conductance for </w:t>
      </w:r>
      <w:r w:rsidR="001965D2">
        <w:rPr>
          <w:rFonts w:ascii="Times New Roman" w:eastAsia="Times New Roman" w:hAnsi="Times New Roman" w:cs="Times New Roman"/>
          <w:i/>
          <w:iCs/>
          <w:sz w:val="24"/>
          <w:szCs w:val="24"/>
        </w:rPr>
        <w:t>PLA</w:t>
      </w:r>
      <w:r w:rsidR="001965D2" w:rsidRPr="17D96328">
        <w:rPr>
          <w:rFonts w:ascii="Times New Roman" w:eastAsia="Times New Roman" w:hAnsi="Times New Roman" w:cs="Times New Roman"/>
          <w:i/>
          <w:iCs/>
          <w:sz w:val="24"/>
          <w:szCs w:val="24"/>
        </w:rPr>
        <w:t xml:space="preserve"> and </w:t>
      </w:r>
      <w:r w:rsidR="001965D2">
        <w:rPr>
          <w:rFonts w:ascii="Times New Roman" w:eastAsia="Times New Roman" w:hAnsi="Times New Roman" w:cs="Times New Roman"/>
          <w:i/>
          <w:iCs/>
          <w:sz w:val="24"/>
          <w:szCs w:val="24"/>
        </w:rPr>
        <w:t>MEL</w:t>
      </w:r>
      <w:r w:rsidR="001965D2" w:rsidRPr="17D96328">
        <w:rPr>
          <w:rFonts w:ascii="Times New Roman" w:eastAsia="Times New Roman" w:hAnsi="Times New Roman" w:cs="Times New Roman"/>
          <w:i/>
          <w:iCs/>
          <w:sz w:val="24"/>
          <w:szCs w:val="24"/>
        </w:rPr>
        <w:t xml:space="preserve"> </w:t>
      </w:r>
      <w:r w:rsidR="336AD74E" w:rsidRPr="17D96328">
        <w:rPr>
          <w:rFonts w:ascii="Times New Roman" w:eastAsia="Times New Roman" w:hAnsi="Times New Roman" w:cs="Times New Roman"/>
          <w:i/>
          <w:iCs/>
          <w:sz w:val="24"/>
          <w:szCs w:val="24"/>
        </w:rPr>
        <w:t xml:space="preserve">conditions from </w:t>
      </w:r>
      <w:r w:rsidR="00732A92">
        <w:rPr>
          <w:rFonts w:ascii="Times New Roman" w:eastAsia="Times New Roman" w:hAnsi="Times New Roman" w:cs="Times New Roman"/>
          <w:i/>
          <w:iCs/>
          <w:sz w:val="24"/>
          <w:szCs w:val="24"/>
        </w:rPr>
        <w:t>rest</w:t>
      </w:r>
      <w:r w:rsidR="336AD74E" w:rsidRPr="17D96328">
        <w:rPr>
          <w:rFonts w:ascii="Times New Roman" w:eastAsia="Times New Roman" w:hAnsi="Times New Roman" w:cs="Times New Roman"/>
          <w:i/>
          <w:iCs/>
          <w:sz w:val="24"/>
          <w:szCs w:val="24"/>
        </w:rPr>
        <w:t xml:space="preserve"> to LBNP at –20 mmHg.</w:t>
      </w:r>
    </w:p>
    <w:p w14:paraId="1270EC1F" w14:textId="3DEDC434" w:rsidR="17D96328" w:rsidRDefault="17D96328" w:rsidP="17D96328">
      <w:pPr>
        <w:spacing w:line="480" w:lineRule="auto"/>
        <w:rPr>
          <w:rFonts w:ascii="Times New Roman" w:eastAsia="Times New Roman" w:hAnsi="Times New Roman" w:cs="Times New Roman"/>
          <w:sz w:val="24"/>
          <w:szCs w:val="24"/>
        </w:rPr>
      </w:pPr>
    </w:p>
    <w:p w14:paraId="7AD515F8" w14:textId="77777777" w:rsidR="003E3756" w:rsidRDefault="003E3756" w:rsidP="17D96328">
      <w:pPr>
        <w:spacing w:line="480" w:lineRule="auto"/>
        <w:rPr>
          <w:rFonts w:ascii="Times New Roman" w:eastAsia="Times New Roman" w:hAnsi="Times New Roman" w:cs="Times New Roman"/>
          <w:sz w:val="24"/>
          <w:szCs w:val="24"/>
        </w:rPr>
      </w:pPr>
    </w:p>
    <w:p w14:paraId="69DB58EE" w14:textId="77777777" w:rsidR="003E3756" w:rsidRDefault="003E3756" w:rsidP="17D96328">
      <w:pPr>
        <w:spacing w:line="480" w:lineRule="auto"/>
        <w:rPr>
          <w:rFonts w:ascii="Times New Roman" w:eastAsia="Times New Roman" w:hAnsi="Times New Roman" w:cs="Times New Roman"/>
          <w:sz w:val="24"/>
          <w:szCs w:val="24"/>
        </w:rPr>
      </w:pPr>
    </w:p>
    <w:p w14:paraId="42B4FEA9" w14:textId="77777777" w:rsidR="00FB10FD" w:rsidRDefault="00FB10FD" w:rsidP="17D96328">
      <w:pPr>
        <w:spacing w:line="480" w:lineRule="auto"/>
        <w:rPr>
          <w:rFonts w:ascii="Times New Roman" w:eastAsia="Times New Roman" w:hAnsi="Times New Roman" w:cs="Times New Roman"/>
          <w:sz w:val="24"/>
          <w:szCs w:val="24"/>
        </w:rPr>
      </w:pPr>
    </w:p>
    <w:p w14:paraId="0AEE7AAD" w14:textId="47E311F8" w:rsidR="482D7541" w:rsidRDefault="482D7541"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i/>
          <w:iCs/>
          <w:sz w:val="24"/>
          <w:szCs w:val="24"/>
        </w:rPr>
        <w:lastRenderedPageBreak/>
        <w:t>Exercise</w:t>
      </w:r>
    </w:p>
    <w:p w14:paraId="00DBAA29" w14:textId="5C0C2871" w:rsidR="482D7541" w:rsidRDefault="264E045A" w:rsidP="00CC2B66">
      <w:pPr>
        <w:spacing w:line="480" w:lineRule="auto"/>
        <w:ind w:firstLine="720"/>
        <w:rPr>
          <w:rFonts w:ascii="Times New Roman" w:eastAsia="Times New Roman" w:hAnsi="Times New Roman" w:cs="Times New Roman"/>
          <w:sz w:val="24"/>
          <w:szCs w:val="24"/>
        </w:rPr>
      </w:pPr>
      <w:r w:rsidRPr="37FDA102">
        <w:rPr>
          <w:rFonts w:ascii="Times New Roman" w:eastAsia="Times New Roman" w:hAnsi="Times New Roman" w:cs="Times New Roman"/>
          <w:sz w:val="24"/>
          <w:szCs w:val="24"/>
        </w:rPr>
        <w:t xml:space="preserve">The </w:t>
      </w:r>
      <w:proofErr w:type="spellStart"/>
      <w:r w:rsidRPr="37FDA102">
        <w:rPr>
          <w:rFonts w:ascii="Times New Roman" w:eastAsia="Times New Roman" w:hAnsi="Times New Roman" w:cs="Times New Roman"/>
          <w:sz w:val="24"/>
          <w:szCs w:val="24"/>
        </w:rPr>
        <w:t>Δ%change</w:t>
      </w:r>
      <w:proofErr w:type="spellEnd"/>
      <w:r w:rsidRPr="37FDA102">
        <w:rPr>
          <w:rFonts w:ascii="Times New Roman" w:eastAsia="Times New Roman" w:hAnsi="Times New Roman" w:cs="Times New Roman"/>
          <w:sz w:val="24"/>
          <w:szCs w:val="24"/>
        </w:rPr>
        <w:t xml:space="preserve"> of FVC during </w:t>
      </w:r>
      <w:r w:rsidR="056091C5" w:rsidRPr="37FDA102">
        <w:rPr>
          <w:rFonts w:ascii="Times New Roman" w:eastAsia="Times New Roman" w:hAnsi="Times New Roman" w:cs="Times New Roman"/>
          <w:sz w:val="24"/>
          <w:szCs w:val="24"/>
        </w:rPr>
        <w:t>rest</w:t>
      </w:r>
      <w:r w:rsidRPr="37FDA102">
        <w:rPr>
          <w:rFonts w:ascii="Times New Roman" w:eastAsia="Times New Roman" w:hAnsi="Times New Roman" w:cs="Times New Roman"/>
          <w:sz w:val="24"/>
          <w:szCs w:val="24"/>
        </w:rPr>
        <w:t xml:space="preserve"> to Exercise increased similarly with no significant differences between conditions (PLA: 860.79±1409.36%</w:t>
      </w:r>
      <w:r w:rsidR="003E6D5B">
        <w:rPr>
          <w:rFonts w:ascii="Times New Roman" w:eastAsia="Times New Roman" w:hAnsi="Times New Roman" w:cs="Times New Roman"/>
          <w:sz w:val="24"/>
          <w:szCs w:val="24"/>
        </w:rPr>
        <w:t xml:space="preserve">, </w:t>
      </w:r>
      <w:r w:rsidR="003E6D5B" w:rsidRPr="37FDA102">
        <w:rPr>
          <w:rFonts w:ascii="Times New Roman" w:eastAsia="Times New Roman" w:hAnsi="Times New Roman" w:cs="Times New Roman"/>
          <w:sz w:val="24"/>
          <w:szCs w:val="24"/>
        </w:rPr>
        <w:t>MEL: 428.54±465.41%</w:t>
      </w:r>
      <w:r w:rsidRPr="37FDA102">
        <w:rPr>
          <w:rFonts w:ascii="Times New Roman" w:eastAsia="Times New Roman" w:hAnsi="Times New Roman" w:cs="Times New Roman"/>
          <w:sz w:val="24"/>
          <w:szCs w:val="24"/>
        </w:rPr>
        <w:t>)</w:t>
      </w:r>
      <w:r w:rsidR="66843CF5" w:rsidRPr="37FDA102">
        <w:rPr>
          <w:rFonts w:ascii="Times New Roman" w:eastAsia="Times New Roman" w:hAnsi="Times New Roman" w:cs="Times New Roman"/>
          <w:sz w:val="24"/>
          <w:szCs w:val="24"/>
        </w:rPr>
        <w:t xml:space="preserve"> (p=0.58</w:t>
      </w:r>
      <w:r w:rsidR="3B35D34E" w:rsidRPr="37FDA102">
        <w:rPr>
          <w:rFonts w:ascii="Times New Roman" w:eastAsia="Times New Roman" w:hAnsi="Times New Roman" w:cs="Times New Roman"/>
          <w:sz w:val="24"/>
          <w:szCs w:val="24"/>
        </w:rPr>
        <w:t>, r=0.14</w:t>
      </w:r>
      <w:r w:rsidR="66843CF5" w:rsidRPr="37FDA102">
        <w:rPr>
          <w:rFonts w:ascii="Times New Roman" w:eastAsia="Times New Roman" w:hAnsi="Times New Roman" w:cs="Times New Roman"/>
          <w:sz w:val="24"/>
          <w:szCs w:val="24"/>
        </w:rPr>
        <w:t>)</w:t>
      </w:r>
      <w:r w:rsidRPr="37FDA102">
        <w:rPr>
          <w:rFonts w:ascii="Times New Roman" w:eastAsia="Times New Roman" w:hAnsi="Times New Roman" w:cs="Times New Roman"/>
          <w:sz w:val="24"/>
          <w:szCs w:val="24"/>
        </w:rPr>
        <w:t xml:space="preserve"> with rhythmic handgrip exercise at 20% of the participants’ MVC.</w:t>
      </w:r>
    </w:p>
    <w:p w14:paraId="2B44DC30" w14:textId="10ED94DB" w:rsidR="00641D35" w:rsidRDefault="00641D35" w:rsidP="17D96328">
      <w:pPr>
        <w:spacing w:line="480" w:lineRule="auto"/>
      </w:pPr>
    </w:p>
    <w:p w14:paraId="6E913AB3" w14:textId="02BF3937" w:rsidR="00203B3D" w:rsidRDefault="00C86FDC" w:rsidP="17D96328">
      <w:pPr>
        <w:spacing w:line="480" w:lineRule="auto"/>
        <w:rPr>
          <w:rFonts w:ascii="Times New Roman" w:eastAsia="Times New Roman" w:hAnsi="Times New Roman" w:cs="Times New Roman"/>
          <w:sz w:val="24"/>
          <w:szCs w:val="24"/>
        </w:rPr>
      </w:pPr>
      <w:r w:rsidRPr="00C86FDC">
        <w:rPr>
          <w:noProof/>
        </w:rPr>
        <w:drawing>
          <wp:inline distT="0" distB="0" distL="0" distR="0" wp14:anchorId="6F791FAC" wp14:editId="306F7688">
            <wp:extent cx="4771225" cy="31075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t="6051"/>
                    <a:stretch>
                      <a:fillRect/>
                    </a:stretch>
                  </pic:blipFill>
                  <pic:spPr bwMode="auto">
                    <a:xfrm>
                      <a:off x="0" y="0"/>
                      <a:ext cx="4771225" cy="3107592"/>
                    </a:xfrm>
                    <a:prstGeom prst="rect">
                      <a:avLst/>
                    </a:prstGeom>
                    <a:noFill/>
                    <a:ln>
                      <a:noFill/>
                    </a:ln>
                  </pic:spPr>
                </pic:pic>
              </a:graphicData>
            </a:graphic>
          </wp:inline>
        </w:drawing>
      </w:r>
    </w:p>
    <w:p w14:paraId="4ABBFBB6" w14:textId="27EBEE49" w:rsidR="67E01DC7" w:rsidRDefault="00CC2B66" w:rsidP="17D96328">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6: </w:t>
      </w:r>
      <w:r w:rsidR="67E01DC7" w:rsidRPr="17D96328">
        <w:rPr>
          <w:rFonts w:ascii="Times New Roman" w:eastAsia="Times New Roman" w:hAnsi="Times New Roman" w:cs="Times New Roman"/>
          <w:i/>
          <w:iCs/>
          <w:sz w:val="24"/>
          <w:szCs w:val="24"/>
        </w:rPr>
        <w:t xml:space="preserve">Group mean %changes </w:t>
      </w:r>
      <w:r w:rsidR="67E01DC7" w:rsidRPr="17D96328">
        <w:rPr>
          <w:rFonts w:ascii="Times New Roman" w:eastAsia="Times New Roman" w:hAnsi="Times New Roman" w:cs="Times New Roman"/>
          <w:sz w:val="24"/>
          <w:szCs w:val="24"/>
        </w:rPr>
        <w:t>±</w:t>
      </w:r>
      <w:r w:rsidR="67E01DC7" w:rsidRPr="17D96328">
        <w:rPr>
          <w:rFonts w:ascii="Times New Roman" w:eastAsia="Times New Roman" w:hAnsi="Times New Roman" w:cs="Times New Roman"/>
          <w:i/>
          <w:iCs/>
          <w:sz w:val="24"/>
          <w:szCs w:val="24"/>
        </w:rPr>
        <w:t xml:space="preserve">SD with individual data points in forearm vascular conductance for </w:t>
      </w:r>
      <w:r w:rsidR="001965D2">
        <w:rPr>
          <w:rFonts w:ascii="Times New Roman" w:eastAsia="Times New Roman" w:hAnsi="Times New Roman" w:cs="Times New Roman"/>
          <w:i/>
          <w:iCs/>
          <w:sz w:val="24"/>
          <w:szCs w:val="24"/>
        </w:rPr>
        <w:t>PLA</w:t>
      </w:r>
      <w:r w:rsidR="001965D2" w:rsidRPr="17D96328">
        <w:rPr>
          <w:rFonts w:ascii="Times New Roman" w:eastAsia="Times New Roman" w:hAnsi="Times New Roman" w:cs="Times New Roman"/>
          <w:i/>
          <w:iCs/>
          <w:sz w:val="24"/>
          <w:szCs w:val="24"/>
        </w:rPr>
        <w:t xml:space="preserve"> and </w:t>
      </w:r>
      <w:r w:rsidR="001965D2">
        <w:rPr>
          <w:rFonts w:ascii="Times New Roman" w:eastAsia="Times New Roman" w:hAnsi="Times New Roman" w:cs="Times New Roman"/>
          <w:i/>
          <w:iCs/>
          <w:sz w:val="24"/>
          <w:szCs w:val="24"/>
        </w:rPr>
        <w:t>MEL</w:t>
      </w:r>
      <w:r w:rsidR="001965D2" w:rsidRPr="17D96328">
        <w:rPr>
          <w:rFonts w:ascii="Times New Roman" w:eastAsia="Times New Roman" w:hAnsi="Times New Roman" w:cs="Times New Roman"/>
          <w:i/>
          <w:iCs/>
          <w:sz w:val="24"/>
          <w:szCs w:val="24"/>
        </w:rPr>
        <w:t xml:space="preserve"> </w:t>
      </w:r>
      <w:r w:rsidR="67E01DC7" w:rsidRPr="17D96328">
        <w:rPr>
          <w:rFonts w:ascii="Times New Roman" w:eastAsia="Times New Roman" w:hAnsi="Times New Roman" w:cs="Times New Roman"/>
          <w:i/>
          <w:iCs/>
          <w:sz w:val="24"/>
          <w:szCs w:val="24"/>
        </w:rPr>
        <w:t xml:space="preserve">conditions from </w:t>
      </w:r>
      <w:r w:rsidR="00732A92">
        <w:rPr>
          <w:rFonts w:ascii="Times New Roman" w:eastAsia="Times New Roman" w:hAnsi="Times New Roman" w:cs="Times New Roman"/>
          <w:i/>
          <w:iCs/>
          <w:sz w:val="24"/>
          <w:szCs w:val="24"/>
        </w:rPr>
        <w:t>rest</w:t>
      </w:r>
      <w:r w:rsidR="67E01DC7" w:rsidRPr="17D96328">
        <w:rPr>
          <w:rFonts w:ascii="Times New Roman" w:eastAsia="Times New Roman" w:hAnsi="Times New Roman" w:cs="Times New Roman"/>
          <w:i/>
          <w:iCs/>
          <w:sz w:val="24"/>
          <w:szCs w:val="24"/>
        </w:rPr>
        <w:t xml:space="preserve"> to exercise.</w:t>
      </w:r>
    </w:p>
    <w:p w14:paraId="7852E23B" w14:textId="490F271C" w:rsidR="17D96328" w:rsidRDefault="17D96328" w:rsidP="17D96328">
      <w:pPr>
        <w:spacing w:line="480" w:lineRule="auto"/>
        <w:rPr>
          <w:rFonts w:ascii="Times New Roman" w:eastAsia="Times New Roman" w:hAnsi="Times New Roman" w:cs="Times New Roman"/>
          <w:sz w:val="24"/>
          <w:szCs w:val="24"/>
        </w:rPr>
      </w:pPr>
    </w:p>
    <w:p w14:paraId="686B9A82" w14:textId="77777777" w:rsidR="003E3756" w:rsidRDefault="003E3756" w:rsidP="17D96328">
      <w:pPr>
        <w:spacing w:line="480" w:lineRule="auto"/>
        <w:rPr>
          <w:rFonts w:ascii="Times New Roman" w:eastAsia="Times New Roman" w:hAnsi="Times New Roman" w:cs="Times New Roman"/>
          <w:sz w:val="24"/>
          <w:szCs w:val="24"/>
        </w:rPr>
      </w:pPr>
    </w:p>
    <w:p w14:paraId="187727DF" w14:textId="77777777" w:rsidR="003E3756" w:rsidRDefault="003E3756" w:rsidP="17D96328">
      <w:pPr>
        <w:spacing w:line="480" w:lineRule="auto"/>
        <w:rPr>
          <w:rFonts w:ascii="Times New Roman" w:eastAsia="Times New Roman" w:hAnsi="Times New Roman" w:cs="Times New Roman"/>
          <w:sz w:val="24"/>
          <w:szCs w:val="24"/>
        </w:rPr>
      </w:pPr>
    </w:p>
    <w:p w14:paraId="5940DD51" w14:textId="77777777" w:rsidR="003E3756" w:rsidRDefault="003E3756" w:rsidP="17D96328">
      <w:pPr>
        <w:spacing w:line="480" w:lineRule="auto"/>
        <w:rPr>
          <w:rFonts w:ascii="Times New Roman" w:eastAsia="Times New Roman" w:hAnsi="Times New Roman" w:cs="Times New Roman"/>
          <w:sz w:val="24"/>
          <w:szCs w:val="24"/>
        </w:rPr>
      </w:pPr>
    </w:p>
    <w:p w14:paraId="1A6678E6" w14:textId="77777777" w:rsidR="00FB10FD" w:rsidRDefault="00FB10FD" w:rsidP="17D96328">
      <w:pPr>
        <w:spacing w:line="480" w:lineRule="auto"/>
        <w:rPr>
          <w:rFonts w:ascii="Times New Roman" w:eastAsia="Times New Roman" w:hAnsi="Times New Roman" w:cs="Times New Roman"/>
          <w:sz w:val="24"/>
          <w:szCs w:val="24"/>
        </w:rPr>
      </w:pPr>
    </w:p>
    <w:p w14:paraId="78754FD9" w14:textId="7ECC85FD" w:rsidR="7DB58E71" w:rsidRDefault="7DB58E71"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i/>
          <w:iCs/>
          <w:sz w:val="24"/>
          <w:szCs w:val="24"/>
        </w:rPr>
        <w:lastRenderedPageBreak/>
        <w:t>Exercise with LBNP</w:t>
      </w:r>
    </w:p>
    <w:p w14:paraId="58FCE5FB" w14:textId="0981008D" w:rsidR="7DB58E71" w:rsidRDefault="48457E05" w:rsidP="00CC2B66">
      <w:pPr>
        <w:spacing w:line="480" w:lineRule="auto"/>
        <w:ind w:firstLine="720"/>
        <w:rPr>
          <w:rFonts w:ascii="Times New Roman" w:eastAsia="Times New Roman" w:hAnsi="Times New Roman" w:cs="Times New Roman"/>
          <w:sz w:val="24"/>
          <w:szCs w:val="24"/>
        </w:rPr>
      </w:pPr>
      <w:r w:rsidRPr="6FF3E826">
        <w:rPr>
          <w:rFonts w:ascii="Times New Roman" w:eastAsia="Times New Roman" w:hAnsi="Times New Roman" w:cs="Times New Roman"/>
          <w:sz w:val="24"/>
          <w:szCs w:val="24"/>
        </w:rPr>
        <w:t xml:space="preserve">The </w:t>
      </w:r>
      <w:proofErr w:type="spellStart"/>
      <w:r w:rsidRPr="6FF3E826">
        <w:rPr>
          <w:rFonts w:ascii="Times New Roman" w:eastAsia="Times New Roman" w:hAnsi="Times New Roman" w:cs="Times New Roman"/>
          <w:sz w:val="24"/>
          <w:szCs w:val="24"/>
        </w:rPr>
        <w:t>Δ%change</w:t>
      </w:r>
      <w:proofErr w:type="spellEnd"/>
      <w:r w:rsidRPr="6FF3E826">
        <w:rPr>
          <w:rFonts w:ascii="Times New Roman" w:eastAsia="Times New Roman" w:hAnsi="Times New Roman" w:cs="Times New Roman"/>
          <w:sz w:val="24"/>
          <w:szCs w:val="24"/>
        </w:rPr>
        <w:t xml:space="preserve"> of FVC during exercise to exercise with LBNP increased similarly with no significant differences between conditions (PLA: 0.60±15.2</w:t>
      </w:r>
      <w:r w:rsidR="6B21C4A3" w:rsidRPr="6FF3E826">
        <w:rPr>
          <w:rFonts w:ascii="Times New Roman" w:eastAsia="Times New Roman" w:hAnsi="Times New Roman" w:cs="Times New Roman"/>
          <w:sz w:val="24"/>
          <w:szCs w:val="24"/>
        </w:rPr>
        <w:t>5</w:t>
      </w:r>
      <w:r w:rsidRPr="6FF3E826">
        <w:rPr>
          <w:rFonts w:ascii="Times New Roman" w:eastAsia="Times New Roman" w:hAnsi="Times New Roman" w:cs="Times New Roman"/>
          <w:sz w:val="24"/>
          <w:szCs w:val="24"/>
        </w:rPr>
        <w:t>%</w:t>
      </w:r>
      <w:r w:rsidR="00E73247">
        <w:rPr>
          <w:rFonts w:ascii="Times New Roman" w:eastAsia="Times New Roman" w:hAnsi="Times New Roman" w:cs="Times New Roman"/>
          <w:sz w:val="24"/>
          <w:szCs w:val="24"/>
        </w:rPr>
        <w:t xml:space="preserve">, </w:t>
      </w:r>
      <w:r w:rsidR="00E73247" w:rsidRPr="6FF3E826">
        <w:rPr>
          <w:rFonts w:ascii="Times New Roman" w:eastAsia="Times New Roman" w:hAnsi="Times New Roman" w:cs="Times New Roman"/>
          <w:sz w:val="24"/>
          <w:szCs w:val="24"/>
        </w:rPr>
        <w:t>MEL: 8.14±23.54%</w:t>
      </w:r>
      <w:r w:rsidRPr="6FF3E826">
        <w:rPr>
          <w:rFonts w:ascii="Times New Roman" w:eastAsia="Times New Roman" w:hAnsi="Times New Roman" w:cs="Times New Roman"/>
          <w:sz w:val="24"/>
          <w:szCs w:val="24"/>
        </w:rPr>
        <w:t xml:space="preserve">) </w:t>
      </w:r>
      <w:r w:rsidR="663E906B" w:rsidRPr="6FF3E826">
        <w:rPr>
          <w:rFonts w:ascii="Times New Roman" w:eastAsia="Times New Roman" w:hAnsi="Times New Roman" w:cs="Times New Roman"/>
          <w:sz w:val="24"/>
          <w:szCs w:val="24"/>
        </w:rPr>
        <w:t>(p=0.40</w:t>
      </w:r>
      <w:r w:rsidR="112266FB" w:rsidRPr="6FF3E826">
        <w:rPr>
          <w:rFonts w:ascii="Times New Roman" w:eastAsia="Times New Roman" w:hAnsi="Times New Roman" w:cs="Times New Roman"/>
          <w:sz w:val="24"/>
          <w:szCs w:val="24"/>
        </w:rPr>
        <w:t>, r=0.21</w:t>
      </w:r>
      <w:r w:rsidR="663E906B" w:rsidRPr="6FF3E826">
        <w:rPr>
          <w:rFonts w:ascii="Times New Roman" w:eastAsia="Times New Roman" w:hAnsi="Times New Roman" w:cs="Times New Roman"/>
          <w:sz w:val="24"/>
          <w:szCs w:val="24"/>
        </w:rPr>
        <w:t xml:space="preserve">) </w:t>
      </w:r>
      <w:r w:rsidRPr="6FF3E826">
        <w:rPr>
          <w:rFonts w:ascii="Times New Roman" w:eastAsia="Times New Roman" w:hAnsi="Times New Roman" w:cs="Times New Roman"/>
          <w:sz w:val="24"/>
          <w:szCs w:val="24"/>
        </w:rPr>
        <w:t>with rhythmic handgrip exercise at 20% of the subject’s MVC in addition to LBNP stimulus at –20 mmHg.</w:t>
      </w:r>
    </w:p>
    <w:p w14:paraId="26CB2F59" w14:textId="598B2102" w:rsidR="0091286D" w:rsidRDefault="0091286D" w:rsidP="17D96328">
      <w:pPr>
        <w:spacing w:line="480" w:lineRule="auto"/>
      </w:pPr>
    </w:p>
    <w:p w14:paraId="29649148" w14:textId="1213A7F3" w:rsidR="003F263F" w:rsidRDefault="003F263F" w:rsidP="17D96328">
      <w:pPr>
        <w:spacing w:line="480" w:lineRule="auto"/>
        <w:rPr>
          <w:rFonts w:ascii="Times New Roman" w:eastAsia="Times New Roman" w:hAnsi="Times New Roman" w:cs="Times New Roman"/>
          <w:sz w:val="24"/>
          <w:szCs w:val="24"/>
        </w:rPr>
      </w:pPr>
      <w:r w:rsidRPr="003F263F">
        <w:rPr>
          <w:noProof/>
        </w:rPr>
        <w:drawing>
          <wp:inline distT="0" distB="0" distL="0" distR="0" wp14:anchorId="3B9A11C8" wp14:editId="77AAA608">
            <wp:extent cx="4410697" cy="31517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t="6515"/>
                    <a:stretch>
                      <a:fillRect/>
                    </a:stretch>
                  </pic:blipFill>
                  <pic:spPr bwMode="auto">
                    <a:xfrm>
                      <a:off x="0" y="0"/>
                      <a:ext cx="4410697" cy="3151710"/>
                    </a:xfrm>
                    <a:prstGeom prst="rect">
                      <a:avLst/>
                    </a:prstGeom>
                    <a:noFill/>
                    <a:ln>
                      <a:noFill/>
                    </a:ln>
                  </pic:spPr>
                </pic:pic>
              </a:graphicData>
            </a:graphic>
          </wp:inline>
        </w:drawing>
      </w:r>
    </w:p>
    <w:p w14:paraId="774143A7" w14:textId="1EA42249" w:rsidR="53FFBD28" w:rsidRDefault="00CC2B66" w:rsidP="17D96328">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7: </w:t>
      </w:r>
      <w:r w:rsidR="53FFBD28" w:rsidRPr="17D96328">
        <w:rPr>
          <w:rFonts w:ascii="Times New Roman" w:eastAsia="Times New Roman" w:hAnsi="Times New Roman" w:cs="Times New Roman"/>
          <w:i/>
          <w:iCs/>
          <w:sz w:val="24"/>
          <w:szCs w:val="24"/>
        </w:rPr>
        <w:t xml:space="preserve">Group mean %changes </w:t>
      </w:r>
      <w:r w:rsidR="53FFBD28" w:rsidRPr="17D96328">
        <w:rPr>
          <w:rFonts w:ascii="Times New Roman" w:eastAsia="Times New Roman" w:hAnsi="Times New Roman" w:cs="Times New Roman"/>
          <w:sz w:val="24"/>
          <w:szCs w:val="24"/>
        </w:rPr>
        <w:t>±</w:t>
      </w:r>
      <w:r w:rsidR="53FFBD28" w:rsidRPr="17D96328">
        <w:rPr>
          <w:rFonts w:ascii="Times New Roman" w:eastAsia="Times New Roman" w:hAnsi="Times New Roman" w:cs="Times New Roman"/>
          <w:i/>
          <w:iCs/>
          <w:sz w:val="24"/>
          <w:szCs w:val="24"/>
        </w:rPr>
        <w:t xml:space="preserve">SD with individual data points in forearm vascular conductance for </w:t>
      </w:r>
      <w:r w:rsidR="00732A92">
        <w:rPr>
          <w:rFonts w:ascii="Times New Roman" w:eastAsia="Times New Roman" w:hAnsi="Times New Roman" w:cs="Times New Roman"/>
          <w:i/>
          <w:iCs/>
          <w:sz w:val="24"/>
          <w:szCs w:val="24"/>
        </w:rPr>
        <w:t>PLA</w:t>
      </w:r>
      <w:r w:rsidR="00732A92" w:rsidRPr="17D96328">
        <w:rPr>
          <w:rFonts w:ascii="Times New Roman" w:eastAsia="Times New Roman" w:hAnsi="Times New Roman" w:cs="Times New Roman"/>
          <w:i/>
          <w:iCs/>
          <w:sz w:val="24"/>
          <w:szCs w:val="24"/>
        </w:rPr>
        <w:t xml:space="preserve"> and </w:t>
      </w:r>
      <w:r w:rsidR="00732A92">
        <w:rPr>
          <w:rFonts w:ascii="Times New Roman" w:eastAsia="Times New Roman" w:hAnsi="Times New Roman" w:cs="Times New Roman"/>
          <w:i/>
          <w:iCs/>
          <w:sz w:val="24"/>
          <w:szCs w:val="24"/>
        </w:rPr>
        <w:t>MEL</w:t>
      </w:r>
      <w:r w:rsidR="00732A92" w:rsidRPr="17D96328">
        <w:rPr>
          <w:rFonts w:ascii="Times New Roman" w:eastAsia="Times New Roman" w:hAnsi="Times New Roman" w:cs="Times New Roman"/>
          <w:i/>
          <w:iCs/>
          <w:sz w:val="24"/>
          <w:szCs w:val="24"/>
        </w:rPr>
        <w:t xml:space="preserve"> </w:t>
      </w:r>
      <w:r w:rsidR="53FFBD28" w:rsidRPr="17D96328">
        <w:rPr>
          <w:rFonts w:ascii="Times New Roman" w:eastAsia="Times New Roman" w:hAnsi="Times New Roman" w:cs="Times New Roman"/>
          <w:i/>
          <w:iCs/>
          <w:sz w:val="24"/>
          <w:szCs w:val="24"/>
        </w:rPr>
        <w:t>conditions from exercise to exercise with LBNP.</w:t>
      </w:r>
    </w:p>
    <w:p w14:paraId="6885B90A" w14:textId="0B47CD16" w:rsidR="17D96328" w:rsidRDefault="17D96328" w:rsidP="17D96328">
      <w:pPr>
        <w:spacing w:line="480" w:lineRule="auto"/>
        <w:rPr>
          <w:rFonts w:ascii="Times New Roman" w:eastAsia="Times New Roman" w:hAnsi="Times New Roman" w:cs="Times New Roman"/>
          <w:sz w:val="24"/>
          <w:szCs w:val="24"/>
        </w:rPr>
      </w:pPr>
    </w:p>
    <w:p w14:paraId="0672C67A" w14:textId="77777777" w:rsidR="003E3756" w:rsidRDefault="003E3756" w:rsidP="17D96328">
      <w:pPr>
        <w:spacing w:line="480" w:lineRule="auto"/>
        <w:rPr>
          <w:rFonts w:ascii="Times New Roman" w:eastAsia="Times New Roman" w:hAnsi="Times New Roman" w:cs="Times New Roman"/>
          <w:sz w:val="24"/>
          <w:szCs w:val="24"/>
        </w:rPr>
      </w:pPr>
    </w:p>
    <w:p w14:paraId="13069FA6" w14:textId="77777777" w:rsidR="003E3756" w:rsidRDefault="003E3756" w:rsidP="17D96328">
      <w:pPr>
        <w:spacing w:line="480" w:lineRule="auto"/>
        <w:rPr>
          <w:rFonts w:ascii="Times New Roman" w:eastAsia="Times New Roman" w:hAnsi="Times New Roman" w:cs="Times New Roman"/>
          <w:sz w:val="24"/>
          <w:szCs w:val="24"/>
        </w:rPr>
      </w:pPr>
    </w:p>
    <w:p w14:paraId="1FA2F68E" w14:textId="77777777" w:rsidR="00FB10FD" w:rsidRDefault="00FB10FD" w:rsidP="17D96328">
      <w:pPr>
        <w:spacing w:line="480" w:lineRule="auto"/>
        <w:rPr>
          <w:rFonts w:ascii="Times New Roman" w:eastAsia="Times New Roman" w:hAnsi="Times New Roman" w:cs="Times New Roman"/>
          <w:sz w:val="24"/>
          <w:szCs w:val="24"/>
        </w:rPr>
      </w:pPr>
    </w:p>
    <w:p w14:paraId="566B3E24" w14:textId="50630804" w:rsidR="42C10A07" w:rsidRDefault="42C10A07" w:rsidP="17D96328">
      <w:pPr>
        <w:spacing w:line="480" w:lineRule="auto"/>
        <w:rPr>
          <w:rFonts w:ascii="Times New Roman" w:eastAsia="Times New Roman" w:hAnsi="Times New Roman" w:cs="Times New Roman"/>
          <w:sz w:val="24"/>
          <w:szCs w:val="24"/>
        </w:rPr>
      </w:pPr>
      <w:r w:rsidRPr="17D96328">
        <w:rPr>
          <w:rFonts w:ascii="Times New Roman" w:eastAsia="Times New Roman" w:hAnsi="Times New Roman" w:cs="Times New Roman"/>
          <w:b/>
          <w:bCs/>
          <w:sz w:val="24"/>
          <w:szCs w:val="24"/>
        </w:rPr>
        <w:lastRenderedPageBreak/>
        <w:t xml:space="preserve">Functional </w:t>
      </w:r>
      <w:proofErr w:type="spellStart"/>
      <w:r w:rsidRPr="17D96328">
        <w:rPr>
          <w:rFonts w:ascii="Times New Roman" w:eastAsia="Times New Roman" w:hAnsi="Times New Roman" w:cs="Times New Roman"/>
          <w:b/>
          <w:bCs/>
          <w:sz w:val="24"/>
          <w:szCs w:val="24"/>
        </w:rPr>
        <w:t>Sympatholysis</w:t>
      </w:r>
      <w:proofErr w:type="spellEnd"/>
      <w:r w:rsidRPr="17D96328">
        <w:rPr>
          <w:rFonts w:ascii="Times New Roman" w:eastAsia="Times New Roman" w:hAnsi="Times New Roman" w:cs="Times New Roman"/>
          <w:b/>
          <w:bCs/>
          <w:sz w:val="24"/>
          <w:szCs w:val="24"/>
        </w:rPr>
        <w:t xml:space="preserve"> </w:t>
      </w:r>
    </w:p>
    <w:p w14:paraId="031A5AC4" w14:textId="02DE35CF" w:rsidR="17D96328" w:rsidRDefault="007F32A9" w:rsidP="00DF199A">
      <w:pPr>
        <w:spacing w:line="480" w:lineRule="auto"/>
      </w:pPr>
      <w:r>
        <w:rPr>
          <w:rFonts w:ascii="Times New Roman" w:eastAsia="Times New Roman" w:hAnsi="Times New Roman" w:cs="Times New Roman"/>
          <w:sz w:val="24"/>
          <w:szCs w:val="24"/>
        </w:rPr>
        <w:tab/>
      </w:r>
      <w:r w:rsidR="290A7466">
        <w:rPr>
          <w:rFonts w:ascii="Times New Roman" w:eastAsia="Times New Roman" w:hAnsi="Times New Roman" w:cs="Times New Roman"/>
          <w:sz w:val="24"/>
          <w:szCs w:val="24"/>
        </w:rPr>
        <w:t xml:space="preserve">The calculated </w:t>
      </w:r>
      <w:r w:rsidR="48162B8E">
        <w:rPr>
          <w:rFonts w:ascii="Times New Roman" w:eastAsia="Times New Roman" w:hAnsi="Times New Roman" w:cs="Times New Roman"/>
          <w:sz w:val="24"/>
          <w:szCs w:val="24"/>
        </w:rPr>
        <w:t>%FS</w:t>
      </w:r>
      <w:r w:rsidR="73EC1AE2">
        <w:rPr>
          <w:rFonts w:ascii="Times New Roman" w:eastAsia="Times New Roman" w:hAnsi="Times New Roman" w:cs="Times New Roman"/>
          <w:sz w:val="24"/>
          <w:szCs w:val="24"/>
        </w:rPr>
        <w:t xml:space="preserve"> </w:t>
      </w:r>
      <w:r w:rsidR="01992E6A">
        <w:rPr>
          <w:rFonts w:ascii="Times New Roman" w:eastAsia="Times New Roman" w:hAnsi="Times New Roman" w:cs="Times New Roman"/>
          <w:sz w:val="24"/>
          <w:szCs w:val="24"/>
        </w:rPr>
        <w:t xml:space="preserve">from </w:t>
      </w:r>
      <w:r w:rsidR="70E8AD74">
        <w:rPr>
          <w:rFonts w:ascii="Times New Roman" w:eastAsia="Times New Roman" w:hAnsi="Times New Roman" w:cs="Times New Roman"/>
          <w:sz w:val="24"/>
          <w:szCs w:val="24"/>
        </w:rPr>
        <w:t xml:space="preserve">oxyhemoglobin concentrations </w:t>
      </w:r>
      <w:r w:rsidR="00592F32">
        <w:rPr>
          <w:rFonts w:ascii="Times New Roman" w:eastAsia="Times New Roman" w:hAnsi="Times New Roman" w:cs="Times New Roman"/>
          <w:sz w:val="24"/>
          <w:szCs w:val="24"/>
        </w:rPr>
        <w:t>have</w:t>
      </w:r>
      <w:r w:rsidR="73EC1AE2">
        <w:rPr>
          <w:rFonts w:ascii="Times New Roman" w:eastAsia="Times New Roman" w:hAnsi="Times New Roman" w:cs="Times New Roman"/>
          <w:sz w:val="24"/>
          <w:szCs w:val="24"/>
        </w:rPr>
        <w:t xml:space="preserve"> no significant differences between conditions (</w:t>
      </w:r>
      <w:r w:rsidR="7671E4D2">
        <w:rPr>
          <w:rFonts w:ascii="Times New Roman" w:eastAsia="Times New Roman" w:hAnsi="Times New Roman" w:cs="Times New Roman"/>
          <w:sz w:val="24"/>
          <w:szCs w:val="24"/>
        </w:rPr>
        <w:t xml:space="preserve">PLA: </w:t>
      </w:r>
      <w:r w:rsidR="0B3A92DA">
        <w:rPr>
          <w:rFonts w:ascii="Times New Roman" w:eastAsia="Times New Roman" w:hAnsi="Times New Roman" w:cs="Times New Roman"/>
          <w:sz w:val="24"/>
          <w:szCs w:val="24"/>
        </w:rPr>
        <w:t>64.94</w:t>
      </w:r>
      <w:r w:rsidR="7671E4D2" w:rsidRPr="17D96328">
        <w:rPr>
          <w:rFonts w:ascii="Times New Roman" w:eastAsia="Times New Roman" w:hAnsi="Times New Roman" w:cs="Times New Roman"/>
          <w:sz w:val="24"/>
          <w:szCs w:val="24"/>
        </w:rPr>
        <w:t>±</w:t>
      </w:r>
      <w:r w:rsidR="7671E4D2">
        <w:rPr>
          <w:rFonts w:ascii="Times New Roman" w:eastAsia="Times New Roman" w:hAnsi="Times New Roman" w:cs="Times New Roman"/>
          <w:sz w:val="24"/>
          <w:szCs w:val="24"/>
        </w:rPr>
        <w:t>8</w:t>
      </w:r>
      <w:r w:rsidR="0B3A92DA">
        <w:rPr>
          <w:rFonts w:ascii="Times New Roman" w:eastAsia="Times New Roman" w:hAnsi="Times New Roman" w:cs="Times New Roman"/>
          <w:sz w:val="24"/>
          <w:szCs w:val="24"/>
        </w:rPr>
        <w:t>9</w:t>
      </w:r>
      <w:r w:rsidR="7671E4D2">
        <w:rPr>
          <w:rFonts w:ascii="Times New Roman" w:eastAsia="Times New Roman" w:hAnsi="Times New Roman" w:cs="Times New Roman"/>
          <w:sz w:val="24"/>
          <w:szCs w:val="24"/>
        </w:rPr>
        <w:t>.</w:t>
      </w:r>
      <w:r w:rsidR="0440C0E7">
        <w:rPr>
          <w:rFonts w:ascii="Times New Roman" w:eastAsia="Times New Roman" w:hAnsi="Times New Roman" w:cs="Times New Roman"/>
          <w:sz w:val="24"/>
          <w:szCs w:val="24"/>
        </w:rPr>
        <w:t>0</w:t>
      </w:r>
      <w:r w:rsidR="0B3A92DA">
        <w:rPr>
          <w:rFonts w:ascii="Times New Roman" w:eastAsia="Times New Roman" w:hAnsi="Times New Roman" w:cs="Times New Roman"/>
          <w:sz w:val="24"/>
          <w:szCs w:val="24"/>
        </w:rPr>
        <w:t>5</w:t>
      </w:r>
      <w:r w:rsidR="0440C0E7">
        <w:rPr>
          <w:rFonts w:ascii="Times New Roman" w:eastAsia="Times New Roman" w:hAnsi="Times New Roman" w:cs="Times New Roman"/>
          <w:sz w:val="24"/>
          <w:szCs w:val="24"/>
        </w:rPr>
        <w:t>%</w:t>
      </w:r>
      <w:r w:rsidR="00E73247">
        <w:rPr>
          <w:rFonts w:ascii="Times New Roman" w:eastAsia="Times New Roman" w:hAnsi="Times New Roman" w:cs="Times New Roman"/>
          <w:sz w:val="24"/>
          <w:szCs w:val="24"/>
        </w:rPr>
        <w:t>, MEL: 10.70</w:t>
      </w:r>
      <w:r w:rsidR="00E73247" w:rsidRPr="17D96328">
        <w:rPr>
          <w:rFonts w:ascii="Times New Roman" w:eastAsia="Times New Roman" w:hAnsi="Times New Roman" w:cs="Times New Roman"/>
          <w:sz w:val="24"/>
          <w:szCs w:val="24"/>
        </w:rPr>
        <w:t>±</w:t>
      </w:r>
      <w:r w:rsidR="00E73247">
        <w:rPr>
          <w:rFonts w:ascii="Times New Roman" w:eastAsia="Times New Roman" w:hAnsi="Times New Roman" w:cs="Times New Roman"/>
          <w:sz w:val="24"/>
          <w:szCs w:val="24"/>
        </w:rPr>
        <w:t>80.63%</w:t>
      </w:r>
      <w:r w:rsidR="0440C0E7">
        <w:rPr>
          <w:rFonts w:ascii="Times New Roman" w:eastAsia="Times New Roman" w:hAnsi="Times New Roman" w:cs="Times New Roman"/>
          <w:sz w:val="24"/>
          <w:szCs w:val="24"/>
        </w:rPr>
        <w:t>)</w:t>
      </w:r>
      <w:r w:rsidR="31BD5C12">
        <w:rPr>
          <w:rFonts w:ascii="Times New Roman" w:eastAsia="Times New Roman" w:hAnsi="Times New Roman" w:cs="Times New Roman"/>
          <w:sz w:val="24"/>
          <w:szCs w:val="24"/>
        </w:rPr>
        <w:t xml:space="preserve"> (p=0.25</w:t>
      </w:r>
      <w:r w:rsidR="3745A6E6">
        <w:rPr>
          <w:rFonts w:ascii="Times New Roman" w:eastAsia="Times New Roman" w:hAnsi="Times New Roman" w:cs="Times New Roman"/>
          <w:sz w:val="24"/>
          <w:szCs w:val="24"/>
        </w:rPr>
        <w:t xml:space="preserve">, </w:t>
      </w:r>
      <w:r w:rsidR="3745A6E6" w:rsidRPr="2F901125">
        <w:rPr>
          <w:rFonts w:ascii="Times New Roman" w:eastAsia="Times New Roman" w:hAnsi="Times New Roman" w:cs="Times New Roman"/>
          <w:i/>
          <w:iCs/>
          <w:sz w:val="24"/>
          <w:szCs w:val="24"/>
        </w:rPr>
        <w:t>d</w:t>
      </w:r>
      <w:r w:rsidR="3745A6E6" w:rsidRPr="37FDA102">
        <w:rPr>
          <w:rFonts w:ascii="Times New Roman" w:eastAsia="Times New Roman" w:hAnsi="Times New Roman" w:cs="Times New Roman"/>
          <w:sz w:val="24"/>
          <w:szCs w:val="24"/>
        </w:rPr>
        <w:t>=0.44</w:t>
      </w:r>
      <w:r w:rsidR="31BD5C12">
        <w:rPr>
          <w:rFonts w:ascii="Times New Roman" w:eastAsia="Times New Roman" w:hAnsi="Times New Roman" w:cs="Times New Roman"/>
          <w:sz w:val="24"/>
          <w:szCs w:val="24"/>
        </w:rPr>
        <w:t>)</w:t>
      </w:r>
      <w:r w:rsidR="00E1503E">
        <w:rPr>
          <w:rFonts w:ascii="Times New Roman" w:eastAsia="Times New Roman" w:hAnsi="Times New Roman" w:cs="Times New Roman"/>
          <w:sz w:val="24"/>
          <w:szCs w:val="24"/>
        </w:rPr>
        <w:t xml:space="preserve">. </w:t>
      </w:r>
      <w:r w:rsidR="00275DAD">
        <w:rPr>
          <w:rFonts w:ascii="Times New Roman" w:eastAsia="Times New Roman" w:hAnsi="Times New Roman" w:cs="Times New Roman"/>
          <w:sz w:val="24"/>
          <w:szCs w:val="24"/>
        </w:rPr>
        <w:t>F</w:t>
      </w:r>
      <w:r w:rsidR="00E1503E">
        <w:rPr>
          <w:rFonts w:ascii="Times New Roman" w:eastAsia="Times New Roman" w:hAnsi="Times New Roman" w:cs="Times New Roman"/>
          <w:sz w:val="24"/>
          <w:szCs w:val="24"/>
        </w:rPr>
        <w:t xml:space="preserve">igure </w:t>
      </w:r>
      <w:r w:rsidR="00275DAD">
        <w:rPr>
          <w:rFonts w:ascii="Times New Roman" w:eastAsia="Times New Roman" w:hAnsi="Times New Roman" w:cs="Times New Roman"/>
          <w:sz w:val="24"/>
          <w:szCs w:val="24"/>
        </w:rPr>
        <w:t>8 displays the average</w:t>
      </w:r>
      <w:r w:rsidR="00F17339">
        <w:rPr>
          <w:rFonts w:ascii="Times New Roman" w:eastAsia="Times New Roman" w:hAnsi="Times New Roman" w:cs="Times New Roman"/>
          <w:sz w:val="24"/>
          <w:szCs w:val="24"/>
        </w:rPr>
        <w:t xml:space="preserve"> percent </w:t>
      </w:r>
      <w:r w:rsidR="00275DAD">
        <w:rPr>
          <w:rFonts w:ascii="Times New Roman" w:eastAsia="Times New Roman" w:hAnsi="Times New Roman" w:cs="Times New Roman"/>
          <w:sz w:val="24"/>
          <w:szCs w:val="24"/>
        </w:rPr>
        <w:t xml:space="preserve">oxyhemoglobin </w:t>
      </w:r>
      <w:r w:rsidR="00F17339">
        <w:rPr>
          <w:rFonts w:ascii="Times New Roman" w:eastAsia="Times New Roman" w:hAnsi="Times New Roman" w:cs="Times New Roman"/>
          <w:sz w:val="24"/>
          <w:szCs w:val="24"/>
        </w:rPr>
        <w:t xml:space="preserve">of total liable signal (TLS) </w:t>
      </w:r>
      <w:r w:rsidR="00275DAD">
        <w:rPr>
          <w:rFonts w:ascii="Times New Roman" w:eastAsia="Times New Roman" w:hAnsi="Times New Roman" w:cs="Times New Roman"/>
          <w:sz w:val="24"/>
          <w:szCs w:val="24"/>
        </w:rPr>
        <w:t>throughout the experimental protocol for each condition which is used for the %FS calculation.</w:t>
      </w:r>
    </w:p>
    <w:p w14:paraId="394DF48F" w14:textId="6445FB02" w:rsidR="008E1FAE" w:rsidRDefault="14E2A864" w:rsidP="2F901125">
      <w:pPr>
        <w:spacing w:line="480" w:lineRule="auto"/>
      </w:pPr>
      <w:r>
        <w:rPr>
          <w:noProof/>
        </w:rPr>
        <w:drawing>
          <wp:inline distT="0" distB="0" distL="0" distR="0" wp14:anchorId="5E3EE893" wp14:editId="53B56BB4">
            <wp:extent cx="5198620" cy="4267200"/>
            <wp:effectExtent l="0" t="0" r="0" b="0"/>
            <wp:docPr id="1296554419" name="Picture 129655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198620" cy="4267200"/>
                    </a:xfrm>
                    <a:prstGeom prst="rect">
                      <a:avLst/>
                    </a:prstGeom>
                  </pic:spPr>
                </pic:pic>
              </a:graphicData>
            </a:graphic>
          </wp:inline>
        </w:drawing>
      </w:r>
    </w:p>
    <w:p w14:paraId="66BD32D6" w14:textId="6A69FC39" w:rsidR="00DF199A" w:rsidRDefault="00DF199A" w:rsidP="00DF199A">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8: </w:t>
      </w:r>
      <w:r w:rsidR="00484736">
        <w:rPr>
          <w:rFonts w:ascii="Times New Roman" w:eastAsia="Times New Roman" w:hAnsi="Times New Roman" w:cs="Times New Roman"/>
          <w:i/>
          <w:iCs/>
          <w:sz w:val="24"/>
          <w:szCs w:val="24"/>
        </w:rPr>
        <w:t>Tracing of a</w:t>
      </w:r>
      <w:r w:rsidR="00B82210">
        <w:rPr>
          <w:rFonts w:ascii="Times New Roman" w:eastAsia="Times New Roman" w:hAnsi="Times New Roman" w:cs="Times New Roman"/>
          <w:i/>
          <w:iCs/>
          <w:sz w:val="24"/>
          <w:szCs w:val="24"/>
        </w:rPr>
        <w:t xml:space="preserve">verage </w:t>
      </w:r>
      <w:r w:rsidR="00484736">
        <w:rPr>
          <w:rFonts w:ascii="Times New Roman" w:eastAsia="Times New Roman" w:hAnsi="Times New Roman" w:cs="Times New Roman"/>
          <w:i/>
          <w:iCs/>
          <w:sz w:val="24"/>
          <w:szCs w:val="24"/>
        </w:rPr>
        <w:t>oxyhemoglobin concentration</w:t>
      </w:r>
      <w:r w:rsidR="00592F32">
        <w:rPr>
          <w:rFonts w:ascii="Times New Roman" w:eastAsia="Times New Roman" w:hAnsi="Times New Roman" w:cs="Times New Roman"/>
          <w:i/>
          <w:iCs/>
          <w:sz w:val="24"/>
          <w:szCs w:val="24"/>
        </w:rPr>
        <w:t xml:space="preserve"> </w:t>
      </w:r>
      <w:r w:rsidR="00572592">
        <w:rPr>
          <w:rFonts w:ascii="Times New Roman" w:eastAsia="Times New Roman" w:hAnsi="Times New Roman" w:cs="Times New Roman"/>
          <w:i/>
          <w:iCs/>
          <w:sz w:val="24"/>
          <w:szCs w:val="24"/>
        </w:rPr>
        <w:t>throughout experimental protocol</w:t>
      </w:r>
      <w:r w:rsidR="00E1503E">
        <w:rPr>
          <w:rFonts w:ascii="Times New Roman" w:eastAsia="Times New Roman" w:hAnsi="Times New Roman" w:cs="Times New Roman"/>
          <w:i/>
          <w:iCs/>
          <w:sz w:val="24"/>
          <w:szCs w:val="24"/>
        </w:rPr>
        <w:t xml:space="preserve"> for </w:t>
      </w:r>
      <w:r w:rsidR="00732A92">
        <w:rPr>
          <w:rFonts w:ascii="Times New Roman" w:eastAsia="Times New Roman" w:hAnsi="Times New Roman" w:cs="Times New Roman"/>
          <w:i/>
          <w:iCs/>
          <w:sz w:val="24"/>
          <w:szCs w:val="24"/>
        </w:rPr>
        <w:t>PLA</w:t>
      </w:r>
      <w:r w:rsidR="00732A92" w:rsidRPr="17D96328">
        <w:rPr>
          <w:rFonts w:ascii="Times New Roman" w:eastAsia="Times New Roman" w:hAnsi="Times New Roman" w:cs="Times New Roman"/>
          <w:i/>
          <w:iCs/>
          <w:sz w:val="24"/>
          <w:szCs w:val="24"/>
        </w:rPr>
        <w:t xml:space="preserve"> and </w:t>
      </w:r>
      <w:r w:rsidR="00732A92">
        <w:rPr>
          <w:rFonts w:ascii="Times New Roman" w:eastAsia="Times New Roman" w:hAnsi="Times New Roman" w:cs="Times New Roman"/>
          <w:i/>
          <w:iCs/>
          <w:sz w:val="24"/>
          <w:szCs w:val="24"/>
        </w:rPr>
        <w:t>MEL</w:t>
      </w:r>
      <w:r w:rsidR="00732A92" w:rsidRPr="17D96328">
        <w:rPr>
          <w:rFonts w:ascii="Times New Roman" w:eastAsia="Times New Roman" w:hAnsi="Times New Roman" w:cs="Times New Roman"/>
          <w:i/>
          <w:iCs/>
          <w:sz w:val="24"/>
          <w:szCs w:val="24"/>
        </w:rPr>
        <w:t xml:space="preserve"> </w:t>
      </w:r>
      <w:r w:rsidR="00E1503E">
        <w:rPr>
          <w:rFonts w:ascii="Times New Roman" w:eastAsia="Times New Roman" w:hAnsi="Times New Roman" w:cs="Times New Roman"/>
          <w:i/>
          <w:iCs/>
          <w:sz w:val="24"/>
          <w:szCs w:val="24"/>
        </w:rPr>
        <w:t>conditions.</w:t>
      </w:r>
      <w:r w:rsidR="00841B6F">
        <w:rPr>
          <w:rFonts w:ascii="Times New Roman" w:eastAsia="Times New Roman" w:hAnsi="Times New Roman" w:cs="Times New Roman"/>
          <w:i/>
          <w:iCs/>
          <w:sz w:val="24"/>
          <w:szCs w:val="24"/>
        </w:rPr>
        <w:t xml:space="preserve"> LBNP= lower body negative pressure </w:t>
      </w:r>
      <w:proofErr w:type="gramStart"/>
      <w:r w:rsidR="00841B6F">
        <w:rPr>
          <w:rFonts w:ascii="Times New Roman" w:eastAsia="Times New Roman" w:hAnsi="Times New Roman" w:cs="Times New Roman"/>
          <w:i/>
          <w:iCs/>
          <w:sz w:val="24"/>
          <w:szCs w:val="24"/>
        </w:rPr>
        <w:t>at  -</w:t>
      </w:r>
      <w:proofErr w:type="gramEnd"/>
      <w:r w:rsidR="00841B6F">
        <w:rPr>
          <w:rFonts w:ascii="Times New Roman" w:eastAsia="Times New Roman" w:hAnsi="Times New Roman" w:cs="Times New Roman"/>
          <w:i/>
          <w:iCs/>
          <w:sz w:val="24"/>
          <w:szCs w:val="24"/>
        </w:rPr>
        <w:t xml:space="preserve">20 mmHg, Ex= rhythmic handgrip exercise, </w:t>
      </w:r>
      <w:proofErr w:type="spellStart"/>
      <w:r w:rsidR="00841B6F">
        <w:rPr>
          <w:rFonts w:ascii="Times New Roman" w:eastAsia="Times New Roman" w:hAnsi="Times New Roman" w:cs="Times New Roman"/>
          <w:i/>
          <w:iCs/>
          <w:sz w:val="24"/>
          <w:szCs w:val="24"/>
        </w:rPr>
        <w:t>Ex+LBNP</w:t>
      </w:r>
      <w:proofErr w:type="spellEnd"/>
      <w:r w:rsidR="00841B6F">
        <w:rPr>
          <w:rFonts w:ascii="Times New Roman" w:eastAsia="Times New Roman" w:hAnsi="Times New Roman" w:cs="Times New Roman"/>
          <w:i/>
          <w:iCs/>
          <w:sz w:val="24"/>
          <w:szCs w:val="24"/>
        </w:rPr>
        <w:t>= rhythmic handgrip exercise with lower body negative pressure at -20 mmHg, Occ= occlusion at 230 mmHg.</w:t>
      </w:r>
    </w:p>
    <w:p w14:paraId="0CC1ADF7" w14:textId="77777777" w:rsidR="00D21458" w:rsidRDefault="00D21458" w:rsidP="17D96328">
      <w:pPr>
        <w:spacing w:line="480" w:lineRule="auto"/>
        <w:rPr>
          <w:rFonts w:ascii="Times New Roman" w:eastAsia="Times New Roman" w:hAnsi="Times New Roman" w:cs="Times New Roman"/>
          <w:sz w:val="24"/>
          <w:szCs w:val="24"/>
        </w:rPr>
      </w:pPr>
    </w:p>
    <w:p w14:paraId="4CE44D19" w14:textId="38115A4B" w:rsidR="3128101B" w:rsidRDefault="3128101B" w:rsidP="17D96328">
      <w:pPr>
        <w:spacing w:line="480" w:lineRule="auto"/>
        <w:rPr>
          <w:rFonts w:ascii="Times New Roman" w:eastAsia="Times New Roman" w:hAnsi="Times New Roman" w:cs="Times New Roman"/>
          <w:sz w:val="24"/>
          <w:szCs w:val="24"/>
        </w:rPr>
      </w:pPr>
      <w:r w:rsidRPr="6DC10F1D">
        <w:rPr>
          <w:rFonts w:ascii="Times New Roman" w:eastAsia="Times New Roman" w:hAnsi="Times New Roman" w:cs="Times New Roman"/>
          <w:b/>
          <w:bCs/>
          <w:sz w:val="24"/>
          <w:szCs w:val="24"/>
        </w:rPr>
        <w:lastRenderedPageBreak/>
        <w:t>Chapter V</w:t>
      </w:r>
    </w:p>
    <w:p w14:paraId="155DDBFF" w14:textId="404BAA88" w:rsidR="3128101B" w:rsidRDefault="3128101B" w:rsidP="28FF0F5B">
      <w:pPr>
        <w:spacing w:line="480" w:lineRule="auto"/>
        <w:rPr>
          <w:rFonts w:ascii="Times New Roman" w:eastAsia="Times New Roman" w:hAnsi="Times New Roman" w:cs="Times New Roman"/>
          <w:b/>
          <w:bCs/>
          <w:sz w:val="24"/>
          <w:szCs w:val="24"/>
        </w:rPr>
      </w:pPr>
      <w:r w:rsidRPr="6DC10F1D">
        <w:rPr>
          <w:rFonts w:ascii="Times New Roman" w:eastAsia="Times New Roman" w:hAnsi="Times New Roman" w:cs="Times New Roman"/>
          <w:b/>
          <w:bCs/>
          <w:sz w:val="24"/>
          <w:szCs w:val="24"/>
        </w:rPr>
        <w:t>Discussion</w:t>
      </w:r>
    </w:p>
    <w:p w14:paraId="5EB08566" w14:textId="5C30B28B" w:rsidR="04FB873E" w:rsidRDefault="554466B3" w:rsidP="46472542">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This study focused on the effects of acute melatonin supplementation in the cardio</w:t>
      </w:r>
      <w:r w:rsidR="14AFBB49" w:rsidRPr="46472542">
        <w:rPr>
          <w:rFonts w:ascii="Times New Roman" w:eastAsia="Times New Roman" w:hAnsi="Times New Roman" w:cs="Times New Roman"/>
          <w:sz w:val="24"/>
          <w:szCs w:val="24"/>
        </w:rPr>
        <w:t xml:space="preserve">vascular system </w:t>
      </w:r>
      <w:r w:rsidRPr="46472542">
        <w:rPr>
          <w:rFonts w:ascii="Times New Roman" w:eastAsia="Times New Roman" w:hAnsi="Times New Roman" w:cs="Times New Roman"/>
          <w:sz w:val="24"/>
          <w:szCs w:val="24"/>
        </w:rPr>
        <w:t xml:space="preserve">on sympathetic stimuli in healthy young adults. </w:t>
      </w:r>
      <w:r w:rsidR="337E9993" w:rsidRPr="46472542">
        <w:rPr>
          <w:rFonts w:ascii="Times New Roman" w:eastAsia="Times New Roman" w:hAnsi="Times New Roman" w:cs="Times New Roman"/>
          <w:sz w:val="24"/>
          <w:szCs w:val="24"/>
        </w:rPr>
        <w:t>The</w:t>
      </w:r>
      <w:r w:rsidR="0156BE87" w:rsidRPr="46472542">
        <w:rPr>
          <w:rFonts w:ascii="Times New Roman" w:eastAsia="Times New Roman" w:hAnsi="Times New Roman" w:cs="Times New Roman"/>
          <w:sz w:val="24"/>
          <w:szCs w:val="24"/>
        </w:rPr>
        <w:t xml:space="preserve"> </w:t>
      </w:r>
      <w:r w:rsidR="12FCC4C2" w:rsidRPr="46472542">
        <w:rPr>
          <w:rFonts w:ascii="Times New Roman" w:eastAsia="Times New Roman" w:hAnsi="Times New Roman" w:cs="Times New Roman"/>
          <w:sz w:val="24"/>
          <w:szCs w:val="24"/>
        </w:rPr>
        <w:t>main finding was that there were no significant differences found for forearm blood flow or forearm vascular conductance during mild hypovolemia</w:t>
      </w:r>
      <w:r w:rsidR="11625A0C" w:rsidRPr="46472542">
        <w:rPr>
          <w:rFonts w:ascii="Times New Roman" w:eastAsia="Times New Roman" w:hAnsi="Times New Roman" w:cs="Times New Roman"/>
          <w:sz w:val="24"/>
          <w:szCs w:val="24"/>
        </w:rPr>
        <w:t>, handgrip exercise</w:t>
      </w:r>
      <w:r w:rsidR="12FCC4C2" w:rsidRPr="46472542">
        <w:rPr>
          <w:rFonts w:ascii="Times New Roman" w:eastAsia="Times New Roman" w:hAnsi="Times New Roman" w:cs="Times New Roman"/>
          <w:sz w:val="24"/>
          <w:szCs w:val="24"/>
        </w:rPr>
        <w:t xml:space="preserve"> o</w:t>
      </w:r>
      <w:r w:rsidR="1590BFAA" w:rsidRPr="46472542">
        <w:rPr>
          <w:rFonts w:ascii="Times New Roman" w:eastAsia="Times New Roman" w:hAnsi="Times New Roman" w:cs="Times New Roman"/>
          <w:sz w:val="24"/>
          <w:szCs w:val="24"/>
        </w:rPr>
        <w:t xml:space="preserve">r </w:t>
      </w:r>
      <w:r w:rsidR="754BADD4" w:rsidRPr="46472542">
        <w:rPr>
          <w:rFonts w:ascii="Times New Roman" w:eastAsia="Times New Roman" w:hAnsi="Times New Roman" w:cs="Times New Roman"/>
          <w:sz w:val="24"/>
          <w:szCs w:val="24"/>
        </w:rPr>
        <w:t>when combined simultaneously.</w:t>
      </w:r>
      <w:r w:rsidR="602F06C6" w:rsidRPr="46472542">
        <w:rPr>
          <w:rFonts w:ascii="Times New Roman" w:eastAsia="Times New Roman" w:hAnsi="Times New Roman" w:cs="Times New Roman"/>
          <w:sz w:val="24"/>
          <w:szCs w:val="24"/>
        </w:rPr>
        <w:t xml:space="preserve"> However, </w:t>
      </w:r>
      <w:r w:rsidR="18D3FCBD" w:rsidRPr="46472542">
        <w:rPr>
          <w:rFonts w:ascii="Times New Roman" w:eastAsia="Times New Roman" w:hAnsi="Times New Roman" w:cs="Times New Roman"/>
          <w:sz w:val="24"/>
          <w:szCs w:val="24"/>
        </w:rPr>
        <w:t xml:space="preserve">it is observed that </w:t>
      </w:r>
      <w:r w:rsidR="602F06C6" w:rsidRPr="46472542">
        <w:rPr>
          <w:rFonts w:ascii="Times New Roman" w:eastAsia="Times New Roman" w:hAnsi="Times New Roman" w:cs="Times New Roman"/>
          <w:sz w:val="24"/>
          <w:szCs w:val="24"/>
        </w:rPr>
        <w:t xml:space="preserve">melatonin </w:t>
      </w:r>
      <w:proofErr w:type="gramStart"/>
      <w:r w:rsidR="602F06C6" w:rsidRPr="46472542">
        <w:rPr>
          <w:rFonts w:ascii="Times New Roman" w:eastAsia="Times New Roman" w:hAnsi="Times New Roman" w:cs="Times New Roman"/>
          <w:sz w:val="24"/>
          <w:szCs w:val="24"/>
        </w:rPr>
        <w:t>has an effect on</w:t>
      </w:r>
      <w:proofErr w:type="gramEnd"/>
      <w:r w:rsidR="602F06C6" w:rsidRPr="46472542">
        <w:rPr>
          <w:rFonts w:ascii="Times New Roman" w:eastAsia="Times New Roman" w:hAnsi="Times New Roman" w:cs="Times New Roman"/>
          <w:sz w:val="24"/>
          <w:szCs w:val="24"/>
        </w:rPr>
        <w:t xml:space="preserve"> decreasing heart rate during exercise and exercise with mild hypovolemi</w:t>
      </w:r>
      <w:r w:rsidR="6F508E80" w:rsidRPr="46472542">
        <w:rPr>
          <w:rFonts w:ascii="Times New Roman" w:eastAsia="Times New Roman" w:hAnsi="Times New Roman" w:cs="Times New Roman"/>
          <w:sz w:val="24"/>
          <w:szCs w:val="24"/>
        </w:rPr>
        <w:t xml:space="preserve">a. </w:t>
      </w:r>
    </w:p>
    <w:p w14:paraId="3E8B4884" w14:textId="4598B3E0" w:rsidR="2CCD5C12" w:rsidRDefault="2CCD5C12" w:rsidP="28FF0F5B">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i/>
          <w:iCs/>
          <w:sz w:val="24"/>
          <w:szCs w:val="24"/>
        </w:rPr>
        <w:t>Cardiovascular Variables</w:t>
      </w:r>
    </w:p>
    <w:p w14:paraId="7817DA99" w14:textId="7ACB6A0F" w:rsidR="7A772C6E" w:rsidRDefault="1DF252DC" w:rsidP="00BB4EC8">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For the central cardiovascular variables</w:t>
      </w:r>
      <w:r w:rsidR="167CEEDD" w:rsidRPr="46472542">
        <w:rPr>
          <w:rFonts w:ascii="Times New Roman" w:eastAsia="Times New Roman" w:hAnsi="Times New Roman" w:cs="Times New Roman"/>
          <w:sz w:val="24"/>
          <w:szCs w:val="24"/>
        </w:rPr>
        <w:t xml:space="preserve"> </w:t>
      </w:r>
      <w:r w:rsidR="0AF84FCE" w:rsidRPr="46472542">
        <w:rPr>
          <w:rFonts w:ascii="Times New Roman" w:eastAsia="Times New Roman" w:hAnsi="Times New Roman" w:cs="Times New Roman"/>
          <w:sz w:val="24"/>
          <w:szCs w:val="24"/>
        </w:rPr>
        <w:t xml:space="preserve">studied </w:t>
      </w:r>
      <w:r w:rsidR="167CEEDD" w:rsidRPr="46472542">
        <w:rPr>
          <w:rFonts w:ascii="Times New Roman" w:eastAsia="Times New Roman" w:hAnsi="Times New Roman" w:cs="Times New Roman"/>
          <w:sz w:val="24"/>
          <w:szCs w:val="24"/>
        </w:rPr>
        <w:t xml:space="preserve">there were no significant differences found during </w:t>
      </w:r>
      <w:r w:rsidR="00BB4EC8">
        <w:rPr>
          <w:rFonts w:ascii="Times New Roman" w:eastAsia="Times New Roman" w:hAnsi="Times New Roman" w:cs="Times New Roman"/>
          <w:sz w:val="24"/>
          <w:szCs w:val="24"/>
        </w:rPr>
        <w:t>baseline</w:t>
      </w:r>
      <w:r w:rsidR="167CEEDD" w:rsidRPr="46472542">
        <w:rPr>
          <w:rFonts w:ascii="Times New Roman" w:eastAsia="Times New Roman" w:hAnsi="Times New Roman" w:cs="Times New Roman"/>
          <w:sz w:val="24"/>
          <w:szCs w:val="24"/>
        </w:rPr>
        <w:t xml:space="preserve"> measurements between melatonin and placebo </w:t>
      </w:r>
      <w:r w:rsidR="5A7A75D2" w:rsidRPr="46472542">
        <w:rPr>
          <w:rFonts w:ascii="Times New Roman" w:eastAsia="Times New Roman" w:hAnsi="Times New Roman" w:cs="Times New Roman"/>
          <w:sz w:val="24"/>
          <w:szCs w:val="24"/>
        </w:rPr>
        <w:t>conditions</w:t>
      </w:r>
      <w:r w:rsidR="5D829612" w:rsidRPr="46472542">
        <w:rPr>
          <w:rFonts w:ascii="Times New Roman" w:eastAsia="Times New Roman" w:hAnsi="Times New Roman" w:cs="Times New Roman"/>
          <w:sz w:val="24"/>
          <w:szCs w:val="24"/>
        </w:rPr>
        <w:t xml:space="preserve"> (Table 2). </w:t>
      </w:r>
      <w:r w:rsidR="696C0298" w:rsidRPr="46472542">
        <w:rPr>
          <w:rFonts w:ascii="Times New Roman" w:eastAsia="Times New Roman" w:hAnsi="Times New Roman" w:cs="Times New Roman"/>
          <w:sz w:val="24"/>
          <w:szCs w:val="24"/>
        </w:rPr>
        <w:t xml:space="preserve">These findings </w:t>
      </w:r>
      <w:r w:rsidR="56C9C186" w:rsidRPr="46472542">
        <w:rPr>
          <w:rFonts w:ascii="Times New Roman" w:eastAsia="Times New Roman" w:hAnsi="Times New Roman" w:cs="Times New Roman"/>
          <w:sz w:val="24"/>
          <w:szCs w:val="24"/>
        </w:rPr>
        <w:t xml:space="preserve">match the </w:t>
      </w:r>
      <w:r w:rsidR="696C0298" w:rsidRPr="46472542">
        <w:rPr>
          <w:rFonts w:ascii="Times New Roman" w:eastAsia="Times New Roman" w:hAnsi="Times New Roman" w:cs="Times New Roman"/>
          <w:sz w:val="24"/>
          <w:szCs w:val="24"/>
        </w:rPr>
        <w:t xml:space="preserve">results where resting HR </w:t>
      </w:r>
      <w:r w:rsidR="66554113" w:rsidRPr="46472542">
        <w:rPr>
          <w:rFonts w:ascii="Times New Roman" w:eastAsia="Times New Roman" w:hAnsi="Times New Roman" w:cs="Times New Roman"/>
          <w:sz w:val="24"/>
          <w:szCs w:val="24"/>
        </w:rPr>
        <w:t xml:space="preserve">does not change </w:t>
      </w:r>
      <w:r w:rsidR="56082E0E" w:rsidRPr="46472542">
        <w:rPr>
          <w:rFonts w:ascii="Times New Roman" w:eastAsia="Times New Roman" w:hAnsi="Times New Roman" w:cs="Times New Roman"/>
          <w:sz w:val="24"/>
          <w:szCs w:val="24"/>
        </w:rPr>
        <w:t>during relaxation</w:t>
      </w:r>
      <w:r w:rsidR="4EF6064C" w:rsidRPr="46472542">
        <w:rPr>
          <w:rFonts w:ascii="Times New Roman" w:eastAsia="Times New Roman" w:hAnsi="Times New Roman" w:cs="Times New Roman"/>
          <w:sz w:val="24"/>
          <w:szCs w:val="24"/>
        </w:rPr>
        <w:t xml:space="preserve"> (</w:t>
      </w:r>
      <w:proofErr w:type="spellStart"/>
      <w:r w:rsidR="4EF6064C" w:rsidRPr="46472542">
        <w:rPr>
          <w:rFonts w:ascii="Times New Roman" w:eastAsia="Times New Roman" w:hAnsi="Times New Roman" w:cs="Times New Roman"/>
          <w:sz w:val="24"/>
          <w:szCs w:val="24"/>
        </w:rPr>
        <w:t>Cagnacci</w:t>
      </w:r>
      <w:proofErr w:type="spellEnd"/>
      <w:r w:rsidR="4EF6064C" w:rsidRPr="46472542">
        <w:rPr>
          <w:rFonts w:ascii="Times New Roman" w:eastAsia="Times New Roman" w:hAnsi="Times New Roman" w:cs="Times New Roman"/>
          <w:sz w:val="24"/>
          <w:szCs w:val="24"/>
        </w:rPr>
        <w:t xml:space="preserve"> et al.,</w:t>
      </w:r>
      <w:r w:rsidR="6CC11BD4" w:rsidRPr="46472542">
        <w:rPr>
          <w:rFonts w:ascii="Times New Roman" w:eastAsia="Times New Roman" w:hAnsi="Times New Roman" w:cs="Times New Roman"/>
          <w:sz w:val="24"/>
          <w:szCs w:val="24"/>
        </w:rPr>
        <w:t xml:space="preserve"> 1997;</w:t>
      </w:r>
      <w:r w:rsidR="7C1942BB" w:rsidRPr="46472542">
        <w:rPr>
          <w:rFonts w:ascii="Times New Roman" w:eastAsia="Times New Roman" w:hAnsi="Times New Roman" w:cs="Times New Roman"/>
          <w:sz w:val="24"/>
          <w:szCs w:val="24"/>
        </w:rPr>
        <w:t xml:space="preserve"> </w:t>
      </w:r>
      <w:r w:rsidR="6E59C7C7" w:rsidRPr="46472542">
        <w:rPr>
          <w:rFonts w:ascii="Times New Roman" w:eastAsia="Times New Roman" w:hAnsi="Times New Roman" w:cs="Times New Roman"/>
          <w:sz w:val="24"/>
          <w:szCs w:val="24"/>
        </w:rPr>
        <w:t>Nishiyama et al., 2001)</w:t>
      </w:r>
      <w:r w:rsidR="0FCE91AC" w:rsidRPr="46472542">
        <w:rPr>
          <w:rFonts w:ascii="Times New Roman" w:eastAsia="Times New Roman" w:hAnsi="Times New Roman" w:cs="Times New Roman"/>
          <w:sz w:val="24"/>
          <w:szCs w:val="24"/>
        </w:rPr>
        <w:t xml:space="preserve">. </w:t>
      </w:r>
      <w:r w:rsidR="56082E0E" w:rsidRPr="46472542">
        <w:rPr>
          <w:rFonts w:ascii="Times New Roman" w:eastAsia="Times New Roman" w:hAnsi="Times New Roman" w:cs="Times New Roman"/>
          <w:sz w:val="24"/>
          <w:szCs w:val="24"/>
        </w:rPr>
        <w:t>There were also no significant differences found between any of the central cardiovascular variables during LBNP between conditions and when comparing baseline to LBNP (Tables 2 and 3).</w:t>
      </w:r>
      <w:r w:rsidR="4E7D03FF" w:rsidRPr="46472542">
        <w:rPr>
          <w:rFonts w:ascii="Times New Roman" w:eastAsia="Times New Roman" w:hAnsi="Times New Roman" w:cs="Times New Roman"/>
          <w:sz w:val="24"/>
          <w:szCs w:val="24"/>
        </w:rPr>
        <w:t xml:space="preserve"> </w:t>
      </w:r>
      <w:r w:rsidR="4A79D5AC" w:rsidRPr="46472542">
        <w:rPr>
          <w:rFonts w:ascii="Times New Roman" w:eastAsia="Times New Roman" w:hAnsi="Times New Roman" w:cs="Times New Roman"/>
          <w:sz w:val="24"/>
          <w:szCs w:val="24"/>
        </w:rPr>
        <w:t xml:space="preserve">No differences observed during LBNP between conditions could be due to not having a big enough stimulus, this is seen in a </w:t>
      </w:r>
      <w:r w:rsidR="2047BDA2" w:rsidRPr="46472542">
        <w:rPr>
          <w:rFonts w:ascii="Times New Roman" w:eastAsia="Times New Roman" w:hAnsi="Times New Roman" w:cs="Times New Roman"/>
          <w:sz w:val="24"/>
          <w:szCs w:val="24"/>
        </w:rPr>
        <w:t>study by Ray, 2003 where</w:t>
      </w:r>
      <w:r w:rsidR="00B654F6">
        <w:rPr>
          <w:rFonts w:ascii="Times New Roman" w:eastAsia="Times New Roman" w:hAnsi="Times New Roman" w:cs="Times New Roman"/>
          <w:sz w:val="24"/>
          <w:szCs w:val="24"/>
        </w:rPr>
        <w:t xml:space="preserve"> </w:t>
      </w:r>
      <w:r w:rsidR="00BB4EC8">
        <w:rPr>
          <w:rFonts w:ascii="Times New Roman" w:eastAsia="Times New Roman" w:hAnsi="Times New Roman" w:cs="Times New Roman"/>
          <w:sz w:val="24"/>
          <w:szCs w:val="24"/>
        </w:rPr>
        <w:t>-</w:t>
      </w:r>
      <w:r w:rsidR="2047BDA2" w:rsidRPr="46472542">
        <w:rPr>
          <w:rFonts w:ascii="Times New Roman" w:eastAsia="Times New Roman" w:hAnsi="Times New Roman" w:cs="Times New Roman"/>
          <w:sz w:val="24"/>
          <w:szCs w:val="24"/>
        </w:rPr>
        <w:t>10mmHg LBNP stimulus did not change HR</w:t>
      </w:r>
      <w:r w:rsidR="7A880C6C" w:rsidRPr="46472542">
        <w:rPr>
          <w:rFonts w:ascii="Times New Roman" w:eastAsia="Times New Roman" w:hAnsi="Times New Roman" w:cs="Times New Roman"/>
          <w:sz w:val="24"/>
          <w:szCs w:val="24"/>
        </w:rPr>
        <w:t xml:space="preserve"> but –40 mmHg showed a significant increase.</w:t>
      </w:r>
      <w:r w:rsidR="25F8C2EE" w:rsidRPr="46472542">
        <w:rPr>
          <w:rFonts w:ascii="Times New Roman" w:eastAsia="Times New Roman" w:hAnsi="Times New Roman" w:cs="Times New Roman"/>
          <w:sz w:val="24"/>
          <w:szCs w:val="24"/>
        </w:rPr>
        <w:t xml:space="preserve"> </w:t>
      </w:r>
      <w:r w:rsidR="028FFB02" w:rsidRPr="46472542">
        <w:rPr>
          <w:rFonts w:ascii="Times New Roman" w:eastAsia="Times New Roman" w:hAnsi="Times New Roman" w:cs="Times New Roman"/>
          <w:sz w:val="24"/>
          <w:szCs w:val="24"/>
        </w:rPr>
        <w:t xml:space="preserve">A bigger sympathetic stimulus might be needed to </w:t>
      </w:r>
      <w:r w:rsidR="31B5191F" w:rsidRPr="46472542">
        <w:rPr>
          <w:rFonts w:ascii="Times New Roman" w:eastAsia="Times New Roman" w:hAnsi="Times New Roman" w:cs="Times New Roman"/>
          <w:sz w:val="24"/>
          <w:szCs w:val="24"/>
        </w:rPr>
        <w:t xml:space="preserve">fully </w:t>
      </w:r>
      <w:r w:rsidR="028FFB02" w:rsidRPr="46472542">
        <w:rPr>
          <w:rFonts w:ascii="Times New Roman" w:eastAsia="Times New Roman" w:hAnsi="Times New Roman" w:cs="Times New Roman"/>
          <w:sz w:val="24"/>
          <w:szCs w:val="24"/>
        </w:rPr>
        <w:t>investigate the effects of melatonin.</w:t>
      </w:r>
    </w:p>
    <w:p w14:paraId="725D709C" w14:textId="2CE82B22" w:rsidR="28FF0F5B" w:rsidRDefault="585B3A9C" w:rsidP="00911837">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 xml:space="preserve">There were no significant differences found for the cardiovascular variables </w:t>
      </w:r>
      <w:r w:rsidR="69DC8077" w:rsidRPr="46472542">
        <w:rPr>
          <w:rFonts w:ascii="Times New Roman" w:eastAsia="Times New Roman" w:hAnsi="Times New Roman" w:cs="Times New Roman"/>
          <w:sz w:val="24"/>
          <w:szCs w:val="24"/>
        </w:rPr>
        <w:t>CO, SV, and TPR during only exercise and exercise with LBNP between either condition</w:t>
      </w:r>
      <w:r w:rsidR="0BBA29B0" w:rsidRPr="46472542">
        <w:rPr>
          <w:rFonts w:ascii="Times New Roman" w:eastAsia="Times New Roman" w:hAnsi="Times New Roman" w:cs="Times New Roman"/>
          <w:sz w:val="24"/>
          <w:szCs w:val="24"/>
        </w:rPr>
        <w:t xml:space="preserve"> (Table 2).</w:t>
      </w:r>
      <w:r w:rsidR="5A2276E5" w:rsidRPr="46472542">
        <w:rPr>
          <w:rFonts w:ascii="Times New Roman" w:eastAsia="Times New Roman" w:hAnsi="Times New Roman" w:cs="Times New Roman"/>
          <w:sz w:val="24"/>
          <w:szCs w:val="24"/>
        </w:rPr>
        <w:t xml:space="preserve"> </w:t>
      </w:r>
      <w:r w:rsidR="79893EA0" w:rsidRPr="46472542">
        <w:rPr>
          <w:rFonts w:ascii="Times New Roman" w:eastAsia="Times New Roman" w:hAnsi="Times New Roman" w:cs="Times New Roman"/>
          <w:sz w:val="24"/>
          <w:szCs w:val="24"/>
        </w:rPr>
        <w:t xml:space="preserve">However, there </w:t>
      </w:r>
      <w:r w:rsidR="09324346" w:rsidRPr="46472542">
        <w:rPr>
          <w:rFonts w:ascii="Times New Roman" w:eastAsia="Times New Roman" w:hAnsi="Times New Roman" w:cs="Times New Roman"/>
          <w:sz w:val="24"/>
          <w:szCs w:val="24"/>
        </w:rPr>
        <w:t>were</w:t>
      </w:r>
      <w:r w:rsidR="79893EA0" w:rsidRPr="46472542">
        <w:rPr>
          <w:rFonts w:ascii="Times New Roman" w:eastAsia="Times New Roman" w:hAnsi="Times New Roman" w:cs="Times New Roman"/>
          <w:sz w:val="24"/>
          <w:szCs w:val="24"/>
        </w:rPr>
        <w:t xml:space="preserve"> significant d</w:t>
      </w:r>
      <w:r w:rsidR="44681596" w:rsidRPr="46472542">
        <w:rPr>
          <w:rFonts w:ascii="Times New Roman" w:eastAsia="Times New Roman" w:hAnsi="Times New Roman" w:cs="Times New Roman"/>
          <w:sz w:val="24"/>
          <w:szCs w:val="24"/>
        </w:rPr>
        <w:t>ecrease</w:t>
      </w:r>
      <w:r w:rsidR="75530DC8" w:rsidRPr="46472542">
        <w:rPr>
          <w:rFonts w:ascii="Times New Roman" w:eastAsia="Times New Roman" w:hAnsi="Times New Roman" w:cs="Times New Roman"/>
          <w:sz w:val="24"/>
          <w:szCs w:val="24"/>
        </w:rPr>
        <w:t xml:space="preserve">s found </w:t>
      </w:r>
      <w:r w:rsidR="7C7DA9A7" w:rsidRPr="46472542">
        <w:rPr>
          <w:rFonts w:ascii="Times New Roman" w:eastAsia="Times New Roman" w:hAnsi="Times New Roman" w:cs="Times New Roman"/>
          <w:sz w:val="24"/>
          <w:szCs w:val="24"/>
        </w:rPr>
        <w:t>with</w:t>
      </w:r>
      <w:r w:rsidR="79893EA0" w:rsidRPr="46472542">
        <w:rPr>
          <w:rFonts w:ascii="Times New Roman" w:eastAsia="Times New Roman" w:hAnsi="Times New Roman" w:cs="Times New Roman"/>
          <w:sz w:val="24"/>
          <w:szCs w:val="24"/>
        </w:rPr>
        <w:t xml:space="preserve"> HR </w:t>
      </w:r>
      <w:r w:rsidR="5FD1D4CD" w:rsidRPr="46472542">
        <w:rPr>
          <w:rFonts w:ascii="Times New Roman" w:eastAsia="Times New Roman" w:hAnsi="Times New Roman" w:cs="Times New Roman"/>
          <w:sz w:val="24"/>
          <w:szCs w:val="24"/>
        </w:rPr>
        <w:t>in</w:t>
      </w:r>
      <w:r w:rsidR="55B9D744" w:rsidRPr="46472542">
        <w:rPr>
          <w:rFonts w:ascii="Times New Roman" w:eastAsia="Times New Roman" w:hAnsi="Times New Roman" w:cs="Times New Roman"/>
          <w:sz w:val="24"/>
          <w:szCs w:val="24"/>
        </w:rPr>
        <w:t xml:space="preserve"> the</w:t>
      </w:r>
      <w:r w:rsidR="5FD1D4CD" w:rsidRPr="46472542">
        <w:rPr>
          <w:rFonts w:ascii="Times New Roman" w:eastAsia="Times New Roman" w:hAnsi="Times New Roman" w:cs="Times New Roman"/>
          <w:sz w:val="24"/>
          <w:szCs w:val="24"/>
        </w:rPr>
        <w:t xml:space="preserve"> melatonin condition compared to placebo during the</w:t>
      </w:r>
      <w:r w:rsidR="79893EA0" w:rsidRPr="46472542">
        <w:rPr>
          <w:rFonts w:ascii="Times New Roman" w:eastAsia="Times New Roman" w:hAnsi="Times New Roman" w:cs="Times New Roman"/>
          <w:sz w:val="24"/>
          <w:szCs w:val="24"/>
        </w:rPr>
        <w:t xml:space="preserve"> exercise and exercise with LBNP stages (Table 2).</w:t>
      </w:r>
      <w:r w:rsidR="5AAB7289" w:rsidRPr="46472542">
        <w:rPr>
          <w:rFonts w:ascii="Times New Roman" w:eastAsia="Times New Roman" w:hAnsi="Times New Roman" w:cs="Times New Roman"/>
          <w:sz w:val="24"/>
          <w:szCs w:val="24"/>
        </w:rPr>
        <w:t xml:space="preserve"> There are also no differences found </w:t>
      </w:r>
      <w:r w:rsidR="5AAB7289" w:rsidRPr="46472542">
        <w:rPr>
          <w:rFonts w:ascii="Times New Roman" w:eastAsia="Times New Roman" w:hAnsi="Times New Roman" w:cs="Times New Roman"/>
          <w:sz w:val="24"/>
          <w:szCs w:val="24"/>
        </w:rPr>
        <w:lastRenderedPageBreak/>
        <w:t xml:space="preserve">in SV showing that this </w:t>
      </w:r>
      <w:r w:rsidR="6DCCF5C5" w:rsidRPr="46472542">
        <w:rPr>
          <w:rFonts w:ascii="Times New Roman" w:eastAsia="Times New Roman" w:hAnsi="Times New Roman" w:cs="Times New Roman"/>
          <w:sz w:val="24"/>
          <w:szCs w:val="24"/>
        </w:rPr>
        <w:t xml:space="preserve">variable </w:t>
      </w:r>
      <w:r w:rsidR="5AAB7289" w:rsidRPr="46472542">
        <w:rPr>
          <w:rFonts w:ascii="Times New Roman" w:eastAsia="Times New Roman" w:hAnsi="Times New Roman" w:cs="Times New Roman"/>
          <w:sz w:val="24"/>
          <w:szCs w:val="24"/>
        </w:rPr>
        <w:t>was maintained throughout sympatheti</w:t>
      </w:r>
      <w:r w:rsidR="0597DEC4" w:rsidRPr="46472542">
        <w:rPr>
          <w:rFonts w:ascii="Times New Roman" w:eastAsia="Times New Roman" w:hAnsi="Times New Roman" w:cs="Times New Roman"/>
          <w:sz w:val="24"/>
          <w:szCs w:val="24"/>
        </w:rPr>
        <w:t>c stimuli.</w:t>
      </w:r>
      <w:r w:rsidR="6B48AA3D" w:rsidRPr="46472542">
        <w:rPr>
          <w:rFonts w:ascii="Times New Roman" w:eastAsia="Times New Roman" w:hAnsi="Times New Roman" w:cs="Times New Roman"/>
          <w:sz w:val="24"/>
          <w:szCs w:val="24"/>
        </w:rPr>
        <w:t xml:space="preserve"> Studies completed on melatonin supplementation </w:t>
      </w:r>
      <w:r w:rsidR="27F48207" w:rsidRPr="46472542">
        <w:rPr>
          <w:rFonts w:ascii="Times New Roman" w:eastAsia="Times New Roman" w:hAnsi="Times New Roman" w:cs="Times New Roman"/>
          <w:sz w:val="24"/>
          <w:szCs w:val="24"/>
        </w:rPr>
        <w:t>in healthy humans have found that melatonin enhances heart rate</w:t>
      </w:r>
      <w:r w:rsidR="5D2E493A" w:rsidRPr="46472542">
        <w:rPr>
          <w:rFonts w:ascii="Times New Roman" w:eastAsia="Times New Roman" w:hAnsi="Times New Roman" w:cs="Times New Roman"/>
          <w:sz w:val="24"/>
          <w:szCs w:val="24"/>
        </w:rPr>
        <w:t xml:space="preserve"> variability (HRV) which</w:t>
      </w:r>
      <w:r w:rsidR="27F48207" w:rsidRPr="46472542">
        <w:rPr>
          <w:rFonts w:ascii="Times New Roman" w:eastAsia="Times New Roman" w:hAnsi="Times New Roman" w:cs="Times New Roman"/>
          <w:sz w:val="24"/>
          <w:szCs w:val="24"/>
        </w:rPr>
        <w:t xml:space="preserve"> </w:t>
      </w:r>
      <w:r w:rsidR="4A0A14C4" w:rsidRPr="46472542">
        <w:rPr>
          <w:rFonts w:ascii="Times New Roman" w:eastAsia="Times New Roman" w:hAnsi="Times New Roman" w:cs="Times New Roman"/>
          <w:sz w:val="24"/>
          <w:szCs w:val="24"/>
        </w:rPr>
        <w:t xml:space="preserve">supports </w:t>
      </w:r>
      <w:r w:rsidR="2D4303AB" w:rsidRPr="46472542">
        <w:rPr>
          <w:rFonts w:ascii="Times New Roman" w:eastAsia="Times New Roman" w:hAnsi="Times New Roman" w:cs="Times New Roman"/>
          <w:sz w:val="24"/>
          <w:szCs w:val="24"/>
        </w:rPr>
        <w:t xml:space="preserve">the argument that melatonin </w:t>
      </w:r>
      <w:r w:rsidR="31E276BB" w:rsidRPr="46472542">
        <w:rPr>
          <w:rFonts w:ascii="Times New Roman" w:eastAsia="Times New Roman" w:hAnsi="Times New Roman" w:cs="Times New Roman"/>
          <w:sz w:val="24"/>
          <w:szCs w:val="24"/>
        </w:rPr>
        <w:t>plays a role</w:t>
      </w:r>
      <w:r w:rsidR="17395BCA" w:rsidRPr="46472542">
        <w:rPr>
          <w:rFonts w:ascii="Times New Roman" w:eastAsia="Times New Roman" w:hAnsi="Times New Roman" w:cs="Times New Roman"/>
          <w:sz w:val="24"/>
          <w:szCs w:val="24"/>
        </w:rPr>
        <w:t xml:space="preserve"> in cardiac vagal tone by suppressing sympathetic activity (Nishiyama</w:t>
      </w:r>
      <w:r w:rsidR="2A07CE70" w:rsidRPr="46472542">
        <w:rPr>
          <w:rFonts w:ascii="Times New Roman" w:eastAsia="Times New Roman" w:hAnsi="Times New Roman" w:cs="Times New Roman"/>
          <w:sz w:val="24"/>
          <w:szCs w:val="24"/>
        </w:rPr>
        <w:t xml:space="preserve"> et al., 2001; </w:t>
      </w:r>
      <w:proofErr w:type="spellStart"/>
      <w:r w:rsidR="2A07CE70" w:rsidRPr="46472542">
        <w:rPr>
          <w:rFonts w:ascii="Times New Roman" w:eastAsia="Times New Roman" w:hAnsi="Times New Roman" w:cs="Times New Roman"/>
          <w:sz w:val="24"/>
          <w:szCs w:val="24"/>
        </w:rPr>
        <w:t>Escames</w:t>
      </w:r>
      <w:proofErr w:type="spellEnd"/>
      <w:r w:rsidR="2A07CE70" w:rsidRPr="46472542">
        <w:rPr>
          <w:rFonts w:ascii="Times New Roman" w:eastAsia="Times New Roman" w:hAnsi="Times New Roman" w:cs="Times New Roman"/>
          <w:sz w:val="24"/>
          <w:szCs w:val="24"/>
        </w:rPr>
        <w:t xml:space="preserve"> et al., 2012).</w:t>
      </w:r>
      <w:r w:rsidR="325DF23C" w:rsidRPr="46472542">
        <w:rPr>
          <w:rFonts w:ascii="Times New Roman" w:eastAsia="Times New Roman" w:hAnsi="Times New Roman" w:cs="Times New Roman"/>
          <w:sz w:val="24"/>
          <w:szCs w:val="24"/>
        </w:rPr>
        <w:t xml:space="preserve"> </w:t>
      </w:r>
      <w:r w:rsidR="68834ADE" w:rsidRPr="46472542">
        <w:rPr>
          <w:rFonts w:ascii="Times New Roman" w:eastAsia="Times New Roman" w:hAnsi="Times New Roman" w:cs="Times New Roman"/>
          <w:sz w:val="24"/>
          <w:szCs w:val="24"/>
        </w:rPr>
        <w:t xml:space="preserve">Enhanced cardiac vagal tone would explain why a lower HR found </w:t>
      </w:r>
      <w:r w:rsidR="1896788D" w:rsidRPr="46472542">
        <w:rPr>
          <w:rFonts w:ascii="Times New Roman" w:eastAsia="Times New Roman" w:hAnsi="Times New Roman" w:cs="Times New Roman"/>
          <w:sz w:val="24"/>
          <w:szCs w:val="24"/>
        </w:rPr>
        <w:t xml:space="preserve">in the melatonin condition during sympathetic stimuli in this study. </w:t>
      </w:r>
      <w:r w:rsidR="4524D1CB" w:rsidRPr="46472542">
        <w:rPr>
          <w:rFonts w:ascii="Times New Roman" w:eastAsia="Times New Roman" w:hAnsi="Times New Roman" w:cs="Times New Roman"/>
          <w:sz w:val="24"/>
          <w:szCs w:val="24"/>
        </w:rPr>
        <w:t>The reason why there are not any significant differences seen with other variables could be due to the small sample size. Since there is a significant decrease seen</w:t>
      </w:r>
      <w:r w:rsidR="71882CDA" w:rsidRPr="46472542">
        <w:rPr>
          <w:rFonts w:ascii="Times New Roman" w:eastAsia="Times New Roman" w:hAnsi="Times New Roman" w:cs="Times New Roman"/>
          <w:sz w:val="24"/>
          <w:szCs w:val="24"/>
        </w:rPr>
        <w:t xml:space="preserve"> </w:t>
      </w:r>
      <w:r w:rsidR="447FC0C2" w:rsidRPr="46472542">
        <w:rPr>
          <w:rFonts w:ascii="Times New Roman" w:eastAsia="Times New Roman" w:hAnsi="Times New Roman" w:cs="Times New Roman"/>
          <w:sz w:val="24"/>
          <w:szCs w:val="24"/>
        </w:rPr>
        <w:t>in</w:t>
      </w:r>
      <w:r w:rsidR="71882CDA" w:rsidRPr="46472542">
        <w:rPr>
          <w:rFonts w:ascii="Times New Roman" w:eastAsia="Times New Roman" w:hAnsi="Times New Roman" w:cs="Times New Roman"/>
          <w:sz w:val="24"/>
          <w:szCs w:val="24"/>
        </w:rPr>
        <w:t xml:space="preserve"> HR w</w:t>
      </w:r>
      <w:r w:rsidR="46E8845F" w:rsidRPr="46472542">
        <w:rPr>
          <w:rFonts w:ascii="Times New Roman" w:eastAsia="Times New Roman" w:hAnsi="Times New Roman" w:cs="Times New Roman"/>
          <w:sz w:val="24"/>
          <w:szCs w:val="24"/>
        </w:rPr>
        <w:t>it</w:t>
      </w:r>
      <w:r w:rsidR="71882CDA" w:rsidRPr="46472542">
        <w:rPr>
          <w:rFonts w:ascii="Times New Roman" w:eastAsia="Times New Roman" w:hAnsi="Times New Roman" w:cs="Times New Roman"/>
          <w:sz w:val="24"/>
          <w:szCs w:val="24"/>
        </w:rPr>
        <w:t>h melatonin, it is reasonable tha</w:t>
      </w:r>
      <w:r w:rsidR="75490207" w:rsidRPr="46472542">
        <w:rPr>
          <w:rFonts w:ascii="Times New Roman" w:eastAsia="Times New Roman" w:hAnsi="Times New Roman" w:cs="Times New Roman"/>
          <w:sz w:val="24"/>
          <w:szCs w:val="24"/>
        </w:rPr>
        <w:t xml:space="preserve">t with a bigger sample there could also be significant differences with other variables as well. </w:t>
      </w:r>
    </w:p>
    <w:p w14:paraId="46C58F53" w14:textId="15A71646" w:rsidR="2CCD5C12" w:rsidRDefault="2CCD5C12" w:rsidP="17D96328">
      <w:pPr>
        <w:spacing w:line="480" w:lineRule="auto"/>
        <w:rPr>
          <w:rFonts w:ascii="Times New Roman" w:eastAsia="Times New Roman" w:hAnsi="Times New Roman" w:cs="Times New Roman"/>
          <w:i/>
          <w:iCs/>
          <w:sz w:val="24"/>
          <w:szCs w:val="24"/>
        </w:rPr>
      </w:pPr>
      <w:r w:rsidRPr="28FF0F5B">
        <w:rPr>
          <w:rFonts w:ascii="Times New Roman" w:eastAsia="Times New Roman" w:hAnsi="Times New Roman" w:cs="Times New Roman"/>
          <w:i/>
          <w:iCs/>
          <w:sz w:val="24"/>
          <w:szCs w:val="24"/>
        </w:rPr>
        <w:t>Vascular Hemodynamic Variables</w:t>
      </w:r>
    </w:p>
    <w:p w14:paraId="6901E6B9" w14:textId="0DF8DE0D" w:rsidR="480B7C18" w:rsidRDefault="7AC3A167" w:rsidP="46472542">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The</w:t>
      </w:r>
      <w:r w:rsidR="3A3643D8" w:rsidRPr="6DC10F1D">
        <w:rPr>
          <w:rFonts w:ascii="Times New Roman" w:eastAsia="Times New Roman" w:hAnsi="Times New Roman" w:cs="Times New Roman"/>
          <w:sz w:val="24"/>
          <w:szCs w:val="24"/>
        </w:rPr>
        <w:t>re were no significant differences found for the vascular hemodynamic variables</w:t>
      </w:r>
      <w:r w:rsidR="164401BB" w:rsidRPr="6DC10F1D">
        <w:rPr>
          <w:rFonts w:ascii="Times New Roman" w:eastAsia="Times New Roman" w:hAnsi="Times New Roman" w:cs="Times New Roman"/>
          <w:sz w:val="24"/>
          <w:szCs w:val="24"/>
        </w:rPr>
        <w:t xml:space="preserve"> MAP, brachial artery velocity, FBF, or FVC during </w:t>
      </w:r>
      <w:r w:rsidR="3D9B7561" w:rsidRPr="6DC10F1D">
        <w:rPr>
          <w:rFonts w:ascii="Times New Roman" w:eastAsia="Times New Roman" w:hAnsi="Times New Roman" w:cs="Times New Roman"/>
          <w:sz w:val="24"/>
          <w:szCs w:val="24"/>
        </w:rPr>
        <w:t>baseline</w:t>
      </w:r>
      <w:r w:rsidR="4597183F" w:rsidRPr="6DC10F1D">
        <w:rPr>
          <w:rFonts w:ascii="Times New Roman" w:eastAsia="Times New Roman" w:hAnsi="Times New Roman" w:cs="Times New Roman"/>
          <w:sz w:val="24"/>
          <w:szCs w:val="24"/>
        </w:rPr>
        <w:t xml:space="preserve"> between either condition. This contradicts previous data where</w:t>
      </w:r>
      <w:r w:rsidR="2CA06E65" w:rsidRPr="6DC10F1D">
        <w:rPr>
          <w:rFonts w:ascii="Times New Roman" w:eastAsia="Times New Roman" w:hAnsi="Times New Roman" w:cs="Times New Roman"/>
          <w:sz w:val="24"/>
          <w:szCs w:val="24"/>
        </w:rPr>
        <w:t xml:space="preserve"> there are decreases in MAP and </w:t>
      </w:r>
      <w:r w:rsidR="7F3E261D" w:rsidRPr="6DC10F1D">
        <w:rPr>
          <w:rFonts w:ascii="Times New Roman" w:eastAsia="Times New Roman" w:hAnsi="Times New Roman" w:cs="Times New Roman"/>
          <w:sz w:val="24"/>
          <w:szCs w:val="24"/>
        </w:rPr>
        <w:t>velocity at rest after melatonin supplementation (</w:t>
      </w:r>
      <w:proofErr w:type="spellStart"/>
      <w:r w:rsidR="7F3E261D" w:rsidRPr="6DC10F1D">
        <w:rPr>
          <w:rFonts w:ascii="Times New Roman" w:eastAsia="Times New Roman" w:hAnsi="Times New Roman" w:cs="Times New Roman"/>
          <w:sz w:val="24"/>
          <w:szCs w:val="24"/>
        </w:rPr>
        <w:t>Arangino</w:t>
      </w:r>
      <w:proofErr w:type="spellEnd"/>
      <w:r w:rsidR="7F3E261D" w:rsidRPr="6DC10F1D">
        <w:rPr>
          <w:rFonts w:ascii="Times New Roman" w:eastAsia="Times New Roman" w:hAnsi="Times New Roman" w:cs="Times New Roman"/>
          <w:sz w:val="24"/>
          <w:szCs w:val="24"/>
        </w:rPr>
        <w:t xml:space="preserve"> et al., 1999; </w:t>
      </w:r>
      <w:proofErr w:type="spellStart"/>
      <w:r w:rsidR="0057FEED" w:rsidRPr="6DC10F1D">
        <w:rPr>
          <w:rFonts w:ascii="Times New Roman" w:eastAsia="Times New Roman" w:hAnsi="Times New Roman" w:cs="Times New Roman"/>
          <w:sz w:val="24"/>
          <w:szCs w:val="24"/>
        </w:rPr>
        <w:t>Yildiz</w:t>
      </w:r>
      <w:proofErr w:type="spellEnd"/>
      <w:r w:rsidR="0057FEED" w:rsidRPr="6DC10F1D">
        <w:rPr>
          <w:rFonts w:ascii="Times New Roman" w:eastAsia="Times New Roman" w:hAnsi="Times New Roman" w:cs="Times New Roman"/>
          <w:sz w:val="24"/>
          <w:szCs w:val="24"/>
        </w:rPr>
        <w:t xml:space="preserve"> et al., 2006</w:t>
      </w:r>
      <w:r w:rsidR="63F95771" w:rsidRPr="6DC10F1D">
        <w:rPr>
          <w:rFonts w:ascii="Times New Roman" w:eastAsia="Times New Roman" w:hAnsi="Times New Roman" w:cs="Times New Roman"/>
          <w:sz w:val="24"/>
          <w:szCs w:val="24"/>
        </w:rPr>
        <w:t xml:space="preserve">). </w:t>
      </w:r>
      <w:r w:rsidR="6039BF52" w:rsidRPr="6DC10F1D">
        <w:rPr>
          <w:rFonts w:ascii="Times New Roman" w:eastAsia="Times New Roman" w:hAnsi="Times New Roman" w:cs="Times New Roman"/>
          <w:sz w:val="24"/>
          <w:szCs w:val="24"/>
        </w:rPr>
        <w:t>Although, t</w:t>
      </w:r>
      <w:r w:rsidR="63F95771" w:rsidRPr="6DC10F1D">
        <w:rPr>
          <w:rFonts w:ascii="Times New Roman" w:eastAsia="Times New Roman" w:hAnsi="Times New Roman" w:cs="Times New Roman"/>
          <w:sz w:val="24"/>
          <w:szCs w:val="24"/>
        </w:rPr>
        <w:t xml:space="preserve">here is a significant </w:t>
      </w:r>
      <w:r w:rsidR="1261ABF0" w:rsidRPr="6DC10F1D">
        <w:rPr>
          <w:rFonts w:ascii="Times New Roman" w:eastAsia="Times New Roman" w:hAnsi="Times New Roman" w:cs="Times New Roman"/>
          <w:sz w:val="24"/>
          <w:szCs w:val="24"/>
        </w:rPr>
        <w:t>increase</w:t>
      </w:r>
      <w:r w:rsidR="63F95771" w:rsidRPr="6DC10F1D">
        <w:rPr>
          <w:rFonts w:ascii="Times New Roman" w:eastAsia="Times New Roman" w:hAnsi="Times New Roman" w:cs="Times New Roman"/>
          <w:sz w:val="24"/>
          <w:szCs w:val="24"/>
        </w:rPr>
        <w:t xml:space="preserve"> found in brachial artery diamet</w:t>
      </w:r>
      <w:r w:rsidR="7102334A" w:rsidRPr="6DC10F1D">
        <w:rPr>
          <w:rFonts w:ascii="Times New Roman" w:eastAsia="Times New Roman" w:hAnsi="Times New Roman" w:cs="Times New Roman"/>
          <w:sz w:val="24"/>
          <w:szCs w:val="24"/>
        </w:rPr>
        <w:t xml:space="preserve">er </w:t>
      </w:r>
      <w:r w:rsidR="53CCF7BF" w:rsidRPr="6DC10F1D">
        <w:rPr>
          <w:rFonts w:ascii="Times New Roman" w:eastAsia="Times New Roman" w:hAnsi="Times New Roman" w:cs="Times New Roman"/>
          <w:sz w:val="24"/>
          <w:szCs w:val="24"/>
        </w:rPr>
        <w:t>at rest</w:t>
      </w:r>
      <w:r w:rsidR="7102334A" w:rsidRPr="6DC10F1D">
        <w:rPr>
          <w:rFonts w:ascii="Times New Roman" w:eastAsia="Times New Roman" w:hAnsi="Times New Roman" w:cs="Times New Roman"/>
          <w:sz w:val="24"/>
          <w:szCs w:val="24"/>
        </w:rPr>
        <w:t xml:space="preserve"> </w:t>
      </w:r>
      <w:r w:rsidR="46942EE8" w:rsidRPr="6DC10F1D">
        <w:rPr>
          <w:rFonts w:ascii="Times New Roman" w:eastAsia="Times New Roman" w:hAnsi="Times New Roman" w:cs="Times New Roman"/>
          <w:sz w:val="24"/>
          <w:szCs w:val="24"/>
        </w:rPr>
        <w:t>during the</w:t>
      </w:r>
      <w:r w:rsidR="598A8466" w:rsidRPr="6DC10F1D">
        <w:rPr>
          <w:rFonts w:ascii="Times New Roman" w:eastAsia="Times New Roman" w:hAnsi="Times New Roman" w:cs="Times New Roman"/>
          <w:sz w:val="24"/>
          <w:szCs w:val="24"/>
        </w:rPr>
        <w:t xml:space="preserve"> melatonin condition.</w:t>
      </w:r>
      <w:r w:rsidR="6F24317E" w:rsidRPr="6DC10F1D">
        <w:rPr>
          <w:rFonts w:ascii="Times New Roman" w:eastAsia="Times New Roman" w:hAnsi="Times New Roman" w:cs="Times New Roman"/>
          <w:sz w:val="24"/>
          <w:szCs w:val="24"/>
        </w:rPr>
        <w:t xml:space="preserve"> There are also no significant differences found for any of the vascular hemodynamic variables measured between either condition</w:t>
      </w:r>
      <w:r w:rsidR="17074490" w:rsidRPr="6DC10F1D">
        <w:rPr>
          <w:rFonts w:ascii="Times New Roman" w:eastAsia="Times New Roman" w:hAnsi="Times New Roman" w:cs="Times New Roman"/>
          <w:sz w:val="24"/>
          <w:szCs w:val="24"/>
        </w:rPr>
        <w:t xml:space="preserve"> </w:t>
      </w:r>
      <w:r w:rsidR="216DD032" w:rsidRPr="6DC10F1D">
        <w:rPr>
          <w:rFonts w:ascii="Times New Roman" w:eastAsia="Times New Roman" w:hAnsi="Times New Roman" w:cs="Times New Roman"/>
          <w:sz w:val="24"/>
          <w:szCs w:val="24"/>
        </w:rPr>
        <w:t xml:space="preserve">during the LBNP stage </w:t>
      </w:r>
      <w:r w:rsidR="17074490" w:rsidRPr="6DC10F1D">
        <w:rPr>
          <w:rFonts w:ascii="Times New Roman" w:eastAsia="Times New Roman" w:hAnsi="Times New Roman" w:cs="Times New Roman"/>
          <w:sz w:val="24"/>
          <w:szCs w:val="24"/>
        </w:rPr>
        <w:t xml:space="preserve">(Table 4). </w:t>
      </w:r>
      <w:r w:rsidR="1B59922B" w:rsidRPr="6DC10F1D">
        <w:rPr>
          <w:rFonts w:ascii="Times New Roman" w:eastAsia="Times New Roman" w:hAnsi="Times New Roman" w:cs="Times New Roman"/>
          <w:sz w:val="24"/>
          <w:szCs w:val="24"/>
        </w:rPr>
        <w:t xml:space="preserve">These results agree with a study from Ray, 2003 where they found no effects of melatonin on forearm blood flow or vascular </w:t>
      </w:r>
      <w:r w:rsidR="092E3343" w:rsidRPr="6DC10F1D">
        <w:rPr>
          <w:rFonts w:ascii="Times New Roman" w:eastAsia="Times New Roman" w:hAnsi="Times New Roman" w:cs="Times New Roman"/>
          <w:sz w:val="24"/>
          <w:szCs w:val="24"/>
        </w:rPr>
        <w:t>resistance</w:t>
      </w:r>
      <w:r w:rsidR="1B59922B" w:rsidRPr="6DC10F1D">
        <w:rPr>
          <w:rFonts w:ascii="Times New Roman" w:eastAsia="Times New Roman" w:hAnsi="Times New Roman" w:cs="Times New Roman"/>
          <w:sz w:val="24"/>
          <w:szCs w:val="24"/>
        </w:rPr>
        <w:t xml:space="preserve"> during </w:t>
      </w:r>
      <w:r w:rsidR="4B7C48DD" w:rsidRPr="6DC10F1D">
        <w:rPr>
          <w:rFonts w:ascii="Times New Roman" w:eastAsia="Times New Roman" w:hAnsi="Times New Roman" w:cs="Times New Roman"/>
          <w:sz w:val="24"/>
          <w:szCs w:val="24"/>
        </w:rPr>
        <w:t xml:space="preserve">two different stimuli at –10 mmHg and –40 mmHg. While our study used one </w:t>
      </w:r>
      <w:r w:rsidR="6F5604E9" w:rsidRPr="6DC10F1D">
        <w:rPr>
          <w:rFonts w:ascii="Times New Roman" w:eastAsia="Times New Roman" w:hAnsi="Times New Roman" w:cs="Times New Roman"/>
          <w:sz w:val="24"/>
          <w:szCs w:val="24"/>
        </w:rPr>
        <w:t>stimulus</w:t>
      </w:r>
      <w:r w:rsidR="4B7C48DD" w:rsidRPr="6DC10F1D">
        <w:rPr>
          <w:rFonts w:ascii="Times New Roman" w:eastAsia="Times New Roman" w:hAnsi="Times New Roman" w:cs="Times New Roman"/>
          <w:sz w:val="24"/>
          <w:szCs w:val="24"/>
        </w:rPr>
        <w:t xml:space="preserve"> at –20 mmHg </w:t>
      </w:r>
      <w:r w:rsidR="41B180DF" w:rsidRPr="6DC10F1D">
        <w:rPr>
          <w:rFonts w:ascii="Times New Roman" w:eastAsia="Times New Roman" w:hAnsi="Times New Roman" w:cs="Times New Roman"/>
          <w:sz w:val="24"/>
          <w:szCs w:val="24"/>
        </w:rPr>
        <w:t>for LBNP, we still had the same outcome, suggesting that</w:t>
      </w:r>
      <w:r w:rsidR="6290087F" w:rsidRPr="6DC10F1D">
        <w:rPr>
          <w:rFonts w:ascii="Times New Roman" w:eastAsia="Times New Roman" w:hAnsi="Times New Roman" w:cs="Times New Roman"/>
          <w:sz w:val="24"/>
          <w:szCs w:val="24"/>
        </w:rPr>
        <w:t xml:space="preserve"> a </w:t>
      </w:r>
      <w:r w:rsidR="5754D9B8" w:rsidRPr="6DC10F1D">
        <w:rPr>
          <w:rFonts w:ascii="Times New Roman" w:eastAsia="Times New Roman" w:hAnsi="Times New Roman" w:cs="Times New Roman"/>
          <w:sz w:val="24"/>
          <w:szCs w:val="24"/>
        </w:rPr>
        <w:t>greater</w:t>
      </w:r>
      <w:r w:rsidR="6290087F" w:rsidRPr="6DC10F1D">
        <w:rPr>
          <w:rFonts w:ascii="Times New Roman" w:eastAsia="Times New Roman" w:hAnsi="Times New Roman" w:cs="Times New Roman"/>
          <w:sz w:val="24"/>
          <w:szCs w:val="24"/>
        </w:rPr>
        <w:t xml:space="preserve"> sympathetic stimulus might be ne</w:t>
      </w:r>
      <w:r w:rsidR="4E2B75BE" w:rsidRPr="6DC10F1D">
        <w:rPr>
          <w:rFonts w:ascii="Times New Roman" w:eastAsia="Times New Roman" w:hAnsi="Times New Roman" w:cs="Times New Roman"/>
          <w:sz w:val="24"/>
          <w:szCs w:val="24"/>
        </w:rPr>
        <w:t>eded</w:t>
      </w:r>
      <w:r w:rsidR="633459C1" w:rsidRPr="6DC10F1D">
        <w:rPr>
          <w:rFonts w:ascii="Times New Roman" w:eastAsia="Times New Roman" w:hAnsi="Times New Roman" w:cs="Times New Roman"/>
          <w:sz w:val="24"/>
          <w:szCs w:val="24"/>
        </w:rPr>
        <w:t>.</w:t>
      </w:r>
      <w:r w:rsidR="228553A5" w:rsidRPr="6DC10F1D">
        <w:rPr>
          <w:rFonts w:ascii="Times New Roman" w:eastAsia="Times New Roman" w:hAnsi="Times New Roman" w:cs="Times New Roman"/>
          <w:sz w:val="24"/>
          <w:szCs w:val="24"/>
        </w:rPr>
        <w:t xml:space="preserve"> </w:t>
      </w:r>
    </w:p>
    <w:p w14:paraId="1D15CDE2" w14:textId="5B6B5D81" w:rsidR="28FF0F5B" w:rsidRDefault="2878E446" w:rsidP="00911837">
      <w:pPr>
        <w:spacing w:line="480" w:lineRule="auto"/>
        <w:ind w:firstLine="720"/>
        <w:rPr>
          <w:rFonts w:ascii="Times New Roman" w:eastAsia="Times New Roman" w:hAnsi="Times New Roman" w:cs="Times New Roman"/>
          <w:sz w:val="24"/>
          <w:szCs w:val="24"/>
        </w:rPr>
      </w:pPr>
      <w:r w:rsidRPr="28FF0F5B">
        <w:rPr>
          <w:rFonts w:ascii="Times New Roman" w:eastAsia="Times New Roman" w:hAnsi="Times New Roman" w:cs="Times New Roman"/>
          <w:sz w:val="24"/>
          <w:szCs w:val="24"/>
        </w:rPr>
        <w:t>For</w:t>
      </w:r>
      <w:r w:rsidR="0698D779" w:rsidRPr="28FF0F5B">
        <w:rPr>
          <w:rFonts w:ascii="Times New Roman" w:eastAsia="Times New Roman" w:hAnsi="Times New Roman" w:cs="Times New Roman"/>
          <w:sz w:val="24"/>
          <w:szCs w:val="24"/>
        </w:rPr>
        <w:t xml:space="preserve"> </w:t>
      </w:r>
      <w:r w:rsidR="5B8ACF77" w:rsidRPr="28FF0F5B">
        <w:rPr>
          <w:rFonts w:ascii="Times New Roman" w:eastAsia="Times New Roman" w:hAnsi="Times New Roman" w:cs="Times New Roman"/>
          <w:sz w:val="24"/>
          <w:szCs w:val="24"/>
        </w:rPr>
        <w:t xml:space="preserve">vascular hemodynamic variables measured during the </w:t>
      </w:r>
      <w:r w:rsidR="7E3891D5" w:rsidRPr="28FF0F5B">
        <w:rPr>
          <w:rFonts w:ascii="Times New Roman" w:eastAsia="Times New Roman" w:hAnsi="Times New Roman" w:cs="Times New Roman"/>
          <w:sz w:val="24"/>
          <w:szCs w:val="24"/>
        </w:rPr>
        <w:t>exercise only and exercise with LBNP stages</w:t>
      </w:r>
      <w:r w:rsidR="766329ED" w:rsidRPr="28FF0F5B">
        <w:rPr>
          <w:rFonts w:ascii="Times New Roman" w:eastAsia="Times New Roman" w:hAnsi="Times New Roman" w:cs="Times New Roman"/>
          <w:sz w:val="24"/>
          <w:szCs w:val="24"/>
        </w:rPr>
        <w:t>,</w:t>
      </w:r>
      <w:r w:rsidR="7E3891D5" w:rsidRPr="28FF0F5B">
        <w:rPr>
          <w:rFonts w:ascii="Times New Roman" w:eastAsia="Times New Roman" w:hAnsi="Times New Roman" w:cs="Times New Roman"/>
          <w:sz w:val="24"/>
          <w:szCs w:val="24"/>
        </w:rPr>
        <w:t xml:space="preserve"> </w:t>
      </w:r>
      <w:r w:rsidR="7117231D" w:rsidRPr="28FF0F5B">
        <w:rPr>
          <w:rFonts w:ascii="Times New Roman" w:eastAsia="Times New Roman" w:hAnsi="Times New Roman" w:cs="Times New Roman"/>
          <w:sz w:val="24"/>
          <w:szCs w:val="24"/>
        </w:rPr>
        <w:t xml:space="preserve">there were </w:t>
      </w:r>
      <w:r w:rsidR="7E3891D5" w:rsidRPr="28FF0F5B">
        <w:rPr>
          <w:rFonts w:ascii="Times New Roman" w:eastAsia="Times New Roman" w:hAnsi="Times New Roman" w:cs="Times New Roman"/>
          <w:sz w:val="24"/>
          <w:szCs w:val="24"/>
        </w:rPr>
        <w:t xml:space="preserve">no significant differences </w:t>
      </w:r>
      <w:r w:rsidR="3CA18E5E" w:rsidRPr="28FF0F5B">
        <w:rPr>
          <w:rFonts w:ascii="Times New Roman" w:eastAsia="Times New Roman" w:hAnsi="Times New Roman" w:cs="Times New Roman"/>
          <w:sz w:val="24"/>
          <w:szCs w:val="24"/>
        </w:rPr>
        <w:t xml:space="preserve">displayed </w:t>
      </w:r>
      <w:r w:rsidR="04F2C9BA" w:rsidRPr="28FF0F5B">
        <w:rPr>
          <w:rFonts w:ascii="Times New Roman" w:eastAsia="Times New Roman" w:hAnsi="Times New Roman" w:cs="Times New Roman"/>
          <w:sz w:val="24"/>
          <w:szCs w:val="24"/>
        </w:rPr>
        <w:t>between conditions.</w:t>
      </w:r>
      <w:r w:rsidR="2F4D80DF" w:rsidRPr="28FF0F5B">
        <w:rPr>
          <w:rFonts w:ascii="Times New Roman" w:eastAsia="Times New Roman" w:hAnsi="Times New Roman" w:cs="Times New Roman"/>
          <w:sz w:val="24"/>
          <w:szCs w:val="24"/>
        </w:rPr>
        <w:t xml:space="preserve"> There are </w:t>
      </w:r>
      <w:r w:rsidR="59519ABB" w:rsidRPr="28FF0F5B">
        <w:rPr>
          <w:rFonts w:ascii="Times New Roman" w:eastAsia="Times New Roman" w:hAnsi="Times New Roman" w:cs="Times New Roman"/>
          <w:sz w:val="24"/>
          <w:szCs w:val="24"/>
        </w:rPr>
        <w:t xml:space="preserve">very </w:t>
      </w:r>
      <w:r w:rsidR="59519ABB" w:rsidRPr="28FF0F5B">
        <w:rPr>
          <w:rFonts w:ascii="Times New Roman" w:eastAsia="Times New Roman" w:hAnsi="Times New Roman" w:cs="Times New Roman"/>
          <w:sz w:val="24"/>
          <w:szCs w:val="24"/>
        </w:rPr>
        <w:lastRenderedPageBreak/>
        <w:t>little</w:t>
      </w:r>
      <w:r w:rsidR="2F4D80DF" w:rsidRPr="28FF0F5B">
        <w:rPr>
          <w:rFonts w:ascii="Times New Roman" w:eastAsia="Times New Roman" w:hAnsi="Times New Roman" w:cs="Times New Roman"/>
          <w:sz w:val="24"/>
          <w:szCs w:val="24"/>
        </w:rPr>
        <w:t xml:space="preserve"> studies </w:t>
      </w:r>
      <w:r w:rsidR="25D42765" w:rsidRPr="28FF0F5B">
        <w:rPr>
          <w:rFonts w:ascii="Times New Roman" w:eastAsia="Times New Roman" w:hAnsi="Times New Roman" w:cs="Times New Roman"/>
          <w:sz w:val="24"/>
          <w:szCs w:val="24"/>
        </w:rPr>
        <w:t>on the effects of melatonin and exercise in healthy young individuals</w:t>
      </w:r>
      <w:r w:rsidR="6DB62D7C" w:rsidRPr="28FF0F5B">
        <w:rPr>
          <w:rFonts w:ascii="Times New Roman" w:eastAsia="Times New Roman" w:hAnsi="Times New Roman" w:cs="Times New Roman"/>
          <w:sz w:val="24"/>
          <w:szCs w:val="24"/>
        </w:rPr>
        <w:t>, since</w:t>
      </w:r>
      <w:r w:rsidR="539D23B5" w:rsidRPr="28FF0F5B">
        <w:rPr>
          <w:rFonts w:ascii="Times New Roman" w:eastAsia="Times New Roman" w:hAnsi="Times New Roman" w:cs="Times New Roman"/>
          <w:sz w:val="24"/>
          <w:szCs w:val="24"/>
        </w:rPr>
        <w:t xml:space="preserve"> many of these studies are completed in rats</w:t>
      </w:r>
      <w:r w:rsidR="2FA0935B" w:rsidRPr="28FF0F5B">
        <w:rPr>
          <w:rFonts w:ascii="Times New Roman" w:eastAsia="Times New Roman" w:hAnsi="Times New Roman" w:cs="Times New Roman"/>
          <w:sz w:val="24"/>
          <w:szCs w:val="24"/>
        </w:rPr>
        <w:t xml:space="preserve"> with hypertension or other chronic diseases</w:t>
      </w:r>
      <w:r w:rsidR="03BFDA68" w:rsidRPr="28FF0F5B">
        <w:rPr>
          <w:rFonts w:ascii="Times New Roman" w:eastAsia="Times New Roman" w:hAnsi="Times New Roman" w:cs="Times New Roman"/>
          <w:sz w:val="24"/>
          <w:szCs w:val="24"/>
        </w:rPr>
        <w:t xml:space="preserve"> (</w:t>
      </w:r>
      <w:r w:rsidR="47E3A294" w:rsidRPr="28FF0F5B">
        <w:rPr>
          <w:rFonts w:ascii="Times New Roman" w:eastAsia="Times New Roman" w:hAnsi="Times New Roman" w:cs="Times New Roman"/>
          <w:sz w:val="24"/>
          <w:szCs w:val="24"/>
        </w:rPr>
        <w:t>Rahman et al., 2017; Qui et al., 2018</w:t>
      </w:r>
      <w:r w:rsidR="03BFDA68" w:rsidRPr="28FF0F5B">
        <w:rPr>
          <w:rFonts w:ascii="Times New Roman" w:eastAsia="Times New Roman" w:hAnsi="Times New Roman" w:cs="Times New Roman"/>
          <w:sz w:val="24"/>
          <w:szCs w:val="24"/>
        </w:rPr>
        <w:t>).</w:t>
      </w:r>
      <w:r w:rsidR="1CB2B0BB" w:rsidRPr="28FF0F5B">
        <w:rPr>
          <w:rFonts w:ascii="Times New Roman" w:eastAsia="Times New Roman" w:hAnsi="Times New Roman" w:cs="Times New Roman"/>
          <w:sz w:val="24"/>
          <w:szCs w:val="24"/>
        </w:rPr>
        <w:t xml:space="preserve"> Within these studies</w:t>
      </w:r>
      <w:r w:rsidR="2153B0EB" w:rsidRPr="28FF0F5B">
        <w:rPr>
          <w:rFonts w:ascii="Times New Roman" w:eastAsia="Times New Roman" w:hAnsi="Times New Roman" w:cs="Times New Roman"/>
          <w:sz w:val="24"/>
          <w:szCs w:val="24"/>
        </w:rPr>
        <w:t>, there is a hypotensive effect seen with an increase in vasorelaxation and improvements in oxidative stress w</w:t>
      </w:r>
      <w:r w:rsidR="38E47251" w:rsidRPr="28FF0F5B">
        <w:rPr>
          <w:rFonts w:ascii="Times New Roman" w:eastAsia="Times New Roman" w:hAnsi="Times New Roman" w:cs="Times New Roman"/>
          <w:sz w:val="24"/>
          <w:szCs w:val="24"/>
        </w:rPr>
        <w:t xml:space="preserve">ith the combination of melatonin supplementation and exercise. These </w:t>
      </w:r>
      <w:r w:rsidR="3F4B08B5" w:rsidRPr="28FF0F5B">
        <w:rPr>
          <w:rFonts w:ascii="Times New Roman" w:eastAsia="Times New Roman" w:hAnsi="Times New Roman" w:cs="Times New Roman"/>
          <w:sz w:val="24"/>
          <w:szCs w:val="24"/>
        </w:rPr>
        <w:t xml:space="preserve">same </w:t>
      </w:r>
      <w:r w:rsidR="38E47251" w:rsidRPr="28FF0F5B">
        <w:rPr>
          <w:rFonts w:ascii="Times New Roman" w:eastAsia="Times New Roman" w:hAnsi="Times New Roman" w:cs="Times New Roman"/>
          <w:sz w:val="24"/>
          <w:szCs w:val="24"/>
        </w:rPr>
        <w:t>effects</w:t>
      </w:r>
      <w:r w:rsidR="5CBE2E5D" w:rsidRPr="28FF0F5B">
        <w:rPr>
          <w:rFonts w:ascii="Times New Roman" w:eastAsia="Times New Roman" w:hAnsi="Times New Roman" w:cs="Times New Roman"/>
          <w:sz w:val="24"/>
          <w:szCs w:val="24"/>
        </w:rPr>
        <w:t xml:space="preserve"> observed in rats</w:t>
      </w:r>
      <w:r w:rsidR="38E47251" w:rsidRPr="28FF0F5B">
        <w:rPr>
          <w:rFonts w:ascii="Times New Roman" w:eastAsia="Times New Roman" w:hAnsi="Times New Roman" w:cs="Times New Roman"/>
          <w:sz w:val="24"/>
          <w:szCs w:val="24"/>
        </w:rPr>
        <w:t xml:space="preserve"> might not be </w:t>
      </w:r>
      <w:r w:rsidR="434AFA89" w:rsidRPr="28FF0F5B">
        <w:rPr>
          <w:rFonts w:ascii="Times New Roman" w:eastAsia="Times New Roman" w:hAnsi="Times New Roman" w:cs="Times New Roman"/>
          <w:sz w:val="24"/>
          <w:szCs w:val="24"/>
        </w:rPr>
        <w:t>transferrable to humans</w:t>
      </w:r>
      <w:r w:rsidR="13477B74" w:rsidRPr="28FF0F5B">
        <w:rPr>
          <w:rFonts w:ascii="Times New Roman" w:eastAsia="Times New Roman" w:hAnsi="Times New Roman" w:cs="Times New Roman"/>
          <w:sz w:val="24"/>
          <w:szCs w:val="24"/>
        </w:rPr>
        <w:t>. It’s also important to note that our study was conducted in healthy humans while</w:t>
      </w:r>
      <w:r w:rsidR="1332CB52" w:rsidRPr="28FF0F5B">
        <w:rPr>
          <w:rFonts w:ascii="Times New Roman" w:eastAsia="Times New Roman" w:hAnsi="Times New Roman" w:cs="Times New Roman"/>
          <w:sz w:val="24"/>
          <w:szCs w:val="24"/>
        </w:rPr>
        <w:t xml:space="preserve"> previous studies are completed with a chronic disease model in rats, which l</w:t>
      </w:r>
      <w:r w:rsidR="57BA14C5" w:rsidRPr="28FF0F5B">
        <w:rPr>
          <w:rFonts w:ascii="Times New Roman" w:eastAsia="Times New Roman" w:hAnsi="Times New Roman" w:cs="Times New Roman"/>
          <w:sz w:val="24"/>
          <w:szCs w:val="24"/>
        </w:rPr>
        <w:t xml:space="preserve">eads to the suggestion that melatonin </w:t>
      </w:r>
      <w:r w:rsidR="2B59FA0B" w:rsidRPr="28FF0F5B">
        <w:rPr>
          <w:rFonts w:ascii="Times New Roman" w:eastAsia="Times New Roman" w:hAnsi="Times New Roman" w:cs="Times New Roman"/>
          <w:sz w:val="24"/>
          <w:szCs w:val="24"/>
        </w:rPr>
        <w:t>plays a role in endothelial dysfunction.</w:t>
      </w:r>
    </w:p>
    <w:p w14:paraId="62C34D03" w14:textId="4D28E6F3" w:rsidR="17D96328" w:rsidRDefault="531BE9D7" w:rsidP="28FF0F5B">
      <w:pPr>
        <w:spacing w:line="480" w:lineRule="auto"/>
        <w:rPr>
          <w:rFonts w:ascii="Times New Roman" w:eastAsia="Times New Roman" w:hAnsi="Times New Roman" w:cs="Times New Roman"/>
          <w:i/>
          <w:iCs/>
          <w:sz w:val="24"/>
          <w:szCs w:val="24"/>
        </w:rPr>
      </w:pPr>
      <w:r w:rsidRPr="28FF0F5B">
        <w:rPr>
          <w:rFonts w:ascii="Times New Roman" w:eastAsia="Times New Roman" w:hAnsi="Times New Roman" w:cs="Times New Roman"/>
          <w:i/>
          <w:iCs/>
          <w:sz w:val="24"/>
          <w:szCs w:val="24"/>
        </w:rPr>
        <w:t>Implication of Work</w:t>
      </w:r>
    </w:p>
    <w:p w14:paraId="3501F741" w14:textId="20CCFFFA" w:rsidR="28FF0F5B" w:rsidRDefault="43197467" w:rsidP="00911837">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There is a lack of</w:t>
      </w:r>
      <w:r w:rsidR="307DF7A8" w:rsidRPr="6DC10F1D">
        <w:rPr>
          <w:rFonts w:ascii="Times New Roman" w:eastAsia="Times New Roman" w:hAnsi="Times New Roman" w:cs="Times New Roman"/>
          <w:sz w:val="24"/>
          <w:szCs w:val="24"/>
        </w:rPr>
        <w:t xml:space="preserve"> research in melatonin supplementation and exercise in healthy humans, and while there were not a lot of significant differences found there are still implications that can still be taken from this study</w:t>
      </w:r>
      <w:r w:rsidR="78B5BF42" w:rsidRPr="6DC10F1D">
        <w:rPr>
          <w:rFonts w:ascii="Times New Roman" w:eastAsia="Times New Roman" w:hAnsi="Times New Roman" w:cs="Times New Roman"/>
          <w:sz w:val="24"/>
          <w:szCs w:val="24"/>
        </w:rPr>
        <w:t>.</w:t>
      </w:r>
      <w:r w:rsidR="50AD8446" w:rsidRPr="6DC10F1D">
        <w:rPr>
          <w:rFonts w:ascii="Times New Roman" w:eastAsia="Times New Roman" w:hAnsi="Times New Roman" w:cs="Times New Roman"/>
          <w:sz w:val="24"/>
          <w:szCs w:val="24"/>
        </w:rPr>
        <w:t xml:space="preserve"> With majority of melatonin studies completed either in patients with cardiovascular disease or in rats with a chronic disease model, the effects of melatonin </w:t>
      </w:r>
      <w:r w:rsidR="1A7BBD55" w:rsidRPr="6DC10F1D">
        <w:rPr>
          <w:rFonts w:ascii="Times New Roman" w:eastAsia="Times New Roman" w:hAnsi="Times New Roman" w:cs="Times New Roman"/>
          <w:sz w:val="24"/>
          <w:szCs w:val="24"/>
        </w:rPr>
        <w:t>can be observed through improving antioxidant</w:t>
      </w:r>
      <w:r w:rsidR="2E536C2C" w:rsidRPr="6DC10F1D">
        <w:rPr>
          <w:rFonts w:ascii="Times New Roman" w:eastAsia="Times New Roman" w:hAnsi="Times New Roman" w:cs="Times New Roman"/>
          <w:sz w:val="24"/>
          <w:szCs w:val="24"/>
        </w:rPr>
        <w:t>, anti-inflammatory, and anti-hypertensive mechanisms in the body (</w:t>
      </w:r>
      <w:proofErr w:type="spellStart"/>
      <w:r w:rsidR="2E536C2C" w:rsidRPr="6DC10F1D">
        <w:rPr>
          <w:rFonts w:ascii="Times New Roman" w:eastAsia="Times New Roman" w:hAnsi="Times New Roman" w:cs="Times New Roman"/>
          <w:sz w:val="24"/>
          <w:szCs w:val="24"/>
        </w:rPr>
        <w:t>Chitimus</w:t>
      </w:r>
      <w:proofErr w:type="spellEnd"/>
      <w:r w:rsidR="2E536C2C" w:rsidRPr="6DC10F1D">
        <w:rPr>
          <w:rFonts w:ascii="Times New Roman" w:eastAsia="Times New Roman" w:hAnsi="Times New Roman" w:cs="Times New Roman"/>
          <w:sz w:val="24"/>
          <w:szCs w:val="24"/>
        </w:rPr>
        <w:t xml:space="preserve"> et al., 2020; </w:t>
      </w:r>
      <w:proofErr w:type="spellStart"/>
      <w:r w:rsidR="2E536C2C" w:rsidRPr="6DC10F1D">
        <w:rPr>
          <w:rFonts w:ascii="Times New Roman" w:eastAsia="Times New Roman" w:hAnsi="Times New Roman" w:cs="Times New Roman"/>
          <w:sz w:val="24"/>
          <w:szCs w:val="24"/>
        </w:rPr>
        <w:t>Kozirog</w:t>
      </w:r>
      <w:proofErr w:type="spellEnd"/>
      <w:r w:rsidR="2E536C2C" w:rsidRPr="6DC10F1D">
        <w:rPr>
          <w:rFonts w:ascii="Times New Roman" w:eastAsia="Times New Roman" w:hAnsi="Times New Roman" w:cs="Times New Roman"/>
          <w:sz w:val="24"/>
          <w:szCs w:val="24"/>
        </w:rPr>
        <w:t xml:space="preserve"> et al., </w:t>
      </w:r>
      <w:r w:rsidR="377E8E3B" w:rsidRPr="6DC10F1D">
        <w:rPr>
          <w:rFonts w:ascii="Times New Roman" w:eastAsia="Times New Roman" w:hAnsi="Times New Roman" w:cs="Times New Roman"/>
          <w:sz w:val="24"/>
          <w:szCs w:val="24"/>
        </w:rPr>
        <w:t>2011; Sun et al., 2016).</w:t>
      </w:r>
      <w:r w:rsidR="2336DED1" w:rsidRPr="6DC10F1D">
        <w:rPr>
          <w:rFonts w:ascii="Times New Roman" w:eastAsia="Times New Roman" w:hAnsi="Times New Roman" w:cs="Times New Roman"/>
          <w:sz w:val="24"/>
          <w:szCs w:val="24"/>
        </w:rPr>
        <w:t xml:space="preserve"> These effects can be observed since patients with cardiovascular disease typically have lower amounts of melatonin secretion tha</w:t>
      </w:r>
      <w:r w:rsidR="418BFE58" w:rsidRPr="6DC10F1D">
        <w:rPr>
          <w:rFonts w:ascii="Times New Roman" w:eastAsia="Times New Roman" w:hAnsi="Times New Roman" w:cs="Times New Roman"/>
          <w:sz w:val="24"/>
          <w:szCs w:val="24"/>
        </w:rPr>
        <w:t xml:space="preserve">n healthy subjects and </w:t>
      </w:r>
      <w:r w:rsidR="34646CD5" w:rsidRPr="6DC10F1D">
        <w:rPr>
          <w:rFonts w:ascii="Times New Roman" w:eastAsia="Times New Roman" w:hAnsi="Times New Roman" w:cs="Times New Roman"/>
          <w:sz w:val="24"/>
          <w:szCs w:val="24"/>
        </w:rPr>
        <w:t>supplementing melatonin improves condition</w:t>
      </w:r>
      <w:r w:rsidR="17AA166B" w:rsidRPr="6DC10F1D">
        <w:rPr>
          <w:rFonts w:ascii="Times New Roman" w:eastAsia="Times New Roman" w:hAnsi="Times New Roman" w:cs="Times New Roman"/>
          <w:sz w:val="24"/>
          <w:szCs w:val="24"/>
        </w:rPr>
        <w:t>s</w:t>
      </w:r>
      <w:r w:rsidR="7FE854D3" w:rsidRPr="6DC10F1D">
        <w:rPr>
          <w:rFonts w:ascii="Times New Roman" w:eastAsia="Times New Roman" w:hAnsi="Times New Roman" w:cs="Times New Roman"/>
          <w:sz w:val="24"/>
          <w:szCs w:val="24"/>
        </w:rPr>
        <w:t xml:space="preserve"> (</w:t>
      </w:r>
      <w:proofErr w:type="spellStart"/>
      <w:r w:rsidR="7FE854D3" w:rsidRPr="6DC10F1D">
        <w:rPr>
          <w:rFonts w:ascii="Times New Roman" w:eastAsia="Times New Roman" w:hAnsi="Times New Roman" w:cs="Times New Roman"/>
          <w:sz w:val="24"/>
          <w:szCs w:val="24"/>
        </w:rPr>
        <w:t>Yaprak</w:t>
      </w:r>
      <w:proofErr w:type="spellEnd"/>
      <w:r w:rsidR="7FE854D3" w:rsidRPr="6DC10F1D">
        <w:rPr>
          <w:rFonts w:ascii="Times New Roman" w:eastAsia="Times New Roman" w:hAnsi="Times New Roman" w:cs="Times New Roman"/>
          <w:sz w:val="24"/>
          <w:szCs w:val="24"/>
        </w:rPr>
        <w:t xml:space="preserve"> et al., 2003; </w:t>
      </w:r>
      <w:proofErr w:type="spellStart"/>
      <w:r w:rsidR="7FE854D3" w:rsidRPr="6DC10F1D">
        <w:rPr>
          <w:rFonts w:ascii="Times New Roman" w:eastAsia="Times New Roman" w:hAnsi="Times New Roman" w:cs="Times New Roman"/>
          <w:sz w:val="24"/>
          <w:szCs w:val="24"/>
        </w:rPr>
        <w:t>Sakotnik</w:t>
      </w:r>
      <w:proofErr w:type="spellEnd"/>
      <w:r w:rsidR="7FE854D3" w:rsidRPr="6DC10F1D">
        <w:rPr>
          <w:rFonts w:ascii="Times New Roman" w:eastAsia="Times New Roman" w:hAnsi="Times New Roman" w:cs="Times New Roman"/>
          <w:sz w:val="24"/>
          <w:szCs w:val="24"/>
        </w:rPr>
        <w:t xml:space="preserve"> et al., 1999).</w:t>
      </w:r>
      <w:r w:rsidR="2E6A8969" w:rsidRPr="6DC10F1D">
        <w:rPr>
          <w:rFonts w:ascii="Times New Roman" w:eastAsia="Times New Roman" w:hAnsi="Times New Roman" w:cs="Times New Roman"/>
          <w:sz w:val="24"/>
          <w:szCs w:val="24"/>
        </w:rPr>
        <w:t xml:space="preserve"> </w:t>
      </w:r>
      <w:r w:rsidR="0734A7A0" w:rsidRPr="6DC10F1D">
        <w:rPr>
          <w:rFonts w:ascii="Times New Roman" w:eastAsia="Times New Roman" w:hAnsi="Times New Roman" w:cs="Times New Roman"/>
          <w:sz w:val="24"/>
          <w:szCs w:val="24"/>
        </w:rPr>
        <w:t>This could explain why we do</w:t>
      </w:r>
      <w:r w:rsidR="004946AB" w:rsidRPr="6DC10F1D">
        <w:rPr>
          <w:rFonts w:ascii="Times New Roman" w:eastAsia="Times New Roman" w:hAnsi="Times New Roman" w:cs="Times New Roman"/>
          <w:sz w:val="24"/>
          <w:szCs w:val="24"/>
        </w:rPr>
        <w:t xml:space="preserve"> </w:t>
      </w:r>
      <w:r w:rsidR="0734A7A0" w:rsidRPr="6DC10F1D">
        <w:rPr>
          <w:rFonts w:ascii="Times New Roman" w:eastAsia="Times New Roman" w:hAnsi="Times New Roman" w:cs="Times New Roman"/>
          <w:sz w:val="24"/>
          <w:szCs w:val="24"/>
        </w:rPr>
        <w:t>n</w:t>
      </w:r>
      <w:r w:rsidR="004946AB" w:rsidRPr="6DC10F1D">
        <w:rPr>
          <w:rFonts w:ascii="Times New Roman" w:eastAsia="Times New Roman" w:hAnsi="Times New Roman" w:cs="Times New Roman"/>
          <w:sz w:val="24"/>
          <w:szCs w:val="24"/>
        </w:rPr>
        <w:t>o</w:t>
      </w:r>
      <w:r w:rsidR="0734A7A0" w:rsidRPr="6DC10F1D">
        <w:rPr>
          <w:rFonts w:ascii="Times New Roman" w:eastAsia="Times New Roman" w:hAnsi="Times New Roman" w:cs="Times New Roman"/>
          <w:sz w:val="24"/>
          <w:szCs w:val="24"/>
        </w:rPr>
        <w:t xml:space="preserve">t </w:t>
      </w:r>
      <w:r w:rsidR="00FE21CB" w:rsidRPr="6DC10F1D">
        <w:rPr>
          <w:rFonts w:ascii="Times New Roman" w:eastAsia="Times New Roman" w:hAnsi="Times New Roman" w:cs="Times New Roman"/>
          <w:sz w:val="24"/>
          <w:szCs w:val="24"/>
        </w:rPr>
        <w:t>observe</w:t>
      </w:r>
      <w:r w:rsidR="004946AB" w:rsidRPr="6DC10F1D">
        <w:rPr>
          <w:rFonts w:ascii="Times New Roman" w:eastAsia="Times New Roman" w:hAnsi="Times New Roman" w:cs="Times New Roman"/>
          <w:sz w:val="24"/>
          <w:szCs w:val="24"/>
        </w:rPr>
        <w:t xml:space="preserve"> </w:t>
      </w:r>
      <w:r w:rsidR="0734A7A0" w:rsidRPr="6DC10F1D">
        <w:rPr>
          <w:rFonts w:ascii="Times New Roman" w:eastAsia="Times New Roman" w:hAnsi="Times New Roman" w:cs="Times New Roman"/>
          <w:sz w:val="24"/>
          <w:szCs w:val="24"/>
        </w:rPr>
        <w:t>any differences in healthy humans since there is a lack of dysfunction. Leading to the implication that melatonin</w:t>
      </w:r>
      <w:r w:rsidR="650E3365" w:rsidRPr="6DC10F1D">
        <w:rPr>
          <w:rFonts w:ascii="Times New Roman" w:eastAsia="Times New Roman" w:hAnsi="Times New Roman" w:cs="Times New Roman"/>
          <w:sz w:val="24"/>
          <w:szCs w:val="24"/>
        </w:rPr>
        <w:t xml:space="preserve"> does not</w:t>
      </w:r>
      <w:r w:rsidR="1B83936C" w:rsidRPr="6DC10F1D">
        <w:rPr>
          <w:rFonts w:ascii="Times New Roman" w:eastAsia="Times New Roman" w:hAnsi="Times New Roman" w:cs="Times New Roman"/>
          <w:sz w:val="24"/>
          <w:szCs w:val="24"/>
        </w:rPr>
        <w:t xml:space="preserve"> work</w:t>
      </w:r>
      <w:r w:rsidR="446770CE" w:rsidRPr="6DC10F1D">
        <w:rPr>
          <w:rFonts w:ascii="Times New Roman" w:eastAsia="Times New Roman" w:hAnsi="Times New Roman" w:cs="Times New Roman"/>
          <w:sz w:val="24"/>
          <w:szCs w:val="24"/>
        </w:rPr>
        <w:t xml:space="preserve"> independent</w:t>
      </w:r>
      <w:r w:rsidR="30318064" w:rsidRPr="6DC10F1D">
        <w:rPr>
          <w:rFonts w:ascii="Times New Roman" w:eastAsia="Times New Roman" w:hAnsi="Times New Roman" w:cs="Times New Roman"/>
          <w:sz w:val="24"/>
          <w:szCs w:val="24"/>
        </w:rPr>
        <w:t>ly</w:t>
      </w:r>
      <w:r w:rsidR="650E3365" w:rsidRPr="6DC10F1D">
        <w:rPr>
          <w:rFonts w:ascii="Times New Roman" w:eastAsia="Times New Roman" w:hAnsi="Times New Roman" w:cs="Times New Roman"/>
          <w:sz w:val="24"/>
          <w:szCs w:val="24"/>
        </w:rPr>
        <w:t xml:space="preserve"> but through enhancing other functions in the body such as </w:t>
      </w:r>
      <w:r w:rsidR="4000C684" w:rsidRPr="6DC10F1D">
        <w:rPr>
          <w:rFonts w:ascii="Times New Roman" w:eastAsia="Times New Roman" w:hAnsi="Times New Roman" w:cs="Times New Roman"/>
          <w:sz w:val="24"/>
          <w:szCs w:val="24"/>
        </w:rPr>
        <w:t xml:space="preserve">the </w:t>
      </w:r>
      <w:r w:rsidR="650E3365" w:rsidRPr="6DC10F1D">
        <w:rPr>
          <w:rFonts w:ascii="Times New Roman" w:eastAsia="Times New Roman" w:hAnsi="Times New Roman" w:cs="Times New Roman"/>
          <w:sz w:val="24"/>
          <w:szCs w:val="24"/>
        </w:rPr>
        <w:t>NOS pathway (Girouard et al., 2001).</w:t>
      </w:r>
      <w:r w:rsidR="3EA83BD8" w:rsidRPr="6DC10F1D">
        <w:rPr>
          <w:rFonts w:ascii="Times New Roman" w:eastAsia="Times New Roman" w:hAnsi="Times New Roman" w:cs="Times New Roman"/>
          <w:sz w:val="24"/>
          <w:szCs w:val="24"/>
        </w:rPr>
        <w:t xml:space="preserve"> </w:t>
      </w:r>
      <w:r w:rsidR="28B65BE9" w:rsidRPr="6DC10F1D">
        <w:rPr>
          <w:rFonts w:ascii="Times New Roman" w:eastAsia="Times New Roman" w:hAnsi="Times New Roman" w:cs="Times New Roman"/>
          <w:sz w:val="24"/>
          <w:szCs w:val="24"/>
        </w:rPr>
        <w:t>This would explain how</w:t>
      </w:r>
      <w:r w:rsidR="5CD64A4D" w:rsidRPr="6DC10F1D">
        <w:rPr>
          <w:rFonts w:ascii="Times New Roman" w:eastAsia="Times New Roman" w:hAnsi="Times New Roman" w:cs="Times New Roman"/>
          <w:sz w:val="24"/>
          <w:szCs w:val="24"/>
        </w:rPr>
        <w:t xml:space="preserve"> improvements can be observed in patients with cardiovascular disease and in rat models when supplemented with melatoni</w:t>
      </w:r>
      <w:r w:rsidR="6610BD52" w:rsidRPr="6DC10F1D">
        <w:rPr>
          <w:rFonts w:ascii="Times New Roman" w:eastAsia="Times New Roman" w:hAnsi="Times New Roman" w:cs="Times New Roman"/>
          <w:sz w:val="24"/>
          <w:szCs w:val="24"/>
        </w:rPr>
        <w:t>n.</w:t>
      </w:r>
    </w:p>
    <w:p w14:paraId="1D44D835" w14:textId="13C1DC3A" w:rsidR="2CCD5C12" w:rsidRDefault="2CCD5C12" w:rsidP="28FF0F5B">
      <w:pPr>
        <w:spacing w:line="480" w:lineRule="auto"/>
        <w:rPr>
          <w:rFonts w:ascii="Times New Roman" w:eastAsia="Times New Roman" w:hAnsi="Times New Roman" w:cs="Times New Roman"/>
          <w:i/>
          <w:iCs/>
          <w:sz w:val="24"/>
          <w:szCs w:val="24"/>
        </w:rPr>
      </w:pPr>
      <w:r w:rsidRPr="28FF0F5B">
        <w:rPr>
          <w:rFonts w:ascii="Times New Roman" w:eastAsia="Times New Roman" w:hAnsi="Times New Roman" w:cs="Times New Roman"/>
          <w:i/>
          <w:iCs/>
          <w:sz w:val="24"/>
          <w:szCs w:val="24"/>
        </w:rPr>
        <w:lastRenderedPageBreak/>
        <w:t>Limitations</w:t>
      </w:r>
    </w:p>
    <w:p w14:paraId="5304FA4B" w14:textId="06842ECB" w:rsidR="2CCD5C12" w:rsidRDefault="4D094458" w:rsidP="46472542">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 xml:space="preserve">There </w:t>
      </w:r>
      <w:r w:rsidR="1F80CACB" w:rsidRPr="6DC10F1D">
        <w:rPr>
          <w:rFonts w:ascii="Times New Roman" w:eastAsia="Times New Roman" w:hAnsi="Times New Roman" w:cs="Times New Roman"/>
          <w:sz w:val="24"/>
          <w:szCs w:val="24"/>
        </w:rPr>
        <w:t xml:space="preserve">were </w:t>
      </w:r>
      <w:r w:rsidR="2637287F" w:rsidRPr="6DC10F1D">
        <w:rPr>
          <w:rFonts w:ascii="Times New Roman" w:eastAsia="Times New Roman" w:hAnsi="Times New Roman" w:cs="Times New Roman"/>
          <w:sz w:val="24"/>
          <w:szCs w:val="24"/>
        </w:rPr>
        <w:t xml:space="preserve">a small </w:t>
      </w:r>
      <w:proofErr w:type="gramStart"/>
      <w:r w:rsidR="2637287F" w:rsidRPr="6DC10F1D">
        <w:rPr>
          <w:rFonts w:ascii="Times New Roman" w:eastAsia="Times New Roman" w:hAnsi="Times New Roman" w:cs="Times New Roman"/>
          <w:sz w:val="24"/>
          <w:szCs w:val="24"/>
        </w:rPr>
        <w:t>amount</w:t>
      </w:r>
      <w:proofErr w:type="gramEnd"/>
      <w:r w:rsidR="1F80CACB" w:rsidRPr="6DC10F1D">
        <w:rPr>
          <w:rFonts w:ascii="Times New Roman" w:eastAsia="Times New Roman" w:hAnsi="Times New Roman" w:cs="Times New Roman"/>
          <w:sz w:val="24"/>
          <w:szCs w:val="24"/>
        </w:rPr>
        <w:t xml:space="preserve"> </w:t>
      </w:r>
      <w:r w:rsidR="507D4A09" w:rsidRPr="6DC10F1D">
        <w:rPr>
          <w:rFonts w:ascii="Times New Roman" w:eastAsia="Times New Roman" w:hAnsi="Times New Roman" w:cs="Times New Roman"/>
          <w:sz w:val="24"/>
          <w:szCs w:val="24"/>
        </w:rPr>
        <w:t xml:space="preserve">of </w:t>
      </w:r>
      <w:r w:rsidRPr="6DC10F1D">
        <w:rPr>
          <w:rFonts w:ascii="Times New Roman" w:eastAsia="Times New Roman" w:hAnsi="Times New Roman" w:cs="Times New Roman"/>
          <w:sz w:val="24"/>
          <w:szCs w:val="24"/>
        </w:rPr>
        <w:t>limitations found</w:t>
      </w:r>
      <w:r w:rsidR="4339C0BD" w:rsidRPr="6DC10F1D">
        <w:rPr>
          <w:rFonts w:ascii="Times New Roman" w:eastAsia="Times New Roman" w:hAnsi="Times New Roman" w:cs="Times New Roman"/>
          <w:sz w:val="24"/>
          <w:szCs w:val="24"/>
        </w:rPr>
        <w:t xml:space="preserve"> </w:t>
      </w:r>
      <w:r w:rsidR="517C064E" w:rsidRPr="6DC10F1D">
        <w:rPr>
          <w:rFonts w:ascii="Times New Roman" w:eastAsia="Times New Roman" w:hAnsi="Times New Roman" w:cs="Times New Roman"/>
          <w:sz w:val="24"/>
          <w:szCs w:val="24"/>
        </w:rPr>
        <w:t xml:space="preserve">throughout data collection for this experimental protocol. Firstly, there were </w:t>
      </w:r>
      <w:r w:rsidR="7728A85A" w:rsidRPr="6DC10F1D">
        <w:rPr>
          <w:rFonts w:ascii="Times New Roman" w:eastAsia="Times New Roman" w:hAnsi="Times New Roman" w:cs="Times New Roman"/>
          <w:sz w:val="24"/>
          <w:szCs w:val="24"/>
        </w:rPr>
        <w:t xml:space="preserve">a few </w:t>
      </w:r>
      <w:r w:rsidR="4497FFC9" w:rsidRPr="6DC10F1D">
        <w:rPr>
          <w:rFonts w:ascii="Times New Roman" w:eastAsia="Times New Roman" w:hAnsi="Times New Roman" w:cs="Times New Roman"/>
          <w:sz w:val="24"/>
          <w:szCs w:val="24"/>
        </w:rPr>
        <w:t>participants that were excluded due to high to</w:t>
      </w:r>
      <w:r w:rsidR="675179F2" w:rsidRPr="6DC10F1D">
        <w:rPr>
          <w:rFonts w:ascii="Times New Roman" w:eastAsia="Times New Roman" w:hAnsi="Times New Roman" w:cs="Times New Roman"/>
          <w:sz w:val="24"/>
          <w:szCs w:val="24"/>
        </w:rPr>
        <w:t>lerance of the LBNP stimulus</w:t>
      </w:r>
      <w:r w:rsidR="004476D2" w:rsidRPr="6DC10F1D">
        <w:rPr>
          <w:rFonts w:ascii="Times New Roman" w:eastAsia="Times New Roman" w:hAnsi="Times New Roman" w:cs="Times New Roman"/>
          <w:sz w:val="24"/>
          <w:szCs w:val="24"/>
        </w:rPr>
        <w:t xml:space="preserve"> </w:t>
      </w:r>
      <w:r w:rsidR="614B6700" w:rsidRPr="6DC10F1D">
        <w:rPr>
          <w:rFonts w:ascii="Times New Roman" w:eastAsia="Times New Roman" w:hAnsi="Times New Roman" w:cs="Times New Roman"/>
          <w:sz w:val="24"/>
          <w:szCs w:val="24"/>
        </w:rPr>
        <w:t>suggest</w:t>
      </w:r>
      <w:r w:rsidR="004476D2" w:rsidRPr="6DC10F1D">
        <w:rPr>
          <w:rFonts w:ascii="Times New Roman" w:eastAsia="Times New Roman" w:hAnsi="Times New Roman" w:cs="Times New Roman"/>
          <w:sz w:val="24"/>
          <w:szCs w:val="24"/>
        </w:rPr>
        <w:t>ing</w:t>
      </w:r>
      <w:r w:rsidR="614B6700" w:rsidRPr="6DC10F1D">
        <w:rPr>
          <w:rFonts w:ascii="Times New Roman" w:eastAsia="Times New Roman" w:hAnsi="Times New Roman" w:cs="Times New Roman"/>
          <w:sz w:val="24"/>
          <w:szCs w:val="24"/>
        </w:rPr>
        <w:t xml:space="preserve"> that the</w:t>
      </w:r>
      <w:r w:rsidR="675179F2" w:rsidRPr="6DC10F1D">
        <w:rPr>
          <w:rFonts w:ascii="Times New Roman" w:eastAsia="Times New Roman" w:hAnsi="Times New Roman" w:cs="Times New Roman"/>
          <w:sz w:val="24"/>
          <w:szCs w:val="24"/>
        </w:rPr>
        <w:t xml:space="preserve"> –20 mmHg was not </w:t>
      </w:r>
      <w:r w:rsidR="004476D2" w:rsidRPr="6DC10F1D">
        <w:rPr>
          <w:rFonts w:ascii="Times New Roman" w:eastAsia="Times New Roman" w:hAnsi="Times New Roman" w:cs="Times New Roman"/>
          <w:sz w:val="24"/>
          <w:szCs w:val="24"/>
        </w:rPr>
        <w:t xml:space="preserve">a strong </w:t>
      </w:r>
      <w:r w:rsidR="675179F2" w:rsidRPr="6DC10F1D">
        <w:rPr>
          <w:rFonts w:ascii="Times New Roman" w:eastAsia="Times New Roman" w:hAnsi="Times New Roman" w:cs="Times New Roman"/>
          <w:sz w:val="24"/>
          <w:szCs w:val="24"/>
        </w:rPr>
        <w:t xml:space="preserve">enough </w:t>
      </w:r>
      <w:r w:rsidR="001E1B39" w:rsidRPr="6DC10F1D">
        <w:rPr>
          <w:rFonts w:ascii="Times New Roman" w:eastAsia="Times New Roman" w:hAnsi="Times New Roman" w:cs="Times New Roman"/>
          <w:sz w:val="24"/>
          <w:szCs w:val="24"/>
        </w:rPr>
        <w:t xml:space="preserve">stimulus </w:t>
      </w:r>
      <w:r w:rsidR="675179F2" w:rsidRPr="6DC10F1D">
        <w:rPr>
          <w:rFonts w:ascii="Times New Roman" w:eastAsia="Times New Roman" w:hAnsi="Times New Roman" w:cs="Times New Roman"/>
          <w:sz w:val="24"/>
          <w:szCs w:val="24"/>
        </w:rPr>
        <w:t xml:space="preserve">to </w:t>
      </w:r>
      <w:r w:rsidR="001E1B39" w:rsidRPr="6DC10F1D">
        <w:rPr>
          <w:rFonts w:ascii="Times New Roman" w:eastAsia="Times New Roman" w:hAnsi="Times New Roman" w:cs="Times New Roman"/>
          <w:sz w:val="24"/>
          <w:szCs w:val="24"/>
        </w:rPr>
        <w:t>generate</w:t>
      </w:r>
      <w:r w:rsidR="007B2581" w:rsidRPr="6DC10F1D">
        <w:rPr>
          <w:rFonts w:ascii="Times New Roman" w:eastAsia="Times New Roman" w:hAnsi="Times New Roman" w:cs="Times New Roman"/>
          <w:sz w:val="24"/>
          <w:szCs w:val="24"/>
        </w:rPr>
        <w:t xml:space="preserve"> a large </w:t>
      </w:r>
      <w:r w:rsidR="675179F2" w:rsidRPr="6DC10F1D">
        <w:rPr>
          <w:rFonts w:ascii="Times New Roman" w:eastAsia="Times New Roman" w:hAnsi="Times New Roman" w:cs="Times New Roman"/>
          <w:sz w:val="24"/>
          <w:szCs w:val="24"/>
        </w:rPr>
        <w:t>sympathetic response.</w:t>
      </w:r>
      <w:r w:rsidR="246330BA" w:rsidRPr="6DC10F1D">
        <w:rPr>
          <w:rFonts w:ascii="Times New Roman" w:eastAsia="Times New Roman" w:hAnsi="Times New Roman" w:cs="Times New Roman"/>
          <w:sz w:val="24"/>
          <w:szCs w:val="24"/>
        </w:rPr>
        <w:t xml:space="preserve"> To avoid this in the future, a tolerance test should be given during the first visit to exclude subjects that are tolerant to the</w:t>
      </w:r>
      <w:r w:rsidR="322F8DA0" w:rsidRPr="6DC10F1D">
        <w:rPr>
          <w:rFonts w:ascii="Times New Roman" w:eastAsia="Times New Roman" w:hAnsi="Times New Roman" w:cs="Times New Roman"/>
          <w:sz w:val="24"/>
          <w:szCs w:val="24"/>
        </w:rPr>
        <w:t xml:space="preserve"> specific stimulus to ensure that all subjects respond appropriately</w:t>
      </w:r>
      <w:r w:rsidR="74CAD0BD" w:rsidRPr="6DC10F1D">
        <w:rPr>
          <w:rFonts w:ascii="Times New Roman" w:eastAsia="Times New Roman" w:hAnsi="Times New Roman" w:cs="Times New Roman"/>
          <w:sz w:val="24"/>
          <w:szCs w:val="24"/>
        </w:rPr>
        <w:t xml:space="preserve"> (</w:t>
      </w:r>
      <w:proofErr w:type="spellStart"/>
      <w:r w:rsidR="74CAD0BD" w:rsidRPr="6DC10F1D">
        <w:rPr>
          <w:rFonts w:ascii="Times New Roman" w:eastAsia="Times New Roman" w:hAnsi="Times New Roman" w:cs="Times New Roman"/>
          <w:sz w:val="24"/>
          <w:szCs w:val="24"/>
        </w:rPr>
        <w:t>Fadil</w:t>
      </w:r>
      <w:proofErr w:type="spellEnd"/>
      <w:r w:rsidR="74CAD0BD" w:rsidRPr="6DC10F1D">
        <w:rPr>
          <w:rFonts w:ascii="Times New Roman" w:eastAsia="Times New Roman" w:hAnsi="Times New Roman" w:cs="Times New Roman"/>
          <w:sz w:val="24"/>
          <w:szCs w:val="24"/>
        </w:rPr>
        <w:t xml:space="preserve"> et al., 2023; Lightfoot &amp; </w:t>
      </w:r>
      <w:proofErr w:type="spellStart"/>
      <w:r w:rsidR="74CAD0BD" w:rsidRPr="6DC10F1D">
        <w:rPr>
          <w:rFonts w:ascii="Times New Roman" w:eastAsia="Times New Roman" w:hAnsi="Times New Roman" w:cs="Times New Roman"/>
          <w:sz w:val="24"/>
          <w:szCs w:val="24"/>
        </w:rPr>
        <w:t>Tsintgiras</w:t>
      </w:r>
      <w:proofErr w:type="spellEnd"/>
      <w:r w:rsidR="74CAD0BD" w:rsidRPr="6DC10F1D">
        <w:rPr>
          <w:rFonts w:ascii="Times New Roman" w:eastAsia="Times New Roman" w:hAnsi="Times New Roman" w:cs="Times New Roman"/>
          <w:sz w:val="24"/>
          <w:szCs w:val="24"/>
        </w:rPr>
        <w:t>, 1995; Rickards et al., 2011)</w:t>
      </w:r>
      <w:r w:rsidR="322F8DA0" w:rsidRPr="6DC10F1D">
        <w:rPr>
          <w:rFonts w:ascii="Times New Roman" w:eastAsia="Times New Roman" w:hAnsi="Times New Roman" w:cs="Times New Roman"/>
          <w:sz w:val="24"/>
          <w:szCs w:val="24"/>
        </w:rPr>
        <w:t>.</w:t>
      </w:r>
      <w:r w:rsidR="6974D0E3" w:rsidRPr="6DC10F1D">
        <w:rPr>
          <w:rFonts w:ascii="Times New Roman" w:eastAsia="Times New Roman" w:hAnsi="Times New Roman" w:cs="Times New Roman"/>
          <w:sz w:val="24"/>
          <w:szCs w:val="24"/>
        </w:rPr>
        <w:t xml:space="preserve"> </w:t>
      </w:r>
      <w:r w:rsidR="4A45A9BF" w:rsidRPr="6DC10F1D">
        <w:rPr>
          <w:rFonts w:ascii="Times New Roman" w:eastAsia="Times New Roman" w:hAnsi="Times New Roman" w:cs="Times New Roman"/>
          <w:sz w:val="24"/>
          <w:szCs w:val="24"/>
        </w:rPr>
        <w:t>There are confirmed studies that m</w:t>
      </w:r>
      <w:r w:rsidR="322F8DA0" w:rsidRPr="6DC10F1D">
        <w:rPr>
          <w:rFonts w:ascii="Times New Roman" w:eastAsia="Times New Roman" w:hAnsi="Times New Roman" w:cs="Times New Roman"/>
          <w:sz w:val="24"/>
          <w:szCs w:val="24"/>
        </w:rPr>
        <w:t>elatonin given as a sublingual spray</w:t>
      </w:r>
      <w:r w:rsidR="41808495" w:rsidRPr="6DC10F1D">
        <w:rPr>
          <w:rFonts w:ascii="Times New Roman" w:eastAsia="Times New Roman" w:hAnsi="Times New Roman" w:cs="Times New Roman"/>
          <w:sz w:val="24"/>
          <w:szCs w:val="24"/>
        </w:rPr>
        <w:t xml:space="preserve"> increases melatonin concentration in the body</w:t>
      </w:r>
      <w:r w:rsidR="45967D74" w:rsidRPr="6DC10F1D">
        <w:rPr>
          <w:rFonts w:ascii="Times New Roman" w:eastAsia="Times New Roman" w:hAnsi="Times New Roman" w:cs="Times New Roman"/>
          <w:sz w:val="24"/>
          <w:szCs w:val="24"/>
        </w:rPr>
        <w:t xml:space="preserve"> </w:t>
      </w:r>
      <w:r w:rsidR="41808495" w:rsidRPr="6DC10F1D">
        <w:rPr>
          <w:rFonts w:ascii="Times New Roman" w:eastAsia="Times New Roman" w:hAnsi="Times New Roman" w:cs="Times New Roman"/>
          <w:sz w:val="24"/>
          <w:szCs w:val="24"/>
        </w:rPr>
        <w:t xml:space="preserve">however, due to the supplement having to go through the digestion system, the </w:t>
      </w:r>
      <w:r w:rsidR="231FB80C" w:rsidRPr="6DC10F1D">
        <w:rPr>
          <w:rFonts w:ascii="Times New Roman" w:eastAsia="Times New Roman" w:hAnsi="Times New Roman" w:cs="Times New Roman"/>
          <w:sz w:val="24"/>
          <w:szCs w:val="24"/>
        </w:rPr>
        <w:t>highest concentration of melatonin in the body could have been reached at a different time</w:t>
      </w:r>
      <w:r w:rsidR="1743AC13" w:rsidRPr="6DC10F1D">
        <w:rPr>
          <w:rFonts w:ascii="Times New Roman" w:eastAsia="Times New Roman" w:hAnsi="Times New Roman" w:cs="Times New Roman"/>
          <w:sz w:val="24"/>
          <w:szCs w:val="24"/>
        </w:rPr>
        <w:t xml:space="preserve"> depending on the individual</w:t>
      </w:r>
      <w:r w:rsidR="7521E029" w:rsidRPr="6DC10F1D">
        <w:rPr>
          <w:rFonts w:ascii="Times New Roman" w:eastAsia="Times New Roman" w:hAnsi="Times New Roman" w:cs="Times New Roman"/>
          <w:sz w:val="24"/>
          <w:szCs w:val="24"/>
        </w:rPr>
        <w:t xml:space="preserve">. We also did not </w:t>
      </w:r>
      <w:r w:rsidR="5C07474C" w:rsidRPr="6DC10F1D">
        <w:rPr>
          <w:rFonts w:ascii="Times New Roman" w:eastAsia="Times New Roman" w:hAnsi="Times New Roman" w:cs="Times New Roman"/>
          <w:sz w:val="24"/>
          <w:szCs w:val="24"/>
        </w:rPr>
        <w:t>test melatonin concentration before or after administering the supplement to ensure</w:t>
      </w:r>
      <w:r w:rsidR="3ECC0094" w:rsidRPr="6DC10F1D">
        <w:rPr>
          <w:rFonts w:ascii="Times New Roman" w:eastAsia="Times New Roman" w:hAnsi="Times New Roman" w:cs="Times New Roman"/>
          <w:sz w:val="24"/>
          <w:szCs w:val="24"/>
        </w:rPr>
        <w:t xml:space="preserve"> that there is an increased amount in the system.</w:t>
      </w:r>
      <w:r w:rsidR="2F94EA9C" w:rsidRPr="6DC10F1D">
        <w:rPr>
          <w:rFonts w:ascii="Times New Roman" w:eastAsia="Times New Roman" w:hAnsi="Times New Roman" w:cs="Times New Roman"/>
          <w:sz w:val="24"/>
          <w:szCs w:val="24"/>
        </w:rPr>
        <w:t xml:space="preserve"> There was </w:t>
      </w:r>
      <w:r w:rsidR="488FA8E7" w:rsidRPr="6DC10F1D">
        <w:rPr>
          <w:rFonts w:ascii="Times New Roman" w:eastAsia="Times New Roman" w:hAnsi="Times New Roman" w:cs="Times New Roman"/>
          <w:sz w:val="24"/>
          <w:szCs w:val="24"/>
        </w:rPr>
        <w:t xml:space="preserve">also not </w:t>
      </w:r>
      <w:r w:rsidR="1279571C" w:rsidRPr="6DC10F1D">
        <w:rPr>
          <w:rFonts w:ascii="Times New Roman" w:eastAsia="Times New Roman" w:hAnsi="Times New Roman" w:cs="Times New Roman"/>
          <w:sz w:val="24"/>
          <w:szCs w:val="24"/>
        </w:rPr>
        <w:t xml:space="preserve">a </w:t>
      </w:r>
      <w:r w:rsidR="488FA8E7" w:rsidRPr="6DC10F1D">
        <w:rPr>
          <w:rFonts w:ascii="Times New Roman" w:eastAsia="Times New Roman" w:hAnsi="Times New Roman" w:cs="Times New Roman"/>
          <w:sz w:val="24"/>
          <w:szCs w:val="24"/>
        </w:rPr>
        <w:t>direct measure</w:t>
      </w:r>
      <w:r w:rsidR="4297A9E1" w:rsidRPr="6DC10F1D">
        <w:rPr>
          <w:rFonts w:ascii="Times New Roman" w:eastAsia="Times New Roman" w:hAnsi="Times New Roman" w:cs="Times New Roman"/>
          <w:sz w:val="24"/>
          <w:szCs w:val="24"/>
        </w:rPr>
        <w:t>ment for sympathetic activity during the different sympathetic stimuli,</w:t>
      </w:r>
      <w:r w:rsidR="5255DCC6" w:rsidRPr="6DC10F1D">
        <w:rPr>
          <w:rFonts w:ascii="Times New Roman" w:eastAsia="Times New Roman" w:hAnsi="Times New Roman" w:cs="Times New Roman"/>
          <w:sz w:val="24"/>
          <w:szCs w:val="24"/>
        </w:rPr>
        <w:t xml:space="preserve"> which could have provided cle</w:t>
      </w:r>
      <w:r w:rsidR="0A15FE19" w:rsidRPr="6DC10F1D">
        <w:rPr>
          <w:rFonts w:ascii="Times New Roman" w:eastAsia="Times New Roman" w:hAnsi="Times New Roman" w:cs="Times New Roman"/>
          <w:sz w:val="24"/>
          <w:szCs w:val="24"/>
        </w:rPr>
        <w:t xml:space="preserve">arer answers instead of the indirect indicators from </w:t>
      </w:r>
      <w:r w:rsidR="7B83B123" w:rsidRPr="6DC10F1D">
        <w:rPr>
          <w:rFonts w:ascii="Times New Roman" w:eastAsia="Times New Roman" w:hAnsi="Times New Roman" w:cs="Times New Roman"/>
          <w:sz w:val="24"/>
          <w:szCs w:val="24"/>
        </w:rPr>
        <w:t xml:space="preserve">typical </w:t>
      </w:r>
      <w:r w:rsidR="0A15FE19" w:rsidRPr="6DC10F1D">
        <w:rPr>
          <w:rFonts w:ascii="Times New Roman" w:eastAsia="Times New Roman" w:hAnsi="Times New Roman" w:cs="Times New Roman"/>
          <w:sz w:val="24"/>
          <w:szCs w:val="24"/>
        </w:rPr>
        <w:t>cardiovascular responses.</w:t>
      </w:r>
    </w:p>
    <w:p w14:paraId="1E9BC85E" w14:textId="456B2AE1" w:rsidR="00B654F6" w:rsidRPr="00A50131" w:rsidRDefault="5D065F63" w:rsidP="00A50131">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Lastly,</w:t>
      </w:r>
      <w:r w:rsidR="505B519D" w:rsidRPr="46472542">
        <w:rPr>
          <w:rFonts w:ascii="Times New Roman" w:eastAsia="Times New Roman" w:hAnsi="Times New Roman" w:cs="Times New Roman"/>
          <w:sz w:val="24"/>
          <w:szCs w:val="24"/>
        </w:rPr>
        <w:t xml:space="preserve"> </w:t>
      </w:r>
      <w:r w:rsidR="4A35EC63" w:rsidRPr="46472542">
        <w:rPr>
          <w:rFonts w:ascii="Times New Roman" w:eastAsia="Times New Roman" w:hAnsi="Times New Roman" w:cs="Times New Roman"/>
          <w:sz w:val="24"/>
          <w:szCs w:val="24"/>
        </w:rPr>
        <w:t xml:space="preserve">our study reached the estimated sample size needed from the </w:t>
      </w:r>
      <w:r w:rsidR="505B519D" w:rsidRPr="46472542">
        <w:rPr>
          <w:rFonts w:ascii="Times New Roman" w:eastAsia="Times New Roman" w:hAnsi="Times New Roman" w:cs="Times New Roman"/>
          <w:sz w:val="24"/>
          <w:szCs w:val="24"/>
        </w:rPr>
        <w:t>power analysis completed at the start of the study</w:t>
      </w:r>
      <w:r w:rsidR="248C1DE9" w:rsidRPr="46472542">
        <w:rPr>
          <w:rFonts w:ascii="Times New Roman" w:eastAsia="Times New Roman" w:hAnsi="Times New Roman" w:cs="Times New Roman"/>
          <w:sz w:val="24"/>
          <w:szCs w:val="24"/>
        </w:rPr>
        <w:t>, however</w:t>
      </w:r>
      <w:r w:rsidR="79CEF7BB" w:rsidRPr="46472542">
        <w:rPr>
          <w:rFonts w:ascii="Times New Roman" w:eastAsia="Times New Roman" w:hAnsi="Times New Roman" w:cs="Times New Roman"/>
          <w:sz w:val="24"/>
          <w:szCs w:val="24"/>
        </w:rPr>
        <w:t xml:space="preserve"> our low effect sizes prove that we need a bigger sample size to </w:t>
      </w:r>
      <w:r w:rsidR="66432A19" w:rsidRPr="46472542">
        <w:rPr>
          <w:rFonts w:ascii="Times New Roman" w:eastAsia="Times New Roman" w:hAnsi="Times New Roman" w:cs="Times New Roman"/>
          <w:sz w:val="24"/>
          <w:szCs w:val="24"/>
        </w:rPr>
        <w:t>further assess results found in this study</w:t>
      </w:r>
      <w:r w:rsidR="4A6D3A55" w:rsidRPr="46472542">
        <w:rPr>
          <w:rFonts w:ascii="Times New Roman" w:eastAsia="Times New Roman" w:hAnsi="Times New Roman" w:cs="Times New Roman"/>
          <w:sz w:val="24"/>
          <w:szCs w:val="24"/>
        </w:rPr>
        <w:t>. This study also focuses on a young healthy population</w:t>
      </w:r>
      <w:r w:rsidR="2BAC7AEA" w:rsidRPr="46472542">
        <w:rPr>
          <w:rFonts w:ascii="Times New Roman" w:eastAsia="Times New Roman" w:hAnsi="Times New Roman" w:cs="Times New Roman"/>
          <w:sz w:val="24"/>
          <w:szCs w:val="24"/>
        </w:rPr>
        <w:t xml:space="preserve"> which our results might not be applicable to other populations</w:t>
      </w:r>
      <w:r w:rsidR="312CB97B" w:rsidRPr="46472542">
        <w:rPr>
          <w:rFonts w:ascii="Times New Roman" w:eastAsia="Times New Roman" w:hAnsi="Times New Roman" w:cs="Times New Roman"/>
          <w:sz w:val="24"/>
          <w:szCs w:val="24"/>
        </w:rPr>
        <w:t xml:space="preserve"> to which melatonin studies typically focus on especially in patients with cardiovascular disease.</w:t>
      </w:r>
    </w:p>
    <w:p w14:paraId="4E927743" w14:textId="77777777" w:rsidR="00911837" w:rsidRDefault="00911837" w:rsidP="28FF0F5B">
      <w:pPr>
        <w:spacing w:line="480" w:lineRule="auto"/>
        <w:rPr>
          <w:rFonts w:ascii="Times New Roman" w:eastAsia="Times New Roman" w:hAnsi="Times New Roman" w:cs="Times New Roman"/>
          <w:i/>
          <w:iCs/>
          <w:sz w:val="24"/>
          <w:szCs w:val="24"/>
        </w:rPr>
      </w:pPr>
    </w:p>
    <w:p w14:paraId="74EE8FAE" w14:textId="77777777" w:rsidR="00911837" w:rsidRDefault="00911837" w:rsidP="28FF0F5B">
      <w:pPr>
        <w:spacing w:line="480" w:lineRule="auto"/>
        <w:rPr>
          <w:rFonts w:ascii="Times New Roman" w:eastAsia="Times New Roman" w:hAnsi="Times New Roman" w:cs="Times New Roman"/>
          <w:i/>
          <w:iCs/>
          <w:sz w:val="24"/>
          <w:szCs w:val="24"/>
        </w:rPr>
      </w:pPr>
    </w:p>
    <w:p w14:paraId="0893A5D8" w14:textId="63F624CC" w:rsidR="2CCD5C12" w:rsidRDefault="2CCD5C12" w:rsidP="28FF0F5B">
      <w:pPr>
        <w:spacing w:line="480" w:lineRule="auto"/>
        <w:rPr>
          <w:rFonts w:ascii="Times New Roman" w:eastAsia="Times New Roman" w:hAnsi="Times New Roman" w:cs="Times New Roman"/>
          <w:sz w:val="24"/>
          <w:szCs w:val="24"/>
        </w:rPr>
      </w:pPr>
      <w:r w:rsidRPr="28FF0F5B">
        <w:rPr>
          <w:rFonts w:ascii="Times New Roman" w:eastAsia="Times New Roman" w:hAnsi="Times New Roman" w:cs="Times New Roman"/>
          <w:i/>
          <w:iCs/>
          <w:sz w:val="24"/>
          <w:szCs w:val="24"/>
        </w:rPr>
        <w:lastRenderedPageBreak/>
        <w:t>Future Directions</w:t>
      </w:r>
    </w:p>
    <w:p w14:paraId="0E7E1CBC" w14:textId="1401A62D" w:rsidR="16C991A8" w:rsidRDefault="744494D5" w:rsidP="46472542">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 xml:space="preserve">Our results indicate that we need a bigger sample size and should continue to recruit more subjects to </w:t>
      </w:r>
      <w:r w:rsidR="5DD62222" w:rsidRPr="46472542">
        <w:rPr>
          <w:rFonts w:ascii="Times New Roman" w:eastAsia="Times New Roman" w:hAnsi="Times New Roman" w:cs="Times New Roman"/>
          <w:sz w:val="24"/>
          <w:szCs w:val="24"/>
        </w:rPr>
        <w:t xml:space="preserve">fully research the main purpose of this study. With a bigger sample size, we will be able to achieve a higher power and will provide clearer results found from the </w:t>
      </w:r>
      <w:r w:rsidR="7444CD7D" w:rsidRPr="46472542">
        <w:rPr>
          <w:rFonts w:ascii="Times New Roman" w:eastAsia="Times New Roman" w:hAnsi="Times New Roman" w:cs="Times New Roman"/>
          <w:sz w:val="24"/>
          <w:szCs w:val="24"/>
        </w:rPr>
        <w:t xml:space="preserve">data. This also opens the opportunity to study sex differences since there </w:t>
      </w:r>
      <w:r w:rsidR="51BAD882" w:rsidRPr="46472542">
        <w:rPr>
          <w:rFonts w:ascii="Times New Roman" w:eastAsia="Times New Roman" w:hAnsi="Times New Roman" w:cs="Times New Roman"/>
          <w:sz w:val="24"/>
          <w:szCs w:val="24"/>
        </w:rPr>
        <w:t>is a significant difference with women having better sleep quality scores than men</w:t>
      </w:r>
      <w:r w:rsidR="4A6355FD" w:rsidRPr="46472542">
        <w:rPr>
          <w:rFonts w:ascii="Times New Roman" w:eastAsia="Times New Roman" w:hAnsi="Times New Roman" w:cs="Times New Roman"/>
          <w:sz w:val="24"/>
          <w:szCs w:val="24"/>
        </w:rPr>
        <w:t xml:space="preserve"> and leaves reasonable room for an investigation. There should be continued studies on</w:t>
      </w:r>
      <w:r w:rsidR="6FCC6D0B" w:rsidRPr="46472542">
        <w:rPr>
          <w:rFonts w:ascii="Times New Roman" w:eastAsia="Times New Roman" w:hAnsi="Times New Roman" w:cs="Times New Roman"/>
          <w:sz w:val="24"/>
          <w:szCs w:val="24"/>
        </w:rPr>
        <w:t xml:space="preserve"> older populations and in</w:t>
      </w:r>
      <w:r w:rsidR="4A6355FD" w:rsidRPr="46472542">
        <w:rPr>
          <w:rFonts w:ascii="Times New Roman" w:eastAsia="Times New Roman" w:hAnsi="Times New Roman" w:cs="Times New Roman"/>
          <w:sz w:val="24"/>
          <w:szCs w:val="24"/>
        </w:rPr>
        <w:t xml:space="preserve"> patients with cardiovascular disease </w:t>
      </w:r>
      <w:r w:rsidR="30589C78" w:rsidRPr="46472542">
        <w:rPr>
          <w:rFonts w:ascii="Times New Roman" w:eastAsia="Times New Roman" w:hAnsi="Times New Roman" w:cs="Times New Roman"/>
          <w:sz w:val="24"/>
          <w:szCs w:val="24"/>
        </w:rPr>
        <w:t>since there are more observed effects of melatonin supplementation within these populations that results remain to be ful</w:t>
      </w:r>
      <w:r w:rsidR="1E9CEDD3" w:rsidRPr="46472542">
        <w:rPr>
          <w:rFonts w:ascii="Times New Roman" w:eastAsia="Times New Roman" w:hAnsi="Times New Roman" w:cs="Times New Roman"/>
          <w:sz w:val="24"/>
          <w:szCs w:val="24"/>
        </w:rPr>
        <w:t xml:space="preserve">ly elucidated. </w:t>
      </w:r>
    </w:p>
    <w:p w14:paraId="78FE30C8" w14:textId="2FAE299E" w:rsidR="671CD3FD" w:rsidRDefault="51BAD882" w:rsidP="46472542">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 xml:space="preserve">Also in future considerations, using intravenous administration of </w:t>
      </w:r>
      <w:r w:rsidR="0A0758AF" w:rsidRPr="46472542">
        <w:rPr>
          <w:rFonts w:ascii="Times New Roman" w:eastAsia="Times New Roman" w:hAnsi="Times New Roman" w:cs="Times New Roman"/>
          <w:sz w:val="24"/>
          <w:szCs w:val="24"/>
        </w:rPr>
        <w:t>supplementing</w:t>
      </w:r>
      <w:r w:rsidRPr="46472542">
        <w:rPr>
          <w:rFonts w:ascii="Times New Roman" w:eastAsia="Times New Roman" w:hAnsi="Times New Roman" w:cs="Times New Roman"/>
          <w:sz w:val="24"/>
          <w:szCs w:val="24"/>
        </w:rPr>
        <w:t xml:space="preserve"> melatonin will</w:t>
      </w:r>
      <w:r w:rsidR="550519FF" w:rsidRPr="46472542">
        <w:rPr>
          <w:rFonts w:ascii="Times New Roman" w:eastAsia="Times New Roman" w:hAnsi="Times New Roman" w:cs="Times New Roman"/>
          <w:sz w:val="24"/>
          <w:szCs w:val="24"/>
        </w:rPr>
        <w:t xml:space="preserve"> bypass digestion time for the body.</w:t>
      </w:r>
      <w:r w:rsidR="1AC889A6" w:rsidRPr="46472542">
        <w:rPr>
          <w:rFonts w:ascii="Times New Roman" w:eastAsia="Times New Roman" w:hAnsi="Times New Roman" w:cs="Times New Roman"/>
          <w:sz w:val="24"/>
          <w:szCs w:val="24"/>
        </w:rPr>
        <w:t xml:space="preserve"> </w:t>
      </w:r>
      <w:r w:rsidR="5A030ED6" w:rsidRPr="46472542">
        <w:rPr>
          <w:rFonts w:ascii="Times New Roman" w:eastAsia="Times New Roman" w:hAnsi="Times New Roman" w:cs="Times New Roman"/>
          <w:sz w:val="24"/>
          <w:szCs w:val="24"/>
        </w:rPr>
        <w:t>As well as i</w:t>
      </w:r>
      <w:r w:rsidR="1AC889A6" w:rsidRPr="46472542">
        <w:rPr>
          <w:rFonts w:ascii="Times New Roman" w:eastAsia="Times New Roman" w:hAnsi="Times New Roman" w:cs="Times New Roman"/>
          <w:sz w:val="24"/>
          <w:szCs w:val="24"/>
        </w:rPr>
        <w:t>ncluding</w:t>
      </w:r>
      <w:r w:rsidR="7ED0F359" w:rsidRPr="46472542">
        <w:rPr>
          <w:rFonts w:ascii="Times New Roman" w:eastAsia="Times New Roman" w:hAnsi="Times New Roman" w:cs="Times New Roman"/>
          <w:sz w:val="24"/>
          <w:szCs w:val="24"/>
        </w:rPr>
        <w:t xml:space="preserve"> </w:t>
      </w:r>
      <w:r w:rsidR="0D11C858" w:rsidRPr="46472542">
        <w:rPr>
          <w:rFonts w:ascii="Times New Roman" w:eastAsia="Times New Roman" w:hAnsi="Times New Roman" w:cs="Times New Roman"/>
          <w:sz w:val="24"/>
          <w:szCs w:val="24"/>
        </w:rPr>
        <w:t>pre- and post-</w:t>
      </w:r>
      <w:r w:rsidR="7ED0F359" w:rsidRPr="46472542">
        <w:rPr>
          <w:rFonts w:ascii="Times New Roman" w:eastAsia="Times New Roman" w:hAnsi="Times New Roman" w:cs="Times New Roman"/>
          <w:sz w:val="24"/>
          <w:szCs w:val="24"/>
        </w:rPr>
        <w:t xml:space="preserve"> testing </w:t>
      </w:r>
      <w:r w:rsidR="00277735" w:rsidRPr="46472542">
        <w:rPr>
          <w:rFonts w:ascii="Times New Roman" w:eastAsia="Times New Roman" w:hAnsi="Times New Roman" w:cs="Times New Roman"/>
          <w:sz w:val="24"/>
          <w:szCs w:val="24"/>
        </w:rPr>
        <w:t>of melatonin</w:t>
      </w:r>
      <w:r w:rsidR="7ED0F359" w:rsidRPr="46472542">
        <w:rPr>
          <w:rFonts w:ascii="Times New Roman" w:eastAsia="Times New Roman" w:hAnsi="Times New Roman" w:cs="Times New Roman"/>
          <w:sz w:val="24"/>
          <w:szCs w:val="24"/>
        </w:rPr>
        <w:t xml:space="preserve"> c</w:t>
      </w:r>
      <w:r w:rsidR="28BD1A71" w:rsidRPr="46472542">
        <w:rPr>
          <w:rFonts w:ascii="Times New Roman" w:eastAsia="Times New Roman" w:hAnsi="Times New Roman" w:cs="Times New Roman"/>
          <w:sz w:val="24"/>
          <w:szCs w:val="24"/>
        </w:rPr>
        <w:t>oncentration after administration will ensur</w:t>
      </w:r>
      <w:r w:rsidR="49865BAE" w:rsidRPr="46472542">
        <w:rPr>
          <w:rFonts w:ascii="Times New Roman" w:eastAsia="Times New Roman" w:hAnsi="Times New Roman" w:cs="Times New Roman"/>
          <w:sz w:val="24"/>
          <w:szCs w:val="24"/>
        </w:rPr>
        <w:t xml:space="preserve">e </w:t>
      </w:r>
      <w:r w:rsidR="4CAF149C" w:rsidRPr="46472542">
        <w:rPr>
          <w:rFonts w:ascii="Times New Roman" w:eastAsia="Times New Roman" w:hAnsi="Times New Roman" w:cs="Times New Roman"/>
          <w:sz w:val="24"/>
          <w:szCs w:val="24"/>
        </w:rPr>
        <w:t>that an increase in concentration</w:t>
      </w:r>
      <w:r w:rsidR="1E0A49B9" w:rsidRPr="46472542">
        <w:rPr>
          <w:rFonts w:ascii="Times New Roman" w:eastAsia="Times New Roman" w:hAnsi="Times New Roman" w:cs="Times New Roman"/>
          <w:sz w:val="24"/>
          <w:szCs w:val="24"/>
        </w:rPr>
        <w:t xml:space="preserve"> is achieved</w:t>
      </w:r>
      <w:r w:rsidR="367BD2B6" w:rsidRPr="46472542">
        <w:rPr>
          <w:rFonts w:ascii="Times New Roman" w:eastAsia="Times New Roman" w:hAnsi="Times New Roman" w:cs="Times New Roman"/>
          <w:sz w:val="24"/>
          <w:szCs w:val="24"/>
        </w:rPr>
        <w:t>. Furthermore, there should be considerations for comparing melatonin testing either in the morning or later in the evening</w:t>
      </w:r>
      <w:r w:rsidR="04799B71" w:rsidRPr="46472542">
        <w:rPr>
          <w:rFonts w:ascii="Times New Roman" w:eastAsia="Times New Roman" w:hAnsi="Times New Roman" w:cs="Times New Roman"/>
          <w:sz w:val="24"/>
          <w:szCs w:val="24"/>
        </w:rPr>
        <w:t xml:space="preserve">. Melatonin concentration fluctuates throughout the day and supplementation could have a bigger </w:t>
      </w:r>
      <w:r w:rsidR="00277735" w:rsidRPr="46472542">
        <w:rPr>
          <w:rFonts w:ascii="Times New Roman" w:eastAsia="Times New Roman" w:hAnsi="Times New Roman" w:cs="Times New Roman"/>
          <w:sz w:val="24"/>
          <w:szCs w:val="24"/>
        </w:rPr>
        <w:t>effect</w:t>
      </w:r>
      <w:r w:rsidR="04799B71" w:rsidRPr="46472542">
        <w:rPr>
          <w:rFonts w:ascii="Times New Roman" w:eastAsia="Times New Roman" w:hAnsi="Times New Roman" w:cs="Times New Roman"/>
          <w:sz w:val="24"/>
          <w:szCs w:val="24"/>
        </w:rPr>
        <w:t xml:space="preserve"> </w:t>
      </w:r>
      <w:r w:rsidR="0D0773AF" w:rsidRPr="46472542">
        <w:rPr>
          <w:rFonts w:ascii="Times New Roman" w:eastAsia="Times New Roman" w:hAnsi="Times New Roman" w:cs="Times New Roman"/>
          <w:sz w:val="24"/>
          <w:szCs w:val="24"/>
        </w:rPr>
        <w:t xml:space="preserve">on sympathetic responses during exercise </w:t>
      </w:r>
      <w:r w:rsidR="04799B71" w:rsidRPr="46472542">
        <w:rPr>
          <w:rFonts w:ascii="Times New Roman" w:eastAsia="Times New Roman" w:hAnsi="Times New Roman" w:cs="Times New Roman"/>
          <w:sz w:val="24"/>
          <w:szCs w:val="24"/>
        </w:rPr>
        <w:t>at different times of the day</w:t>
      </w:r>
      <w:r w:rsidR="639F7E9D" w:rsidRPr="46472542">
        <w:rPr>
          <w:rFonts w:ascii="Times New Roman" w:eastAsia="Times New Roman" w:hAnsi="Times New Roman" w:cs="Times New Roman"/>
          <w:sz w:val="24"/>
          <w:szCs w:val="24"/>
        </w:rPr>
        <w:t>.</w:t>
      </w:r>
      <w:r w:rsidR="7E276D42" w:rsidRPr="46472542">
        <w:rPr>
          <w:rFonts w:ascii="Times New Roman" w:eastAsia="Times New Roman" w:hAnsi="Times New Roman" w:cs="Times New Roman"/>
          <w:sz w:val="24"/>
          <w:szCs w:val="24"/>
        </w:rPr>
        <w:t xml:space="preserve"> Lastly, using MSNA (Muscle Sympathetic Nerve Activity) as a direct measurement of sympathetic activity would </w:t>
      </w:r>
      <w:r w:rsidR="3923C2A4" w:rsidRPr="46472542">
        <w:rPr>
          <w:rFonts w:ascii="Times New Roman" w:eastAsia="Times New Roman" w:hAnsi="Times New Roman" w:cs="Times New Roman"/>
          <w:sz w:val="24"/>
          <w:szCs w:val="24"/>
        </w:rPr>
        <w:t>better answer the research questions that were asked in the present study.</w:t>
      </w:r>
    </w:p>
    <w:p w14:paraId="09FF7105" w14:textId="5423BEB1" w:rsidR="00F64260" w:rsidRDefault="00F6426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7A592D6" w14:textId="04672FFE" w:rsidR="2CCD5C12" w:rsidRDefault="3B928874" w:rsidP="46472542">
      <w:pPr>
        <w:spacing w:line="480" w:lineRule="auto"/>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lastRenderedPageBreak/>
        <w:t>Chapter VI</w:t>
      </w:r>
    </w:p>
    <w:p w14:paraId="47528DB5" w14:textId="6F6DBCF9" w:rsidR="2CCD5C12" w:rsidRDefault="2CCD5C12" w:rsidP="17D96328">
      <w:pPr>
        <w:spacing w:line="480" w:lineRule="auto"/>
        <w:rPr>
          <w:rFonts w:ascii="Times New Roman" w:eastAsia="Times New Roman" w:hAnsi="Times New Roman" w:cs="Times New Roman"/>
          <w:b/>
          <w:bCs/>
          <w:sz w:val="24"/>
          <w:szCs w:val="24"/>
        </w:rPr>
      </w:pPr>
      <w:r w:rsidRPr="28FF0F5B">
        <w:rPr>
          <w:rFonts w:ascii="Times New Roman" w:eastAsia="Times New Roman" w:hAnsi="Times New Roman" w:cs="Times New Roman"/>
          <w:b/>
          <w:bCs/>
          <w:sz w:val="24"/>
          <w:szCs w:val="24"/>
        </w:rPr>
        <w:t>Conclusion</w:t>
      </w:r>
    </w:p>
    <w:p w14:paraId="70FF0C5A" w14:textId="1829F6AC" w:rsidR="00BB5439" w:rsidRDefault="55F8552A" w:rsidP="00BB5439">
      <w:pPr>
        <w:spacing w:line="480" w:lineRule="auto"/>
        <w:ind w:firstLine="720"/>
        <w:rPr>
          <w:rFonts w:ascii="Times New Roman" w:eastAsia="Times New Roman" w:hAnsi="Times New Roman" w:cs="Times New Roman"/>
          <w:sz w:val="24"/>
          <w:szCs w:val="24"/>
        </w:rPr>
      </w:pPr>
      <w:r w:rsidRPr="46472542">
        <w:rPr>
          <w:rFonts w:ascii="Times New Roman" w:eastAsia="Times New Roman" w:hAnsi="Times New Roman" w:cs="Times New Roman"/>
          <w:sz w:val="24"/>
          <w:szCs w:val="24"/>
        </w:rPr>
        <w:t xml:space="preserve">The </w:t>
      </w:r>
      <w:r w:rsidR="1A2248F7" w:rsidRPr="46472542">
        <w:rPr>
          <w:rFonts w:ascii="Times New Roman" w:eastAsia="Times New Roman" w:hAnsi="Times New Roman" w:cs="Times New Roman"/>
          <w:sz w:val="24"/>
          <w:szCs w:val="24"/>
        </w:rPr>
        <w:t>present study found that</w:t>
      </w:r>
      <w:r w:rsidR="743CAE2B" w:rsidRPr="46472542">
        <w:rPr>
          <w:rFonts w:ascii="Times New Roman" w:eastAsia="Times New Roman" w:hAnsi="Times New Roman" w:cs="Times New Roman"/>
          <w:sz w:val="24"/>
          <w:szCs w:val="24"/>
        </w:rPr>
        <w:t xml:space="preserve"> acute melatonin supplementation does not inhibit alpha receptors</w:t>
      </w:r>
      <w:r w:rsidR="1D1B8D8F" w:rsidRPr="46472542">
        <w:rPr>
          <w:rFonts w:ascii="Times New Roman" w:eastAsia="Times New Roman" w:hAnsi="Times New Roman" w:cs="Times New Roman"/>
          <w:sz w:val="24"/>
          <w:szCs w:val="24"/>
        </w:rPr>
        <w:t xml:space="preserve"> or alter central and peripheral responses</w:t>
      </w:r>
      <w:r w:rsidR="743CAE2B" w:rsidRPr="46472542">
        <w:rPr>
          <w:rFonts w:ascii="Times New Roman" w:eastAsia="Times New Roman" w:hAnsi="Times New Roman" w:cs="Times New Roman"/>
          <w:sz w:val="24"/>
          <w:szCs w:val="24"/>
        </w:rPr>
        <w:t xml:space="preserve"> </w:t>
      </w:r>
      <w:r w:rsidR="3CBF4917" w:rsidRPr="46472542">
        <w:rPr>
          <w:rFonts w:ascii="Times New Roman" w:eastAsia="Times New Roman" w:hAnsi="Times New Roman" w:cs="Times New Roman"/>
          <w:sz w:val="24"/>
          <w:szCs w:val="24"/>
        </w:rPr>
        <w:t xml:space="preserve">in healthy humans. Therefore, we reject the first hypothesis </w:t>
      </w:r>
      <w:r w:rsidR="2A9438FE" w:rsidRPr="46472542">
        <w:rPr>
          <w:rFonts w:ascii="Times New Roman" w:eastAsia="Times New Roman" w:hAnsi="Times New Roman" w:cs="Times New Roman"/>
          <w:sz w:val="24"/>
          <w:szCs w:val="24"/>
        </w:rPr>
        <w:t xml:space="preserve">that melatonin supplementation inhibits alpha receptors through </w:t>
      </w:r>
      <w:r w:rsidR="00BB5439">
        <w:rPr>
          <w:rFonts w:ascii="Times New Roman" w:eastAsia="Times New Roman" w:hAnsi="Times New Roman" w:cs="Times New Roman"/>
          <w:sz w:val="24"/>
          <w:szCs w:val="24"/>
        </w:rPr>
        <w:t>increases in forearm blood flow and vascular conductance and</w:t>
      </w:r>
      <w:r w:rsidR="2A9438FE" w:rsidRPr="46472542">
        <w:rPr>
          <w:rFonts w:ascii="Times New Roman" w:eastAsia="Times New Roman" w:hAnsi="Times New Roman" w:cs="Times New Roman"/>
          <w:sz w:val="24"/>
          <w:szCs w:val="24"/>
        </w:rPr>
        <w:t xml:space="preserve"> preserved muscle oxygenation during mild hypovolemia and exercise. </w:t>
      </w:r>
      <w:r w:rsidR="4BEC6386" w:rsidRPr="46472542">
        <w:rPr>
          <w:rFonts w:ascii="Times New Roman" w:eastAsia="Times New Roman" w:hAnsi="Times New Roman" w:cs="Times New Roman"/>
          <w:sz w:val="24"/>
          <w:szCs w:val="24"/>
        </w:rPr>
        <w:t>We also reject the second hypothesis that</w:t>
      </w:r>
      <w:r w:rsidR="7FD86F69" w:rsidRPr="46472542">
        <w:rPr>
          <w:rFonts w:ascii="Times New Roman" w:eastAsia="Times New Roman" w:hAnsi="Times New Roman" w:cs="Times New Roman"/>
          <w:sz w:val="24"/>
          <w:szCs w:val="24"/>
        </w:rPr>
        <w:t xml:space="preserve"> melatonin decreases blood pressure, maintains stroke </w:t>
      </w:r>
      <w:r w:rsidR="00277735" w:rsidRPr="46472542">
        <w:rPr>
          <w:rFonts w:ascii="Times New Roman" w:eastAsia="Times New Roman" w:hAnsi="Times New Roman" w:cs="Times New Roman"/>
          <w:sz w:val="24"/>
          <w:szCs w:val="24"/>
        </w:rPr>
        <w:t>volume,</w:t>
      </w:r>
      <w:r w:rsidR="7FD86F69" w:rsidRPr="46472542">
        <w:rPr>
          <w:rFonts w:ascii="Times New Roman" w:eastAsia="Times New Roman" w:hAnsi="Times New Roman" w:cs="Times New Roman"/>
          <w:sz w:val="24"/>
          <w:szCs w:val="24"/>
        </w:rPr>
        <w:t xml:space="preserve"> and increases muscle oxygenation in the forearm during handgrip exercise in healthy individuals, however we do accept that </w:t>
      </w:r>
      <w:r w:rsidR="15D409AB" w:rsidRPr="46472542">
        <w:rPr>
          <w:rFonts w:ascii="Times New Roman" w:eastAsia="Times New Roman" w:hAnsi="Times New Roman" w:cs="Times New Roman"/>
          <w:sz w:val="24"/>
          <w:szCs w:val="24"/>
        </w:rPr>
        <w:t>melatonin decreases heart rate during handgrip exercise</w:t>
      </w:r>
      <w:r w:rsidR="001B0AE6">
        <w:rPr>
          <w:rFonts w:ascii="Times New Roman" w:eastAsia="Times New Roman" w:hAnsi="Times New Roman" w:cs="Times New Roman"/>
          <w:sz w:val="24"/>
          <w:szCs w:val="24"/>
        </w:rPr>
        <w:t xml:space="preserve"> and when combined with LBNP.</w:t>
      </w:r>
    </w:p>
    <w:p w14:paraId="334BA7F3" w14:textId="5E0C3A99" w:rsidR="42A91E7A" w:rsidRDefault="1469C3F9" w:rsidP="46472542">
      <w:pPr>
        <w:spacing w:line="480" w:lineRule="auto"/>
        <w:ind w:firstLine="720"/>
        <w:rPr>
          <w:rFonts w:ascii="Times New Roman" w:eastAsia="Times New Roman" w:hAnsi="Times New Roman" w:cs="Times New Roman"/>
          <w:sz w:val="24"/>
          <w:szCs w:val="24"/>
        </w:rPr>
      </w:pPr>
      <w:r w:rsidRPr="6DC10F1D">
        <w:rPr>
          <w:rFonts w:ascii="Times New Roman" w:eastAsia="Times New Roman" w:hAnsi="Times New Roman" w:cs="Times New Roman"/>
          <w:sz w:val="24"/>
          <w:szCs w:val="24"/>
        </w:rPr>
        <w:t>In conclusion, we found that acute supplementation of melatonin does not affect cardiovascular variables during different sympathetic stimuli in young healthy humans.</w:t>
      </w:r>
      <w:r w:rsidR="2EDB2336" w:rsidRPr="6DC10F1D">
        <w:rPr>
          <w:rFonts w:ascii="Times New Roman" w:eastAsia="Times New Roman" w:hAnsi="Times New Roman" w:cs="Times New Roman"/>
          <w:sz w:val="24"/>
          <w:szCs w:val="24"/>
        </w:rPr>
        <w:t xml:space="preserve"> </w:t>
      </w:r>
      <w:r w:rsidR="396D89F0" w:rsidRPr="6DC10F1D">
        <w:rPr>
          <w:rFonts w:ascii="Times New Roman" w:eastAsia="Times New Roman" w:hAnsi="Times New Roman" w:cs="Times New Roman"/>
          <w:sz w:val="24"/>
          <w:szCs w:val="24"/>
        </w:rPr>
        <w:t>Melatonin plays a multitude of roles in the body with previous findings showing that low melatonin concentrations are associated with cardiovascular diseases.</w:t>
      </w:r>
      <w:r w:rsidR="00DD12AC" w:rsidRPr="6DC10F1D">
        <w:rPr>
          <w:rFonts w:ascii="Times New Roman" w:eastAsia="Times New Roman" w:hAnsi="Times New Roman" w:cs="Times New Roman"/>
          <w:sz w:val="24"/>
          <w:szCs w:val="24"/>
        </w:rPr>
        <w:t xml:space="preserve"> However, the mechanism behind how melatonin carries o</w:t>
      </w:r>
      <w:r w:rsidR="0A4C6ECA" w:rsidRPr="6DC10F1D">
        <w:rPr>
          <w:rFonts w:ascii="Times New Roman" w:eastAsia="Times New Roman" w:hAnsi="Times New Roman" w:cs="Times New Roman"/>
          <w:sz w:val="24"/>
          <w:szCs w:val="24"/>
        </w:rPr>
        <w:t xml:space="preserve">ut these functions </w:t>
      </w:r>
      <w:r w:rsidR="00DD12AC" w:rsidRPr="6DC10F1D">
        <w:rPr>
          <w:rFonts w:ascii="Times New Roman" w:eastAsia="Times New Roman" w:hAnsi="Times New Roman" w:cs="Times New Roman"/>
          <w:sz w:val="24"/>
          <w:szCs w:val="24"/>
        </w:rPr>
        <w:t>in the body has yet to be fully understood</w:t>
      </w:r>
      <w:r w:rsidR="7468AA96" w:rsidRPr="6DC10F1D">
        <w:rPr>
          <w:rFonts w:ascii="Times New Roman" w:eastAsia="Times New Roman" w:hAnsi="Times New Roman" w:cs="Times New Roman"/>
          <w:sz w:val="24"/>
          <w:szCs w:val="24"/>
        </w:rPr>
        <w:t>.</w:t>
      </w:r>
      <w:r w:rsidR="3FC87D90" w:rsidRPr="6DC10F1D">
        <w:rPr>
          <w:rFonts w:ascii="Times New Roman" w:eastAsia="Times New Roman" w:hAnsi="Times New Roman" w:cs="Times New Roman"/>
          <w:sz w:val="24"/>
          <w:szCs w:val="24"/>
        </w:rPr>
        <w:t xml:space="preserve"> In addition, there are also a lack of research surrounding the effects of melatonin and exercise in healthy humans.</w:t>
      </w:r>
      <w:r w:rsidR="7468AA96" w:rsidRPr="6DC10F1D">
        <w:rPr>
          <w:rFonts w:ascii="Times New Roman" w:eastAsia="Times New Roman" w:hAnsi="Times New Roman" w:cs="Times New Roman"/>
          <w:sz w:val="24"/>
          <w:szCs w:val="24"/>
        </w:rPr>
        <w:t xml:space="preserve"> Further studies should be conducted to discover the f</w:t>
      </w:r>
      <w:r w:rsidR="18370C6F" w:rsidRPr="6DC10F1D">
        <w:rPr>
          <w:rFonts w:ascii="Times New Roman" w:eastAsia="Times New Roman" w:hAnsi="Times New Roman" w:cs="Times New Roman"/>
          <w:sz w:val="24"/>
          <w:szCs w:val="24"/>
        </w:rPr>
        <w:t>unction o</w:t>
      </w:r>
      <w:r w:rsidR="73DC6948" w:rsidRPr="6DC10F1D">
        <w:rPr>
          <w:rFonts w:ascii="Times New Roman" w:eastAsia="Times New Roman" w:hAnsi="Times New Roman" w:cs="Times New Roman"/>
          <w:sz w:val="24"/>
          <w:szCs w:val="24"/>
        </w:rPr>
        <w:t xml:space="preserve">f melatonin which could be beneficial for prevention and therapeutic interventions for individuals with cardiovascular disease. </w:t>
      </w:r>
    </w:p>
    <w:p w14:paraId="680C9F49" w14:textId="69AA329E" w:rsidR="6DC10F1D" w:rsidRDefault="6DC10F1D">
      <w:r>
        <w:br w:type="page"/>
      </w:r>
    </w:p>
    <w:p w14:paraId="29259AEE" w14:textId="4F6EC4A8" w:rsidR="5E2294B0" w:rsidRDefault="5E2294B0" w:rsidP="6DC10F1D">
      <w:r w:rsidRPr="6DC10F1D">
        <w:rPr>
          <w:rFonts w:ascii="Times New Roman" w:eastAsia="Times New Roman" w:hAnsi="Times New Roman" w:cs="Times New Roman"/>
          <w:b/>
          <w:bCs/>
          <w:sz w:val="24"/>
          <w:szCs w:val="24"/>
        </w:rPr>
        <w:lastRenderedPageBreak/>
        <w:t>References</w:t>
      </w:r>
    </w:p>
    <w:p w14:paraId="3C5A6405" w14:textId="619756EC" w:rsidR="6DC10F1D" w:rsidRPr="00506535" w:rsidRDefault="4CEAF312" w:rsidP="6DC10F1D">
      <w:proofErr w:type="spellStart"/>
      <w:r w:rsidRPr="00506535">
        <w:rPr>
          <w:rFonts w:ascii="Times New Roman" w:eastAsia="Times New Roman" w:hAnsi="Times New Roman" w:cs="Times New Roman"/>
          <w:sz w:val="24"/>
          <w:szCs w:val="24"/>
        </w:rPr>
        <w:t>Abozguia</w:t>
      </w:r>
      <w:proofErr w:type="spellEnd"/>
      <w:r w:rsidRPr="00506535">
        <w:rPr>
          <w:rFonts w:ascii="Times New Roman" w:eastAsia="Times New Roman" w:hAnsi="Times New Roman" w:cs="Times New Roman"/>
          <w:sz w:val="24"/>
          <w:szCs w:val="24"/>
        </w:rPr>
        <w:t xml:space="preserve">, K., Phan, T. T., </w:t>
      </w:r>
      <w:proofErr w:type="spellStart"/>
      <w:r w:rsidRPr="00506535">
        <w:rPr>
          <w:rFonts w:ascii="Times New Roman" w:eastAsia="Times New Roman" w:hAnsi="Times New Roman" w:cs="Times New Roman"/>
          <w:sz w:val="24"/>
          <w:szCs w:val="24"/>
        </w:rPr>
        <w:t>Shivu</w:t>
      </w:r>
      <w:proofErr w:type="spellEnd"/>
      <w:r w:rsidRPr="00506535">
        <w:rPr>
          <w:rFonts w:ascii="Times New Roman" w:eastAsia="Times New Roman" w:hAnsi="Times New Roman" w:cs="Times New Roman"/>
          <w:sz w:val="24"/>
          <w:szCs w:val="24"/>
        </w:rPr>
        <w:t xml:space="preserve">, G. N., Maher, A. R., Ahmed, I., </w:t>
      </w:r>
      <w:proofErr w:type="spellStart"/>
      <w:r w:rsidRPr="00506535">
        <w:rPr>
          <w:rFonts w:ascii="Times New Roman" w:eastAsia="Times New Roman" w:hAnsi="Times New Roman" w:cs="Times New Roman"/>
          <w:sz w:val="24"/>
          <w:szCs w:val="24"/>
        </w:rPr>
        <w:t>Wagenmakers</w:t>
      </w:r>
      <w:proofErr w:type="spellEnd"/>
      <w:r w:rsidRPr="00506535">
        <w:rPr>
          <w:rFonts w:ascii="Times New Roman" w:eastAsia="Times New Roman" w:hAnsi="Times New Roman" w:cs="Times New Roman"/>
          <w:sz w:val="24"/>
          <w:szCs w:val="24"/>
        </w:rPr>
        <w:t xml:space="preserve">, A., &amp; </w:t>
      </w:r>
      <w:r w:rsidRPr="00506535">
        <w:tab/>
      </w:r>
      <w:r w:rsidRPr="00506535">
        <w:tab/>
      </w:r>
      <w:r w:rsidRPr="00506535">
        <w:tab/>
      </w:r>
      <w:proofErr w:type="spellStart"/>
      <w:r w:rsidRPr="00506535">
        <w:rPr>
          <w:rFonts w:ascii="Times New Roman" w:eastAsia="Times New Roman" w:hAnsi="Times New Roman" w:cs="Times New Roman"/>
          <w:sz w:val="24"/>
          <w:szCs w:val="24"/>
        </w:rPr>
        <w:t>Frenneaux</w:t>
      </w:r>
      <w:proofErr w:type="spellEnd"/>
      <w:r w:rsidRPr="00506535">
        <w:rPr>
          <w:rFonts w:ascii="Times New Roman" w:eastAsia="Times New Roman" w:hAnsi="Times New Roman" w:cs="Times New Roman"/>
          <w:sz w:val="24"/>
          <w:szCs w:val="24"/>
        </w:rPr>
        <w:t xml:space="preserve">, M. P. (2008). Reduced in vivo skeletal muscle oxygen consumption in </w:t>
      </w:r>
      <w:r w:rsidRPr="00506535">
        <w:tab/>
      </w:r>
      <w:r w:rsidRPr="00506535">
        <w:tab/>
      </w:r>
      <w:r w:rsidRPr="00506535">
        <w:rPr>
          <w:rFonts w:ascii="Times New Roman" w:eastAsia="Times New Roman" w:hAnsi="Times New Roman" w:cs="Times New Roman"/>
          <w:sz w:val="24"/>
          <w:szCs w:val="24"/>
        </w:rPr>
        <w:t xml:space="preserve">patients with chronic heart failure—A study using Near Infrared Spectrophotometry </w:t>
      </w:r>
      <w:r w:rsidRPr="00506535">
        <w:tab/>
      </w:r>
      <w:r w:rsidRPr="00506535">
        <w:tab/>
      </w:r>
      <w:r w:rsidRPr="00506535">
        <w:rPr>
          <w:rFonts w:ascii="Times New Roman" w:eastAsia="Times New Roman" w:hAnsi="Times New Roman" w:cs="Times New Roman"/>
          <w:sz w:val="24"/>
          <w:szCs w:val="24"/>
        </w:rPr>
        <w:t xml:space="preserve">(NIRS). </w:t>
      </w:r>
      <w:r w:rsidRPr="00506535">
        <w:rPr>
          <w:rFonts w:ascii="Times New Roman" w:eastAsia="Times New Roman" w:hAnsi="Times New Roman" w:cs="Times New Roman"/>
          <w:i/>
          <w:iCs/>
          <w:sz w:val="24"/>
          <w:szCs w:val="24"/>
        </w:rPr>
        <w:t>European Journal of Heart Failure</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10</w:t>
      </w:r>
      <w:r w:rsidRPr="00506535">
        <w:rPr>
          <w:rFonts w:ascii="Times New Roman" w:eastAsia="Times New Roman" w:hAnsi="Times New Roman" w:cs="Times New Roman"/>
          <w:sz w:val="24"/>
          <w:szCs w:val="24"/>
        </w:rPr>
        <w:t>(7), 652–657. https://doi.org/10.1016</w:t>
      </w:r>
      <w:r w:rsidRPr="00506535">
        <w:tab/>
      </w:r>
      <w:r w:rsidRPr="00506535">
        <w:rPr>
          <w:rFonts w:ascii="Times New Roman" w:eastAsia="Times New Roman" w:hAnsi="Times New Roman" w:cs="Times New Roman"/>
          <w:sz w:val="24"/>
          <w:szCs w:val="24"/>
        </w:rPr>
        <w:t>/</w:t>
      </w:r>
      <w:proofErr w:type="gramStart"/>
      <w:r w:rsidRPr="00506535">
        <w:rPr>
          <w:rFonts w:ascii="Times New Roman" w:eastAsia="Times New Roman" w:hAnsi="Times New Roman" w:cs="Times New Roman"/>
          <w:sz w:val="24"/>
          <w:szCs w:val="24"/>
        </w:rPr>
        <w:t>j.ejheart</w:t>
      </w:r>
      <w:proofErr w:type="gramEnd"/>
      <w:r w:rsidRPr="00506535">
        <w:rPr>
          <w:rFonts w:ascii="Times New Roman" w:eastAsia="Times New Roman" w:hAnsi="Times New Roman" w:cs="Times New Roman"/>
          <w:sz w:val="24"/>
          <w:szCs w:val="24"/>
        </w:rPr>
        <w:t>.2008.05.009</w:t>
      </w:r>
    </w:p>
    <w:p w14:paraId="1F3202A8" w14:textId="05EE91E6" w:rsidR="28FF0F5B" w:rsidRPr="00506535" w:rsidRDefault="28B47A36" w:rsidP="28FF0F5B">
      <w:proofErr w:type="spellStart"/>
      <w:r w:rsidRPr="00506535">
        <w:rPr>
          <w:rFonts w:ascii="Times New Roman" w:eastAsia="Times New Roman" w:hAnsi="Times New Roman" w:cs="Times New Roman"/>
          <w:sz w:val="24"/>
          <w:szCs w:val="24"/>
        </w:rPr>
        <w:t>Acuña</w:t>
      </w:r>
      <w:proofErr w:type="spellEnd"/>
      <w:r w:rsidRPr="00506535">
        <w:rPr>
          <w:rFonts w:ascii="Times New Roman" w:eastAsia="Times New Roman" w:hAnsi="Times New Roman" w:cs="Times New Roman"/>
          <w:sz w:val="24"/>
          <w:szCs w:val="24"/>
        </w:rPr>
        <w:t xml:space="preserve">-Castroviejo, D., </w:t>
      </w:r>
      <w:proofErr w:type="spellStart"/>
      <w:r w:rsidRPr="00506535">
        <w:rPr>
          <w:rFonts w:ascii="Times New Roman" w:eastAsia="Times New Roman" w:hAnsi="Times New Roman" w:cs="Times New Roman"/>
          <w:sz w:val="24"/>
          <w:szCs w:val="24"/>
        </w:rPr>
        <w:t>Escames</w:t>
      </w:r>
      <w:proofErr w:type="spellEnd"/>
      <w:r w:rsidRPr="00506535">
        <w:rPr>
          <w:rFonts w:ascii="Times New Roman" w:eastAsia="Times New Roman" w:hAnsi="Times New Roman" w:cs="Times New Roman"/>
          <w:sz w:val="24"/>
          <w:szCs w:val="24"/>
        </w:rPr>
        <w:t xml:space="preserve">, G., Venegas, C., Díaz-Casado, M. E., Lima-Cabello, E., López, </w:t>
      </w:r>
      <w:r w:rsidRPr="00506535">
        <w:tab/>
      </w:r>
      <w:r w:rsidRPr="00506535">
        <w:rPr>
          <w:rFonts w:ascii="Times New Roman" w:eastAsia="Times New Roman" w:hAnsi="Times New Roman" w:cs="Times New Roman"/>
          <w:sz w:val="24"/>
          <w:szCs w:val="24"/>
        </w:rPr>
        <w:t xml:space="preserve">L. C., Rosales-Corral, S., Tan, D.-X., &amp; Reiter, R. J. (2014). </w:t>
      </w:r>
      <w:proofErr w:type="spellStart"/>
      <w:r w:rsidRPr="00506535">
        <w:rPr>
          <w:rFonts w:ascii="Times New Roman" w:eastAsia="Times New Roman" w:hAnsi="Times New Roman" w:cs="Times New Roman"/>
          <w:sz w:val="24"/>
          <w:szCs w:val="24"/>
        </w:rPr>
        <w:t>Extrapineal</w:t>
      </w:r>
      <w:proofErr w:type="spellEnd"/>
      <w:r w:rsidRPr="00506535">
        <w:rPr>
          <w:rFonts w:ascii="Times New Roman" w:eastAsia="Times New Roman" w:hAnsi="Times New Roman" w:cs="Times New Roman"/>
          <w:sz w:val="24"/>
          <w:szCs w:val="24"/>
        </w:rPr>
        <w:t xml:space="preserve"> melatonin: </w:t>
      </w:r>
      <w:r w:rsidRPr="00506535">
        <w:tab/>
      </w:r>
      <w:r w:rsidRPr="00506535">
        <w:rPr>
          <w:rFonts w:ascii="Times New Roman" w:eastAsia="Times New Roman" w:hAnsi="Times New Roman" w:cs="Times New Roman"/>
          <w:sz w:val="24"/>
          <w:szCs w:val="24"/>
        </w:rPr>
        <w:t xml:space="preserve">Sources, regulation, and potential functions. </w:t>
      </w:r>
      <w:r w:rsidRPr="00506535">
        <w:rPr>
          <w:rFonts w:ascii="Times New Roman" w:eastAsia="Times New Roman" w:hAnsi="Times New Roman" w:cs="Times New Roman"/>
          <w:i/>
          <w:iCs/>
          <w:sz w:val="24"/>
          <w:szCs w:val="24"/>
        </w:rPr>
        <w:t>Cellular and Molecular Life Sciences</w:t>
      </w:r>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i/>
          <w:iCs/>
          <w:sz w:val="24"/>
          <w:szCs w:val="24"/>
        </w:rPr>
        <w:t>71</w:t>
      </w:r>
      <w:r w:rsidRPr="00506535">
        <w:rPr>
          <w:rFonts w:ascii="Times New Roman" w:eastAsia="Times New Roman" w:hAnsi="Times New Roman" w:cs="Times New Roman"/>
          <w:sz w:val="24"/>
          <w:szCs w:val="24"/>
        </w:rPr>
        <w:t xml:space="preserve">(16), 2997–3025. </w:t>
      </w:r>
      <w:hyperlink r:id="rId24">
        <w:r w:rsidRPr="00506535">
          <w:rPr>
            <w:rStyle w:val="Hyperlink"/>
            <w:rFonts w:ascii="Times New Roman" w:eastAsia="Times New Roman" w:hAnsi="Times New Roman" w:cs="Times New Roman"/>
            <w:color w:val="auto"/>
            <w:sz w:val="24"/>
            <w:szCs w:val="24"/>
          </w:rPr>
          <w:t>https://doi.org/10.1007/s00018-014-1579-2</w:t>
        </w:r>
      </w:hyperlink>
    </w:p>
    <w:p w14:paraId="331A323B" w14:textId="2C5FE931" w:rsidR="28FF0F5B" w:rsidRPr="00506535" w:rsidRDefault="28B47A36" w:rsidP="28FF0F5B">
      <w:r w:rsidRPr="00506535">
        <w:rPr>
          <w:rFonts w:ascii="Times New Roman" w:eastAsia="Times New Roman" w:hAnsi="Times New Roman" w:cs="Times New Roman"/>
          <w:sz w:val="24"/>
          <w:szCs w:val="24"/>
        </w:rPr>
        <w:t xml:space="preserve">Anwar, M. M., </w:t>
      </w:r>
      <w:proofErr w:type="spellStart"/>
      <w:r w:rsidRPr="00506535">
        <w:rPr>
          <w:rFonts w:ascii="Times New Roman" w:eastAsia="Times New Roman" w:hAnsi="Times New Roman" w:cs="Times New Roman"/>
          <w:sz w:val="24"/>
          <w:szCs w:val="24"/>
        </w:rPr>
        <w:t>Meki</w:t>
      </w:r>
      <w:proofErr w:type="spellEnd"/>
      <w:r w:rsidRPr="00506535">
        <w:rPr>
          <w:rFonts w:ascii="Times New Roman" w:eastAsia="Times New Roman" w:hAnsi="Times New Roman" w:cs="Times New Roman"/>
          <w:sz w:val="24"/>
          <w:szCs w:val="24"/>
        </w:rPr>
        <w:t xml:space="preserve">, A. R., &amp; </w:t>
      </w:r>
      <w:proofErr w:type="spellStart"/>
      <w:r w:rsidRPr="00506535">
        <w:rPr>
          <w:rFonts w:ascii="Times New Roman" w:eastAsia="Times New Roman" w:hAnsi="Times New Roman" w:cs="Times New Roman"/>
          <w:sz w:val="24"/>
          <w:szCs w:val="24"/>
        </w:rPr>
        <w:t>Rahma</w:t>
      </w:r>
      <w:proofErr w:type="spellEnd"/>
      <w:r w:rsidRPr="00506535">
        <w:rPr>
          <w:rFonts w:ascii="Times New Roman" w:eastAsia="Times New Roman" w:hAnsi="Times New Roman" w:cs="Times New Roman"/>
          <w:sz w:val="24"/>
          <w:szCs w:val="24"/>
        </w:rPr>
        <w:t xml:space="preserve">, H. H. (2001). Inhibitory effects of melatonin on vascular </w:t>
      </w:r>
      <w:r w:rsidRPr="00506535">
        <w:tab/>
      </w:r>
      <w:r w:rsidRPr="00506535">
        <w:rPr>
          <w:rFonts w:ascii="Times New Roman" w:eastAsia="Times New Roman" w:hAnsi="Times New Roman" w:cs="Times New Roman"/>
          <w:sz w:val="24"/>
          <w:szCs w:val="24"/>
        </w:rPr>
        <w:t xml:space="preserve">reactivity: Possible role of vasoactive mediators. </w:t>
      </w:r>
      <w:r w:rsidRPr="00506535">
        <w:rPr>
          <w:rFonts w:ascii="Times New Roman" w:eastAsia="Times New Roman" w:hAnsi="Times New Roman" w:cs="Times New Roman"/>
          <w:i/>
          <w:iCs/>
          <w:sz w:val="24"/>
          <w:szCs w:val="24"/>
        </w:rPr>
        <w:t xml:space="preserve">Comparative Biochemistry and </w:t>
      </w:r>
      <w:r w:rsidRPr="00506535">
        <w:tab/>
      </w:r>
      <w:r w:rsidRPr="00506535">
        <w:tab/>
      </w:r>
      <w:r w:rsidRPr="00506535">
        <w:tab/>
      </w:r>
      <w:r w:rsidRPr="00506535">
        <w:rPr>
          <w:rFonts w:ascii="Times New Roman" w:eastAsia="Times New Roman" w:hAnsi="Times New Roman" w:cs="Times New Roman"/>
          <w:i/>
          <w:iCs/>
          <w:sz w:val="24"/>
          <w:szCs w:val="24"/>
        </w:rPr>
        <w:t>Physiology. Toxicology &amp; Pharmacology: CBP</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130</w:t>
      </w:r>
      <w:r w:rsidRPr="00506535">
        <w:rPr>
          <w:rFonts w:ascii="Times New Roman" w:eastAsia="Times New Roman" w:hAnsi="Times New Roman" w:cs="Times New Roman"/>
          <w:sz w:val="24"/>
          <w:szCs w:val="24"/>
        </w:rPr>
        <w:t xml:space="preserve">(3), 357–367. </w:t>
      </w:r>
      <w:hyperlink r:id="rId25">
        <w:r w:rsidRPr="00506535">
          <w:rPr>
            <w:rStyle w:val="Hyperlink"/>
            <w:rFonts w:ascii="Times New Roman" w:eastAsia="Times New Roman" w:hAnsi="Times New Roman" w:cs="Times New Roman"/>
            <w:color w:val="auto"/>
            <w:sz w:val="24"/>
            <w:szCs w:val="24"/>
          </w:rPr>
          <w:t>https://doi.org/10.1016</w:t>
        </w:r>
      </w:hyperlink>
      <w:r w:rsidRPr="00506535">
        <w:tab/>
      </w:r>
      <w:r w:rsidRPr="00506535">
        <w:rPr>
          <w:rStyle w:val="Hyperlink"/>
          <w:rFonts w:ascii="Times New Roman" w:eastAsia="Times New Roman" w:hAnsi="Times New Roman" w:cs="Times New Roman"/>
          <w:color w:val="auto"/>
          <w:sz w:val="24"/>
          <w:szCs w:val="24"/>
        </w:rPr>
        <w:t>/s1532-0456(01)00261-7</w:t>
      </w:r>
    </w:p>
    <w:p w14:paraId="153BD6BD" w14:textId="38E0E1D7" w:rsidR="28FF0F5B" w:rsidRPr="00506535" w:rsidRDefault="28B47A36" w:rsidP="28FF0F5B">
      <w:proofErr w:type="spellStart"/>
      <w:r w:rsidRPr="00506535">
        <w:rPr>
          <w:rFonts w:ascii="Times New Roman" w:eastAsia="Times New Roman" w:hAnsi="Times New Roman" w:cs="Times New Roman"/>
          <w:sz w:val="24"/>
          <w:szCs w:val="24"/>
        </w:rPr>
        <w:t>Arangino</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Cagnacci</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Angiolucci</w:t>
      </w:r>
      <w:proofErr w:type="spellEnd"/>
      <w:r w:rsidRPr="00506535">
        <w:rPr>
          <w:rFonts w:ascii="Times New Roman" w:eastAsia="Times New Roman" w:hAnsi="Times New Roman" w:cs="Times New Roman"/>
          <w:sz w:val="24"/>
          <w:szCs w:val="24"/>
        </w:rPr>
        <w:t xml:space="preserve">, M., Vacca, A. M. B., </w:t>
      </w:r>
      <w:proofErr w:type="spellStart"/>
      <w:r w:rsidRPr="00506535">
        <w:rPr>
          <w:rFonts w:ascii="Times New Roman" w:eastAsia="Times New Roman" w:hAnsi="Times New Roman" w:cs="Times New Roman"/>
          <w:sz w:val="24"/>
          <w:szCs w:val="24"/>
        </w:rPr>
        <w:t>Longu</w:t>
      </w:r>
      <w:proofErr w:type="spellEnd"/>
      <w:r w:rsidRPr="00506535">
        <w:rPr>
          <w:rFonts w:ascii="Times New Roman" w:eastAsia="Times New Roman" w:hAnsi="Times New Roman" w:cs="Times New Roman"/>
          <w:sz w:val="24"/>
          <w:szCs w:val="24"/>
        </w:rPr>
        <w:t xml:space="preserve">, G., Volpe, A., &amp; </w:t>
      </w:r>
      <w:proofErr w:type="spellStart"/>
      <w:r w:rsidRPr="00506535">
        <w:rPr>
          <w:rFonts w:ascii="Times New Roman" w:eastAsia="Times New Roman" w:hAnsi="Times New Roman" w:cs="Times New Roman"/>
          <w:sz w:val="24"/>
          <w:szCs w:val="24"/>
        </w:rPr>
        <w:t>Melis</w:t>
      </w:r>
      <w:proofErr w:type="spellEnd"/>
      <w:r w:rsidRPr="00506535">
        <w:rPr>
          <w:rFonts w:ascii="Times New Roman" w:eastAsia="Times New Roman" w:hAnsi="Times New Roman" w:cs="Times New Roman"/>
          <w:sz w:val="24"/>
          <w:szCs w:val="24"/>
        </w:rPr>
        <w:t xml:space="preserve">, G. </w:t>
      </w:r>
      <w:r w:rsidRPr="00506535">
        <w:tab/>
      </w:r>
      <w:r w:rsidRPr="00506535">
        <w:rPr>
          <w:rFonts w:ascii="Times New Roman" w:eastAsia="Times New Roman" w:hAnsi="Times New Roman" w:cs="Times New Roman"/>
          <w:sz w:val="24"/>
          <w:szCs w:val="24"/>
        </w:rPr>
        <w:t xml:space="preserve">B. (1999). Effects of melatonin on vascular reactivity, catecholamine levels, and blood </w:t>
      </w:r>
      <w:r w:rsidRPr="00506535">
        <w:tab/>
      </w:r>
      <w:r w:rsidRPr="00506535">
        <w:rPr>
          <w:rFonts w:ascii="Times New Roman" w:eastAsia="Times New Roman" w:hAnsi="Times New Roman" w:cs="Times New Roman"/>
          <w:sz w:val="24"/>
          <w:szCs w:val="24"/>
        </w:rPr>
        <w:t xml:space="preserve">pressure in healthy men. </w:t>
      </w:r>
      <w:r w:rsidRPr="00506535">
        <w:rPr>
          <w:rFonts w:ascii="Times New Roman" w:eastAsia="Times New Roman" w:hAnsi="Times New Roman" w:cs="Times New Roman"/>
          <w:i/>
          <w:iCs/>
          <w:sz w:val="24"/>
          <w:szCs w:val="24"/>
        </w:rPr>
        <w:t>The American Journal of Cardiology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83</w:t>
      </w:r>
      <w:r w:rsidRPr="00506535">
        <w:rPr>
          <w:rFonts w:ascii="Times New Roman" w:eastAsia="Times New Roman" w:hAnsi="Times New Roman" w:cs="Times New Roman"/>
          <w:sz w:val="24"/>
          <w:szCs w:val="24"/>
        </w:rPr>
        <w:t xml:space="preserve">(9), 1417–1419. </w:t>
      </w:r>
      <w:r w:rsidRPr="00506535">
        <w:tab/>
      </w:r>
      <w:r w:rsidRPr="00506535">
        <w:tab/>
      </w:r>
      <w:r w:rsidRPr="00506535">
        <w:tab/>
      </w:r>
      <w:hyperlink r:id="rId26">
        <w:r w:rsidRPr="00506535">
          <w:rPr>
            <w:rStyle w:val="Hyperlink"/>
            <w:rFonts w:ascii="Times New Roman" w:eastAsia="Times New Roman" w:hAnsi="Times New Roman" w:cs="Times New Roman"/>
            <w:color w:val="auto"/>
            <w:sz w:val="24"/>
            <w:szCs w:val="24"/>
          </w:rPr>
          <w:t>https://doi.org/10.1016/S0002-9149(99)00112-5</w:t>
        </w:r>
      </w:hyperlink>
    </w:p>
    <w:p w14:paraId="12C57A37" w14:textId="6A87CC1D" w:rsidR="28FF0F5B" w:rsidRPr="00506535" w:rsidRDefault="28B47A36" w:rsidP="28FF0F5B">
      <w:r w:rsidRPr="00506535">
        <w:rPr>
          <w:rFonts w:ascii="Times New Roman" w:eastAsia="Times New Roman" w:hAnsi="Times New Roman" w:cs="Times New Roman"/>
          <w:sz w:val="24"/>
          <w:szCs w:val="24"/>
        </w:rPr>
        <w:t xml:space="preserve">Baker, J., &amp; </w:t>
      </w:r>
      <w:proofErr w:type="spellStart"/>
      <w:r w:rsidRPr="00506535">
        <w:rPr>
          <w:rFonts w:ascii="Times New Roman" w:eastAsia="Times New Roman" w:hAnsi="Times New Roman" w:cs="Times New Roman"/>
          <w:sz w:val="24"/>
          <w:szCs w:val="24"/>
        </w:rPr>
        <w:t>Kimpinski</w:t>
      </w:r>
      <w:proofErr w:type="spellEnd"/>
      <w:r w:rsidRPr="00506535">
        <w:rPr>
          <w:rFonts w:ascii="Times New Roman" w:eastAsia="Times New Roman" w:hAnsi="Times New Roman" w:cs="Times New Roman"/>
          <w:sz w:val="24"/>
          <w:szCs w:val="24"/>
        </w:rPr>
        <w:t xml:space="preserve">, K. (2018). Role of melatonin in blood pressure regulation: An adjunct </w:t>
      </w:r>
      <w:r w:rsidRPr="00506535">
        <w:tab/>
      </w:r>
      <w:r w:rsidRPr="00506535">
        <w:rPr>
          <w:rFonts w:ascii="Times New Roman" w:eastAsia="Times New Roman" w:hAnsi="Times New Roman" w:cs="Times New Roman"/>
          <w:sz w:val="24"/>
          <w:szCs w:val="24"/>
        </w:rPr>
        <w:t xml:space="preserve">anti-hypertensive agent. </w:t>
      </w:r>
      <w:r w:rsidRPr="00506535">
        <w:rPr>
          <w:rFonts w:ascii="Times New Roman" w:eastAsia="Times New Roman" w:hAnsi="Times New Roman" w:cs="Times New Roman"/>
          <w:i/>
          <w:iCs/>
          <w:sz w:val="24"/>
          <w:szCs w:val="24"/>
        </w:rPr>
        <w:t>Clinical and Experimental Pharmacology and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45</w:t>
      </w:r>
      <w:r w:rsidRPr="00506535">
        <w:rPr>
          <w:rFonts w:ascii="Times New Roman" w:eastAsia="Times New Roman" w:hAnsi="Times New Roman" w:cs="Times New Roman"/>
          <w:sz w:val="24"/>
          <w:szCs w:val="24"/>
        </w:rPr>
        <w:t xml:space="preserve">(8), </w:t>
      </w:r>
      <w:r w:rsidRPr="00506535">
        <w:tab/>
      </w:r>
      <w:r w:rsidRPr="00506535">
        <w:rPr>
          <w:rFonts w:ascii="Times New Roman" w:eastAsia="Times New Roman" w:hAnsi="Times New Roman" w:cs="Times New Roman"/>
          <w:sz w:val="24"/>
          <w:szCs w:val="24"/>
        </w:rPr>
        <w:t xml:space="preserve">755–766. </w:t>
      </w:r>
      <w:hyperlink r:id="rId27">
        <w:r w:rsidRPr="00506535">
          <w:rPr>
            <w:rStyle w:val="Hyperlink"/>
            <w:rFonts w:ascii="Times New Roman" w:eastAsia="Times New Roman" w:hAnsi="Times New Roman" w:cs="Times New Roman"/>
            <w:color w:val="auto"/>
            <w:sz w:val="24"/>
            <w:szCs w:val="24"/>
          </w:rPr>
          <w:t>https://doi.org/10.1111/1440-1681.12942</w:t>
        </w:r>
      </w:hyperlink>
    </w:p>
    <w:p w14:paraId="451586F6" w14:textId="76AE7256" w:rsidR="28FF0F5B" w:rsidRPr="00506535" w:rsidRDefault="28B47A36" w:rsidP="28FF0F5B">
      <w:r w:rsidRPr="00506535">
        <w:rPr>
          <w:rFonts w:ascii="Times New Roman" w:eastAsia="Times New Roman" w:hAnsi="Times New Roman" w:cs="Times New Roman"/>
          <w:sz w:val="24"/>
          <w:szCs w:val="24"/>
        </w:rPr>
        <w:t xml:space="preserve">Bartoli, A. N. (2013). Bioavailability of a New Oral Spray Melatonin Emulsion Compared with a </w:t>
      </w:r>
      <w:r w:rsidRPr="00506535">
        <w:tab/>
      </w:r>
      <w:r w:rsidRPr="00506535">
        <w:rPr>
          <w:rFonts w:ascii="Times New Roman" w:eastAsia="Times New Roman" w:hAnsi="Times New Roman" w:cs="Times New Roman"/>
          <w:sz w:val="24"/>
          <w:szCs w:val="24"/>
        </w:rPr>
        <w:t xml:space="preserve">Standard Oral Formulation in Healthy Volunteers. </w:t>
      </w:r>
      <w:r w:rsidRPr="00506535">
        <w:rPr>
          <w:rFonts w:ascii="Times New Roman" w:eastAsia="Times New Roman" w:hAnsi="Times New Roman" w:cs="Times New Roman"/>
          <w:i/>
          <w:iCs/>
          <w:sz w:val="24"/>
          <w:szCs w:val="24"/>
        </w:rPr>
        <w:t xml:space="preserve">Journal of Bioequivalence &amp; </w:t>
      </w:r>
      <w:r w:rsidRPr="00506535">
        <w:tab/>
      </w:r>
      <w:r w:rsidRPr="00506535">
        <w:tab/>
      </w:r>
      <w:r w:rsidRPr="00506535">
        <w:tab/>
      </w:r>
      <w:r w:rsidRPr="00506535">
        <w:rPr>
          <w:rFonts w:ascii="Times New Roman" w:eastAsia="Times New Roman" w:hAnsi="Times New Roman" w:cs="Times New Roman"/>
          <w:i/>
          <w:iCs/>
          <w:sz w:val="24"/>
          <w:szCs w:val="24"/>
        </w:rPr>
        <w:t>Bioavailability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04</w:t>
      </w:r>
      <w:r w:rsidRPr="00506535">
        <w:rPr>
          <w:rFonts w:ascii="Times New Roman" w:eastAsia="Times New Roman" w:hAnsi="Times New Roman" w:cs="Times New Roman"/>
          <w:sz w:val="24"/>
          <w:szCs w:val="24"/>
        </w:rPr>
        <w:t xml:space="preserve">(07). </w:t>
      </w:r>
      <w:hyperlink r:id="rId28">
        <w:r w:rsidRPr="00506535">
          <w:rPr>
            <w:rStyle w:val="Hyperlink"/>
            <w:rFonts w:ascii="Times New Roman" w:eastAsia="Times New Roman" w:hAnsi="Times New Roman" w:cs="Times New Roman"/>
            <w:color w:val="auto"/>
            <w:sz w:val="24"/>
            <w:szCs w:val="24"/>
          </w:rPr>
          <w:t>https://doi.org/10.4172/jbb.1000120</w:t>
        </w:r>
      </w:hyperlink>
    </w:p>
    <w:p w14:paraId="3E1B15DE" w14:textId="1D654C79" w:rsidR="28FF0F5B" w:rsidRPr="00506535" w:rsidRDefault="28B47A36" w:rsidP="28FF0F5B">
      <w:r w:rsidRPr="00506535">
        <w:rPr>
          <w:rFonts w:ascii="Times New Roman" w:eastAsia="Times New Roman" w:hAnsi="Times New Roman" w:cs="Times New Roman"/>
          <w:sz w:val="24"/>
          <w:szCs w:val="24"/>
        </w:rPr>
        <w:t xml:space="preserve">Brugger, P., </w:t>
      </w:r>
      <w:proofErr w:type="spellStart"/>
      <w:r w:rsidRPr="00506535">
        <w:rPr>
          <w:rFonts w:ascii="Times New Roman" w:eastAsia="Times New Roman" w:hAnsi="Times New Roman" w:cs="Times New Roman"/>
          <w:sz w:val="24"/>
          <w:szCs w:val="24"/>
        </w:rPr>
        <w:t>Marktl</w:t>
      </w:r>
      <w:proofErr w:type="spellEnd"/>
      <w:r w:rsidRPr="00506535">
        <w:rPr>
          <w:rFonts w:ascii="Times New Roman" w:eastAsia="Times New Roman" w:hAnsi="Times New Roman" w:cs="Times New Roman"/>
          <w:sz w:val="24"/>
          <w:szCs w:val="24"/>
        </w:rPr>
        <w:t xml:space="preserve">, W., &amp; Herold, M. (1995). </w:t>
      </w:r>
      <w:r w:rsidRPr="00506535">
        <w:rPr>
          <w:rFonts w:ascii="Times New Roman" w:eastAsia="Times New Roman" w:hAnsi="Times New Roman" w:cs="Times New Roman"/>
          <w:i/>
          <w:iCs/>
          <w:sz w:val="24"/>
          <w:szCs w:val="24"/>
        </w:rPr>
        <w:t xml:space="preserve">Impaired nocturnal secretion of melatonin in </w:t>
      </w:r>
      <w:r w:rsidRPr="00506535">
        <w:tab/>
      </w:r>
      <w:r w:rsidRPr="00506535">
        <w:rPr>
          <w:rFonts w:ascii="Times New Roman" w:eastAsia="Times New Roman" w:hAnsi="Times New Roman" w:cs="Times New Roman"/>
          <w:i/>
          <w:iCs/>
          <w:sz w:val="24"/>
          <w:szCs w:val="24"/>
        </w:rPr>
        <w:t>coronary heart disease</w:t>
      </w:r>
      <w:r w:rsidRPr="00506535">
        <w:rPr>
          <w:rFonts w:ascii="Times New Roman" w:eastAsia="Times New Roman" w:hAnsi="Times New Roman" w:cs="Times New Roman"/>
          <w:sz w:val="24"/>
          <w:szCs w:val="24"/>
        </w:rPr>
        <w:t xml:space="preserve">. </w:t>
      </w:r>
      <w:hyperlink r:id="rId29">
        <w:r w:rsidRPr="00506535">
          <w:rPr>
            <w:rStyle w:val="Hyperlink"/>
            <w:rFonts w:ascii="Times New Roman" w:eastAsia="Times New Roman" w:hAnsi="Times New Roman" w:cs="Times New Roman"/>
            <w:color w:val="auto"/>
            <w:sz w:val="24"/>
            <w:szCs w:val="24"/>
          </w:rPr>
          <w:t>https://doi.org/10.1016/S0140-6736(95)92600-3</w:t>
        </w:r>
      </w:hyperlink>
    </w:p>
    <w:p w14:paraId="1DD69063" w14:textId="523381EB" w:rsidR="28FF0F5B" w:rsidRPr="00506535" w:rsidRDefault="28B47A36" w:rsidP="28FF0F5B">
      <w:proofErr w:type="spellStart"/>
      <w:r w:rsidRPr="00506535">
        <w:rPr>
          <w:rFonts w:ascii="Times New Roman" w:eastAsia="Times New Roman" w:hAnsi="Times New Roman" w:cs="Times New Roman"/>
          <w:sz w:val="24"/>
          <w:szCs w:val="24"/>
        </w:rPr>
        <w:t>Brusco</w:t>
      </w:r>
      <w:proofErr w:type="spellEnd"/>
      <w:r w:rsidRPr="00506535">
        <w:rPr>
          <w:rFonts w:ascii="Times New Roman" w:eastAsia="Times New Roman" w:hAnsi="Times New Roman" w:cs="Times New Roman"/>
          <w:sz w:val="24"/>
          <w:szCs w:val="24"/>
        </w:rPr>
        <w:t xml:space="preserve">, L. I., </w:t>
      </w:r>
      <w:proofErr w:type="spellStart"/>
      <w:r w:rsidRPr="00506535">
        <w:rPr>
          <w:rFonts w:ascii="Times New Roman" w:eastAsia="Times New Roman" w:hAnsi="Times New Roman" w:cs="Times New Roman"/>
          <w:sz w:val="24"/>
          <w:szCs w:val="24"/>
        </w:rPr>
        <w:t>Garcı́a-Bonacho</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Esquifino</w:t>
      </w:r>
      <w:proofErr w:type="spellEnd"/>
      <w:r w:rsidRPr="00506535">
        <w:rPr>
          <w:rFonts w:ascii="Times New Roman" w:eastAsia="Times New Roman" w:hAnsi="Times New Roman" w:cs="Times New Roman"/>
          <w:sz w:val="24"/>
          <w:szCs w:val="24"/>
        </w:rPr>
        <w:t xml:space="preserve">, A. I., &amp; </w:t>
      </w:r>
      <w:proofErr w:type="spellStart"/>
      <w:r w:rsidRPr="00506535">
        <w:rPr>
          <w:rFonts w:ascii="Times New Roman" w:eastAsia="Times New Roman" w:hAnsi="Times New Roman" w:cs="Times New Roman"/>
          <w:sz w:val="24"/>
          <w:szCs w:val="24"/>
        </w:rPr>
        <w:t>Cardinali</w:t>
      </w:r>
      <w:proofErr w:type="spellEnd"/>
      <w:r w:rsidRPr="00506535">
        <w:rPr>
          <w:rFonts w:ascii="Times New Roman" w:eastAsia="Times New Roman" w:hAnsi="Times New Roman" w:cs="Times New Roman"/>
          <w:sz w:val="24"/>
          <w:szCs w:val="24"/>
        </w:rPr>
        <w:t xml:space="preserve">, D. P. (1998). Diurnal rhythms </w:t>
      </w:r>
      <w:r w:rsidRPr="00506535">
        <w:tab/>
      </w:r>
      <w:r w:rsidRPr="00506535">
        <w:rPr>
          <w:rFonts w:ascii="Times New Roman" w:eastAsia="Times New Roman" w:hAnsi="Times New Roman" w:cs="Times New Roman"/>
          <w:sz w:val="24"/>
          <w:szCs w:val="24"/>
        </w:rPr>
        <w:t xml:space="preserve">in norepinephrine and acetylcholine synthesis of sympathetic ganglia, </w:t>
      </w:r>
      <w:proofErr w:type="gramStart"/>
      <w:r w:rsidRPr="00506535">
        <w:rPr>
          <w:rFonts w:ascii="Times New Roman" w:eastAsia="Times New Roman" w:hAnsi="Times New Roman" w:cs="Times New Roman"/>
          <w:sz w:val="24"/>
          <w:szCs w:val="24"/>
        </w:rPr>
        <w:t>heart</w:t>
      </w:r>
      <w:proofErr w:type="gramEnd"/>
      <w:r w:rsidRPr="00506535">
        <w:rPr>
          <w:rFonts w:ascii="Times New Roman" w:eastAsia="Times New Roman" w:hAnsi="Times New Roman" w:cs="Times New Roman"/>
          <w:sz w:val="24"/>
          <w:szCs w:val="24"/>
        </w:rPr>
        <w:t xml:space="preserve"> and adrenals </w:t>
      </w:r>
      <w:r w:rsidRPr="00506535">
        <w:tab/>
      </w:r>
      <w:r w:rsidRPr="00506535">
        <w:rPr>
          <w:rFonts w:ascii="Times New Roman" w:eastAsia="Times New Roman" w:hAnsi="Times New Roman" w:cs="Times New Roman"/>
          <w:sz w:val="24"/>
          <w:szCs w:val="24"/>
        </w:rPr>
        <w:t xml:space="preserve">of aging rats: Effect of melatonin. </w:t>
      </w:r>
      <w:r w:rsidRPr="00506535">
        <w:rPr>
          <w:rFonts w:ascii="Times New Roman" w:eastAsia="Times New Roman" w:hAnsi="Times New Roman" w:cs="Times New Roman"/>
          <w:i/>
          <w:iCs/>
          <w:sz w:val="24"/>
          <w:szCs w:val="24"/>
        </w:rPr>
        <w:t>Journal of the Autonomic Nervous System</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74</w:t>
      </w:r>
      <w:r w:rsidRPr="00506535">
        <w:rPr>
          <w:rFonts w:ascii="Times New Roman" w:eastAsia="Times New Roman" w:hAnsi="Times New Roman" w:cs="Times New Roman"/>
          <w:sz w:val="24"/>
          <w:szCs w:val="24"/>
        </w:rPr>
        <w:t xml:space="preserve">(1), </w:t>
      </w:r>
      <w:r w:rsidRPr="00506535">
        <w:tab/>
      </w:r>
      <w:r w:rsidRPr="00506535">
        <w:rPr>
          <w:rFonts w:ascii="Times New Roman" w:eastAsia="Times New Roman" w:hAnsi="Times New Roman" w:cs="Times New Roman"/>
          <w:sz w:val="24"/>
          <w:szCs w:val="24"/>
        </w:rPr>
        <w:t xml:space="preserve">49–61. </w:t>
      </w:r>
      <w:hyperlink r:id="rId30">
        <w:r w:rsidRPr="00506535">
          <w:rPr>
            <w:rStyle w:val="Hyperlink"/>
            <w:rFonts w:ascii="Times New Roman" w:eastAsia="Times New Roman" w:hAnsi="Times New Roman" w:cs="Times New Roman"/>
            <w:color w:val="auto"/>
            <w:sz w:val="24"/>
            <w:szCs w:val="24"/>
          </w:rPr>
          <w:t>https://doi.org/10.1016/S0165-1838(98)00134-9</w:t>
        </w:r>
      </w:hyperlink>
    </w:p>
    <w:p w14:paraId="182A3275" w14:textId="1FBB8A44" w:rsidR="28FF0F5B" w:rsidRPr="00506535" w:rsidRDefault="28B47A36" w:rsidP="28FF0F5B">
      <w:r w:rsidRPr="00506535">
        <w:rPr>
          <w:rFonts w:ascii="Times New Roman" w:eastAsia="Times New Roman" w:hAnsi="Times New Roman" w:cs="Times New Roman"/>
          <w:sz w:val="24"/>
          <w:szCs w:val="24"/>
        </w:rPr>
        <w:t xml:space="preserve">Buxton, O., &amp; </w:t>
      </w:r>
      <w:proofErr w:type="spellStart"/>
      <w:r w:rsidRPr="00506535">
        <w:rPr>
          <w:rFonts w:ascii="Times New Roman" w:eastAsia="Times New Roman" w:hAnsi="Times New Roman" w:cs="Times New Roman"/>
          <w:sz w:val="24"/>
          <w:szCs w:val="24"/>
        </w:rPr>
        <w:t>Marcelli</w:t>
      </w:r>
      <w:proofErr w:type="spellEnd"/>
      <w:r w:rsidRPr="00506535">
        <w:rPr>
          <w:rFonts w:ascii="Times New Roman" w:eastAsia="Times New Roman" w:hAnsi="Times New Roman" w:cs="Times New Roman"/>
          <w:sz w:val="24"/>
          <w:szCs w:val="24"/>
        </w:rPr>
        <w:t>, E. (</w:t>
      </w:r>
      <w:r w:rsidR="00542C4F">
        <w:rPr>
          <w:rFonts w:ascii="Times New Roman" w:eastAsia="Times New Roman" w:hAnsi="Times New Roman" w:cs="Times New Roman"/>
          <w:sz w:val="24"/>
          <w:szCs w:val="24"/>
        </w:rPr>
        <w:t>2010</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 xml:space="preserve">Short and long sleep are positively associated with obesity, </w:t>
      </w:r>
      <w:r w:rsidRPr="00506535">
        <w:tab/>
      </w:r>
      <w:r w:rsidRPr="00506535">
        <w:rPr>
          <w:rFonts w:ascii="Times New Roman" w:eastAsia="Times New Roman" w:hAnsi="Times New Roman" w:cs="Times New Roman"/>
          <w:i/>
          <w:iCs/>
          <w:sz w:val="24"/>
          <w:szCs w:val="24"/>
        </w:rPr>
        <w:t xml:space="preserve">diabetes, hypertension, and cardiovascular disease among adults in the United States | </w:t>
      </w:r>
      <w:r w:rsidRPr="00506535">
        <w:tab/>
      </w:r>
      <w:r w:rsidRPr="00506535">
        <w:rPr>
          <w:rFonts w:ascii="Times New Roman" w:eastAsia="Times New Roman" w:hAnsi="Times New Roman" w:cs="Times New Roman"/>
          <w:i/>
          <w:iCs/>
          <w:sz w:val="24"/>
          <w:szCs w:val="24"/>
        </w:rPr>
        <w:t>Elsevier Enhanced Reader</w:t>
      </w:r>
      <w:r w:rsidRPr="00506535">
        <w:rPr>
          <w:rFonts w:ascii="Times New Roman" w:eastAsia="Times New Roman" w:hAnsi="Times New Roman" w:cs="Times New Roman"/>
          <w:sz w:val="24"/>
          <w:szCs w:val="24"/>
        </w:rPr>
        <w:t xml:space="preserve">. </w:t>
      </w:r>
      <w:hyperlink r:id="rId31">
        <w:r w:rsidRPr="00506535">
          <w:rPr>
            <w:rStyle w:val="Hyperlink"/>
            <w:rFonts w:ascii="Times New Roman" w:eastAsia="Times New Roman" w:hAnsi="Times New Roman" w:cs="Times New Roman"/>
            <w:color w:val="auto"/>
            <w:sz w:val="24"/>
            <w:szCs w:val="24"/>
          </w:rPr>
          <w:t>https://doi.org/10.1016/j.socscimed.2010.05.041</w:t>
        </w:r>
      </w:hyperlink>
    </w:p>
    <w:p w14:paraId="181165FA" w14:textId="42DE0EBA" w:rsidR="00EB180E" w:rsidRPr="00506535" w:rsidRDefault="28B47A36" w:rsidP="28FF0F5B">
      <w:proofErr w:type="spellStart"/>
      <w:r w:rsidRPr="00506535">
        <w:rPr>
          <w:rFonts w:ascii="Times New Roman" w:eastAsia="Times New Roman" w:hAnsi="Times New Roman" w:cs="Times New Roman"/>
          <w:sz w:val="24"/>
          <w:szCs w:val="24"/>
        </w:rPr>
        <w:t>Cagnacci</w:t>
      </w:r>
      <w:proofErr w:type="spellEnd"/>
      <w:r w:rsidRPr="00506535">
        <w:rPr>
          <w:rFonts w:ascii="Times New Roman" w:eastAsia="Times New Roman" w:hAnsi="Times New Roman" w:cs="Times New Roman"/>
          <w:sz w:val="24"/>
          <w:szCs w:val="24"/>
        </w:rPr>
        <w:t xml:space="preserve">, A. (1996). Melatonin in relation to physiology in adult humans. </w:t>
      </w:r>
      <w:r w:rsidRPr="00506535">
        <w:rPr>
          <w:rFonts w:ascii="Times New Roman" w:eastAsia="Times New Roman" w:hAnsi="Times New Roman" w:cs="Times New Roman"/>
          <w:i/>
          <w:iCs/>
          <w:sz w:val="24"/>
          <w:szCs w:val="24"/>
        </w:rPr>
        <w:t xml:space="preserve">Journal of Pineal </w:t>
      </w:r>
      <w:r w:rsidR="00EB180E" w:rsidRPr="00506535">
        <w:tab/>
      </w:r>
      <w:r w:rsidRPr="00506535">
        <w:rPr>
          <w:rFonts w:ascii="Times New Roman" w:eastAsia="Times New Roman" w:hAnsi="Times New Roman" w:cs="Times New Roman"/>
          <w:i/>
          <w:iCs/>
          <w:sz w:val="24"/>
          <w:szCs w:val="24"/>
        </w:rPr>
        <w:t>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21</w:t>
      </w:r>
      <w:r w:rsidRPr="00506535">
        <w:rPr>
          <w:rFonts w:ascii="Times New Roman" w:eastAsia="Times New Roman" w:hAnsi="Times New Roman" w:cs="Times New Roman"/>
          <w:sz w:val="24"/>
          <w:szCs w:val="24"/>
        </w:rPr>
        <w:t xml:space="preserve">(4), 200–213. </w:t>
      </w:r>
      <w:hyperlink r:id="rId32">
        <w:r w:rsidRPr="00506535">
          <w:rPr>
            <w:rStyle w:val="Hyperlink"/>
            <w:rFonts w:ascii="Times New Roman" w:eastAsia="Times New Roman" w:hAnsi="Times New Roman" w:cs="Times New Roman"/>
            <w:color w:val="auto"/>
            <w:sz w:val="24"/>
            <w:szCs w:val="24"/>
          </w:rPr>
          <w:t>https://doi.org/10.1111/j.1600-079X.1996.tb00287.x</w:t>
        </w:r>
      </w:hyperlink>
    </w:p>
    <w:p w14:paraId="6B3D2A08" w14:textId="21AA29C6" w:rsidR="28FF0F5B" w:rsidRPr="00506535" w:rsidRDefault="28B47A36" w:rsidP="28FF0F5B">
      <w:proofErr w:type="spellStart"/>
      <w:r w:rsidRPr="00506535">
        <w:rPr>
          <w:rFonts w:ascii="Times New Roman" w:eastAsia="Times New Roman" w:hAnsi="Times New Roman" w:cs="Times New Roman"/>
          <w:sz w:val="24"/>
          <w:szCs w:val="24"/>
        </w:rPr>
        <w:t>Cagnacci</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Arangino</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Angiolucci</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Maschio</w:t>
      </w:r>
      <w:proofErr w:type="spellEnd"/>
      <w:r w:rsidRPr="00506535">
        <w:rPr>
          <w:rFonts w:ascii="Times New Roman" w:eastAsia="Times New Roman" w:hAnsi="Times New Roman" w:cs="Times New Roman"/>
          <w:sz w:val="24"/>
          <w:szCs w:val="24"/>
        </w:rPr>
        <w:t xml:space="preserve">, E., </w:t>
      </w:r>
      <w:proofErr w:type="spellStart"/>
      <w:r w:rsidRPr="00506535">
        <w:rPr>
          <w:rFonts w:ascii="Times New Roman" w:eastAsia="Times New Roman" w:hAnsi="Times New Roman" w:cs="Times New Roman"/>
          <w:sz w:val="24"/>
          <w:szCs w:val="24"/>
        </w:rPr>
        <w:t>Longu</w:t>
      </w:r>
      <w:proofErr w:type="spellEnd"/>
      <w:r w:rsidRPr="00506535">
        <w:rPr>
          <w:rFonts w:ascii="Times New Roman" w:eastAsia="Times New Roman" w:hAnsi="Times New Roman" w:cs="Times New Roman"/>
          <w:sz w:val="24"/>
          <w:szCs w:val="24"/>
        </w:rPr>
        <w:t>, G., &amp; Metis, G. B. (1997).</w:t>
      </w:r>
      <w:r w:rsidRPr="00506535">
        <w:tab/>
      </w:r>
      <w:r w:rsidRPr="00506535">
        <w:rPr>
          <w:rFonts w:ascii="Times New Roman" w:eastAsia="Times New Roman" w:hAnsi="Times New Roman" w:cs="Times New Roman"/>
          <w:sz w:val="24"/>
          <w:szCs w:val="24"/>
        </w:rPr>
        <w:t xml:space="preserve">Potentially beneficial cardiovascular effects of melatonin administration in women. </w:t>
      </w:r>
      <w:r w:rsidRPr="00506535">
        <w:lastRenderedPageBreak/>
        <w:tab/>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22</w:t>
      </w:r>
      <w:r w:rsidRPr="00506535">
        <w:rPr>
          <w:rFonts w:ascii="Times New Roman" w:eastAsia="Times New Roman" w:hAnsi="Times New Roman" w:cs="Times New Roman"/>
          <w:sz w:val="24"/>
          <w:szCs w:val="24"/>
        </w:rPr>
        <w:t xml:space="preserve">(1), 16–19. </w:t>
      </w:r>
      <w:hyperlink r:id="rId33">
        <w:r w:rsidRPr="00506535">
          <w:rPr>
            <w:rStyle w:val="Hyperlink"/>
            <w:rFonts w:ascii="Times New Roman" w:eastAsia="Times New Roman" w:hAnsi="Times New Roman" w:cs="Times New Roman"/>
            <w:color w:val="auto"/>
            <w:sz w:val="24"/>
            <w:szCs w:val="24"/>
          </w:rPr>
          <w:t>https://doi.org/10.1111</w:t>
        </w:r>
      </w:hyperlink>
      <w:r w:rsidRPr="00506535">
        <w:tab/>
      </w:r>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/j.1600-079X.1997.tb00297.x</w:t>
      </w:r>
    </w:p>
    <w:p w14:paraId="0CA15773" w14:textId="6E81E183" w:rsidR="28FF0F5B" w:rsidRPr="00506535" w:rsidRDefault="28B47A36" w:rsidP="28FF0F5B">
      <w:proofErr w:type="spellStart"/>
      <w:r w:rsidRPr="00506535">
        <w:rPr>
          <w:rFonts w:ascii="Times New Roman" w:eastAsia="Times New Roman" w:hAnsi="Times New Roman" w:cs="Times New Roman"/>
          <w:sz w:val="24"/>
          <w:szCs w:val="24"/>
        </w:rPr>
        <w:t>Cagnacci</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Arangino</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Angiolucci</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Maschio</w:t>
      </w:r>
      <w:proofErr w:type="spellEnd"/>
      <w:r w:rsidRPr="00506535">
        <w:rPr>
          <w:rFonts w:ascii="Times New Roman" w:eastAsia="Times New Roman" w:hAnsi="Times New Roman" w:cs="Times New Roman"/>
          <w:sz w:val="24"/>
          <w:szCs w:val="24"/>
        </w:rPr>
        <w:t xml:space="preserve">, E., &amp; </w:t>
      </w:r>
      <w:proofErr w:type="spellStart"/>
      <w:r w:rsidRPr="00506535">
        <w:rPr>
          <w:rFonts w:ascii="Times New Roman" w:eastAsia="Times New Roman" w:hAnsi="Times New Roman" w:cs="Times New Roman"/>
          <w:sz w:val="24"/>
          <w:szCs w:val="24"/>
        </w:rPr>
        <w:t>Melis</w:t>
      </w:r>
      <w:proofErr w:type="spellEnd"/>
      <w:r w:rsidRPr="00506535">
        <w:rPr>
          <w:rFonts w:ascii="Times New Roman" w:eastAsia="Times New Roman" w:hAnsi="Times New Roman" w:cs="Times New Roman"/>
          <w:sz w:val="24"/>
          <w:szCs w:val="24"/>
        </w:rPr>
        <w:t xml:space="preserve">, G. B. (1998). Influences of </w:t>
      </w:r>
      <w:r w:rsidRPr="00506535">
        <w:tab/>
      </w:r>
      <w:r w:rsidRPr="00506535">
        <w:rPr>
          <w:rFonts w:ascii="Times New Roman" w:eastAsia="Times New Roman" w:hAnsi="Times New Roman" w:cs="Times New Roman"/>
          <w:sz w:val="24"/>
          <w:szCs w:val="24"/>
        </w:rPr>
        <w:t xml:space="preserve">melatonin administration on the circulation of women. </w:t>
      </w:r>
      <w:r w:rsidRPr="00506535">
        <w:rPr>
          <w:rFonts w:ascii="Times New Roman" w:eastAsia="Times New Roman" w:hAnsi="Times New Roman" w:cs="Times New Roman"/>
          <w:i/>
          <w:iCs/>
          <w:sz w:val="24"/>
          <w:szCs w:val="24"/>
        </w:rPr>
        <w:t>American Journal of Physiology-</w:t>
      </w:r>
      <w:r w:rsidRPr="00506535">
        <w:tab/>
      </w:r>
      <w:r w:rsidRPr="00506535">
        <w:rPr>
          <w:rFonts w:ascii="Times New Roman" w:eastAsia="Times New Roman" w:hAnsi="Times New Roman" w:cs="Times New Roman"/>
          <w:i/>
          <w:iCs/>
          <w:sz w:val="24"/>
          <w:szCs w:val="24"/>
        </w:rPr>
        <w:t>Regulatory, Integrative and Comparative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274</w:t>
      </w:r>
      <w:r w:rsidRPr="00506535">
        <w:rPr>
          <w:rFonts w:ascii="Times New Roman" w:eastAsia="Times New Roman" w:hAnsi="Times New Roman" w:cs="Times New Roman"/>
          <w:sz w:val="24"/>
          <w:szCs w:val="24"/>
        </w:rPr>
        <w:t xml:space="preserve">(2), R335–R338. </w:t>
      </w:r>
      <w:hyperlink r:id="rId34">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/10.1152/ajpregu.1998.274.</w:t>
      </w:r>
      <w:proofErr w:type="gramStart"/>
      <w:r w:rsidRPr="00506535">
        <w:rPr>
          <w:rStyle w:val="Hyperlink"/>
          <w:rFonts w:ascii="Times New Roman" w:eastAsia="Times New Roman" w:hAnsi="Times New Roman" w:cs="Times New Roman"/>
          <w:color w:val="auto"/>
          <w:sz w:val="24"/>
          <w:szCs w:val="24"/>
        </w:rPr>
        <w:t>2.R</w:t>
      </w:r>
      <w:proofErr w:type="gramEnd"/>
      <w:r w:rsidRPr="00506535">
        <w:rPr>
          <w:rStyle w:val="Hyperlink"/>
          <w:rFonts w:ascii="Times New Roman" w:eastAsia="Times New Roman" w:hAnsi="Times New Roman" w:cs="Times New Roman"/>
          <w:color w:val="auto"/>
          <w:sz w:val="24"/>
          <w:szCs w:val="24"/>
        </w:rPr>
        <w:t>335</w:t>
      </w:r>
    </w:p>
    <w:p w14:paraId="2C439C8C" w14:textId="07B5598D" w:rsidR="28FF0F5B" w:rsidRPr="00506535" w:rsidRDefault="28B47A36" w:rsidP="28FF0F5B">
      <w:proofErr w:type="spellStart"/>
      <w:r w:rsidRPr="00506535">
        <w:rPr>
          <w:rFonts w:ascii="Times New Roman" w:eastAsia="Times New Roman" w:hAnsi="Times New Roman" w:cs="Times New Roman"/>
          <w:sz w:val="24"/>
          <w:szCs w:val="24"/>
        </w:rPr>
        <w:t>Cagnacci</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Arangino</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Angiolucci</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Melis</w:t>
      </w:r>
      <w:proofErr w:type="spellEnd"/>
      <w:r w:rsidRPr="00506535">
        <w:rPr>
          <w:rFonts w:ascii="Times New Roman" w:eastAsia="Times New Roman" w:hAnsi="Times New Roman" w:cs="Times New Roman"/>
          <w:sz w:val="24"/>
          <w:szCs w:val="24"/>
        </w:rPr>
        <w:t xml:space="preserve">, G. B., </w:t>
      </w:r>
      <w:proofErr w:type="spellStart"/>
      <w:r w:rsidRPr="00506535">
        <w:rPr>
          <w:rFonts w:ascii="Times New Roman" w:eastAsia="Times New Roman" w:hAnsi="Times New Roman" w:cs="Times New Roman"/>
          <w:sz w:val="24"/>
          <w:szCs w:val="24"/>
        </w:rPr>
        <w:t>Facchinetti</w:t>
      </w:r>
      <w:proofErr w:type="spellEnd"/>
      <w:r w:rsidRPr="00506535">
        <w:rPr>
          <w:rFonts w:ascii="Times New Roman" w:eastAsia="Times New Roman" w:hAnsi="Times New Roman" w:cs="Times New Roman"/>
          <w:sz w:val="24"/>
          <w:szCs w:val="24"/>
        </w:rPr>
        <w:t xml:space="preserve">, F., </w:t>
      </w:r>
      <w:proofErr w:type="spellStart"/>
      <w:r w:rsidRPr="00506535">
        <w:rPr>
          <w:rFonts w:ascii="Times New Roman" w:eastAsia="Times New Roman" w:hAnsi="Times New Roman" w:cs="Times New Roman"/>
          <w:sz w:val="24"/>
          <w:szCs w:val="24"/>
        </w:rPr>
        <w:t>Malmusi</w:t>
      </w:r>
      <w:proofErr w:type="spellEnd"/>
      <w:r w:rsidRPr="00506535">
        <w:rPr>
          <w:rFonts w:ascii="Times New Roman" w:eastAsia="Times New Roman" w:hAnsi="Times New Roman" w:cs="Times New Roman"/>
          <w:sz w:val="24"/>
          <w:szCs w:val="24"/>
        </w:rPr>
        <w:t xml:space="preserve">, S., &amp; Volpe, </w:t>
      </w:r>
      <w:r w:rsidRPr="00506535">
        <w:tab/>
      </w:r>
      <w:r w:rsidRPr="00506535">
        <w:rPr>
          <w:rFonts w:ascii="Times New Roman" w:eastAsia="Times New Roman" w:hAnsi="Times New Roman" w:cs="Times New Roman"/>
          <w:sz w:val="24"/>
          <w:szCs w:val="24"/>
        </w:rPr>
        <w:t xml:space="preserve">A. (2001). Effect of exogenous melatonin on vascular reactivity and nitric oxide in </w:t>
      </w:r>
      <w:r w:rsidRPr="00506535">
        <w:tab/>
      </w:r>
      <w:r w:rsidRPr="00506535">
        <w:rPr>
          <w:rFonts w:ascii="Times New Roman" w:eastAsia="Times New Roman" w:hAnsi="Times New Roman" w:cs="Times New Roman"/>
          <w:sz w:val="24"/>
          <w:szCs w:val="24"/>
        </w:rPr>
        <w:t xml:space="preserve">postmenopausal women: Role of hormone replacement therapy. </w:t>
      </w:r>
      <w:r w:rsidRPr="00506535">
        <w:rPr>
          <w:rFonts w:ascii="Times New Roman" w:eastAsia="Times New Roman" w:hAnsi="Times New Roman" w:cs="Times New Roman"/>
          <w:i/>
          <w:iCs/>
          <w:sz w:val="24"/>
          <w:szCs w:val="24"/>
        </w:rPr>
        <w:t>Clinical Endocrinology</w:t>
      </w:r>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i/>
          <w:iCs/>
          <w:sz w:val="24"/>
          <w:szCs w:val="24"/>
        </w:rPr>
        <w:t>54</w:t>
      </w:r>
      <w:r w:rsidRPr="00506535">
        <w:rPr>
          <w:rFonts w:ascii="Times New Roman" w:eastAsia="Times New Roman" w:hAnsi="Times New Roman" w:cs="Times New Roman"/>
          <w:sz w:val="24"/>
          <w:szCs w:val="24"/>
        </w:rPr>
        <w:t xml:space="preserve">(2), 261–266. </w:t>
      </w:r>
      <w:hyperlink r:id="rId35">
        <w:r w:rsidRPr="00506535">
          <w:rPr>
            <w:rStyle w:val="Hyperlink"/>
            <w:rFonts w:ascii="Times New Roman" w:eastAsia="Times New Roman" w:hAnsi="Times New Roman" w:cs="Times New Roman"/>
            <w:color w:val="auto"/>
            <w:sz w:val="24"/>
            <w:szCs w:val="24"/>
          </w:rPr>
          <w:t>https://doi.org/10.1046/j.1365-2265.2001.01204.x</w:t>
        </w:r>
      </w:hyperlink>
    </w:p>
    <w:p w14:paraId="0D0583CA" w14:textId="53392C8B" w:rsidR="28FF0F5B" w:rsidRPr="00506535" w:rsidRDefault="28B47A36" w:rsidP="28FF0F5B">
      <w:proofErr w:type="spellStart"/>
      <w:r w:rsidRPr="00506535">
        <w:rPr>
          <w:rFonts w:ascii="Times New Roman" w:eastAsia="Times New Roman" w:hAnsi="Times New Roman" w:cs="Times New Roman"/>
          <w:sz w:val="24"/>
          <w:szCs w:val="24"/>
        </w:rPr>
        <w:t>Cappuccio</w:t>
      </w:r>
      <w:proofErr w:type="spellEnd"/>
      <w:r w:rsidRPr="00506535">
        <w:rPr>
          <w:rFonts w:ascii="Times New Roman" w:eastAsia="Times New Roman" w:hAnsi="Times New Roman" w:cs="Times New Roman"/>
          <w:sz w:val="24"/>
          <w:szCs w:val="24"/>
        </w:rPr>
        <w:t xml:space="preserve">, F. P., </w:t>
      </w:r>
      <w:proofErr w:type="spellStart"/>
      <w:r w:rsidRPr="00506535">
        <w:rPr>
          <w:rFonts w:ascii="Times New Roman" w:eastAsia="Times New Roman" w:hAnsi="Times New Roman" w:cs="Times New Roman"/>
          <w:sz w:val="24"/>
          <w:szCs w:val="24"/>
        </w:rPr>
        <w:t>D’Elia</w:t>
      </w:r>
      <w:proofErr w:type="spellEnd"/>
      <w:r w:rsidRPr="00506535">
        <w:rPr>
          <w:rFonts w:ascii="Times New Roman" w:eastAsia="Times New Roman" w:hAnsi="Times New Roman" w:cs="Times New Roman"/>
          <w:sz w:val="24"/>
          <w:szCs w:val="24"/>
        </w:rPr>
        <w:t xml:space="preserve">, L., </w:t>
      </w:r>
      <w:proofErr w:type="spellStart"/>
      <w:r w:rsidRPr="00506535">
        <w:rPr>
          <w:rFonts w:ascii="Times New Roman" w:eastAsia="Times New Roman" w:hAnsi="Times New Roman" w:cs="Times New Roman"/>
          <w:sz w:val="24"/>
          <w:szCs w:val="24"/>
        </w:rPr>
        <w:t>Strazzullo</w:t>
      </w:r>
      <w:proofErr w:type="spellEnd"/>
      <w:r w:rsidRPr="00506535">
        <w:rPr>
          <w:rFonts w:ascii="Times New Roman" w:eastAsia="Times New Roman" w:hAnsi="Times New Roman" w:cs="Times New Roman"/>
          <w:sz w:val="24"/>
          <w:szCs w:val="24"/>
        </w:rPr>
        <w:t>, P., &amp; Miller, M. A. (2010). Sleep Duration and All-</w:t>
      </w:r>
      <w:r w:rsidRPr="00506535">
        <w:tab/>
      </w:r>
      <w:r w:rsidRPr="00506535">
        <w:rPr>
          <w:rFonts w:ascii="Times New Roman" w:eastAsia="Times New Roman" w:hAnsi="Times New Roman" w:cs="Times New Roman"/>
          <w:sz w:val="24"/>
          <w:szCs w:val="24"/>
        </w:rPr>
        <w:t xml:space="preserve">Cause Mortality: A Systematic Review and Meta-Analysis of Prospective Studies. </w:t>
      </w:r>
      <w:r w:rsidRPr="00506535">
        <w:rPr>
          <w:rFonts w:ascii="Times New Roman" w:eastAsia="Times New Roman" w:hAnsi="Times New Roman" w:cs="Times New Roman"/>
          <w:i/>
          <w:iCs/>
          <w:sz w:val="24"/>
          <w:szCs w:val="24"/>
        </w:rPr>
        <w:t>Sleep</w:t>
      </w:r>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i/>
          <w:iCs/>
          <w:sz w:val="24"/>
          <w:szCs w:val="24"/>
        </w:rPr>
        <w:t>33</w:t>
      </w:r>
      <w:r w:rsidRPr="00506535">
        <w:rPr>
          <w:rFonts w:ascii="Times New Roman" w:eastAsia="Times New Roman" w:hAnsi="Times New Roman" w:cs="Times New Roman"/>
          <w:sz w:val="24"/>
          <w:szCs w:val="24"/>
        </w:rPr>
        <w:t xml:space="preserve">(5), 585–592. </w:t>
      </w:r>
      <w:hyperlink r:id="rId36">
        <w:r w:rsidRPr="00506535">
          <w:rPr>
            <w:rStyle w:val="Hyperlink"/>
            <w:rFonts w:ascii="Times New Roman" w:eastAsia="Times New Roman" w:hAnsi="Times New Roman" w:cs="Times New Roman"/>
            <w:color w:val="auto"/>
            <w:sz w:val="24"/>
            <w:szCs w:val="24"/>
          </w:rPr>
          <w:t>https://doi.org/10.1093/sleep/33.5.585</w:t>
        </w:r>
      </w:hyperlink>
    </w:p>
    <w:p w14:paraId="7A53376B" w14:textId="536EC4C9" w:rsidR="28FF0F5B" w:rsidRPr="00506535" w:rsidRDefault="28B47A36" w:rsidP="28FF0F5B">
      <w:r w:rsidRPr="00506535">
        <w:rPr>
          <w:rFonts w:ascii="Times New Roman" w:eastAsia="Times New Roman" w:hAnsi="Times New Roman" w:cs="Times New Roman"/>
          <w:sz w:val="24"/>
          <w:szCs w:val="24"/>
        </w:rPr>
        <w:t xml:space="preserve">Chen, K., Pittman, R. N., &amp; </w:t>
      </w:r>
      <w:proofErr w:type="spellStart"/>
      <w:r w:rsidRPr="00506535">
        <w:rPr>
          <w:rFonts w:ascii="Times New Roman" w:eastAsia="Times New Roman" w:hAnsi="Times New Roman" w:cs="Times New Roman"/>
          <w:sz w:val="24"/>
          <w:szCs w:val="24"/>
        </w:rPr>
        <w:t>Popel</w:t>
      </w:r>
      <w:proofErr w:type="spellEnd"/>
      <w:r w:rsidRPr="00506535">
        <w:rPr>
          <w:rFonts w:ascii="Times New Roman" w:eastAsia="Times New Roman" w:hAnsi="Times New Roman" w:cs="Times New Roman"/>
          <w:sz w:val="24"/>
          <w:szCs w:val="24"/>
        </w:rPr>
        <w:t xml:space="preserve">, A. S. (2008). Nitric Oxide in the Vasculature: Where Does It </w:t>
      </w:r>
      <w:r w:rsidRPr="00506535">
        <w:tab/>
      </w:r>
      <w:r w:rsidRPr="00506535">
        <w:rPr>
          <w:rFonts w:ascii="Times New Roman" w:eastAsia="Times New Roman" w:hAnsi="Times New Roman" w:cs="Times New Roman"/>
          <w:sz w:val="24"/>
          <w:szCs w:val="24"/>
        </w:rPr>
        <w:t xml:space="preserve">Come </w:t>
      </w:r>
      <w:proofErr w:type="gramStart"/>
      <w:r w:rsidRPr="00506535">
        <w:rPr>
          <w:rFonts w:ascii="Times New Roman" w:eastAsia="Times New Roman" w:hAnsi="Times New Roman" w:cs="Times New Roman"/>
          <w:sz w:val="24"/>
          <w:szCs w:val="24"/>
        </w:rPr>
        <w:t>From</w:t>
      </w:r>
      <w:proofErr w:type="gramEnd"/>
      <w:r w:rsidRPr="00506535">
        <w:rPr>
          <w:rFonts w:ascii="Times New Roman" w:eastAsia="Times New Roman" w:hAnsi="Times New Roman" w:cs="Times New Roman"/>
          <w:sz w:val="24"/>
          <w:szCs w:val="24"/>
        </w:rPr>
        <w:t xml:space="preserve"> and Where Does It Go? A Quantitative Perspective. </w:t>
      </w:r>
      <w:r w:rsidRPr="00506535">
        <w:rPr>
          <w:rFonts w:ascii="Times New Roman" w:eastAsia="Times New Roman" w:hAnsi="Times New Roman" w:cs="Times New Roman"/>
          <w:i/>
          <w:iCs/>
          <w:sz w:val="24"/>
          <w:szCs w:val="24"/>
        </w:rPr>
        <w:t xml:space="preserve">Antioxidants &amp; Redox </w:t>
      </w:r>
      <w:r w:rsidRPr="00506535">
        <w:tab/>
      </w:r>
      <w:r w:rsidRPr="00506535">
        <w:rPr>
          <w:rFonts w:ascii="Times New Roman" w:eastAsia="Times New Roman" w:hAnsi="Times New Roman" w:cs="Times New Roman"/>
          <w:i/>
          <w:iCs/>
          <w:sz w:val="24"/>
          <w:szCs w:val="24"/>
        </w:rPr>
        <w:t>Signaling</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10</w:t>
      </w:r>
      <w:r w:rsidRPr="00506535">
        <w:rPr>
          <w:rFonts w:ascii="Times New Roman" w:eastAsia="Times New Roman" w:hAnsi="Times New Roman" w:cs="Times New Roman"/>
          <w:sz w:val="24"/>
          <w:szCs w:val="24"/>
        </w:rPr>
        <w:t xml:space="preserve">(7), 1185–1198. </w:t>
      </w:r>
      <w:hyperlink r:id="rId37">
        <w:r w:rsidRPr="00506535">
          <w:rPr>
            <w:rStyle w:val="Hyperlink"/>
            <w:rFonts w:ascii="Times New Roman" w:eastAsia="Times New Roman" w:hAnsi="Times New Roman" w:cs="Times New Roman"/>
            <w:color w:val="auto"/>
            <w:sz w:val="24"/>
            <w:szCs w:val="24"/>
          </w:rPr>
          <w:t>https://doi.org/10.1089/ars.2007.1959</w:t>
        </w:r>
      </w:hyperlink>
    </w:p>
    <w:p w14:paraId="24483739" w14:textId="5B802943" w:rsidR="28FF0F5B" w:rsidRPr="00506535" w:rsidRDefault="28B47A36" w:rsidP="28FF0F5B">
      <w:proofErr w:type="spellStart"/>
      <w:r w:rsidRPr="00506535">
        <w:rPr>
          <w:rFonts w:ascii="Times New Roman" w:eastAsia="Times New Roman" w:hAnsi="Times New Roman" w:cs="Times New Roman"/>
          <w:sz w:val="24"/>
          <w:szCs w:val="24"/>
        </w:rPr>
        <w:t>Chitimus</w:t>
      </w:r>
      <w:proofErr w:type="spellEnd"/>
      <w:r w:rsidRPr="00506535">
        <w:rPr>
          <w:rFonts w:ascii="Times New Roman" w:eastAsia="Times New Roman" w:hAnsi="Times New Roman" w:cs="Times New Roman"/>
          <w:sz w:val="24"/>
          <w:szCs w:val="24"/>
        </w:rPr>
        <w:t xml:space="preserve">, D. M., Popescu, M. R., </w:t>
      </w:r>
      <w:proofErr w:type="spellStart"/>
      <w:r w:rsidRPr="00506535">
        <w:rPr>
          <w:rFonts w:ascii="Times New Roman" w:eastAsia="Times New Roman" w:hAnsi="Times New Roman" w:cs="Times New Roman"/>
          <w:sz w:val="24"/>
          <w:szCs w:val="24"/>
        </w:rPr>
        <w:t>Voiculescu</w:t>
      </w:r>
      <w:proofErr w:type="spellEnd"/>
      <w:r w:rsidRPr="00506535">
        <w:rPr>
          <w:rFonts w:ascii="Times New Roman" w:eastAsia="Times New Roman" w:hAnsi="Times New Roman" w:cs="Times New Roman"/>
          <w:sz w:val="24"/>
          <w:szCs w:val="24"/>
        </w:rPr>
        <w:t xml:space="preserve">, S. E., </w:t>
      </w:r>
      <w:proofErr w:type="spellStart"/>
      <w:r w:rsidRPr="00506535">
        <w:rPr>
          <w:rFonts w:ascii="Times New Roman" w:eastAsia="Times New Roman" w:hAnsi="Times New Roman" w:cs="Times New Roman"/>
          <w:sz w:val="24"/>
          <w:szCs w:val="24"/>
        </w:rPr>
        <w:t>Panaitescu</w:t>
      </w:r>
      <w:proofErr w:type="spellEnd"/>
      <w:r w:rsidRPr="00506535">
        <w:rPr>
          <w:rFonts w:ascii="Times New Roman" w:eastAsia="Times New Roman" w:hAnsi="Times New Roman" w:cs="Times New Roman"/>
          <w:sz w:val="24"/>
          <w:szCs w:val="24"/>
        </w:rPr>
        <w:t xml:space="preserve">, A. M., Pavel, B., </w:t>
      </w:r>
      <w:proofErr w:type="spellStart"/>
      <w:r w:rsidRPr="00506535">
        <w:rPr>
          <w:rFonts w:ascii="Times New Roman" w:eastAsia="Times New Roman" w:hAnsi="Times New Roman" w:cs="Times New Roman"/>
          <w:sz w:val="24"/>
          <w:szCs w:val="24"/>
        </w:rPr>
        <w:t>Zagrean</w:t>
      </w:r>
      <w:proofErr w:type="spellEnd"/>
      <w:r w:rsidRPr="00506535">
        <w:rPr>
          <w:rFonts w:ascii="Times New Roman" w:eastAsia="Times New Roman" w:hAnsi="Times New Roman" w:cs="Times New Roman"/>
          <w:sz w:val="24"/>
          <w:szCs w:val="24"/>
        </w:rPr>
        <w:t xml:space="preserve">, L., &amp; </w:t>
      </w:r>
      <w:r w:rsidRPr="00506535">
        <w:tab/>
      </w:r>
      <w:proofErr w:type="spellStart"/>
      <w:r w:rsidRPr="00506535">
        <w:rPr>
          <w:rFonts w:ascii="Times New Roman" w:eastAsia="Times New Roman" w:hAnsi="Times New Roman" w:cs="Times New Roman"/>
          <w:sz w:val="24"/>
          <w:szCs w:val="24"/>
        </w:rPr>
        <w:t>Zagrean</w:t>
      </w:r>
      <w:proofErr w:type="spellEnd"/>
      <w:r w:rsidRPr="00506535">
        <w:rPr>
          <w:rFonts w:ascii="Times New Roman" w:eastAsia="Times New Roman" w:hAnsi="Times New Roman" w:cs="Times New Roman"/>
          <w:sz w:val="24"/>
          <w:szCs w:val="24"/>
        </w:rPr>
        <w:t xml:space="preserve">, A.-M. (2020). Melatonin’s Impact on Antioxidative and Anti-Inflammatory </w:t>
      </w:r>
      <w:r w:rsidRPr="00506535">
        <w:tab/>
      </w:r>
      <w:r w:rsidRPr="00506535">
        <w:rPr>
          <w:rFonts w:ascii="Times New Roman" w:eastAsia="Times New Roman" w:hAnsi="Times New Roman" w:cs="Times New Roman"/>
          <w:sz w:val="24"/>
          <w:szCs w:val="24"/>
        </w:rPr>
        <w:t xml:space="preserve">Reprogramming in Homeostasis and Disease. </w:t>
      </w:r>
      <w:r w:rsidRPr="00506535">
        <w:rPr>
          <w:rFonts w:ascii="Times New Roman" w:eastAsia="Times New Roman" w:hAnsi="Times New Roman" w:cs="Times New Roman"/>
          <w:i/>
          <w:iCs/>
          <w:sz w:val="24"/>
          <w:szCs w:val="24"/>
        </w:rPr>
        <w:t>Biomolecules</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10</w:t>
      </w:r>
      <w:r w:rsidRPr="00506535">
        <w:rPr>
          <w:rFonts w:ascii="Times New Roman" w:eastAsia="Times New Roman" w:hAnsi="Times New Roman" w:cs="Times New Roman"/>
          <w:sz w:val="24"/>
          <w:szCs w:val="24"/>
        </w:rPr>
        <w:t xml:space="preserve">(9), 1211. </w:t>
      </w:r>
      <w:hyperlink r:id="rId38">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/10.3390/biom10091211</w:t>
      </w:r>
    </w:p>
    <w:p w14:paraId="28DCF776" w14:textId="5EBBCBCD" w:rsidR="28FF0F5B" w:rsidRPr="00506535" w:rsidRDefault="28B47A36" w:rsidP="28FF0F5B">
      <w:r w:rsidRPr="00506535">
        <w:rPr>
          <w:rFonts w:ascii="Times New Roman" w:eastAsia="Times New Roman" w:hAnsi="Times New Roman" w:cs="Times New Roman"/>
          <w:sz w:val="24"/>
          <w:szCs w:val="24"/>
        </w:rPr>
        <w:t xml:space="preserve">Chuang, J. I., Chen, S. S., &amp; Lin, M. T. (1993). Melatonin decreases brain serotonin release, </w:t>
      </w:r>
      <w:r w:rsidRPr="00506535">
        <w:tab/>
      </w:r>
      <w:r w:rsidRPr="00506535">
        <w:rPr>
          <w:rFonts w:ascii="Times New Roman" w:eastAsia="Times New Roman" w:hAnsi="Times New Roman" w:cs="Times New Roman"/>
          <w:sz w:val="24"/>
          <w:szCs w:val="24"/>
        </w:rPr>
        <w:t xml:space="preserve">arterial </w:t>
      </w:r>
      <w:proofErr w:type="gramStart"/>
      <w:r w:rsidRPr="00506535">
        <w:rPr>
          <w:rFonts w:ascii="Times New Roman" w:eastAsia="Times New Roman" w:hAnsi="Times New Roman" w:cs="Times New Roman"/>
          <w:sz w:val="24"/>
          <w:szCs w:val="24"/>
        </w:rPr>
        <w:t>pressure</w:t>
      </w:r>
      <w:proofErr w:type="gramEnd"/>
      <w:r w:rsidRPr="00506535">
        <w:rPr>
          <w:rFonts w:ascii="Times New Roman" w:eastAsia="Times New Roman" w:hAnsi="Times New Roman" w:cs="Times New Roman"/>
          <w:sz w:val="24"/>
          <w:szCs w:val="24"/>
        </w:rPr>
        <w:t xml:space="preserve"> and heart rate in rats. </w:t>
      </w:r>
      <w:r w:rsidRPr="00506535">
        <w:rPr>
          <w:rFonts w:ascii="Times New Roman" w:eastAsia="Times New Roman" w:hAnsi="Times New Roman" w:cs="Times New Roman"/>
          <w:i/>
          <w:iCs/>
          <w:sz w:val="24"/>
          <w:szCs w:val="24"/>
        </w:rPr>
        <w:t>Pharmacology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47</w:t>
      </w:r>
      <w:r w:rsidRPr="00506535">
        <w:rPr>
          <w:rFonts w:ascii="Times New Roman" w:eastAsia="Times New Roman" w:hAnsi="Times New Roman" w:cs="Times New Roman"/>
          <w:sz w:val="24"/>
          <w:szCs w:val="24"/>
        </w:rPr>
        <w:t xml:space="preserve">(2), 91–97. </w:t>
      </w:r>
      <w:hyperlink r:id="rId39">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/10.1159/000139083</w:t>
      </w:r>
    </w:p>
    <w:p w14:paraId="67273363" w14:textId="658656DB" w:rsidR="28FF0F5B" w:rsidRPr="00506535" w:rsidRDefault="28B47A36" w:rsidP="28FF0F5B">
      <w:proofErr w:type="spellStart"/>
      <w:r w:rsidRPr="00506535">
        <w:rPr>
          <w:rFonts w:ascii="Times New Roman" w:eastAsia="Times New Roman" w:hAnsi="Times New Roman" w:cs="Times New Roman"/>
          <w:sz w:val="24"/>
          <w:szCs w:val="24"/>
        </w:rPr>
        <w:t>Crisafulli</w:t>
      </w:r>
      <w:proofErr w:type="spellEnd"/>
      <w:r w:rsidRPr="00506535">
        <w:rPr>
          <w:rFonts w:ascii="Times New Roman" w:eastAsia="Times New Roman" w:hAnsi="Times New Roman" w:cs="Times New Roman"/>
          <w:sz w:val="24"/>
          <w:szCs w:val="24"/>
        </w:rPr>
        <w:t xml:space="preserve">, A. (2017). The Impact of Cardiovascular Diseases on Cardiovascular Regulation </w:t>
      </w:r>
      <w:r w:rsidRPr="00506535">
        <w:tab/>
      </w:r>
      <w:r w:rsidRPr="00506535">
        <w:rPr>
          <w:rFonts w:ascii="Times New Roman" w:eastAsia="Times New Roman" w:hAnsi="Times New Roman" w:cs="Times New Roman"/>
          <w:sz w:val="24"/>
          <w:szCs w:val="24"/>
        </w:rPr>
        <w:t xml:space="preserve">During Exercise in Humans: Studies on </w:t>
      </w:r>
      <w:proofErr w:type="spellStart"/>
      <w:r w:rsidRPr="00506535">
        <w:rPr>
          <w:rFonts w:ascii="Times New Roman" w:eastAsia="Times New Roman" w:hAnsi="Times New Roman" w:cs="Times New Roman"/>
          <w:sz w:val="24"/>
          <w:szCs w:val="24"/>
        </w:rPr>
        <w:t>Metaboreflex</w:t>
      </w:r>
      <w:proofErr w:type="spellEnd"/>
      <w:r w:rsidRPr="00506535">
        <w:rPr>
          <w:rFonts w:ascii="Times New Roman" w:eastAsia="Times New Roman" w:hAnsi="Times New Roman" w:cs="Times New Roman"/>
          <w:sz w:val="24"/>
          <w:szCs w:val="24"/>
        </w:rPr>
        <w:t xml:space="preserve"> Activation Elicited by the Post-</w:t>
      </w:r>
      <w:r w:rsidRPr="00506535">
        <w:tab/>
      </w:r>
      <w:r w:rsidRPr="00506535">
        <w:rPr>
          <w:rFonts w:ascii="Times New Roman" w:eastAsia="Times New Roman" w:hAnsi="Times New Roman" w:cs="Times New Roman"/>
          <w:sz w:val="24"/>
          <w:szCs w:val="24"/>
        </w:rPr>
        <w:t xml:space="preserve">exercise Muscle Ischemia Method. </w:t>
      </w:r>
      <w:r w:rsidRPr="00506535">
        <w:rPr>
          <w:rFonts w:ascii="Times New Roman" w:eastAsia="Times New Roman" w:hAnsi="Times New Roman" w:cs="Times New Roman"/>
          <w:i/>
          <w:iCs/>
          <w:sz w:val="24"/>
          <w:szCs w:val="24"/>
        </w:rPr>
        <w:t>Current Cardiology Reviews</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13</w:t>
      </w:r>
      <w:r w:rsidRPr="00506535">
        <w:rPr>
          <w:rFonts w:ascii="Times New Roman" w:eastAsia="Times New Roman" w:hAnsi="Times New Roman" w:cs="Times New Roman"/>
          <w:sz w:val="24"/>
          <w:szCs w:val="24"/>
        </w:rPr>
        <w:t xml:space="preserve">(4), 293–300. </w:t>
      </w:r>
      <w:r w:rsidRPr="00506535">
        <w:tab/>
      </w:r>
      <w:r w:rsidRPr="00506535">
        <w:tab/>
      </w:r>
      <w:r w:rsidRPr="00506535">
        <w:tab/>
      </w:r>
      <w:hyperlink r:id="rId40">
        <w:r w:rsidRPr="00506535">
          <w:rPr>
            <w:rStyle w:val="Hyperlink"/>
            <w:rFonts w:ascii="Times New Roman" w:eastAsia="Times New Roman" w:hAnsi="Times New Roman" w:cs="Times New Roman"/>
            <w:color w:val="auto"/>
            <w:sz w:val="24"/>
            <w:szCs w:val="24"/>
          </w:rPr>
          <w:t>https://doi.org/10.2174/1573403X13666170804165928</w:t>
        </w:r>
      </w:hyperlink>
    </w:p>
    <w:p w14:paraId="22F12729" w14:textId="6DBEF229" w:rsidR="28FF0F5B" w:rsidRPr="00506535" w:rsidRDefault="28B47A36" w:rsidP="28FF0F5B">
      <w:r w:rsidRPr="00506535">
        <w:rPr>
          <w:rFonts w:ascii="Times New Roman" w:eastAsia="Times New Roman" w:hAnsi="Times New Roman" w:cs="Times New Roman"/>
          <w:sz w:val="24"/>
          <w:szCs w:val="24"/>
        </w:rPr>
        <w:t xml:space="preserve">Cunnane, S. C., </w:t>
      </w:r>
      <w:proofErr w:type="spellStart"/>
      <w:r w:rsidRPr="00506535">
        <w:rPr>
          <w:rFonts w:ascii="Times New Roman" w:eastAsia="Times New Roman" w:hAnsi="Times New Roman" w:cs="Times New Roman"/>
          <w:sz w:val="24"/>
          <w:szCs w:val="24"/>
        </w:rPr>
        <w:t>Manku</w:t>
      </w:r>
      <w:proofErr w:type="spellEnd"/>
      <w:r w:rsidRPr="00506535">
        <w:rPr>
          <w:rFonts w:ascii="Times New Roman" w:eastAsia="Times New Roman" w:hAnsi="Times New Roman" w:cs="Times New Roman"/>
          <w:sz w:val="24"/>
          <w:szCs w:val="24"/>
        </w:rPr>
        <w:t xml:space="preserve">, M. S., Oka, M., &amp; Horrobin, D. F. (1980). Enhanced vascular reactivity </w:t>
      </w:r>
      <w:r w:rsidRPr="00506535">
        <w:tab/>
      </w:r>
      <w:r w:rsidRPr="00506535">
        <w:rPr>
          <w:rFonts w:ascii="Times New Roman" w:eastAsia="Times New Roman" w:hAnsi="Times New Roman" w:cs="Times New Roman"/>
          <w:sz w:val="24"/>
          <w:szCs w:val="24"/>
        </w:rPr>
        <w:t xml:space="preserve">to various vasoconstrictor agents following pinealectomy in the rat: Role of melatonin. </w:t>
      </w:r>
      <w:r w:rsidRPr="00506535">
        <w:tab/>
      </w:r>
      <w:r w:rsidRPr="00506535">
        <w:rPr>
          <w:rFonts w:ascii="Times New Roman" w:eastAsia="Times New Roman" w:hAnsi="Times New Roman" w:cs="Times New Roman"/>
          <w:i/>
          <w:iCs/>
          <w:sz w:val="24"/>
          <w:szCs w:val="24"/>
        </w:rPr>
        <w:t>Canadian Journal of Physiology and Pharmacology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58</w:t>
      </w:r>
      <w:r w:rsidRPr="00506535">
        <w:rPr>
          <w:rFonts w:ascii="Times New Roman" w:eastAsia="Times New Roman" w:hAnsi="Times New Roman" w:cs="Times New Roman"/>
          <w:sz w:val="24"/>
          <w:szCs w:val="24"/>
        </w:rPr>
        <w:t xml:space="preserve">(3), 287–293. </w:t>
      </w:r>
      <w:hyperlink r:id="rId41">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/10.1139/y80-049</w:t>
      </w:r>
    </w:p>
    <w:p w14:paraId="10A414A5" w14:textId="1E787B53" w:rsidR="28FF0F5B" w:rsidRPr="00506535" w:rsidRDefault="28B47A36" w:rsidP="28FF0F5B">
      <w:proofErr w:type="spellStart"/>
      <w:r w:rsidRPr="00506535">
        <w:rPr>
          <w:rFonts w:ascii="Times New Roman" w:eastAsia="Times New Roman" w:hAnsi="Times New Roman" w:cs="Times New Roman"/>
          <w:sz w:val="24"/>
          <w:szCs w:val="24"/>
        </w:rPr>
        <w:t>Doolen</w:t>
      </w:r>
      <w:proofErr w:type="spellEnd"/>
      <w:r w:rsidRPr="00506535">
        <w:rPr>
          <w:rFonts w:ascii="Times New Roman" w:eastAsia="Times New Roman" w:hAnsi="Times New Roman" w:cs="Times New Roman"/>
          <w:sz w:val="24"/>
          <w:szCs w:val="24"/>
        </w:rPr>
        <w:t xml:space="preserve">, S., Krause, D. N., </w:t>
      </w:r>
      <w:proofErr w:type="spellStart"/>
      <w:r w:rsidRPr="00506535">
        <w:rPr>
          <w:rFonts w:ascii="Times New Roman" w:eastAsia="Times New Roman" w:hAnsi="Times New Roman" w:cs="Times New Roman"/>
          <w:sz w:val="24"/>
          <w:szCs w:val="24"/>
        </w:rPr>
        <w:t>Dubocovich</w:t>
      </w:r>
      <w:proofErr w:type="spellEnd"/>
      <w:r w:rsidRPr="00506535">
        <w:rPr>
          <w:rFonts w:ascii="Times New Roman" w:eastAsia="Times New Roman" w:hAnsi="Times New Roman" w:cs="Times New Roman"/>
          <w:sz w:val="24"/>
          <w:szCs w:val="24"/>
        </w:rPr>
        <w:t xml:space="preserve">, M. L., &amp; Duckles, S. P. (1998). Melatonin mediates two </w:t>
      </w:r>
      <w:r w:rsidR="28FF0F5B" w:rsidRPr="00506535">
        <w:tab/>
      </w:r>
      <w:r w:rsidRPr="00506535">
        <w:rPr>
          <w:rFonts w:ascii="Times New Roman" w:eastAsia="Times New Roman" w:hAnsi="Times New Roman" w:cs="Times New Roman"/>
          <w:sz w:val="24"/>
          <w:szCs w:val="24"/>
        </w:rPr>
        <w:t xml:space="preserve">distinct responses in vascular smooth muscle. </w:t>
      </w:r>
      <w:r w:rsidRPr="00506535">
        <w:rPr>
          <w:rFonts w:ascii="Times New Roman" w:eastAsia="Times New Roman" w:hAnsi="Times New Roman" w:cs="Times New Roman"/>
          <w:i/>
          <w:iCs/>
          <w:sz w:val="24"/>
          <w:szCs w:val="24"/>
        </w:rPr>
        <w:t>European Journal of Pharmacology</w:t>
      </w:r>
      <w:r w:rsidRPr="00506535">
        <w:rPr>
          <w:rFonts w:ascii="Times New Roman" w:eastAsia="Times New Roman" w:hAnsi="Times New Roman" w:cs="Times New Roman"/>
          <w:sz w:val="24"/>
          <w:szCs w:val="24"/>
        </w:rPr>
        <w:t xml:space="preserve">, </w:t>
      </w:r>
      <w:r w:rsidR="28FF0F5B" w:rsidRPr="00506535">
        <w:tab/>
      </w:r>
      <w:r w:rsidRPr="00506535">
        <w:rPr>
          <w:rFonts w:ascii="Times New Roman" w:eastAsia="Times New Roman" w:hAnsi="Times New Roman" w:cs="Times New Roman"/>
          <w:i/>
          <w:iCs/>
          <w:sz w:val="24"/>
          <w:szCs w:val="24"/>
        </w:rPr>
        <w:t>345</w:t>
      </w:r>
      <w:r w:rsidRPr="00506535">
        <w:rPr>
          <w:rFonts w:ascii="Times New Roman" w:eastAsia="Times New Roman" w:hAnsi="Times New Roman" w:cs="Times New Roman"/>
          <w:sz w:val="24"/>
          <w:szCs w:val="24"/>
        </w:rPr>
        <w:t xml:space="preserve">(1), 67–69. </w:t>
      </w:r>
      <w:hyperlink r:id="rId42">
        <w:r w:rsidRPr="00506535">
          <w:rPr>
            <w:rStyle w:val="Hyperlink"/>
            <w:rFonts w:ascii="Times New Roman" w:eastAsia="Times New Roman" w:hAnsi="Times New Roman" w:cs="Times New Roman"/>
            <w:color w:val="auto"/>
            <w:sz w:val="24"/>
            <w:szCs w:val="24"/>
          </w:rPr>
          <w:t>https://doi.org/10.1016/S0014-2999(98)00064-8</w:t>
        </w:r>
      </w:hyperlink>
    </w:p>
    <w:p w14:paraId="3FC5461E" w14:textId="793FD11A" w:rsidR="28FF0F5B" w:rsidRPr="00506535" w:rsidRDefault="28B47A36" w:rsidP="00027192">
      <w:pPr>
        <w:ind w:left="720" w:hanging="720"/>
      </w:pPr>
      <w:proofErr w:type="spellStart"/>
      <w:r w:rsidRPr="00506535">
        <w:rPr>
          <w:rFonts w:ascii="Times New Roman" w:eastAsia="Times New Roman" w:hAnsi="Times New Roman" w:cs="Times New Roman"/>
          <w:sz w:val="24"/>
          <w:szCs w:val="24"/>
        </w:rPr>
        <w:t>Ekmekcioglu</w:t>
      </w:r>
      <w:proofErr w:type="spellEnd"/>
      <w:r w:rsidRPr="00506535">
        <w:rPr>
          <w:rFonts w:ascii="Times New Roman" w:eastAsia="Times New Roman" w:hAnsi="Times New Roman" w:cs="Times New Roman"/>
          <w:sz w:val="24"/>
          <w:szCs w:val="24"/>
        </w:rPr>
        <w:t>, C. (2006). Melatonin receptors in humans: Biological role and clinical relevance.</w:t>
      </w:r>
      <w:r w:rsidRPr="00506535">
        <w:tab/>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Biomedicine &amp; Pharmacotherapy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60</w:t>
      </w:r>
      <w:r w:rsidRPr="00506535">
        <w:rPr>
          <w:rFonts w:ascii="Times New Roman" w:eastAsia="Times New Roman" w:hAnsi="Times New Roman" w:cs="Times New Roman"/>
          <w:sz w:val="24"/>
          <w:szCs w:val="24"/>
        </w:rPr>
        <w:t xml:space="preserve">, 97–108. </w:t>
      </w:r>
      <w:hyperlink r:id="rId43">
        <w:r w:rsidRPr="00506535">
          <w:rPr>
            <w:rStyle w:val="Hyperlink"/>
            <w:rFonts w:ascii="Times New Roman" w:eastAsia="Times New Roman" w:hAnsi="Times New Roman" w:cs="Times New Roman"/>
            <w:color w:val="auto"/>
            <w:sz w:val="24"/>
            <w:szCs w:val="24"/>
          </w:rPr>
          <w:t>https://doi.org/10.1016</w:t>
        </w:r>
      </w:hyperlink>
      <w:r w:rsidRPr="00506535">
        <w:rPr>
          <w:rStyle w:val="Hyperlink"/>
          <w:rFonts w:ascii="Times New Roman" w:eastAsia="Times New Roman" w:hAnsi="Times New Roman" w:cs="Times New Roman"/>
          <w:color w:val="auto"/>
          <w:sz w:val="24"/>
          <w:szCs w:val="24"/>
        </w:rPr>
        <w:t>/</w:t>
      </w:r>
      <w:proofErr w:type="gramStart"/>
      <w:r w:rsidRPr="00506535">
        <w:rPr>
          <w:rStyle w:val="Hyperlink"/>
          <w:rFonts w:ascii="Times New Roman" w:eastAsia="Times New Roman" w:hAnsi="Times New Roman" w:cs="Times New Roman"/>
          <w:color w:val="auto"/>
          <w:sz w:val="24"/>
          <w:szCs w:val="24"/>
        </w:rPr>
        <w:t>j.biopha</w:t>
      </w:r>
      <w:proofErr w:type="gramEnd"/>
      <w:r w:rsidRPr="00506535">
        <w:rPr>
          <w:rStyle w:val="Hyperlink"/>
          <w:rFonts w:ascii="Times New Roman" w:eastAsia="Times New Roman" w:hAnsi="Times New Roman" w:cs="Times New Roman"/>
          <w:color w:val="auto"/>
          <w:sz w:val="24"/>
          <w:szCs w:val="24"/>
        </w:rPr>
        <w:t>.2006.01.002</w:t>
      </w:r>
    </w:p>
    <w:p w14:paraId="19D3D6A1" w14:textId="7A52813D" w:rsidR="28FF0F5B" w:rsidRPr="00506535" w:rsidRDefault="28B47A36" w:rsidP="28FF0F5B">
      <w:proofErr w:type="spellStart"/>
      <w:r w:rsidRPr="00506535">
        <w:rPr>
          <w:rFonts w:ascii="Times New Roman" w:eastAsia="Times New Roman" w:hAnsi="Times New Roman" w:cs="Times New Roman"/>
          <w:sz w:val="24"/>
          <w:szCs w:val="24"/>
        </w:rPr>
        <w:lastRenderedPageBreak/>
        <w:t>Ekmekcioglu</w:t>
      </w:r>
      <w:proofErr w:type="spellEnd"/>
      <w:r w:rsidRPr="00506535">
        <w:rPr>
          <w:rFonts w:ascii="Times New Roman" w:eastAsia="Times New Roman" w:hAnsi="Times New Roman" w:cs="Times New Roman"/>
          <w:sz w:val="24"/>
          <w:szCs w:val="24"/>
        </w:rPr>
        <w:t xml:space="preserve">, C., </w:t>
      </w:r>
      <w:proofErr w:type="spellStart"/>
      <w:r w:rsidRPr="00506535">
        <w:rPr>
          <w:rFonts w:ascii="Times New Roman" w:eastAsia="Times New Roman" w:hAnsi="Times New Roman" w:cs="Times New Roman"/>
          <w:sz w:val="24"/>
          <w:szCs w:val="24"/>
        </w:rPr>
        <w:t>Haslmayer</w:t>
      </w:r>
      <w:proofErr w:type="spellEnd"/>
      <w:r w:rsidRPr="00506535">
        <w:rPr>
          <w:rFonts w:ascii="Times New Roman" w:eastAsia="Times New Roman" w:hAnsi="Times New Roman" w:cs="Times New Roman"/>
          <w:sz w:val="24"/>
          <w:szCs w:val="24"/>
        </w:rPr>
        <w:t xml:space="preserve">, P., Philipp, C., </w:t>
      </w:r>
      <w:proofErr w:type="spellStart"/>
      <w:r w:rsidRPr="00506535">
        <w:rPr>
          <w:rFonts w:ascii="Times New Roman" w:eastAsia="Times New Roman" w:hAnsi="Times New Roman" w:cs="Times New Roman"/>
          <w:sz w:val="24"/>
          <w:szCs w:val="24"/>
        </w:rPr>
        <w:t>Mehrabi</w:t>
      </w:r>
      <w:proofErr w:type="spellEnd"/>
      <w:r w:rsidRPr="00506535">
        <w:rPr>
          <w:rFonts w:ascii="Times New Roman" w:eastAsia="Times New Roman" w:hAnsi="Times New Roman" w:cs="Times New Roman"/>
          <w:sz w:val="24"/>
          <w:szCs w:val="24"/>
        </w:rPr>
        <w:t xml:space="preserve">, M. R., </w:t>
      </w:r>
      <w:proofErr w:type="spellStart"/>
      <w:r w:rsidRPr="00506535">
        <w:rPr>
          <w:rFonts w:ascii="Times New Roman" w:eastAsia="Times New Roman" w:hAnsi="Times New Roman" w:cs="Times New Roman"/>
          <w:sz w:val="24"/>
          <w:szCs w:val="24"/>
        </w:rPr>
        <w:t>Glogar</w:t>
      </w:r>
      <w:proofErr w:type="spellEnd"/>
      <w:r w:rsidRPr="00506535">
        <w:rPr>
          <w:rFonts w:ascii="Times New Roman" w:eastAsia="Times New Roman" w:hAnsi="Times New Roman" w:cs="Times New Roman"/>
          <w:sz w:val="24"/>
          <w:szCs w:val="24"/>
        </w:rPr>
        <w:t xml:space="preserve">, H. D., Grimm, M., </w:t>
      </w:r>
      <w:r w:rsidRPr="00506535">
        <w:tab/>
      </w:r>
      <w:r w:rsidRPr="00506535">
        <w:tab/>
      </w:r>
      <w:r w:rsidRPr="00506535">
        <w:tab/>
      </w:r>
      <w:proofErr w:type="spellStart"/>
      <w:r w:rsidRPr="00506535">
        <w:rPr>
          <w:rFonts w:ascii="Times New Roman" w:eastAsia="Times New Roman" w:hAnsi="Times New Roman" w:cs="Times New Roman"/>
          <w:sz w:val="24"/>
          <w:szCs w:val="24"/>
        </w:rPr>
        <w:t>Leibetseder</w:t>
      </w:r>
      <w:proofErr w:type="spellEnd"/>
      <w:r w:rsidRPr="00506535">
        <w:rPr>
          <w:rFonts w:ascii="Times New Roman" w:eastAsia="Times New Roman" w:hAnsi="Times New Roman" w:cs="Times New Roman"/>
          <w:sz w:val="24"/>
          <w:szCs w:val="24"/>
        </w:rPr>
        <w:t xml:space="preserve">, V. J., </w:t>
      </w:r>
      <w:proofErr w:type="spellStart"/>
      <w:r w:rsidRPr="00506535">
        <w:rPr>
          <w:rFonts w:ascii="Times New Roman" w:eastAsia="Times New Roman" w:hAnsi="Times New Roman" w:cs="Times New Roman"/>
          <w:sz w:val="24"/>
          <w:szCs w:val="24"/>
        </w:rPr>
        <w:t>Thalhammer</w:t>
      </w:r>
      <w:proofErr w:type="spellEnd"/>
      <w:r w:rsidRPr="00506535">
        <w:rPr>
          <w:rFonts w:ascii="Times New Roman" w:eastAsia="Times New Roman" w:hAnsi="Times New Roman" w:cs="Times New Roman"/>
          <w:sz w:val="24"/>
          <w:szCs w:val="24"/>
        </w:rPr>
        <w:t xml:space="preserve">, T., &amp; </w:t>
      </w:r>
      <w:proofErr w:type="spellStart"/>
      <w:r w:rsidRPr="00506535">
        <w:rPr>
          <w:rFonts w:ascii="Times New Roman" w:eastAsia="Times New Roman" w:hAnsi="Times New Roman" w:cs="Times New Roman"/>
          <w:sz w:val="24"/>
          <w:szCs w:val="24"/>
        </w:rPr>
        <w:t>Marktl</w:t>
      </w:r>
      <w:proofErr w:type="spellEnd"/>
      <w:r w:rsidRPr="00506535">
        <w:rPr>
          <w:rFonts w:ascii="Times New Roman" w:eastAsia="Times New Roman" w:hAnsi="Times New Roman" w:cs="Times New Roman"/>
          <w:sz w:val="24"/>
          <w:szCs w:val="24"/>
        </w:rPr>
        <w:t xml:space="preserve">, W. (2001). EXPRESSION OF THE MT </w:t>
      </w:r>
      <w:r w:rsidRPr="00506535">
        <w:rPr>
          <w:rFonts w:ascii="Times New Roman" w:eastAsia="Times New Roman" w:hAnsi="Times New Roman" w:cs="Times New Roman"/>
          <w:sz w:val="24"/>
          <w:szCs w:val="24"/>
          <w:vertAlign w:val="subscript"/>
        </w:rPr>
        <w:t>1</w:t>
      </w:r>
      <w:r w:rsidRPr="00506535">
        <w:rPr>
          <w:rFonts w:ascii="Times New Roman" w:eastAsia="Times New Roman" w:hAnsi="Times New Roman" w:cs="Times New Roman"/>
          <w:sz w:val="24"/>
          <w:szCs w:val="24"/>
        </w:rPr>
        <w:t xml:space="preserve"> </w:t>
      </w:r>
      <w:r w:rsidRPr="00506535">
        <w:tab/>
      </w:r>
      <w:r w:rsidRPr="00506535">
        <w:tab/>
      </w:r>
      <w:r w:rsidRPr="00506535">
        <w:rPr>
          <w:rFonts w:ascii="Times New Roman" w:eastAsia="Times New Roman" w:hAnsi="Times New Roman" w:cs="Times New Roman"/>
          <w:sz w:val="24"/>
          <w:szCs w:val="24"/>
        </w:rPr>
        <w:t xml:space="preserve">MELATONIN RECEPTOR SUBTYPE IN HUMAN CORONARY ARTERIES. </w:t>
      </w:r>
      <w:r w:rsidRPr="00506535">
        <w:rPr>
          <w:rFonts w:ascii="Times New Roman" w:eastAsia="Times New Roman" w:hAnsi="Times New Roman" w:cs="Times New Roman"/>
          <w:i/>
          <w:iCs/>
          <w:sz w:val="24"/>
          <w:szCs w:val="24"/>
        </w:rPr>
        <w:t xml:space="preserve">Journal </w:t>
      </w:r>
      <w:r w:rsidRPr="00506535">
        <w:tab/>
      </w:r>
      <w:r w:rsidRPr="00506535">
        <w:rPr>
          <w:rFonts w:ascii="Times New Roman" w:eastAsia="Times New Roman" w:hAnsi="Times New Roman" w:cs="Times New Roman"/>
          <w:i/>
          <w:iCs/>
          <w:sz w:val="24"/>
          <w:szCs w:val="24"/>
        </w:rPr>
        <w:t>of Receptors and Signal Transduction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21</w:t>
      </w:r>
      <w:r w:rsidRPr="00506535">
        <w:rPr>
          <w:rFonts w:ascii="Times New Roman" w:eastAsia="Times New Roman" w:hAnsi="Times New Roman" w:cs="Times New Roman"/>
          <w:sz w:val="24"/>
          <w:szCs w:val="24"/>
        </w:rPr>
        <w:t xml:space="preserve">(1), 85–91. </w:t>
      </w:r>
      <w:hyperlink r:id="rId44">
        <w:r w:rsidRPr="00506535">
          <w:rPr>
            <w:rStyle w:val="Hyperlink"/>
            <w:rFonts w:ascii="Times New Roman" w:eastAsia="Times New Roman" w:hAnsi="Times New Roman" w:cs="Times New Roman"/>
            <w:color w:val="auto"/>
            <w:sz w:val="24"/>
            <w:szCs w:val="24"/>
          </w:rPr>
          <w:t>https://doi.org/10.1081</w:t>
        </w:r>
      </w:hyperlink>
      <w:r w:rsidRPr="00506535">
        <w:tab/>
      </w:r>
      <w:r w:rsidRPr="00506535">
        <w:tab/>
      </w:r>
      <w:r w:rsidRPr="00506535">
        <w:tab/>
      </w:r>
      <w:r w:rsidRPr="00506535">
        <w:rPr>
          <w:rStyle w:val="Hyperlink"/>
          <w:rFonts w:ascii="Times New Roman" w:eastAsia="Times New Roman" w:hAnsi="Times New Roman" w:cs="Times New Roman"/>
          <w:color w:val="auto"/>
          <w:sz w:val="24"/>
          <w:szCs w:val="24"/>
        </w:rPr>
        <w:t>/RRS-100107144</w:t>
      </w:r>
    </w:p>
    <w:p w14:paraId="4C2D45EC" w14:textId="4A350230" w:rsidR="28FF0F5B" w:rsidRPr="00506535" w:rsidRDefault="28B47A36" w:rsidP="28FF0F5B">
      <w:proofErr w:type="spellStart"/>
      <w:r w:rsidRPr="00506535">
        <w:rPr>
          <w:rFonts w:ascii="Times New Roman" w:eastAsia="Times New Roman" w:hAnsi="Times New Roman" w:cs="Times New Roman"/>
          <w:sz w:val="24"/>
          <w:szCs w:val="24"/>
        </w:rPr>
        <w:t>Ekmekcioglu</w:t>
      </w:r>
      <w:proofErr w:type="spellEnd"/>
      <w:r w:rsidRPr="00506535">
        <w:rPr>
          <w:rFonts w:ascii="Times New Roman" w:eastAsia="Times New Roman" w:hAnsi="Times New Roman" w:cs="Times New Roman"/>
          <w:sz w:val="24"/>
          <w:szCs w:val="24"/>
        </w:rPr>
        <w:t xml:space="preserve">, C., </w:t>
      </w:r>
      <w:proofErr w:type="spellStart"/>
      <w:r w:rsidRPr="00506535">
        <w:rPr>
          <w:rFonts w:ascii="Times New Roman" w:eastAsia="Times New Roman" w:hAnsi="Times New Roman" w:cs="Times New Roman"/>
          <w:sz w:val="24"/>
          <w:szCs w:val="24"/>
        </w:rPr>
        <w:t>Thalhammer</w:t>
      </w:r>
      <w:proofErr w:type="spellEnd"/>
      <w:r w:rsidRPr="00506535">
        <w:rPr>
          <w:rFonts w:ascii="Times New Roman" w:eastAsia="Times New Roman" w:hAnsi="Times New Roman" w:cs="Times New Roman"/>
          <w:sz w:val="24"/>
          <w:szCs w:val="24"/>
        </w:rPr>
        <w:t xml:space="preserve">, T., </w:t>
      </w:r>
      <w:proofErr w:type="spellStart"/>
      <w:r w:rsidRPr="00506535">
        <w:rPr>
          <w:rFonts w:ascii="Times New Roman" w:eastAsia="Times New Roman" w:hAnsi="Times New Roman" w:cs="Times New Roman"/>
          <w:sz w:val="24"/>
          <w:szCs w:val="24"/>
        </w:rPr>
        <w:t>Humpeler</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Mehrabi</w:t>
      </w:r>
      <w:proofErr w:type="spellEnd"/>
      <w:r w:rsidRPr="00506535">
        <w:rPr>
          <w:rFonts w:ascii="Times New Roman" w:eastAsia="Times New Roman" w:hAnsi="Times New Roman" w:cs="Times New Roman"/>
          <w:sz w:val="24"/>
          <w:szCs w:val="24"/>
        </w:rPr>
        <w:t xml:space="preserve">, M. R., </w:t>
      </w:r>
      <w:proofErr w:type="spellStart"/>
      <w:r w:rsidRPr="00506535">
        <w:rPr>
          <w:rFonts w:ascii="Times New Roman" w:eastAsia="Times New Roman" w:hAnsi="Times New Roman" w:cs="Times New Roman"/>
          <w:sz w:val="24"/>
          <w:szCs w:val="24"/>
        </w:rPr>
        <w:t>Glogar</w:t>
      </w:r>
      <w:proofErr w:type="spellEnd"/>
      <w:r w:rsidRPr="00506535">
        <w:rPr>
          <w:rFonts w:ascii="Times New Roman" w:eastAsia="Times New Roman" w:hAnsi="Times New Roman" w:cs="Times New Roman"/>
          <w:sz w:val="24"/>
          <w:szCs w:val="24"/>
        </w:rPr>
        <w:t xml:space="preserve">, H. D., </w:t>
      </w:r>
      <w:proofErr w:type="spellStart"/>
      <w:r w:rsidRPr="00506535">
        <w:rPr>
          <w:rFonts w:ascii="Times New Roman" w:eastAsia="Times New Roman" w:hAnsi="Times New Roman" w:cs="Times New Roman"/>
          <w:sz w:val="24"/>
          <w:szCs w:val="24"/>
        </w:rPr>
        <w:t>Holzenbein</w:t>
      </w:r>
      <w:proofErr w:type="spellEnd"/>
      <w:r w:rsidRPr="00506535">
        <w:rPr>
          <w:rFonts w:ascii="Times New Roman" w:eastAsia="Times New Roman" w:hAnsi="Times New Roman" w:cs="Times New Roman"/>
          <w:sz w:val="24"/>
          <w:szCs w:val="24"/>
        </w:rPr>
        <w:t xml:space="preserve">, T., </w:t>
      </w:r>
      <w:r w:rsidRPr="00506535">
        <w:tab/>
      </w:r>
      <w:r w:rsidRPr="00506535">
        <w:rPr>
          <w:rFonts w:ascii="Times New Roman" w:eastAsia="Times New Roman" w:hAnsi="Times New Roman" w:cs="Times New Roman"/>
          <w:sz w:val="24"/>
          <w:szCs w:val="24"/>
        </w:rPr>
        <w:t xml:space="preserve">Markovic, O., </w:t>
      </w:r>
      <w:proofErr w:type="spellStart"/>
      <w:r w:rsidRPr="00506535">
        <w:rPr>
          <w:rFonts w:ascii="Times New Roman" w:eastAsia="Times New Roman" w:hAnsi="Times New Roman" w:cs="Times New Roman"/>
          <w:sz w:val="24"/>
          <w:szCs w:val="24"/>
        </w:rPr>
        <w:t>Leibetseder</w:t>
      </w:r>
      <w:proofErr w:type="spellEnd"/>
      <w:r w:rsidRPr="00506535">
        <w:rPr>
          <w:rFonts w:ascii="Times New Roman" w:eastAsia="Times New Roman" w:hAnsi="Times New Roman" w:cs="Times New Roman"/>
          <w:sz w:val="24"/>
          <w:szCs w:val="24"/>
        </w:rPr>
        <w:t>, V. J., Strauss-</w:t>
      </w:r>
      <w:proofErr w:type="spellStart"/>
      <w:r w:rsidRPr="00506535">
        <w:rPr>
          <w:rFonts w:ascii="Times New Roman" w:eastAsia="Times New Roman" w:hAnsi="Times New Roman" w:cs="Times New Roman"/>
          <w:sz w:val="24"/>
          <w:szCs w:val="24"/>
        </w:rPr>
        <w:t>Blasche</w:t>
      </w:r>
      <w:proofErr w:type="spellEnd"/>
      <w:r w:rsidRPr="00506535">
        <w:rPr>
          <w:rFonts w:ascii="Times New Roman" w:eastAsia="Times New Roman" w:hAnsi="Times New Roman" w:cs="Times New Roman"/>
          <w:sz w:val="24"/>
          <w:szCs w:val="24"/>
        </w:rPr>
        <w:t xml:space="preserve">, G., &amp; </w:t>
      </w:r>
      <w:proofErr w:type="spellStart"/>
      <w:r w:rsidRPr="00506535">
        <w:rPr>
          <w:rFonts w:ascii="Times New Roman" w:eastAsia="Times New Roman" w:hAnsi="Times New Roman" w:cs="Times New Roman"/>
          <w:sz w:val="24"/>
          <w:szCs w:val="24"/>
        </w:rPr>
        <w:t>Marktl</w:t>
      </w:r>
      <w:proofErr w:type="spellEnd"/>
      <w:r w:rsidRPr="00506535">
        <w:rPr>
          <w:rFonts w:ascii="Times New Roman" w:eastAsia="Times New Roman" w:hAnsi="Times New Roman" w:cs="Times New Roman"/>
          <w:sz w:val="24"/>
          <w:szCs w:val="24"/>
        </w:rPr>
        <w:t xml:space="preserve">, W. (2003). The </w:t>
      </w:r>
      <w:r w:rsidRPr="00506535">
        <w:tab/>
      </w:r>
      <w:r w:rsidRPr="00506535">
        <w:tab/>
      </w:r>
      <w:r w:rsidRPr="00506535">
        <w:tab/>
      </w:r>
      <w:r w:rsidRPr="00506535">
        <w:rPr>
          <w:rFonts w:ascii="Times New Roman" w:eastAsia="Times New Roman" w:hAnsi="Times New Roman" w:cs="Times New Roman"/>
          <w:sz w:val="24"/>
          <w:szCs w:val="24"/>
        </w:rPr>
        <w:t xml:space="preserve">melatonin receptor subtype MT2 is present in the human cardiovascular system. </w:t>
      </w:r>
      <w:r w:rsidRPr="00506535">
        <w:rPr>
          <w:rFonts w:ascii="Times New Roman" w:eastAsia="Times New Roman" w:hAnsi="Times New Roman" w:cs="Times New Roman"/>
          <w:i/>
          <w:iCs/>
          <w:sz w:val="24"/>
          <w:szCs w:val="24"/>
        </w:rPr>
        <w:t xml:space="preserve">Journal </w:t>
      </w:r>
      <w:r w:rsidRPr="00506535">
        <w:tab/>
      </w:r>
      <w:r w:rsidRPr="00506535">
        <w:rPr>
          <w:rFonts w:ascii="Times New Roman" w:eastAsia="Times New Roman" w:hAnsi="Times New Roman" w:cs="Times New Roman"/>
          <w:i/>
          <w:iCs/>
          <w:sz w:val="24"/>
          <w:szCs w:val="24"/>
        </w:rPr>
        <w:t>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35</w:t>
      </w:r>
      <w:r w:rsidRPr="00506535">
        <w:rPr>
          <w:rFonts w:ascii="Times New Roman" w:eastAsia="Times New Roman" w:hAnsi="Times New Roman" w:cs="Times New Roman"/>
          <w:sz w:val="24"/>
          <w:szCs w:val="24"/>
        </w:rPr>
        <w:t xml:space="preserve">(1), 40–44. </w:t>
      </w:r>
      <w:hyperlink r:id="rId45">
        <w:r w:rsidRPr="00506535">
          <w:rPr>
            <w:rStyle w:val="Hyperlink"/>
            <w:rFonts w:ascii="Times New Roman" w:eastAsia="Times New Roman" w:hAnsi="Times New Roman" w:cs="Times New Roman"/>
            <w:color w:val="auto"/>
            <w:sz w:val="24"/>
            <w:szCs w:val="24"/>
          </w:rPr>
          <w:t>https://doi.org/10.1034/j.1600-079X.2003.00051.x</w:t>
        </w:r>
      </w:hyperlink>
    </w:p>
    <w:p w14:paraId="0339FB2B" w14:textId="6EA1BD2F" w:rsidR="28FF0F5B" w:rsidRPr="00506535" w:rsidRDefault="28B47A36" w:rsidP="28FF0F5B">
      <w:r w:rsidRPr="00506535">
        <w:rPr>
          <w:rFonts w:ascii="Times New Roman" w:eastAsia="Times New Roman" w:hAnsi="Times New Roman" w:cs="Times New Roman"/>
          <w:sz w:val="24"/>
          <w:szCs w:val="24"/>
        </w:rPr>
        <w:t xml:space="preserve">Ellsworth, M. L., Ellis, Christopher G, Goldman, Daniel, Stephenson, Alan H, Dietrich, Hans H, </w:t>
      </w:r>
      <w:r w:rsidRPr="00506535">
        <w:tab/>
      </w:r>
      <w:r w:rsidRPr="00506535">
        <w:rPr>
          <w:rFonts w:ascii="Times New Roman" w:eastAsia="Times New Roman" w:hAnsi="Times New Roman" w:cs="Times New Roman"/>
          <w:sz w:val="24"/>
          <w:szCs w:val="24"/>
        </w:rPr>
        <w:t xml:space="preserve">&amp; Sprague, Randy S. (2010). </w:t>
      </w:r>
      <w:r w:rsidRPr="00506535">
        <w:rPr>
          <w:rFonts w:ascii="Times New Roman" w:eastAsia="Times New Roman" w:hAnsi="Times New Roman" w:cs="Times New Roman"/>
          <w:i/>
          <w:iCs/>
          <w:sz w:val="24"/>
          <w:szCs w:val="24"/>
        </w:rPr>
        <w:t xml:space="preserve">Erythrocytes: Oxygen Sensors and Modulators of Vascular </w:t>
      </w:r>
      <w:r w:rsidRPr="00506535">
        <w:tab/>
      </w:r>
      <w:r w:rsidRPr="00506535">
        <w:rPr>
          <w:rFonts w:ascii="Times New Roman" w:eastAsia="Times New Roman" w:hAnsi="Times New Roman" w:cs="Times New Roman"/>
          <w:i/>
          <w:iCs/>
          <w:sz w:val="24"/>
          <w:szCs w:val="24"/>
        </w:rPr>
        <w:t>Tone in Regions of Low PO2</w:t>
      </w:r>
      <w:r w:rsidRPr="00506535">
        <w:rPr>
          <w:rFonts w:ascii="Times New Roman" w:eastAsia="Times New Roman" w:hAnsi="Times New Roman" w:cs="Times New Roman"/>
          <w:sz w:val="24"/>
          <w:szCs w:val="24"/>
        </w:rPr>
        <w:t>. 18.</w:t>
      </w:r>
    </w:p>
    <w:p w14:paraId="513DEC61" w14:textId="4DE3946E" w:rsidR="28FF0F5B" w:rsidRPr="00506535" w:rsidRDefault="28B47A36" w:rsidP="28FF0F5B">
      <w:r w:rsidRPr="00506535">
        <w:rPr>
          <w:rFonts w:ascii="Times New Roman" w:eastAsia="Times New Roman" w:hAnsi="Times New Roman" w:cs="Times New Roman"/>
          <w:sz w:val="24"/>
          <w:szCs w:val="24"/>
        </w:rPr>
        <w:t xml:space="preserve">Ellsworth, M. L., &amp; Sprague, R. S. (2012). Regulation of blood flow distribution in skeletal </w:t>
      </w:r>
      <w:r w:rsidRPr="00506535">
        <w:tab/>
      </w:r>
      <w:r w:rsidRPr="00506535">
        <w:rPr>
          <w:rFonts w:ascii="Times New Roman" w:eastAsia="Times New Roman" w:hAnsi="Times New Roman" w:cs="Times New Roman"/>
          <w:sz w:val="24"/>
          <w:szCs w:val="24"/>
        </w:rPr>
        <w:t xml:space="preserve">muscle: Role of erythrocyte-released ATP: Erythrocytes contribute to vascular control. </w:t>
      </w:r>
      <w:r w:rsidRPr="00506535">
        <w:tab/>
      </w:r>
      <w:r w:rsidRPr="00506535">
        <w:rPr>
          <w:rFonts w:ascii="Times New Roman" w:eastAsia="Times New Roman" w:hAnsi="Times New Roman" w:cs="Times New Roman"/>
          <w:i/>
          <w:iCs/>
          <w:sz w:val="24"/>
          <w:szCs w:val="24"/>
        </w:rPr>
        <w:t>The Journal of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590</w:t>
      </w:r>
      <w:r w:rsidRPr="00506535">
        <w:rPr>
          <w:rFonts w:ascii="Times New Roman" w:eastAsia="Times New Roman" w:hAnsi="Times New Roman" w:cs="Times New Roman"/>
          <w:sz w:val="24"/>
          <w:szCs w:val="24"/>
        </w:rPr>
        <w:t xml:space="preserve">(20), 4985–4991. </w:t>
      </w:r>
      <w:hyperlink r:id="rId46">
        <w:r w:rsidRPr="00506535">
          <w:rPr>
            <w:rStyle w:val="Hyperlink"/>
            <w:rFonts w:ascii="Times New Roman" w:eastAsia="Times New Roman" w:hAnsi="Times New Roman" w:cs="Times New Roman"/>
            <w:color w:val="auto"/>
            <w:sz w:val="24"/>
            <w:szCs w:val="24"/>
          </w:rPr>
          <w:t>https://doi.org/10.1113</w:t>
        </w:r>
      </w:hyperlink>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/jphysiol.2012.233106</w:t>
      </w:r>
    </w:p>
    <w:p w14:paraId="48AA7BFC" w14:textId="2EC23094" w:rsidR="28FF0F5B" w:rsidRPr="00506535" w:rsidRDefault="28B47A36" w:rsidP="28FF0F5B">
      <w:proofErr w:type="spellStart"/>
      <w:r w:rsidRPr="00506535">
        <w:rPr>
          <w:rFonts w:ascii="Times New Roman" w:eastAsia="Times New Roman" w:hAnsi="Times New Roman" w:cs="Times New Roman"/>
          <w:sz w:val="24"/>
          <w:szCs w:val="24"/>
        </w:rPr>
        <w:t>Emet</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Ozcan</w:t>
      </w:r>
      <w:proofErr w:type="spellEnd"/>
      <w:r w:rsidRPr="00506535">
        <w:rPr>
          <w:rFonts w:ascii="Times New Roman" w:eastAsia="Times New Roman" w:hAnsi="Times New Roman" w:cs="Times New Roman"/>
          <w:sz w:val="24"/>
          <w:szCs w:val="24"/>
        </w:rPr>
        <w:t xml:space="preserve">, H., </w:t>
      </w:r>
      <w:proofErr w:type="spellStart"/>
      <w:r w:rsidRPr="00506535">
        <w:rPr>
          <w:rFonts w:ascii="Times New Roman" w:eastAsia="Times New Roman" w:hAnsi="Times New Roman" w:cs="Times New Roman"/>
          <w:sz w:val="24"/>
          <w:szCs w:val="24"/>
        </w:rPr>
        <w:t>Ozel</w:t>
      </w:r>
      <w:proofErr w:type="spellEnd"/>
      <w:r w:rsidRPr="00506535">
        <w:rPr>
          <w:rFonts w:ascii="Times New Roman" w:eastAsia="Times New Roman" w:hAnsi="Times New Roman" w:cs="Times New Roman"/>
          <w:sz w:val="24"/>
          <w:szCs w:val="24"/>
        </w:rPr>
        <w:t xml:space="preserve">, L., </w:t>
      </w:r>
      <w:proofErr w:type="spellStart"/>
      <w:r w:rsidRPr="00506535">
        <w:rPr>
          <w:rFonts w:ascii="Times New Roman" w:eastAsia="Times New Roman" w:hAnsi="Times New Roman" w:cs="Times New Roman"/>
          <w:sz w:val="24"/>
          <w:szCs w:val="24"/>
        </w:rPr>
        <w:t>Yayla</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Halici</w:t>
      </w:r>
      <w:proofErr w:type="spellEnd"/>
      <w:r w:rsidRPr="00506535">
        <w:rPr>
          <w:rFonts w:ascii="Times New Roman" w:eastAsia="Times New Roman" w:hAnsi="Times New Roman" w:cs="Times New Roman"/>
          <w:sz w:val="24"/>
          <w:szCs w:val="24"/>
        </w:rPr>
        <w:t xml:space="preserve">, Z., &amp; </w:t>
      </w:r>
      <w:proofErr w:type="spellStart"/>
      <w:r w:rsidRPr="00506535">
        <w:rPr>
          <w:rFonts w:ascii="Times New Roman" w:eastAsia="Times New Roman" w:hAnsi="Times New Roman" w:cs="Times New Roman"/>
          <w:sz w:val="24"/>
          <w:szCs w:val="24"/>
        </w:rPr>
        <w:t>Hacimuftuoglu</w:t>
      </w:r>
      <w:proofErr w:type="spellEnd"/>
      <w:r w:rsidRPr="00506535">
        <w:rPr>
          <w:rFonts w:ascii="Times New Roman" w:eastAsia="Times New Roman" w:hAnsi="Times New Roman" w:cs="Times New Roman"/>
          <w:sz w:val="24"/>
          <w:szCs w:val="24"/>
        </w:rPr>
        <w:t xml:space="preserve">, A. (2016). A Review of </w:t>
      </w:r>
      <w:r w:rsidRPr="00506535">
        <w:tab/>
      </w:r>
      <w:r w:rsidRPr="00506535">
        <w:rPr>
          <w:rFonts w:ascii="Times New Roman" w:eastAsia="Times New Roman" w:hAnsi="Times New Roman" w:cs="Times New Roman"/>
          <w:sz w:val="24"/>
          <w:szCs w:val="24"/>
        </w:rPr>
        <w:t xml:space="preserve">Melatonin, Its Receptors and Drugs. </w:t>
      </w:r>
      <w:r w:rsidRPr="00506535">
        <w:rPr>
          <w:rFonts w:ascii="Times New Roman" w:eastAsia="Times New Roman" w:hAnsi="Times New Roman" w:cs="Times New Roman"/>
          <w:i/>
          <w:iCs/>
          <w:sz w:val="24"/>
          <w:szCs w:val="24"/>
        </w:rPr>
        <w:t>The Eurasian Journal of Medicine</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48</w:t>
      </w:r>
      <w:r w:rsidRPr="00506535">
        <w:rPr>
          <w:rFonts w:ascii="Times New Roman" w:eastAsia="Times New Roman" w:hAnsi="Times New Roman" w:cs="Times New Roman"/>
          <w:sz w:val="24"/>
          <w:szCs w:val="24"/>
        </w:rPr>
        <w:t xml:space="preserve">(2), 135–141. </w:t>
      </w:r>
      <w:r w:rsidRPr="00506535">
        <w:tab/>
      </w:r>
      <w:hyperlink r:id="rId47">
        <w:r w:rsidRPr="00506535">
          <w:rPr>
            <w:rStyle w:val="Hyperlink"/>
            <w:rFonts w:ascii="Times New Roman" w:eastAsia="Times New Roman" w:hAnsi="Times New Roman" w:cs="Times New Roman"/>
            <w:color w:val="auto"/>
            <w:sz w:val="24"/>
            <w:szCs w:val="24"/>
          </w:rPr>
          <w:t>https://doi.org/10.5152/eurasianjmed.2015.0267</w:t>
        </w:r>
      </w:hyperlink>
    </w:p>
    <w:p w14:paraId="14258993" w14:textId="6ACE77D4" w:rsidR="28FF0F5B" w:rsidRPr="00506535" w:rsidRDefault="28B47A36" w:rsidP="28FF0F5B">
      <w:proofErr w:type="spellStart"/>
      <w:r w:rsidRPr="00506535">
        <w:rPr>
          <w:rFonts w:ascii="Times New Roman" w:eastAsia="Times New Roman" w:hAnsi="Times New Roman" w:cs="Times New Roman"/>
          <w:sz w:val="24"/>
          <w:szCs w:val="24"/>
        </w:rPr>
        <w:t>Escames</w:t>
      </w:r>
      <w:proofErr w:type="spellEnd"/>
      <w:r w:rsidRPr="00506535">
        <w:rPr>
          <w:rFonts w:ascii="Times New Roman" w:eastAsia="Times New Roman" w:hAnsi="Times New Roman" w:cs="Times New Roman"/>
          <w:sz w:val="24"/>
          <w:szCs w:val="24"/>
        </w:rPr>
        <w:t xml:space="preserve">, G., Ozturk, G., </w:t>
      </w:r>
      <w:proofErr w:type="spellStart"/>
      <w:r w:rsidRPr="00506535">
        <w:rPr>
          <w:rFonts w:ascii="Times New Roman" w:eastAsia="Times New Roman" w:hAnsi="Times New Roman" w:cs="Times New Roman"/>
          <w:sz w:val="24"/>
          <w:szCs w:val="24"/>
        </w:rPr>
        <w:t>Baño-Otálora</w:t>
      </w:r>
      <w:proofErr w:type="spellEnd"/>
      <w:r w:rsidRPr="00506535">
        <w:rPr>
          <w:rFonts w:ascii="Times New Roman" w:eastAsia="Times New Roman" w:hAnsi="Times New Roman" w:cs="Times New Roman"/>
          <w:sz w:val="24"/>
          <w:szCs w:val="24"/>
        </w:rPr>
        <w:t xml:space="preserve">, B., </w:t>
      </w:r>
      <w:proofErr w:type="spellStart"/>
      <w:r w:rsidRPr="00506535">
        <w:rPr>
          <w:rFonts w:ascii="Times New Roman" w:eastAsia="Times New Roman" w:hAnsi="Times New Roman" w:cs="Times New Roman"/>
          <w:sz w:val="24"/>
          <w:szCs w:val="24"/>
        </w:rPr>
        <w:t>Pozo</w:t>
      </w:r>
      <w:proofErr w:type="spellEnd"/>
      <w:r w:rsidRPr="00506535">
        <w:rPr>
          <w:rFonts w:ascii="Times New Roman" w:eastAsia="Times New Roman" w:hAnsi="Times New Roman" w:cs="Times New Roman"/>
          <w:sz w:val="24"/>
          <w:szCs w:val="24"/>
        </w:rPr>
        <w:t xml:space="preserve">, M. J., Madrid, J. A., Reiter, R. J., Serrano, E., </w:t>
      </w:r>
      <w:r w:rsidRPr="00506535">
        <w:tab/>
      </w:r>
      <w:r w:rsidRPr="00506535">
        <w:rPr>
          <w:rFonts w:ascii="Times New Roman" w:eastAsia="Times New Roman" w:hAnsi="Times New Roman" w:cs="Times New Roman"/>
          <w:sz w:val="24"/>
          <w:szCs w:val="24"/>
        </w:rPr>
        <w:t xml:space="preserve">Concepción, M., &amp; </w:t>
      </w:r>
      <w:proofErr w:type="spellStart"/>
      <w:r w:rsidRPr="00506535">
        <w:rPr>
          <w:rFonts w:ascii="Times New Roman" w:eastAsia="Times New Roman" w:hAnsi="Times New Roman" w:cs="Times New Roman"/>
          <w:sz w:val="24"/>
          <w:szCs w:val="24"/>
        </w:rPr>
        <w:t>Acuña</w:t>
      </w:r>
      <w:proofErr w:type="spellEnd"/>
      <w:r w:rsidRPr="00506535">
        <w:rPr>
          <w:rFonts w:ascii="Times New Roman" w:eastAsia="Times New Roman" w:hAnsi="Times New Roman" w:cs="Times New Roman"/>
          <w:sz w:val="24"/>
          <w:szCs w:val="24"/>
        </w:rPr>
        <w:t xml:space="preserve">-Castroviejo, D. (2012). Exercise and melatonin in humans: </w:t>
      </w:r>
      <w:r w:rsidRPr="00506535">
        <w:tab/>
      </w:r>
      <w:r w:rsidRPr="00506535">
        <w:rPr>
          <w:rFonts w:ascii="Times New Roman" w:eastAsia="Times New Roman" w:hAnsi="Times New Roman" w:cs="Times New Roman"/>
          <w:sz w:val="24"/>
          <w:szCs w:val="24"/>
        </w:rPr>
        <w:t xml:space="preserve">Reciprocal benefits. </w:t>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52</w:t>
      </w:r>
      <w:r w:rsidRPr="00506535">
        <w:rPr>
          <w:rFonts w:ascii="Times New Roman" w:eastAsia="Times New Roman" w:hAnsi="Times New Roman" w:cs="Times New Roman"/>
          <w:sz w:val="24"/>
          <w:szCs w:val="24"/>
        </w:rPr>
        <w:t xml:space="preserve">(1), 1–11. </w:t>
      </w:r>
      <w:hyperlink r:id="rId48">
        <w:r w:rsidRPr="00506535">
          <w:rPr>
            <w:rStyle w:val="Hyperlink"/>
            <w:rFonts w:ascii="Times New Roman" w:eastAsia="Times New Roman" w:hAnsi="Times New Roman" w:cs="Times New Roman"/>
            <w:color w:val="auto"/>
            <w:sz w:val="24"/>
            <w:szCs w:val="24"/>
          </w:rPr>
          <w:t>https://doi.org/10.1111</w:t>
        </w:r>
      </w:hyperlink>
      <w:r w:rsidRPr="00506535">
        <w:tab/>
      </w:r>
      <w:r w:rsidRPr="00506535">
        <w:rPr>
          <w:rStyle w:val="Hyperlink"/>
          <w:rFonts w:ascii="Times New Roman" w:eastAsia="Times New Roman" w:hAnsi="Times New Roman" w:cs="Times New Roman"/>
          <w:color w:val="auto"/>
          <w:sz w:val="24"/>
          <w:szCs w:val="24"/>
        </w:rPr>
        <w:t>/j.1600-079X.</w:t>
      </w:r>
      <w:proofErr w:type="gramStart"/>
      <w:r w:rsidRPr="00506535">
        <w:rPr>
          <w:rStyle w:val="Hyperlink"/>
          <w:rFonts w:ascii="Times New Roman" w:eastAsia="Times New Roman" w:hAnsi="Times New Roman" w:cs="Times New Roman"/>
          <w:color w:val="auto"/>
          <w:sz w:val="24"/>
          <w:szCs w:val="24"/>
        </w:rPr>
        <w:t>2011.00924.x</w:t>
      </w:r>
      <w:proofErr w:type="gramEnd"/>
    </w:p>
    <w:p w14:paraId="6A14AE77" w14:textId="40F3D463" w:rsidR="28B47A36" w:rsidRPr="00506535" w:rsidRDefault="1E952A26" w:rsidP="00520AD8">
      <w:pPr>
        <w:ind w:left="720" w:hanging="720"/>
      </w:pPr>
      <w:proofErr w:type="spellStart"/>
      <w:r w:rsidRPr="00506535">
        <w:rPr>
          <w:rFonts w:ascii="Times New Roman" w:eastAsia="Times New Roman" w:hAnsi="Times New Roman" w:cs="Times New Roman"/>
          <w:sz w:val="24"/>
          <w:szCs w:val="24"/>
        </w:rPr>
        <w:t>Fadil</w:t>
      </w:r>
      <w:proofErr w:type="spellEnd"/>
      <w:r w:rsidRPr="00506535">
        <w:rPr>
          <w:rFonts w:ascii="Times New Roman" w:eastAsia="Times New Roman" w:hAnsi="Times New Roman" w:cs="Times New Roman"/>
          <w:sz w:val="24"/>
          <w:szCs w:val="24"/>
        </w:rPr>
        <w:t xml:space="preserve">, R., Verma, A. K., </w:t>
      </w:r>
      <w:proofErr w:type="spellStart"/>
      <w:r w:rsidRPr="00506535">
        <w:rPr>
          <w:rFonts w:ascii="Times New Roman" w:eastAsia="Times New Roman" w:hAnsi="Times New Roman" w:cs="Times New Roman"/>
          <w:sz w:val="24"/>
          <w:szCs w:val="24"/>
        </w:rPr>
        <w:t>Sadeghian</w:t>
      </w:r>
      <w:proofErr w:type="spellEnd"/>
      <w:r w:rsidRPr="00506535">
        <w:rPr>
          <w:rFonts w:ascii="Times New Roman" w:eastAsia="Times New Roman" w:hAnsi="Times New Roman" w:cs="Times New Roman"/>
          <w:sz w:val="24"/>
          <w:szCs w:val="24"/>
        </w:rPr>
        <w:t xml:space="preserve">, F., </w:t>
      </w:r>
      <w:proofErr w:type="spellStart"/>
      <w:r w:rsidRPr="00506535">
        <w:rPr>
          <w:rFonts w:ascii="Times New Roman" w:eastAsia="Times New Roman" w:hAnsi="Times New Roman" w:cs="Times New Roman"/>
          <w:sz w:val="24"/>
          <w:szCs w:val="24"/>
        </w:rPr>
        <w:t>Blaber</w:t>
      </w:r>
      <w:proofErr w:type="spellEnd"/>
      <w:r w:rsidRPr="00506535">
        <w:rPr>
          <w:rFonts w:ascii="Times New Roman" w:eastAsia="Times New Roman" w:hAnsi="Times New Roman" w:cs="Times New Roman"/>
          <w:sz w:val="24"/>
          <w:szCs w:val="24"/>
        </w:rPr>
        <w:t xml:space="preserve">, A. P., &amp; </w:t>
      </w:r>
      <w:proofErr w:type="spellStart"/>
      <w:r w:rsidRPr="00506535">
        <w:rPr>
          <w:rFonts w:ascii="Times New Roman" w:eastAsia="Times New Roman" w:hAnsi="Times New Roman" w:cs="Times New Roman"/>
          <w:sz w:val="24"/>
          <w:szCs w:val="24"/>
        </w:rPr>
        <w:t>Tavakolian</w:t>
      </w:r>
      <w:proofErr w:type="spellEnd"/>
      <w:r w:rsidRPr="00506535">
        <w:rPr>
          <w:rFonts w:ascii="Times New Roman" w:eastAsia="Times New Roman" w:hAnsi="Times New Roman" w:cs="Times New Roman"/>
          <w:sz w:val="24"/>
          <w:szCs w:val="24"/>
        </w:rPr>
        <w:t xml:space="preserve">, K. (2023). Cardio-respiratory interactions in response to lower-body negative pressure. </w:t>
      </w:r>
      <w:r w:rsidRPr="00506535">
        <w:rPr>
          <w:rFonts w:ascii="Times New Roman" w:eastAsia="Times New Roman" w:hAnsi="Times New Roman" w:cs="Times New Roman"/>
          <w:i/>
          <w:iCs/>
          <w:sz w:val="24"/>
          <w:szCs w:val="24"/>
        </w:rPr>
        <w:t>Physiological Measurement</w:t>
      </w:r>
      <w:r w:rsidRPr="00506535">
        <w:rPr>
          <w:rFonts w:ascii="Times New Roman" w:eastAsia="Times New Roman" w:hAnsi="Times New Roman" w:cs="Times New Roman"/>
          <w:sz w:val="24"/>
          <w:szCs w:val="24"/>
        </w:rPr>
        <w:t>. https://doi.org/10.1088/1361-6579/acb7c6</w:t>
      </w:r>
    </w:p>
    <w:p w14:paraId="5EF10F2B" w14:textId="1C4F7A1C" w:rsidR="28FF0F5B" w:rsidRPr="00506535" w:rsidRDefault="28B47A36" w:rsidP="6DC10F1D">
      <w:pPr>
        <w:rPr>
          <w:rFonts w:ascii="Times New Roman" w:eastAsia="Times New Roman" w:hAnsi="Times New Roman" w:cs="Times New Roman"/>
          <w:sz w:val="24"/>
          <w:szCs w:val="24"/>
        </w:rPr>
      </w:pPr>
      <w:proofErr w:type="spellStart"/>
      <w:r w:rsidRPr="00506535">
        <w:rPr>
          <w:rFonts w:ascii="Times New Roman" w:eastAsia="Times New Roman" w:hAnsi="Times New Roman" w:cs="Times New Roman"/>
          <w:sz w:val="24"/>
          <w:szCs w:val="24"/>
        </w:rPr>
        <w:t>Favero</w:t>
      </w:r>
      <w:proofErr w:type="spellEnd"/>
      <w:r w:rsidRPr="00506535">
        <w:rPr>
          <w:rFonts w:ascii="Times New Roman" w:eastAsia="Times New Roman" w:hAnsi="Times New Roman" w:cs="Times New Roman"/>
          <w:sz w:val="24"/>
          <w:szCs w:val="24"/>
        </w:rPr>
        <w:t xml:space="preserve">, G., Franceschetti, L., </w:t>
      </w:r>
      <w:proofErr w:type="spellStart"/>
      <w:r w:rsidRPr="00506535">
        <w:rPr>
          <w:rFonts w:ascii="Times New Roman" w:eastAsia="Times New Roman" w:hAnsi="Times New Roman" w:cs="Times New Roman"/>
          <w:sz w:val="24"/>
          <w:szCs w:val="24"/>
        </w:rPr>
        <w:t>Bonomini</w:t>
      </w:r>
      <w:proofErr w:type="spellEnd"/>
      <w:r w:rsidRPr="00506535">
        <w:rPr>
          <w:rFonts w:ascii="Times New Roman" w:eastAsia="Times New Roman" w:hAnsi="Times New Roman" w:cs="Times New Roman"/>
          <w:sz w:val="24"/>
          <w:szCs w:val="24"/>
        </w:rPr>
        <w:t xml:space="preserve">, F., Rodella, L. F., &amp; </w:t>
      </w:r>
      <w:proofErr w:type="spellStart"/>
      <w:r w:rsidRPr="00506535">
        <w:rPr>
          <w:rFonts w:ascii="Times New Roman" w:eastAsia="Times New Roman" w:hAnsi="Times New Roman" w:cs="Times New Roman"/>
          <w:sz w:val="24"/>
          <w:szCs w:val="24"/>
        </w:rPr>
        <w:t>Rezzani</w:t>
      </w:r>
      <w:proofErr w:type="spellEnd"/>
      <w:r w:rsidRPr="00506535">
        <w:rPr>
          <w:rFonts w:ascii="Times New Roman" w:eastAsia="Times New Roman" w:hAnsi="Times New Roman" w:cs="Times New Roman"/>
          <w:sz w:val="24"/>
          <w:szCs w:val="24"/>
        </w:rPr>
        <w:t xml:space="preserve">, R. (2017). Melatonin as </w:t>
      </w:r>
      <w:r w:rsidRPr="00506535">
        <w:tab/>
      </w:r>
      <w:r w:rsidRPr="00506535">
        <w:rPr>
          <w:rFonts w:ascii="Times New Roman" w:eastAsia="Times New Roman" w:hAnsi="Times New Roman" w:cs="Times New Roman"/>
          <w:sz w:val="24"/>
          <w:szCs w:val="24"/>
        </w:rPr>
        <w:t xml:space="preserve">an Anti-Inflammatory Agent Modulating Inflammasome Activation. </w:t>
      </w:r>
      <w:r w:rsidRPr="00506535">
        <w:rPr>
          <w:rFonts w:ascii="Times New Roman" w:eastAsia="Times New Roman" w:hAnsi="Times New Roman" w:cs="Times New Roman"/>
          <w:i/>
          <w:iCs/>
          <w:sz w:val="24"/>
          <w:szCs w:val="24"/>
        </w:rPr>
        <w:t xml:space="preserve">International </w:t>
      </w:r>
      <w:r w:rsidRPr="00506535">
        <w:tab/>
      </w:r>
      <w:r w:rsidRPr="00506535">
        <w:rPr>
          <w:rFonts w:ascii="Times New Roman" w:eastAsia="Times New Roman" w:hAnsi="Times New Roman" w:cs="Times New Roman"/>
          <w:i/>
          <w:iCs/>
          <w:sz w:val="24"/>
          <w:szCs w:val="24"/>
        </w:rPr>
        <w:t>Journal of Endocrinology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2017</w:t>
      </w:r>
      <w:r w:rsidRPr="00506535">
        <w:rPr>
          <w:rFonts w:ascii="Times New Roman" w:eastAsia="Times New Roman" w:hAnsi="Times New Roman" w:cs="Times New Roman"/>
          <w:sz w:val="24"/>
          <w:szCs w:val="24"/>
        </w:rPr>
        <w:t xml:space="preserve">, 1–13. </w:t>
      </w:r>
      <w:hyperlink r:id="rId49">
        <w:r w:rsidRPr="00506535">
          <w:rPr>
            <w:rStyle w:val="Hyperlink"/>
            <w:rFonts w:ascii="Times New Roman" w:eastAsia="Times New Roman" w:hAnsi="Times New Roman" w:cs="Times New Roman"/>
            <w:color w:val="auto"/>
            <w:sz w:val="24"/>
            <w:szCs w:val="24"/>
          </w:rPr>
          <w:t>https://doi.org/10.1155/2017/1835195</w:t>
        </w:r>
      </w:hyperlink>
    </w:p>
    <w:p w14:paraId="7A90BE36" w14:textId="201FBCF4" w:rsidR="00EB180E" w:rsidRPr="00506535" w:rsidRDefault="3A3B6208" w:rsidP="007A0590">
      <w:pPr>
        <w:ind w:left="720" w:hanging="720"/>
      </w:pPr>
      <w:proofErr w:type="spellStart"/>
      <w:r w:rsidRPr="00506535">
        <w:rPr>
          <w:rFonts w:ascii="Times New Roman" w:eastAsia="Times New Roman" w:hAnsi="Times New Roman" w:cs="Times New Roman"/>
          <w:sz w:val="24"/>
          <w:szCs w:val="24"/>
        </w:rPr>
        <w:t>Favilla</w:t>
      </w:r>
      <w:proofErr w:type="spellEnd"/>
      <w:r w:rsidRPr="00506535">
        <w:rPr>
          <w:rFonts w:ascii="Times New Roman" w:eastAsia="Times New Roman" w:hAnsi="Times New Roman" w:cs="Times New Roman"/>
          <w:sz w:val="24"/>
          <w:szCs w:val="24"/>
        </w:rPr>
        <w:t xml:space="preserve">, C. G., Carter, S. C., </w:t>
      </w:r>
      <w:proofErr w:type="spellStart"/>
      <w:r w:rsidRPr="00506535">
        <w:rPr>
          <w:rFonts w:ascii="Times New Roman" w:eastAsia="Times New Roman" w:hAnsi="Times New Roman" w:cs="Times New Roman"/>
          <w:sz w:val="24"/>
          <w:szCs w:val="24"/>
        </w:rPr>
        <w:t>Atluri</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Reehal</w:t>
      </w:r>
      <w:proofErr w:type="spellEnd"/>
      <w:r w:rsidRPr="00506535">
        <w:rPr>
          <w:rFonts w:ascii="Times New Roman" w:eastAsia="Times New Roman" w:hAnsi="Times New Roman" w:cs="Times New Roman"/>
          <w:sz w:val="24"/>
          <w:szCs w:val="24"/>
        </w:rPr>
        <w:t xml:space="preserve">, N., &amp; </w:t>
      </w:r>
      <w:proofErr w:type="spellStart"/>
      <w:r w:rsidRPr="00506535">
        <w:rPr>
          <w:rFonts w:ascii="Times New Roman" w:eastAsia="Times New Roman" w:hAnsi="Times New Roman" w:cs="Times New Roman"/>
          <w:sz w:val="24"/>
          <w:szCs w:val="24"/>
        </w:rPr>
        <w:t>Genuardi</w:t>
      </w:r>
      <w:proofErr w:type="spellEnd"/>
      <w:r w:rsidRPr="00506535">
        <w:rPr>
          <w:rFonts w:ascii="Times New Roman" w:eastAsia="Times New Roman" w:hAnsi="Times New Roman" w:cs="Times New Roman"/>
          <w:sz w:val="24"/>
          <w:szCs w:val="24"/>
        </w:rPr>
        <w:t>, M. V. (2023). Noninvasive finger plethysmography for continuous blood pressure monitoring in patients with left</w:t>
      </w:r>
      <w:r w:rsidR="007A0590" w:rsidRPr="00506535">
        <w:t xml:space="preserve"> </w:t>
      </w:r>
      <w:r w:rsidRPr="00506535">
        <w:rPr>
          <w:rFonts w:ascii="Times New Roman" w:eastAsia="Times New Roman" w:hAnsi="Times New Roman" w:cs="Times New Roman"/>
          <w:sz w:val="24"/>
          <w:szCs w:val="24"/>
        </w:rPr>
        <w:t xml:space="preserve">ventricular assist device. </w:t>
      </w:r>
      <w:r w:rsidRPr="00506535">
        <w:rPr>
          <w:rFonts w:ascii="Times New Roman" w:eastAsia="Times New Roman" w:hAnsi="Times New Roman" w:cs="Times New Roman"/>
          <w:i/>
          <w:iCs/>
          <w:sz w:val="24"/>
          <w:szCs w:val="24"/>
        </w:rPr>
        <w:t>Artificial Organs</w:t>
      </w:r>
      <w:r w:rsidRPr="00506535">
        <w:rPr>
          <w:rFonts w:ascii="Times New Roman" w:eastAsia="Times New Roman" w:hAnsi="Times New Roman" w:cs="Times New Roman"/>
          <w:sz w:val="24"/>
          <w:szCs w:val="24"/>
        </w:rPr>
        <w:t xml:space="preserve">. </w:t>
      </w:r>
      <w:hyperlink r:id="rId50">
        <w:r w:rsidR="00EB180E" w:rsidRPr="00506535">
          <w:rPr>
            <w:rStyle w:val="Hyperlink"/>
            <w:rFonts w:ascii="Times New Roman" w:eastAsia="Times New Roman" w:hAnsi="Times New Roman" w:cs="Times New Roman"/>
            <w:color w:val="auto"/>
            <w:sz w:val="24"/>
            <w:szCs w:val="24"/>
          </w:rPr>
          <w:t>https://doi.org/10.1111/aor.14560</w:t>
        </w:r>
      </w:hyperlink>
    </w:p>
    <w:p w14:paraId="40DF744F" w14:textId="472FF22F" w:rsidR="28FF0F5B" w:rsidRPr="00506535" w:rsidRDefault="28B47A36" w:rsidP="28FF0F5B">
      <w:proofErr w:type="spellStart"/>
      <w:r w:rsidRPr="00506535">
        <w:rPr>
          <w:rFonts w:ascii="Times New Roman" w:eastAsia="Times New Roman" w:hAnsi="Times New Roman" w:cs="Times New Roman"/>
          <w:sz w:val="24"/>
          <w:szCs w:val="24"/>
        </w:rPr>
        <w:t>Fiuza</w:t>
      </w:r>
      <w:proofErr w:type="spellEnd"/>
      <w:r w:rsidRPr="00506535">
        <w:rPr>
          <w:rFonts w:ascii="Times New Roman" w:eastAsia="Times New Roman" w:hAnsi="Times New Roman" w:cs="Times New Roman"/>
          <w:sz w:val="24"/>
          <w:szCs w:val="24"/>
        </w:rPr>
        <w:t xml:space="preserve">-Luces, C., Santos-Lozano, A., Joyner, M., Carrera-Bastos, P., </w:t>
      </w:r>
      <w:proofErr w:type="spellStart"/>
      <w:r w:rsidRPr="00506535">
        <w:rPr>
          <w:rFonts w:ascii="Times New Roman" w:eastAsia="Times New Roman" w:hAnsi="Times New Roman" w:cs="Times New Roman"/>
          <w:sz w:val="24"/>
          <w:szCs w:val="24"/>
        </w:rPr>
        <w:t>Picazo</w:t>
      </w:r>
      <w:proofErr w:type="spellEnd"/>
      <w:r w:rsidRPr="00506535">
        <w:rPr>
          <w:rFonts w:ascii="Times New Roman" w:eastAsia="Times New Roman" w:hAnsi="Times New Roman" w:cs="Times New Roman"/>
          <w:sz w:val="24"/>
          <w:szCs w:val="24"/>
        </w:rPr>
        <w:t xml:space="preserve">, O., </w:t>
      </w:r>
      <w:proofErr w:type="spellStart"/>
      <w:r w:rsidRPr="00506535">
        <w:rPr>
          <w:rFonts w:ascii="Times New Roman" w:eastAsia="Times New Roman" w:hAnsi="Times New Roman" w:cs="Times New Roman"/>
          <w:sz w:val="24"/>
          <w:szCs w:val="24"/>
        </w:rPr>
        <w:t>Zugaza</w:t>
      </w:r>
      <w:proofErr w:type="spellEnd"/>
      <w:r w:rsidRPr="00506535">
        <w:rPr>
          <w:rFonts w:ascii="Times New Roman" w:eastAsia="Times New Roman" w:hAnsi="Times New Roman" w:cs="Times New Roman"/>
          <w:sz w:val="24"/>
          <w:szCs w:val="24"/>
        </w:rPr>
        <w:t xml:space="preserve">, J. L., </w:t>
      </w:r>
      <w:r w:rsidRPr="00506535">
        <w:tab/>
      </w:r>
      <w:proofErr w:type="spellStart"/>
      <w:r w:rsidRPr="00506535">
        <w:rPr>
          <w:rFonts w:ascii="Times New Roman" w:eastAsia="Times New Roman" w:hAnsi="Times New Roman" w:cs="Times New Roman"/>
          <w:sz w:val="24"/>
          <w:szCs w:val="24"/>
        </w:rPr>
        <w:t>Izquierdo</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Ruilope</w:t>
      </w:r>
      <w:proofErr w:type="spellEnd"/>
      <w:r w:rsidRPr="00506535">
        <w:rPr>
          <w:rFonts w:ascii="Times New Roman" w:eastAsia="Times New Roman" w:hAnsi="Times New Roman" w:cs="Times New Roman"/>
          <w:sz w:val="24"/>
          <w:szCs w:val="24"/>
        </w:rPr>
        <w:t xml:space="preserve">, L. M., &amp; Lucia, A. (2018). Exercise benefits in cardiovascular </w:t>
      </w:r>
      <w:r w:rsidRPr="00506535">
        <w:tab/>
      </w:r>
      <w:r w:rsidRPr="00506535">
        <w:rPr>
          <w:rFonts w:ascii="Times New Roman" w:eastAsia="Times New Roman" w:hAnsi="Times New Roman" w:cs="Times New Roman"/>
          <w:sz w:val="24"/>
          <w:szCs w:val="24"/>
        </w:rPr>
        <w:t xml:space="preserve">disease: Beyond attenuation of traditional risk factors. </w:t>
      </w:r>
      <w:r w:rsidRPr="00506535">
        <w:rPr>
          <w:rFonts w:ascii="Times New Roman" w:eastAsia="Times New Roman" w:hAnsi="Times New Roman" w:cs="Times New Roman"/>
          <w:i/>
          <w:iCs/>
          <w:sz w:val="24"/>
          <w:szCs w:val="24"/>
        </w:rPr>
        <w:t>Nature Reviews Cardiology</w:t>
      </w:r>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i/>
          <w:iCs/>
          <w:sz w:val="24"/>
          <w:szCs w:val="24"/>
        </w:rPr>
        <w:t>15</w:t>
      </w:r>
      <w:r w:rsidRPr="00506535">
        <w:rPr>
          <w:rFonts w:ascii="Times New Roman" w:eastAsia="Times New Roman" w:hAnsi="Times New Roman" w:cs="Times New Roman"/>
          <w:sz w:val="24"/>
          <w:szCs w:val="24"/>
        </w:rPr>
        <w:t xml:space="preserve">(12), 731–743. </w:t>
      </w:r>
      <w:hyperlink r:id="rId51">
        <w:r w:rsidRPr="00506535">
          <w:rPr>
            <w:rStyle w:val="Hyperlink"/>
            <w:rFonts w:ascii="Times New Roman" w:eastAsia="Times New Roman" w:hAnsi="Times New Roman" w:cs="Times New Roman"/>
            <w:color w:val="auto"/>
            <w:sz w:val="24"/>
            <w:szCs w:val="24"/>
          </w:rPr>
          <w:t>https://doi.org/10.1038/s41569-018-0065-1</w:t>
        </w:r>
      </w:hyperlink>
    </w:p>
    <w:p w14:paraId="31260D05" w14:textId="156AD044" w:rsidR="28FF0F5B" w:rsidRPr="00506535" w:rsidRDefault="28B47A36" w:rsidP="28FF0F5B">
      <w:r w:rsidRPr="00506535">
        <w:rPr>
          <w:rFonts w:ascii="Times New Roman" w:eastAsia="Times New Roman" w:hAnsi="Times New Roman" w:cs="Times New Roman"/>
          <w:sz w:val="24"/>
          <w:szCs w:val="24"/>
        </w:rPr>
        <w:lastRenderedPageBreak/>
        <w:t xml:space="preserve">Fu, Q., &amp; Levine, B. D. (2013). Exercise and the autonomic nervous system. In </w:t>
      </w:r>
      <w:r w:rsidRPr="00506535">
        <w:rPr>
          <w:rFonts w:ascii="Times New Roman" w:eastAsia="Times New Roman" w:hAnsi="Times New Roman" w:cs="Times New Roman"/>
          <w:i/>
          <w:iCs/>
          <w:sz w:val="24"/>
          <w:szCs w:val="24"/>
        </w:rPr>
        <w:t xml:space="preserve">Handbook of </w:t>
      </w:r>
      <w:r w:rsidRPr="00506535">
        <w:tab/>
      </w:r>
      <w:r w:rsidRPr="00506535">
        <w:rPr>
          <w:rFonts w:ascii="Times New Roman" w:eastAsia="Times New Roman" w:hAnsi="Times New Roman" w:cs="Times New Roman"/>
          <w:i/>
          <w:iCs/>
          <w:sz w:val="24"/>
          <w:szCs w:val="24"/>
        </w:rPr>
        <w:t>Clinical Neurology</w:t>
      </w:r>
      <w:r w:rsidRPr="00506535">
        <w:rPr>
          <w:rFonts w:ascii="Times New Roman" w:eastAsia="Times New Roman" w:hAnsi="Times New Roman" w:cs="Times New Roman"/>
          <w:sz w:val="24"/>
          <w:szCs w:val="24"/>
        </w:rPr>
        <w:t xml:space="preserve"> (Vol. 117, pp. 147–160). Elsevier. </w:t>
      </w:r>
      <w:hyperlink r:id="rId52">
        <w:r w:rsidRPr="00506535">
          <w:rPr>
            <w:rStyle w:val="Hyperlink"/>
            <w:rFonts w:ascii="Times New Roman" w:eastAsia="Times New Roman" w:hAnsi="Times New Roman" w:cs="Times New Roman"/>
            <w:color w:val="auto"/>
            <w:sz w:val="24"/>
            <w:szCs w:val="24"/>
          </w:rPr>
          <w:t>https://doi.org/10.1016</w:t>
        </w:r>
      </w:hyperlink>
      <w:r w:rsidRPr="00506535">
        <w:tab/>
      </w:r>
      <w:r w:rsidRPr="00506535">
        <w:tab/>
      </w:r>
      <w:r w:rsidRPr="00506535">
        <w:tab/>
      </w:r>
      <w:r w:rsidRPr="00506535">
        <w:rPr>
          <w:rStyle w:val="Hyperlink"/>
          <w:rFonts w:ascii="Times New Roman" w:eastAsia="Times New Roman" w:hAnsi="Times New Roman" w:cs="Times New Roman"/>
          <w:color w:val="auto"/>
          <w:sz w:val="24"/>
          <w:szCs w:val="24"/>
        </w:rPr>
        <w:t>/B978-0-444-53491-0.00013-4</w:t>
      </w:r>
    </w:p>
    <w:p w14:paraId="53CFA0D5" w14:textId="3DC4765A" w:rsidR="28FF0F5B" w:rsidRPr="00506535" w:rsidRDefault="28B47A36" w:rsidP="28FF0F5B">
      <w:r w:rsidRPr="00506535">
        <w:rPr>
          <w:rFonts w:ascii="Times New Roman" w:eastAsia="Times New Roman" w:hAnsi="Times New Roman" w:cs="Times New Roman"/>
          <w:sz w:val="24"/>
          <w:szCs w:val="24"/>
        </w:rPr>
        <w:t xml:space="preserve">Girouard, H., </w:t>
      </w:r>
      <w:proofErr w:type="spellStart"/>
      <w:r w:rsidRPr="00506535">
        <w:rPr>
          <w:rFonts w:ascii="Times New Roman" w:eastAsia="Times New Roman" w:hAnsi="Times New Roman" w:cs="Times New Roman"/>
          <w:sz w:val="24"/>
          <w:szCs w:val="24"/>
        </w:rPr>
        <w:t>Chulak</w:t>
      </w:r>
      <w:proofErr w:type="spellEnd"/>
      <w:r w:rsidRPr="00506535">
        <w:rPr>
          <w:rFonts w:ascii="Times New Roman" w:eastAsia="Times New Roman" w:hAnsi="Times New Roman" w:cs="Times New Roman"/>
          <w:sz w:val="24"/>
          <w:szCs w:val="24"/>
        </w:rPr>
        <w:t xml:space="preserve">, C., </w:t>
      </w:r>
      <w:proofErr w:type="spellStart"/>
      <w:r w:rsidRPr="00506535">
        <w:rPr>
          <w:rFonts w:ascii="Times New Roman" w:eastAsia="Times New Roman" w:hAnsi="Times New Roman" w:cs="Times New Roman"/>
          <w:sz w:val="24"/>
          <w:szCs w:val="24"/>
        </w:rPr>
        <w:t>Lejossec</w:t>
      </w:r>
      <w:proofErr w:type="spellEnd"/>
      <w:r w:rsidRPr="00506535">
        <w:rPr>
          <w:rFonts w:ascii="Times New Roman" w:eastAsia="Times New Roman" w:hAnsi="Times New Roman" w:cs="Times New Roman"/>
          <w:sz w:val="24"/>
          <w:szCs w:val="24"/>
        </w:rPr>
        <w:t xml:space="preserve">, M., Lamontagne, D., &amp; de Champlain, J. (2001). </w:t>
      </w:r>
      <w:r w:rsidRPr="00506535">
        <w:tab/>
      </w:r>
      <w:r w:rsidRPr="00506535">
        <w:tab/>
      </w:r>
      <w:r w:rsidRPr="00506535">
        <w:tab/>
      </w:r>
      <w:r w:rsidRPr="00506535">
        <w:rPr>
          <w:rFonts w:ascii="Times New Roman" w:eastAsia="Times New Roman" w:hAnsi="Times New Roman" w:cs="Times New Roman"/>
          <w:sz w:val="24"/>
          <w:szCs w:val="24"/>
        </w:rPr>
        <w:t xml:space="preserve">Vasorelaxant effects of the chronic treatment with melatonin on mesenteric artery and </w:t>
      </w:r>
      <w:r w:rsidRPr="00506535">
        <w:tab/>
      </w:r>
      <w:r w:rsidRPr="00506535">
        <w:tab/>
      </w:r>
      <w:r w:rsidRPr="00506535">
        <w:rPr>
          <w:rFonts w:ascii="Times New Roman" w:eastAsia="Times New Roman" w:hAnsi="Times New Roman" w:cs="Times New Roman"/>
          <w:sz w:val="24"/>
          <w:szCs w:val="24"/>
        </w:rPr>
        <w:t xml:space="preserve">aorta of spontaneously hypertensive rats: </w:t>
      </w:r>
      <w:r w:rsidRPr="00506535">
        <w:rPr>
          <w:rFonts w:ascii="Times New Roman" w:eastAsia="Times New Roman" w:hAnsi="Times New Roman" w:cs="Times New Roman"/>
          <w:i/>
          <w:iCs/>
          <w:sz w:val="24"/>
          <w:szCs w:val="24"/>
        </w:rPr>
        <w:t>Journal of Hypertension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19</w:t>
      </w:r>
      <w:r w:rsidRPr="00506535">
        <w:rPr>
          <w:rFonts w:ascii="Times New Roman" w:eastAsia="Times New Roman" w:hAnsi="Times New Roman" w:cs="Times New Roman"/>
          <w:sz w:val="24"/>
          <w:szCs w:val="24"/>
        </w:rPr>
        <w:t xml:space="preserve">(8), 1369–1377. </w:t>
      </w:r>
      <w:r w:rsidRPr="00506535">
        <w:tab/>
      </w:r>
      <w:r w:rsidRPr="00506535">
        <w:tab/>
      </w:r>
      <w:hyperlink r:id="rId53">
        <w:r w:rsidRPr="00506535">
          <w:rPr>
            <w:rStyle w:val="Hyperlink"/>
            <w:rFonts w:ascii="Times New Roman" w:eastAsia="Times New Roman" w:hAnsi="Times New Roman" w:cs="Times New Roman"/>
            <w:color w:val="auto"/>
            <w:sz w:val="24"/>
            <w:szCs w:val="24"/>
          </w:rPr>
          <w:t>https://doi.org/10.1097/00004872-200108000-00004</w:t>
        </w:r>
      </w:hyperlink>
    </w:p>
    <w:p w14:paraId="7D07705F" w14:textId="34FD36A2" w:rsidR="28FF0F5B" w:rsidRPr="00506535" w:rsidRDefault="28B47A36" w:rsidP="28FF0F5B">
      <w:r w:rsidRPr="00506535">
        <w:rPr>
          <w:rFonts w:ascii="Times New Roman" w:eastAsia="Times New Roman" w:hAnsi="Times New Roman" w:cs="Times New Roman"/>
          <w:sz w:val="24"/>
          <w:szCs w:val="24"/>
        </w:rPr>
        <w:t xml:space="preserve">Girouard, H., </w:t>
      </w:r>
      <w:proofErr w:type="spellStart"/>
      <w:r w:rsidRPr="00506535">
        <w:rPr>
          <w:rFonts w:ascii="Times New Roman" w:eastAsia="Times New Roman" w:hAnsi="Times New Roman" w:cs="Times New Roman"/>
          <w:sz w:val="24"/>
          <w:szCs w:val="24"/>
        </w:rPr>
        <w:t>Chulak</w:t>
      </w:r>
      <w:proofErr w:type="spellEnd"/>
      <w:r w:rsidRPr="00506535">
        <w:rPr>
          <w:rFonts w:ascii="Times New Roman" w:eastAsia="Times New Roman" w:hAnsi="Times New Roman" w:cs="Times New Roman"/>
          <w:sz w:val="24"/>
          <w:szCs w:val="24"/>
        </w:rPr>
        <w:t xml:space="preserve">, C., </w:t>
      </w:r>
      <w:proofErr w:type="spellStart"/>
      <w:r w:rsidRPr="00506535">
        <w:rPr>
          <w:rFonts w:ascii="Times New Roman" w:eastAsia="Times New Roman" w:hAnsi="Times New Roman" w:cs="Times New Roman"/>
          <w:sz w:val="24"/>
          <w:szCs w:val="24"/>
        </w:rPr>
        <w:t>LeJossec</w:t>
      </w:r>
      <w:proofErr w:type="spellEnd"/>
      <w:r w:rsidRPr="00506535">
        <w:rPr>
          <w:rFonts w:ascii="Times New Roman" w:eastAsia="Times New Roman" w:hAnsi="Times New Roman" w:cs="Times New Roman"/>
          <w:sz w:val="24"/>
          <w:szCs w:val="24"/>
        </w:rPr>
        <w:t xml:space="preserve">, M., Lamontagne, D., &amp; de Champlain, J. (2003). Chronic </w:t>
      </w:r>
      <w:r w:rsidRPr="00506535">
        <w:tab/>
      </w:r>
      <w:r w:rsidRPr="00506535">
        <w:rPr>
          <w:rFonts w:ascii="Times New Roman" w:eastAsia="Times New Roman" w:hAnsi="Times New Roman" w:cs="Times New Roman"/>
          <w:sz w:val="24"/>
          <w:szCs w:val="24"/>
        </w:rPr>
        <w:t xml:space="preserve">antioxidant treatment improves sympathetic functions and beta-adrenergic pathway in the </w:t>
      </w:r>
      <w:r w:rsidRPr="00506535">
        <w:tab/>
      </w:r>
      <w:r w:rsidRPr="00506535">
        <w:rPr>
          <w:rFonts w:ascii="Times New Roman" w:eastAsia="Times New Roman" w:hAnsi="Times New Roman" w:cs="Times New Roman"/>
          <w:sz w:val="24"/>
          <w:szCs w:val="24"/>
        </w:rPr>
        <w:t xml:space="preserve">spontaneously hypertensive rats. </w:t>
      </w:r>
      <w:r w:rsidRPr="00506535">
        <w:rPr>
          <w:rFonts w:ascii="Times New Roman" w:eastAsia="Times New Roman" w:hAnsi="Times New Roman" w:cs="Times New Roman"/>
          <w:i/>
          <w:iCs/>
          <w:sz w:val="24"/>
          <w:szCs w:val="24"/>
        </w:rPr>
        <w:t>Journal of Hypertension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21</w:t>
      </w:r>
      <w:r w:rsidRPr="00506535">
        <w:rPr>
          <w:rFonts w:ascii="Times New Roman" w:eastAsia="Times New Roman" w:hAnsi="Times New Roman" w:cs="Times New Roman"/>
          <w:sz w:val="24"/>
          <w:szCs w:val="24"/>
        </w:rPr>
        <w:t xml:space="preserve">(1), 179–188. </w:t>
      </w:r>
      <w:hyperlink r:id="rId54">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/10.1097/00004872-200301000-00028</w:t>
      </w:r>
    </w:p>
    <w:p w14:paraId="4D9777BF" w14:textId="7125B9D1" w:rsidR="28FF0F5B" w:rsidRPr="00506535" w:rsidRDefault="28B47A36" w:rsidP="28FF0F5B">
      <w:r w:rsidRPr="00506535">
        <w:rPr>
          <w:rFonts w:ascii="Times New Roman" w:eastAsia="Times New Roman" w:hAnsi="Times New Roman" w:cs="Times New Roman"/>
          <w:sz w:val="24"/>
          <w:szCs w:val="24"/>
        </w:rPr>
        <w:t xml:space="preserve">Girouard, H., </w:t>
      </w:r>
      <w:proofErr w:type="spellStart"/>
      <w:r w:rsidRPr="00506535">
        <w:rPr>
          <w:rFonts w:ascii="Times New Roman" w:eastAsia="Times New Roman" w:hAnsi="Times New Roman" w:cs="Times New Roman"/>
          <w:sz w:val="24"/>
          <w:szCs w:val="24"/>
        </w:rPr>
        <w:t>Denault</w:t>
      </w:r>
      <w:proofErr w:type="spellEnd"/>
      <w:r w:rsidRPr="00506535">
        <w:rPr>
          <w:rFonts w:ascii="Times New Roman" w:eastAsia="Times New Roman" w:hAnsi="Times New Roman" w:cs="Times New Roman"/>
          <w:sz w:val="24"/>
          <w:szCs w:val="24"/>
        </w:rPr>
        <w:t xml:space="preserve">, C., </w:t>
      </w:r>
      <w:proofErr w:type="spellStart"/>
      <w:r w:rsidRPr="00506535">
        <w:rPr>
          <w:rFonts w:ascii="Times New Roman" w:eastAsia="Times New Roman" w:hAnsi="Times New Roman" w:cs="Times New Roman"/>
          <w:sz w:val="24"/>
          <w:szCs w:val="24"/>
        </w:rPr>
        <w:t>Chulak</w:t>
      </w:r>
      <w:proofErr w:type="spellEnd"/>
      <w:r w:rsidRPr="00506535">
        <w:rPr>
          <w:rFonts w:ascii="Times New Roman" w:eastAsia="Times New Roman" w:hAnsi="Times New Roman" w:cs="Times New Roman"/>
          <w:sz w:val="24"/>
          <w:szCs w:val="24"/>
        </w:rPr>
        <w:t xml:space="preserve">, C., &amp; </w:t>
      </w:r>
      <w:proofErr w:type="spellStart"/>
      <w:r w:rsidRPr="00506535">
        <w:rPr>
          <w:rFonts w:ascii="Times New Roman" w:eastAsia="Times New Roman" w:hAnsi="Times New Roman" w:cs="Times New Roman"/>
          <w:sz w:val="24"/>
          <w:szCs w:val="24"/>
        </w:rPr>
        <w:t>Dechamplain</w:t>
      </w:r>
      <w:proofErr w:type="spellEnd"/>
      <w:r w:rsidRPr="00506535">
        <w:rPr>
          <w:rFonts w:ascii="Times New Roman" w:eastAsia="Times New Roman" w:hAnsi="Times New Roman" w:cs="Times New Roman"/>
          <w:sz w:val="24"/>
          <w:szCs w:val="24"/>
        </w:rPr>
        <w:t xml:space="preserve">, J. (2004). Treatment by -acetylcysteine </w:t>
      </w:r>
      <w:r w:rsidRPr="00506535">
        <w:tab/>
      </w:r>
      <w:r w:rsidRPr="00506535">
        <w:rPr>
          <w:rFonts w:ascii="Times New Roman" w:eastAsia="Times New Roman" w:hAnsi="Times New Roman" w:cs="Times New Roman"/>
          <w:sz w:val="24"/>
          <w:szCs w:val="24"/>
        </w:rPr>
        <w:t xml:space="preserve">and melatonin increases cardiac baroreflex and improves antioxidant reserve. </w:t>
      </w:r>
      <w:r w:rsidRPr="00506535">
        <w:rPr>
          <w:rFonts w:ascii="Times New Roman" w:eastAsia="Times New Roman" w:hAnsi="Times New Roman" w:cs="Times New Roman"/>
          <w:i/>
          <w:iCs/>
          <w:sz w:val="24"/>
          <w:szCs w:val="24"/>
        </w:rPr>
        <w:t xml:space="preserve">American </w:t>
      </w:r>
      <w:r w:rsidRPr="00506535">
        <w:tab/>
      </w:r>
      <w:r w:rsidRPr="00506535">
        <w:rPr>
          <w:rFonts w:ascii="Times New Roman" w:eastAsia="Times New Roman" w:hAnsi="Times New Roman" w:cs="Times New Roman"/>
          <w:i/>
          <w:iCs/>
          <w:sz w:val="24"/>
          <w:szCs w:val="24"/>
        </w:rPr>
        <w:t>Journal of Hypertension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17</w:t>
      </w:r>
      <w:r w:rsidRPr="00506535">
        <w:rPr>
          <w:rFonts w:ascii="Times New Roman" w:eastAsia="Times New Roman" w:hAnsi="Times New Roman" w:cs="Times New Roman"/>
          <w:sz w:val="24"/>
          <w:szCs w:val="24"/>
        </w:rPr>
        <w:t xml:space="preserve">(10), 947–954. </w:t>
      </w:r>
      <w:hyperlink r:id="rId55">
        <w:r w:rsidRPr="00506535">
          <w:rPr>
            <w:rStyle w:val="Hyperlink"/>
            <w:rFonts w:ascii="Times New Roman" w:eastAsia="Times New Roman" w:hAnsi="Times New Roman" w:cs="Times New Roman"/>
            <w:color w:val="auto"/>
            <w:sz w:val="24"/>
            <w:szCs w:val="24"/>
          </w:rPr>
          <w:t>https://doi.org/10.1016</w:t>
        </w:r>
      </w:hyperlink>
      <w:r w:rsidRPr="00506535">
        <w:tab/>
      </w:r>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w:t>
      </w:r>
      <w:proofErr w:type="gramStart"/>
      <w:r w:rsidRPr="00506535">
        <w:rPr>
          <w:rStyle w:val="Hyperlink"/>
          <w:rFonts w:ascii="Times New Roman" w:eastAsia="Times New Roman" w:hAnsi="Times New Roman" w:cs="Times New Roman"/>
          <w:color w:val="auto"/>
          <w:sz w:val="24"/>
          <w:szCs w:val="24"/>
        </w:rPr>
        <w:t>j.amjhyper</w:t>
      </w:r>
      <w:proofErr w:type="gramEnd"/>
      <w:r w:rsidRPr="00506535">
        <w:rPr>
          <w:rStyle w:val="Hyperlink"/>
          <w:rFonts w:ascii="Times New Roman" w:eastAsia="Times New Roman" w:hAnsi="Times New Roman" w:cs="Times New Roman"/>
          <w:color w:val="auto"/>
          <w:sz w:val="24"/>
          <w:szCs w:val="24"/>
        </w:rPr>
        <w:t>.2004.06.009</w:t>
      </w:r>
    </w:p>
    <w:p w14:paraId="375BB174" w14:textId="4F568661" w:rsidR="28FF0F5B" w:rsidRPr="00506535" w:rsidRDefault="28B47A36" w:rsidP="6DC10F1D">
      <w:proofErr w:type="spellStart"/>
      <w:r w:rsidRPr="00506535">
        <w:rPr>
          <w:rFonts w:ascii="Times New Roman" w:eastAsia="Times New Roman" w:hAnsi="Times New Roman" w:cs="Times New Roman"/>
          <w:sz w:val="24"/>
          <w:szCs w:val="24"/>
        </w:rPr>
        <w:t>Haddy</w:t>
      </w:r>
      <w:proofErr w:type="spellEnd"/>
      <w:r w:rsidRPr="00506535">
        <w:rPr>
          <w:rFonts w:ascii="Times New Roman" w:eastAsia="Times New Roman" w:hAnsi="Times New Roman" w:cs="Times New Roman"/>
          <w:sz w:val="24"/>
          <w:szCs w:val="24"/>
        </w:rPr>
        <w:t xml:space="preserve">, F. J., </w:t>
      </w:r>
      <w:proofErr w:type="spellStart"/>
      <w:r w:rsidRPr="00506535">
        <w:rPr>
          <w:rFonts w:ascii="Times New Roman" w:eastAsia="Times New Roman" w:hAnsi="Times New Roman" w:cs="Times New Roman"/>
          <w:sz w:val="24"/>
          <w:szCs w:val="24"/>
        </w:rPr>
        <w:t>Vanhoutte</w:t>
      </w:r>
      <w:proofErr w:type="spellEnd"/>
      <w:r w:rsidRPr="00506535">
        <w:rPr>
          <w:rFonts w:ascii="Times New Roman" w:eastAsia="Times New Roman" w:hAnsi="Times New Roman" w:cs="Times New Roman"/>
          <w:sz w:val="24"/>
          <w:szCs w:val="24"/>
        </w:rPr>
        <w:t xml:space="preserve">, P. M., &amp; </w:t>
      </w:r>
      <w:proofErr w:type="spellStart"/>
      <w:r w:rsidRPr="00506535">
        <w:rPr>
          <w:rFonts w:ascii="Times New Roman" w:eastAsia="Times New Roman" w:hAnsi="Times New Roman" w:cs="Times New Roman"/>
          <w:sz w:val="24"/>
          <w:szCs w:val="24"/>
        </w:rPr>
        <w:t>Feletou</w:t>
      </w:r>
      <w:proofErr w:type="spellEnd"/>
      <w:r w:rsidRPr="00506535">
        <w:rPr>
          <w:rFonts w:ascii="Times New Roman" w:eastAsia="Times New Roman" w:hAnsi="Times New Roman" w:cs="Times New Roman"/>
          <w:sz w:val="24"/>
          <w:szCs w:val="24"/>
        </w:rPr>
        <w:t xml:space="preserve">, M. (2006). Role of potassium in regulating blood flow </w:t>
      </w:r>
      <w:r w:rsidRPr="00506535">
        <w:tab/>
      </w:r>
      <w:r w:rsidRPr="00506535">
        <w:rPr>
          <w:rFonts w:ascii="Times New Roman" w:eastAsia="Times New Roman" w:hAnsi="Times New Roman" w:cs="Times New Roman"/>
          <w:sz w:val="24"/>
          <w:szCs w:val="24"/>
        </w:rPr>
        <w:t xml:space="preserve">and blood pressure. </w:t>
      </w:r>
      <w:r w:rsidRPr="00506535">
        <w:rPr>
          <w:rFonts w:ascii="Times New Roman" w:eastAsia="Times New Roman" w:hAnsi="Times New Roman" w:cs="Times New Roman"/>
          <w:i/>
          <w:iCs/>
          <w:sz w:val="24"/>
          <w:szCs w:val="24"/>
        </w:rPr>
        <w:t xml:space="preserve">American Journal of Physiology-Regulatory, Integrative and </w:t>
      </w:r>
      <w:r w:rsidRPr="00506535">
        <w:tab/>
      </w:r>
      <w:r w:rsidRPr="00506535">
        <w:tab/>
      </w:r>
      <w:r w:rsidRPr="00506535">
        <w:tab/>
      </w:r>
      <w:r w:rsidRPr="00506535">
        <w:rPr>
          <w:rFonts w:ascii="Times New Roman" w:eastAsia="Times New Roman" w:hAnsi="Times New Roman" w:cs="Times New Roman"/>
          <w:i/>
          <w:iCs/>
          <w:sz w:val="24"/>
          <w:szCs w:val="24"/>
        </w:rPr>
        <w:t>Comparative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290</w:t>
      </w:r>
      <w:r w:rsidRPr="00506535">
        <w:rPr>
          <w:rFonts w:ascii="Times New Roman" w:eastAsia="Times New Roman" w:hAnsi="Times New Roman" w:cs="Times New Roman"/>
          <w:sz w:val="24"/>
          <w:szCs w:val="24"/>
        </w:rPr>
        <w:t xml:space="preserve">(3), R546–R552. </w:t>
      </w:r>
      <w:hyperlink r:id="rId56">
        <w:r w:rsidRPr="00506535">
          <w:rPr>
            <w:rStyle w:val="Hyperlink"/>
            <w:rFonts w:ascii="Times New Roman" w:eastAsia="Times New Roman" w:hAnsi="Times New Roman" w:cs="Times New Roman"/>
            <w:color w:val="auto"/>
            <w:sz w:val="24"/>
            <w:szCs w:val="24"/>
          </w:rPr>
          <w:t>https://doi.org/10.1152</w:t>
        </w:r>
      </w:hyperlink>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/ajpregu.00491.2005</w:t>
      </w:r>
    </w:p>
    <w:p w14:paraId="309D6ED8" w14:textId="456E1007" w:rsidR="6DC10F1D" w:rsidRPr="00506535" w:rsidRDefault="78E04739" w:rsidP="6DC10F1D">
      <w:r w:rsidRPr="00506535">
        <w:rPr>
          <w:rFonts w:ascii="Times New Roman" w:eastAsia="Times New Roman" w:hAnsi="Times New Roman" w:cs="Times New Roman"/>
          <w:sz w:val="24"/>
          <w:szCs w:val="24"/>
        </w:rPr>
        <w:t xml:space="preserve">Hinojosa-Laborde, C., Shade, R. E., Muniz, G. W., Bauer, C., </w:t>
      </w:r>
      <w:proofErr w:type="spellStart"/>
      <w:r w:rsidRPr="00506535">
        <w:rPr>
          <w:rFonts w:ascii="Times New Roman" w:eastAsia="Times New Roman" w:hAnsi="Times New Roman" w:cs="Times New Roman"/>
          <w:sz w:val="24"/>
          <w:szCs w:val="24"/>
        </w:rPr>
        <w:t>Goei</w:t>
      </w:r>
      <w:proofErr w:type="spellEnd"/>
      <w:r w:rsidRPr="00506535">
        <w:rPr>
          <w:rFonts w:ascii="Times New Roman" w:eastAsia="Times New Roman" w:hAnsi="Times New Roman" w:cs="Times New Roman"/>
          <w:sz w:val="24"/>
          <w:szCs w:val="24"/>
        </w:rPr>
        <w:t xml:space="preserve">, K. A., </w:t>
      </w:r>
      <w:proofErr w:type="spellStart"/>
      <w:r w:rsidRPr="00506535">
        <w:rPr>
          <w:rFonts w:ascii="Times New Roman" w:eastAsia="Times New Roman" w:hAnsi="Times New Roman" w:cs="Times New Roman"/>
          <w:sz w:val="24"/>
          <w:szCs w:val="24"/>
        </w:rPr>
        <w:t>Pidcoke</w:t>
      </w:r>
      <w:proofErr w:type="spellEnd"/>
      <w:r w:rsidRPr="00506535">
        <w:rPr>
          <w:rFonts w:ascii="Times New Roman" w:eastAsia="Times New Roman" w:hAnsi="Times New Roman" w:cs="Times New Roman"/>
          <w:sz w:val="24"/>
          <w:szCs w:val="24"/>
        </w:rPr>
        <w:t xml:space="preserve">, H. F., </w:t>
      </w:r>
      <w:r w:rsidR="28FF0F5B" w:rsidRPr="00506535">
        <w:tab/>
      </w:r>
      <w:r w:rsidRPr="00506535">
        <w:rPr>
          <w:rFonts w:ascii="Times New Roman" w:eastAsia="Times New Roman" w:hAnsi="Times New Roman" w:cs="Times New Roman"/>
          <w:sz w:val="24"/>
          <w:szCs w:val="24"/>
        </w:rPr>
        <w:t xml:space="preserve">Chung, K. K., Cap, A. P., &amp; </w:t>
      </w:r>
      <w:proofErr w:type="spellStart"/>
      <w:r w:rsidRPr="00506535">
        <w:rPr>
          <w:rFonts w:ascii="Times New Roman" w:eastAsia="Times New Roman" w:hAnsi="Times New Roman" w:cs="Times New Roman"/>
          <w:sz w:val="24"/>
          <w:szCs w:val="24"/>
        </w:rPr>
        <w:t>Convertino</w:t>
      </w:r>
      <w:proofErr w:type="spellEnd"/>
      <w:r w:rsidRPr="00506535">
        <w:rPr>
          <w:rFonts w:ascii="Times New Roman" w:eastAsia="Times New Roman" w:hAnsi="Times New Roman" w:cs="Times New Roman"/>
          <w:sz w:val="24"/>
          <w:szCs w:val="24"/>
        </w:rPr>
        <w:t xml:space="preserve">, V. A. (2014). Validation of lower body negative </w:t>
      </w:r>
      <w:r w:rsidR="28FF0F5B" w:rsidRPr="00506535">
        <w:tab/>
      </w:r>
      <w:r w:rsidRPr="00506535">
        <w:rPr>
          <w:rFonts w:ascii="Times New Roman" w:eastAsia="Times New Roman" w:hAnsi="Times New Roman" w:cs="Times New Roman"/>
          <w:sz w:val="24"/>
          <w:szCs w:val="24"/>
        </w:rPr>
        <w:t xml:space="preserve">pressure as an experimental model of hemorrhage. </w:t>
      </w:r>
      <w:r w:rsidRPr="00506535">
        <w:rPr>
          <w:rFonts w:ascii="Times New Roman" w:eastAsia="Times New Roman" w:hAnsi="Times New Roman" w:cs="Times New Roman"/>
          <w:i/>
          <w:iCs/>
          <w:sz w:val="24"/>
          <w:szCs w:val="24"/>
        </w:rPr>
        <w:t xml:space="preserve">Journal of Applied Physiology </w:t>
      </w:r>
      <w:r w:rsidR="28FF0F5B" w:rsidRPr="00506535">
        <w:tab/>
      </w:r>
      <w:r w:rsidR="28FF0F5B" w:rsidRPr="00506535">
        <w:tab/>
      </w:r>
      <w:r w:rsidR="28FF0F5B" w:rsidRPr="00506535">
        <w:tab/>
      </w:r>
      <w:r w:rsidRPr="00506535">
        <w:rPr>
          <w:rFonts w:ascii="Times New Roman" w:eastAsia="Times New Roman" w:hAnsi="Times New Roman" w:cs="Times New Roman"/>
          <w:i/>
          <w:iCs/>
          <w:sz w:val="24"/>
          <w:szCs w:val="24"/>
        </w:rPr>
        <w:t>(Bethesda, Md.: 1985)</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116</w:t>
      </w:r>
      <w:r w:rsidRPr="00506535">
        <w:rPr>
          <w:rFonts w:ascii="Times New Roman" w:eastAsia="Times New Roman" w:hAnsi="Times New Roman" w:cs="Times New Roman"/>
          <w:sz w:val="24"/>
          <w:szCs w:val="24"/>
        </w:rPr>
        <w:t>(4), 406–415. https://doi.org/10.115/japplphysiol.00640.2013</w:t>
      </w:r>
    </w:p>
    <w:p w14:paraId="106EA67C" w14:textId="2A69BFC0" w:rsidR="28FF0F5B" w:rsidRPr="00506535" w:rsidRDefault="28B47A36" w:rsidP="28FF0F5B">
      <w:r w:rsidRPr="00506535">
        <w:rPr>
          <w:rFonts w:ascii="Times New Roman" w:eastAsia="Times New Roman" w:hAnsi="Times New Roman" w:cs="Times New Roman"/>
          <w:sz w:val="24"/>
          <w:szCs w:val="24"/>
        </w:rPr>
        <w:t xml:space="preserve">Holmes, S. W., &amp; </w:t>
      </w:r>
      <w:proofErr w:type="spellStart"/>
      <w:r w:rsidRPr="00506535">
        <w:rPr>
          <w:rFonts w:ascii="Times New Roman" w:eastAsia="Times New Roman" w:hAnsi="Times New Roman" w:cs="Times New Roman"/>
          <w:sz w:val="24"/>
          <w:szCs w:val="24"/>
        </w:rPr>
        <w:t>Sugden</w:t>
      </w:r>
      <w:proofErr w:type="spellEnd"/>
      <w:r w:rsidRPr="00506535">
        <w:rPr>
          <w:rFonts w:ascii="Times New Roman" w:eastAsia="Times New Roman" w:hAnsi="Times New Roman" w:cs="Times New Roman"/>
          <w:sz w:val="24"/>
          <w:szCs w:val="24"/>
        </w:rPr>
        <w:t xml:space="preserve">, D. (n.d.). </w:t>
      </w:r>
      <w:r w:rsidRPr="00506535">
        <w:rPr>
          <w:rFonts w:ascii="Times New Roman" w:eastAsia="Times New Roman" w:hAnsi="Times New Roman" w:cs="Times New Roman"/>
          <w:i/>
          <w:iCs/>
          <w:sz w:val="24"/>
          <w:szCs w:val="24"/>
        </w:rPr>
        <w:t xml:space="preserve">The effect of melatonin on pinealectomy- induced </w:t>
      </w:r>
      <w:r w:rsidRPr="00506535">
        <w:tab/>
      </w:r>
      <w:r w:rsidRPr="00506535">
        <w:tab/>
      </w:r>
      <w:r w:rsidRPr="00506535">
        <w:tab/>
      </w:r>
      <w:r w:rsidRPr="00506535">
        <w:rPr>
          <w:rFonts w:ascii="Times New Roman" w:eastAsia="Times New Roman" w:hAnsi="Times New Roman" w:cs="Times New Roman"/>
          <w:i/>
          <w:iCs/>
          <w:sz w:val="24"/>
          <w:szCs w:val="24"/>
        </w:rPr>
        <w:t>hypertension in the rat</w:t>
      </w:r>
      <w:r w:rsidRPr="00506535">
        <w:rPr>
          <w:rFonts w:ascii="Times New Roman" w:eastAsia="Times New Roman" w:hAnsi="Times New Roman" w:cs="Times New Roman"/>
          <w:sz w:val="24"/>
          <w:szCs w:val="24"/>
        </w:rPr>
        <w:t>. 2.</w:t>
      </w:r>
    </w:p>
    <w:p w14:paraId="05B5FCFC" w14:textId="35EDEF1C" w:rsidR="28FF0F5B" w:rsidRPr="00506535" w:rsidRDefault="28B47A36" w:rsidP="28FF0F5B">
      <w:proofErr w:type="spellStart"/>
      <w:r w:rsidRPr="00506535">
        <w:rPr>
          <w:rFonts w:ascii="Times New Roman" w:eastAsia="Times New Roman" w:hAnsi="Times New Roman" w:cs="Times New Roman"/>
          <w:sz w:val="24"/>
          <w:szCs w:val="24"/>
        </w:rPr>
        <w:t>Imenshahidi</w:t>
      </w:r>
      <w:proofErr w:type="spellEnd"/>
      <w:r w:rsidRPr="00506535">
        <w:rPr>
          <w:rFonts w:ascii="Times New Roman" w:eastAsia="Times New Roman" w:hAnsi="Times New Roman" w:cs="Times New Roman"/>
          <w:sz w:val="24"/>
          <w:szCs w:val="24"/>
        </w:rPr>
        <w:t xml:space="preserve">, M., Karimi, G., &amp; </w:t>
      </w:r>
      <w:proofErr w:type="spellStart"/>
      <w:r w:rsidRPr="00506535">
        <w:rPr>
          <w:rFonts w:ascii="Times New Roman" w:eastAsia="Times New Roman" w:hAnsi="Times New Roman" w:cs="Times New Roman"/>
          <w:sz w:val="24"/>
          <w:szCs w:val="24"/>
        </w:rPr>
        <w:t>Hosseinzadeh</w:t>
      </w:r>
      <w:proofErr w:type="spellEnd"/>
      <w:r w:rsidRPr="00506535">
        <w:rPr>
          <w:rFonts w:ascii="Times New Roman" w:eastAsia="Times New Roman" w:hAnsi="Times New Roman" w:cs="Times New Roman"/>
          <w:sz w:val="24"/>
          <w:szCs w:val="24"/>
        </w:rPr>
        <w:t xml:space="preserve">, H. (2020). Effects of melatonin on cardiovascular </w:t>
      </w:r>
      <w:r w:rsidRPr="00506535">
        <w:tab/>
      </w:r>
      <w:r w:rsidRPr="00506535">
        <w:rPr>
          <w:rFonts w:ascii="Times New Roman" w:eastAsia="Times New Roman" w:hAnsi="Times New Roman" w:cs="Times New Roman"/>
          <w:sz w:val="24"/>
          <w:szCs w:val="24"/>
        </w:rPr>
        <w:t xml:space="preserve">risk factors and metabolic syndrome: A comprehensive review. </w:t>
      </w:r>
      <w:proofErr w:type="spellStart"/>
      <w:r w:rsidRPr="00506535">
        <w:rPr>
          <w:rFonts w:ascii="Times New Roman" w:eastAsia="Times New Roman" w:hAnsi="Times New Roman" w:cs="Times New Roman"/>
          <w:i/>
          <w:iCs/>
          <w:sz w:val="24"/>
          <w:szCs w:val="24"/>
        </w:rPr>
        <w:t>Naunyn-Schmiedeberg’s</w:t>
      </w:r>
      <w:proofErr w:type="spellEnd"/>
      <w:r w:rsidRPr="00506535">
        <w:rPr>
          <w:rFonts w:ascii="Times New Roman" w:eastAsia="Times New Roman" w:hAnsi="Times New Roman" w:cs="Times New Roman"/>
          <w:i/>
          <w:iCs/>
          <w:sz w:val="24"/>
          <w:szCs w:val="24"/>
        </w:rPr>
        <w:t xml:space="preserve"> </w:t>
      </w:r>
      <w:r w:rsidRPr="00506535">
        <w:tab/>
      </w:r>
      <w:r w:rsidRPr="00506535">
        <w:rPr>
          <w:rFonts w:ascii="Times New Roman" w:eastAsia="Times New Roman" w:hAnsi="Times New Roman" w:cs="Times New Roman"/>
          <w:i/>
          <w:iCs/>
          <w:sz w:val="24"/>
          <w:szCs w:val="24"/>
        </w:rPr>
        <w:t>Archives of Pharmacology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393</w:t>
      </w:r>
      <w:r w:rsidRPr="00506535">
        <w:rPr>
          <w:rFonts w:ascii="Times New Roman" w:eastAsia="Times New Roman" w:hAnsi="Times New Roman" w:cs="Times New Roman"/>
          <w:sz w:val="24"/>
          <w:szCs w:val="24"/>
        </w:rPr>
        <w:t xml:space="preserve">(4), 521–536. </w:t>
      </w:r>
      <w:hyperlink r:id="rId57">
        <w:r w:rsidRPr="00506535">
          <w:rPr>
            <w:rStyle w:val="Hyperlink"/>
            <w:rFonts w:ascii="Times New Roman" w:eastAsia="Times New Roman" w:hAnsi="Times New Roman" w:cs="Times New Roman"/>
            <w:color w:val="auto"/>
            <w:sz w:val="24"/>
            <w:szCs w:val="24"/>
          </w:rPr>
          <w:t>https://doi.org/10.1007</w:t>
        </w:r>
      </w:hyperlink>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/s00210-020-01822-4</w:t>
      </w:r>
    </w:p>
    <w:p w14:paraId="6436482E" w14:textId="44B60A2E" w:rsidR="28FF0F5B" w:rsidRPr="00506535" w:rsidRDefault="28B47A36" w:rsidP="28FF0F5B">
      <w:proofErr w:type="spellStart"/>
      <w:r w:rsidRPr="00506535">
        <w:rPr>
          <w:rFonts w:ascii="Times New Roman" w:eastAsia="Times New Roman" w:hAnsi="Times New Roman" w:cs="Times New Roman"/>
          <w:sz w:val="24"/>
          <w:szCs w:val="24"/>
        </w:rPr>
        <w:t>Khalilgharibi</w:t>
      </w:r>
      <w:proofErr w:type="spellEnd"/>
      <w:r w:rsidRPr="00506535">
        <w:rPr>
          <w:rFonts w:ascii="Times New Roman" w:eastAsia="Times New Roman" w:hAnsi="Times New Roman" w:cs="Times New Roman"/>
          <w:sz w:val="24"/>
          <w:szCs w:val="24"/>
        </w:rPr>
        <w:t xml:space="preserve">, N., &amp; Mao, Y. (2021). To form and function: On the role of basement membrane </w:t>
      </w:r>
      <w:r w:rsidRPr="00506535">
        <w:tab/>
      </w:r>
      <w:r w:rsidRPr="00506535">
        <w:rPr>
          <w:rFonts w:ascii="Times New Roman" w:eastAsia="Times New Roman" w:hAnsi="Times New Roman" w:cs="Times New Roman"/>
          <w:sz w:val="24"/>
          <w:szCs w:val="24"/>
        </w:rPr>
        <w:t xml:space="preserve">mechanics in tissue development, </w:t>
      </w:r>
      <w:proofErr w:type="gramStart"/>
      <w:r w:rsidRPr="00506535">
        <w:rPr>
          <w:rFonts w:ascii="Times New Roman" w:eastAsia="Times New Roman" w:hAnsi="Times New Roman" w:cs="Times New Roman"/>
          <w:sz w:val="24"/>
          <w:szCs w:val="24"/>
        </w:rPr>
        <w:t>homeostasis</w:t>
      </w:r>
      <w:proofErr w:type="gramEnd"/>
      <w:r w:rsidRPr="00506535">
        <w:rPr>
          <w:rFonts w:ascii="Times New Roman" w:eastAsia="Times New Roman" w:hAnsi="Times New Roman" w:cs="Times New Roman"/>
          <w:sz w:val="24"/>
          <w:szCs w:val="24"/>
        </w:rPr>
        <w:t xml:space="preserve"> and disease. </w:t>
      </w:r>
      <w:r w:rsidRPr="00506535">
        <w:rPr>
          <w:rFonts w:ascii="Times New Roman" w:eastAsia="Times New Roman" w:hAnsi="Times New Roman" w:cs="Times New Roman"/>
          <w:i/>
          <w:iCs/>
          <w:sz w:val="24"/>
          <w:szCs w:val="24"/>
        </w:rPr>
        <w:t>Open Biology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11</w:t>
      </w:r>
      <w:r w:rsidRPr="00506535">
        <w:rPr>
          <w:rFonts w:ascii="Times New Roman" w:eastAsia="Times New Roman" w:hAnsi="Times New Roman" w:cs="Times New Roman"/>
          <w:sz w:val="24"/>
          <w:szCs w:val="24"/>
        </w:rPr>
        <w:t xml:space="preserve">(2), </w:t>
      </w:r>
      <w:r w:rsidRPr="00506535">
        <w:tab/>
      </w:r>
      <w:r w:rsidRPr="00506535">
        <w:tab/>
      </w:r>
      <w:r w:rsidRPr="00506535">
        <w:tab/>
      </w:r>
      <w:r w:rsidRPr="00506535">
        <w:rPr>
          <w:rFonts w:ascii="Times New Roman" w:eastAsia="Times New Roman" w:hAnsi="Times New Roman" w:cs="Times New Roman"/>
          <w:sz w:val="24"/>
          <w:szCs w:val="24"/>
        </w:rPr>
        <w:t xml:space="preserve">rsob.200360, 200360. </w:t>
      </w:r>
      <w:hyperlink r:id="rId58">
        <w:r w:rsidRPr="00506535">
          <w:rPr>
            <w:rStyle w:val="Hyperlink"/>
            <w:rFonts w:ascii="Times New Roman" w:eastAsia="Times New Roman" w:hAnsi="Times New Roman" w:cs="Times New Roman"/>
            <w:color w:val="auto"/>
            <w:sz w:val="24"/>
            <w:szCs w:val="24"/>
          </w:rPr>
          <w:t>https://doi.org/10.1098/rsob.200360</w:t>
        </w:r>
      </w:hyperlink>
    </w:p>
    <w:p w14:paraId="3139EDDC" w14:textId="03FACE28" w:rsidR="28FF0F5B" w:rsidRPr="00506535" w:rsidRDefault="28B47A36" w:rsidP="28FF0F5B">
      <w:proofErr w:type="spellStart"/>
      <w:r w:rsidRPr="00506535">
        <w:rPr>
          <w:rFonts w:ascii="Times New Roman" w:eastAsia="Times New Roman" w:hAnsi="Times New Roman" w:cs="Times New Roman"/>
          <w:sz w:val="24"/>
          <w:szCs w:val="24"/>
        </w:rPr>
        <w:t>Koziróg</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Poliwczak</w:t>
      </w:r>
      <w:proofErr w:type="spellEnd"/>
      <w:r w:rsidRPr="00506535">
        <w:rPr>
          <w:rFonts w:ascii="Times New Roman" w:eastAsia="Times New Roman" w:hAnsi="Times New Roman" w:cs="Times New Roman"/>
          <w:sz w:val="24"/>
          <w:szCs w:val="24"/>
        </w:rPr>
        <w:t xml:space="preserve">, A. R., </w:t>
      </w:r>
      <w:proofErr w:type="spellStart"/>
      <w:r w:rsidRPr="00506535">
        <w:rPr>
          <w:rFonts w:ascii="Times New Roman" w:eastAsia="Times New Roman" w:hAnsi="Times New Roman" w:cs="Times New Roman"/>
          <w:sz w:val="24"/>
          <w:szCs w:val="24"/>
        </w:rPr>
        <w:t>Duchnowicz</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Koter</w:t>
      </w:r>
      <w:proofErr w:type="spellEnd"/>
      <w:r w:rsidRPr="00506535">
        <w:rPr>
          <w:rFonts w:ascii="Times New Roman" w:eastAsia="Times New Roman" w:hAnsi="Times New Roman" w:cs="Times New Roman"/>
          <w:sz w:val="24"/>
          <w:szCs w:val="24"/>
        </w:rPr>
        <w:t xml:space="preserve">-Michalak, M., Sikora, J., &amp; </w:t>
      </w:r>
      <w:proofErr w:type="spellStart"/>
      <w:r w:rsidRPr="00506535">
        <w:rPr>
          <w:rFonts w:ascii="Times New Roman" w:eastAsia="Times New Roman" w:hAnsi="Times New Roman" w:cs="Times New Roman"/>
          <w:sz w:val="24"/>
          <w:szCs w:val="24"/>
        </w:rPr>
        <w:t>Broncel</w:t>
      </w:r>
      <w:proofErr w:type="spellEnd"/>
      <w:r w:rsidRPr="00506535">
        <w:rPr>
          <w:rFonts w:ascii="Times New Roman" w:eastAsia="Times New Roman" w:hAnsi="Times New Roman" w:cs="Times New Roman"/>
          <w:sz w:val="24"/>
          <w:szCs w:val="24"/>
        </w:rPr>
        <w:t xml:space="preserve">, M. </w:t>
      </w:r>
      <w:r w:rsidRPr="00506535">
        <w:tab/>
      </w:r>
      <w:r w:rsidRPr="00506535">
        <w:rPr>
          <w:rFonts w:ascii="Times New Roman" w:eastAsia="Times New Roman" w:hAnsi="Times New Roman" w:cs="Times New Roman"/>
          <w:sz w:val="24"/>
          <w:szCs w:val="24"/>
        </w:rPr>
        <w:t xml:space="preserve">(2011). Melatonin treatment improves blood pressure, lipid profile, and parameters of </w:t>
      </w:r>
      <w:r w:rsidRPr="00506535">
        <w:tab/>
      </w:r>
      <w:r w:rsidRPr="00506535">
        <w:rPr>
          <w:rFonts w:ascii="Times New Roman" w:eastAsia="Times New Roman" w:hAnsi="Times New Roman" w:cs="Times New Roman"/>
          <w:sz w:val="24"/>
          <w:szCs w:val="24"/>
        </w:rPr>
        <w:t xml:space="preserve">oxidative stress in patients with metabolic syndrome: Melatonin in metabolic syndrome. </w:t>
      </w:r>
      <w:r w:rsidRPr="00506535">
        <w:tab/>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50</w:t>
      </w:r>
      <w:r w:rsidRPr="00506535">
        <w:rPr>
          <w:rFonts w:ascii="Times New Roman" w:eastAsia="Times New Roman" w:hAnsi="Times New Roman" w:cs="Times New Roman"/>
          <w:sz w:val="24"/>
          <w:szCs w:val="24"/>
        </w:rPr>
        <w:t xml:space="preserve">(3), 261–266. </w:t>
      </w:r>
      <w:hyperlink r:id="rId59">
        <w:r w:rsidRPr="00506535">
          <w:rPr>
            <w:rStyle w:val="Hyperlink"/>
            <w:rFonts w:ascii="Times New Roman" w:eastAsia="Times New Roman" w:hAnsi="Times New Roman" w:cs="Times New Roman"/>
            <w:color w:val="auto"/>
            <w:sz w:val="24"/>
            <w:szCs w:val="24"/>
          </w:rPr>
          <w:t>https://doi.org/10.1111</w:t>
        </w:r>
      </w:hyperlink>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/j.1600-079X.</w:t>
      </w:r>
      <w:proofErr w:type="gramStart"/>
      <w:r w:rsidRPr="00506535">
        <w:rPr>
          <w:rStyle w:val="Hyperlink"/>
          <w:rFonts w:ascii="Times New Roman" w:eastAsia="Times New Roman" w:hAnsi="Times New Roman" w:cs="Times New Roman"/>
          <w:color w:val="auto"/>
          <w:sz w:val="24"/>
          <w:szCs w:val="24"/>
        </w:rPr>
        <w:t>2010.00835.x</w:t>
      </w:r>
      <w:proofErr w:type="gramEnd"/>
    </w:p>
    <w:p w14:paraId="12AC6009" w14:textId="47C384DC" w:rsidR="28FF0F5B" w:rsidRPr="00506535" w:rsidRDefault="28B47A36" w:rsidP="28FF0F5B">
      <w:r w:rsidRPr="00506535">
        <w:rPr>
          <w:rFonts w:ascii="Times New Roman" w:eastAsia="Times New Roman" w:hAnsi="Times New Roman" w:cs="Times New Roman"/>
          <w:sz w:val="24"/>
          <w:szCs w:val="24"/>
        </w:rPr>
        <w:lastRenderedPageBreak/>
        <w:t xml:space="preserve">Laughlin, M. H., Davis, M. J., </w:t>
      </w:r>
      <w:proofErr w:type="spellStart"/>
      <w:r w:rsidRPr="00506535">
        <w:rPr>
          <w:rFonts w:ascii="Times New Roman" w:eastAsia="Times New Roman" w:hAnsi="Times New Roman" w:cs="Times New Roman"/>
          <w:sz w:val="24"/>
          <w:szCs w:val="24"/>
        </w:rPr>
        <w:t>Secher</w:t>
      </w:r>
      <w:proofErr w:type="spellEnd"/>
      <w:r w:rsidRPr="00506535">
        <w:rPr>
          <w:rFonts w:ascii="Times New Roman" w:eastAsia="Times New Roman" w:hAnsi="Times New Roman" w:cs="Times New Roman"/>
          <w:sz w:val="24"/>
          <w:szCs w:val="24"/>
        </w:rPr>
        <w:t xml:space="preserve">, N. H., van </w:t>
      </w:r>
      <w:proofErr w:type="spellStart"/>
      <w:r w:rsidRPr="00506535">
        <w:rPr>
          <w:rFonts w:ascii="Times New Roman" w:eastAsia="Times New Roman" w:hAnsi="Times New Roman" w:cs="Times New Roman"/>
          <w:sz w:val="24"/>
          <w:szCs w:val="24"/>
        </w:rPr>
        <w:t>Lieshout</w:t>
      </w:r>
      <w:proofErr w:type="spellEnd"/>
      <w:r w:rsidRPr="00506535">
        <w:rPr>
          <w:rFonts w:ascii="Times New Roman" w:eastAsia="Times New Roman" w:hAnsi="Times New Roman" w:cs="Times New Roman"/>
          <w:sz w:val="24"/>
          <w:szCs w:val="24"/>
        </w:rPr>
        <w:t xml:space="preserve">, J. J., Arce-Esquivel, A. A., Simmons, </w:t>
      </w:r>
      <w:r w:rsidRPr="00506535">
        <w:tab/>
      </w:r>
      <w:r w:rsidRPr="00506535">
        <w:rPr>
          <w:rFonts w:ascii="Times New Roman" w:eastAsia="Times New Roman" w:hAnsi="Times New Roman" w:cs="Times New Roman"/>
          <w:sz w:val="24"/>
          <w:szCs w:val="24"/>
        </w:rPr>
        <w:t xml:space="preserve">G. H., Bender, S. B., Padilla, J., Bache, R. J., </w:t>
      </w:r>
      <w:proofErr w:type="spellStart"/>
      <w:r w:rsidRPr="00506535">
        <w:rPr>
          <w:rFonts w:ascii="Times New Roman" w:eastAsia="Times New Roman" w:hAnsi="Times New Roman" w:cs="Times New Roman"/>
          <w:sz w:val="24"/>
          <w:szCs w:val="24"/>
        </w:rPr>
        <w:t>Merkus</w:t>
      </w:r>
      <w:proofErr w:type="spellEnd"/>
      <w:r w:rsidRPr="00506535">
        <w:rPr>
          <w:rFonts w:ascii="Times New Roman" w:eastAsia="Times New Roman" w:hAnsi="Times New Roman" w:cs="Times New Roman"/>
          <w:sz w:val="24"/>
          <w:szCs w:val="24"/>
        </w:rPr>
        <w:t xml:space="preserve">, D., &amp; Duncker, D. J. (2012). </w:t>
      </w:r>
      <w:r w:rsidRPr="00506535">
        <w:tab/>
      </w:r>
      <w:r w:rsidRPr="00506535">
        <w:rPr>
          <w:rFonts w:ascii="Times New Roman" w:eastAsia="Times New Roman" w:hAnsi="Times New Roman" w:cs="Times New Roman"/>
          <w:sz w:val="24"/>
          <w:szCs w:val="24"/>
        </w:rPr>
        <w:t xml:space="preserve">Peripheral Circulation. In </w:t>
      </w:r>
      <w:r w:rsidRPr="00506535">
        <w:rPr>
          <w:rFonts w:ascii="Times New Roman" w:eastAsia="Times New Roman" w:hAnsi="Times New Roman" w:cs="Times New Roman"/>
          <w:i/>
          <w:iCs/>
          <w:sz w:val="24"/>
          <w:szCs w:val="24"/>
        </w:rPr>
        <w:t>Comprehensive Physiology</w:t>
      </w:r>
      <w:r w:rsidRPr="00506535">
        <w:rPr>
          <w:rFonts w:ascii="Times New Roman" w:eastAsia="Times New Roman" w:hAnsi="Times New Roman" w:cs="Times New Roman"/>
          <w:sz w:val="24"/>
          <w:szCs w:val="24"/>
        </w:rPr>
        <w:t xml:space="preserve"> (pp. 321–447). John Wiley &amp; Sons, </w:t>
      </w:r>
      <w:r w:rsidRPr="00506535">
        <w:tab/>
      </w:r>
      <w:r w:rsidRPr="00506535">
        <w:rPr>
          <w:rFonts w:ascii="Times New Roman" w:eastAsia="Times New Roman" w:hAnsi="Times New Roman" w:cs="Times New Roman"/>
          <w:sz w:val="24"/>
          <w:szCs w:val="24"/>
        </w:rPr>
        <w:t xml:space="preserve">Ltd. </w:t>
      </w:r>
      <w:hyperlink r:id="rId60">
        <w:r w:rsidRPr="00506535">
          <w:rPr>
            <w:rStyle w:val="Hyperlink"/>
            <w:rFonts w:ascii="Times New Roman" w:eastAsia="Times New Roman" w:hAnsi="Times New Roman" w:cs="Times New Roman"/>
            <w:color w:val="auto"/>
            <w:sz w:val="24"/>
            <w:szCs w:val="24"/>
          </w:rPr>
          <w:t>https://doi.org/10.1002/cphy.c100048</w:t>
        </w:r>
      </w:hyperlink>
    </w:p>
    <w:p w14:paraId="4F93DF3E" w14:textId="32CCCBD5" w:rsidR="28FF0F5B" w:rsidRPr="00506535" w:rsidRDefault="28B47A36" w:rsidP="28FF0F5B">
      <w:proofErr w:type="spellStart"/>
      <w:r w:rsidRPr="00506535">
        <w:rPr>
          <w:rFonts w:ascii="Times New Roman" w:eastAsia="Times New Roman" w:hAnsi="Times New Roman" w:cs="Times New Roman"/>
          <w:sz w:val="24"/>
          <w:szCs w:val="24"/>
        </w:rPr>
        <w:t>Lavie</w:t>
      </w:r>
      <w:proofErr w:type="spellEnd"/>
      <w:r w:rsidRPr="00506535">
        <w:rPr>
          <w:rFonts w:ascii="Times New Roman" w:eastAsia="Times New Roman" w:hAnsi="Times New Roman" w:cs="Times New Roman"/>
          <w:sz w:val="24"/>
          <w:szCs w:val="24"/>
        </w:rPr>
        <w:t xml:space="preserve">, C. J., Arena, R., Swift, D. L., Johannsen, N. M., Sui, X., Lee, D., Earnest, C. P., Church, </w:t>
      </w:r>
      <w:r w:rsidRPr="00506535">
        <w:tab/>
      </w:r>
      <w:r w:rsidRPr="00506535">
        <w:rPr>
          <w:rFonts w:ascii="Times New Roman" w:eastAsia="Times New Roman" w:hAnsi="Times New Roman" w:cs="Times New Roman"/>
          <w:sz w:val="24"/>
          <w:szCs w:val="24"/>
        </w:rPr>
        <w:t xml:space="preserve">T. S., O’Keefe, J. H., Milani, R. V., &amp; Blair, S. N. (2015). Exercise and the </w:t>
      </w:r>
      <w:r w:rsidRPr="00506535">
        <w:tab/>
      </w:r>
      <w:r w:rsidRPr="00506535">
        <w:tab/>
      </w:r>
      <w:r w:rsidRPr="00506535">
        <w:tab/>
      </w:r>
      <w:r w:rsidRPr="00506535">
        <w:rPr>
          <w:rFonts w:ascii="Times New Roman" w:eastAsia="Times New Roman" w:hAnsi="Times New Roman" w:cs="Times New Roman"/>
          <w:sz w:val="24"/>
          <w:szCs w:val="24"/>
        </w:rPr>
        <w:t xml:space="preserve">Cardiovascular System: Clinical Science and Cardiovascular Outcomes. </w:t>
      </w:r>
      <w:r w:rsidRPr="00506535">
        <w:rPr>
          <w:rFonts w:ascii="Times New Roman" w:eastAsia="Times New Roman" w:hAnsi="Times New Roman" w:cs="Times New Roman"/>
          <w:i/>
          <w:iCs/>
          <w:sz w:val="24"/>
          <w:szCs w:val="24"/>
        </w:rPr>
        <w:t xml:space="preserve">Circulation </w:t>
      </w:r>
      <w:r w:rsidRPr="00506535">
        <w:tab/>
      </w:r>
      <w:r w:rsidRPr="00506535">
        <w:rPr>
          <w:rFonts w:ascii="Times New Roman" w:eastAsia="Times New Roman" w:hAnsi="Times New Roman" w:cs="Times New Roman"/>
          <w:i/>
          <w:iCs/>
          <w:sz w:val="24"/>
          <w:szCs w:val="24"/>
        </w:rPr>
        <w:t>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117</w:t>
      </w:r>
      <w:r w:rsidRPr="00506535">
        <w:rPr>
          <w:rFonts w:ascii="Times New Roman" w:eastAsia="Times New Roman" w:hAnsi="Times New Roman" w:cs="Times New Roman"/>
          <w:sz w:val="24"/>
          <w:szCs w:val="24"/>
        </w:rPr>
        <w:t xml:space="preserve">(2), 207–219. </w:t>
      </w:r>
      <w:hyperlink r:id="rId61">
        <w:r w:rsidRPr="00506535">
          <w:rPr>
            <w:rStyle w:val="Hyperlink"/>
            <w:rFonts w:ascii="Times New Roman" w:eastAsia="Times New Roman" w:hAnsi="Times New Roman" w:cs="Times New Roman"/>
            <w:color w:val="auto"/>
            <w:sz w:val="24"/>
            <w:szCs w:val="24"/>
          </w:rPr>
          <w:t>https://doi.org/10.1161/CIRCRESAHA.117.305205</w:t>
        </w:r>
      </w:hyperlink>
    </w:p>
    <w:p w14:paraId="0C04E96E" w14:textId="75B47109" w:rsidR="28FF0F5B" w:rsidRPr="00506535" w:rsidRDefault="28B47A36" w:rsidP="28FF0F5B">
      <w:r w:rsidRPr="00506535">
        <w:rPr>
          <w:rFonts w:ascii="Times New Roman" w:eastAsia="Times New Roman" w:hAnsi="Times New Roman" w:cs="Times New Roman"/>
          <w:sz w:val="24"/>
          <w:szCs w:val="24"/>
        </w:rPr>
        <w:t xml:space="preserve">Leibowitz, A., Peleg, E., </w:t>
      </w:r>
      <w:proofErr w:type="spellStart"/>
      <w:r w:rsidRPr="00506535">
        <w:rPr>
          <w:rFonts w:ascii="Times New Roman" w:eastAsia="Times New Roman" w:hAnsi="Times New Roman" w:cs="Times New Roman"/>
          <w:sz w:val="24"/>
          <w:szCs w:val="24"/>
        </w:rPr>
        <w:t>Sharabi</w:t>
      </w:r>
      <w:proofErr w:type="spellEnd"/>
      <w:r w:rsidRPr="00506535">
        <w:rPr>
          <w:rFonts w:ascii="Times New Roman" w:eastAsia="Times New Roman" w:hAnsi="Times New Roman" w:cs="Times New Roman"/>
          <w:sz w:val="24"/>
          <w:szCs w:val="24"/>
        </w:rPr>
        <w:t xml:space="preserve">, Y., Shabtai, Z., </w:t>
      </w:r>
      <w:proofErr w:type="spellStart"/>
      <w:r w:rsidRPr="00506535">
        <w:rPr>
          <w:rFonts w:ascii="Times New Roman" w:eastAsia="Times New Roman" w:hAnsi="Times New Roman" w:cs="Times New Roman"/>
          <w:sz w:val="24"/>
          <w:szCs w:val="24"/>
        </w:rPr>
        <w:t>Shamiss</w:t>
      </w:r>
      <w:proofErr w:type="spellEnd"/>
      <w:r w:rsidRPr="00506535">
        <w:rPr>
          <w:rFonts w:ascii="Times New Roman" w:eastAsia="Times New Roman" w:hAnsi="Times New Roman" w:cs="Times New Roman"/>
          <w:sz w:val="24"/>
          <w:szCs w:val="24"/>
        </w:rPr>
        <w:t xml:space="preserve">, A., &amp; Grossman, E. (2008). The Role </w:t>
      </w:r>
      <w:r w:rsidRPr="00506535">
        <w:tab/>
      </w:r>
      <w:r w:rsidRPr="00506535">
        <w:rPr>
          <w:rFonts w:ascii="Times New Roman" w:eastAsia="Times New Roman" w:hAnsi="Times New Roman" w:cs="Times New Roman"/>
          <w:sz w:val="24"/>
          <w:szCs w:val="24"/>
        </w:rPr>
        <w:t xml:space="preserve">of Melatonin in the Pathogenesis of Hypertension in Rats </w:t>
      </w:r>
      <w:proofErr w:type="gramStart"/>
      <w:r w:rsidRPr="00506535">
        <w:rPr>
          <w:rFonts w:ascii="Times New Roman" w:eastAsia="Times New Roman" w:hAnsi="Times New Roman" w:cs="Times New Roman"/>
          <w:sz w:val="24"/>
          <w:szCs w:val="24"/>
        </w:rPr>
        <w:t>With</w:t>
      </w:r>
      <w:proofErr w:type="gramEnd"/>
      <w:r w:rsidRPr="00506535">
        <w:rPr>
          <w:rFonts w:ascii="Times New Roman" w:eastAsia="Times New Roman" w:hAnsi="Times New Roman" w:cs="Times New Roman"/>
          <w:sz w:val="24"/>
          <w:szCs w:val="24"/>
        </w:rPr>
        <w:t xml:space="preserve"> Metabolic Syndrome. </w:t>
      </w:r>
      <w:r w:rsidRPr="00506535">
        <w:tab/>
      </w:r>
      <w:r w:rsidRPr="00506535">
        <w:rPr>
          <w:rFonts w:ascii="Times New Roman" w:eastAsia="Times New Roman" w:hAnsi="Times New Roman" w:cs="Times New Roman"/>
          <w:i/>
          <w:iCs/>
          <w:sz w:val="24"/>
          <w:szCs w:val="24"/>
        </w:rPr>
        <w:t>American Journal of Hypertension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21</w:t>
      </w:r>
      <w:r w:rsidRPr="00506535">
        <w:rPr>
          <w:rFonts w:ascii="Times New Roman" w:eastAsia="Times New Roman" w:hAnsi="Times New Roman" w:cs="Times New Roman"/>
          <w:sz w:val="24"/>
          <w:szCs w:val="24"/>
        </w:rPr>
        <w:t xml:space="preserve">(3), 348–351. </w:t>
      </w:r>
      <w:hyperlink r:id="rId62">
        <w:r w:rsidRPr="00506535">
          <w:rPr>
            <w:rStyle w:val="Hyperlink"/>
            <w:rFonts w:ascii="Times New Roman" w:eastAsia="Times New Roman" w:hAnsi="Times New Roman" w:cs="Times New Roman"/>
            <w:color w:val="auto"/>
            <w:sz w:val="24"/>
            <w:szCs w:val="24"/>
          </w:rPr>
          <w:t>https://doi.org/10.1038/ajh.2007.60</w:t>
        </w:r>
      </w:hyperlink>
    </w:p>
    <w:p w14:paraId="106B601F" w14:textId="26614B20" w:rsidR="28FF0F5B" w:rsidRPr="00506535" w:rsidRDefault="2BA1327A" w:rsidP="6DC10F1D">
      <w:r w:rsidRPr="00506535">
        <w:rPr>
          <w:rFonts w:ascii="Times New Roman" w:eastAsia="Times New Roman" w:hAnsi="Times New Roman" w:cs="Times New Roman"/>
          <w:sz w:val="24"/>
          <w:szCs w:val="24"/>
        </w:rPr>
        <w:t xml:space="preserve">Lewy, A. J., &amp; Sack, R. L. (1997). Exogenous Melatonin’s Phase-Shifting Effects on the </w:t>
      </w:r>
      <w:r w:rsidR="28FF0F5B" w:rsidRPr="00506535">
        <w:tab/>
      </w:r>
      <w:r w:rsidR="28FF0F5B" w:rsidRPr="00506535">
        <w:tab/>
      </w:r>
      <w:r w:rsidR="28FF0F5B" w:rsidRPr="00506535">
        <w:tab/>
      </w:r>
      <w:r w:rsidRPr="00506535">
        <w:rPr>
          <w:rFonts w:ascii="Times New Roman" w:eastAsia="Times New Roman" w:hAnsi="Times New Roman" w:cs="Times New Roman"/>
          <w:sz w:val="24"/>
          <w:szCs w:val="24"/>
        </w:rPr>
        <w:t xml:space="preserve">Endogenous Melatonin Profile in Sighted Humans: A Brief Review and Critique of the </w:t>
      </w:r>
      <w:r w:rsidR="28FF0F5B" w:rsidRPr="00506535">
        <w:tab/>
      </w:r>
      <w:r w:rsidR="28FF0F5B" w:rsidRPr="00506535">
        <w:tab/>
      </w:r>
      <w:r w:rsidRPr="00506535">
        <w:rPr>
          <w:rFonts w:ascii="Times New Roman" w:eastAsia="Times New Roman" w:hAnsi="Times New Roman" w:cs="Times New Roman"/>
          <w:sz w:val="24"/>
          <w:szCs w:val="24"/>
        </w:rPr>
        <w:t xml:space="preserve">Literature. </w:t>
      </w:r>
      <w:r w:rsidRPr="00506535">
        <w:rPr>
          <w:rFonts w:ascii="Times New Roman" w:eastAsia="Times New Roman" w:hAnsi="Times New Roman" w:cs="Times New Roman"/>
          <w:i/>
          <w:iCs/>
          <w:sz w:val="24"/>
          <w:szCs w:val="24"/>
        </w:rPr>
        <w:t>Journal of Biological Rhythms</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12</w:t>
      </w:r>
      <w:r w:rsidRPr="00506535">
        <w:rPr>
          <w:rFonts w:ascii="Times New Roman" w:eastAsia="Times New Roman" w:hAnsi="Times New Roman" w:cs="Times New Roman"/>
          <w:sz w:val="24"/>
          <w:szCs w:val="24"/>
        </w:rPr>
        <w:t xml:space="preserve">(6), 588–594. </w:t>
      </w:r>
      <w:hyperlink r:id="rId63">
        <w:r w:rsidRPr="00506535">
          <w:rPr>
            <w:rStyle w:val="Hyperlink"/>
            <w:rFonts w:ascii="Times New Roman" w:eastAsia="Times New Roman" w:hAnsi="Times New Roman" w:cs="Times New Roman"/>
            <w:color w:val="auto"/>
            <w:sz w:val="24"/>
            <w:szCs w:val="24"/>
          </w:rPr>
          <w:t>https://doi.org/10.1177</w:t>
        </w:r>
      </w:hyperlink>
      <w:r w:rsidR="28FF0F5B" w:rsidRPr="00506535">
        <w:tab/>
      </w:r>
      <w:r w:rsidR="28FF0F5B" w:rsidRPr="00506535">
        <w:tab/>
      </w:r>
      <w:r w:rsidRPr="00506535">
        <w:rPr>
          <w:rStyle w:val="Hyperlink"/>
          <w:rFonts w:ascii="Times New Roman" w:eastAsia="Times New Roman" w:hAnsi="Times New Roman" w:cs="Times New Roman"/>
          <w:color w:val="auto"/>
          <w:sz w:val="24"/>
          <w:szCs w:val="24"/>
        </w:rPr>
        <w:t>/074873049701200614</w:t>
      </w:r>
    </w:p>
    <w:p w14:paraId="5C83DDA7" w14:textId="7D8BD0FB" w:rsidR="6DC10F1D" w:rsidRPr="00506535" w:rsidRDefault="2FBF5528" w:rsidP="6DC10F1D">
      <w:r w:rsidRPr="00506535">
        <w:rPr>
          <w:rFonts w:ascii="Times New Roman" w:eastAsia="Times New Roman" w:hAnsi="Times New Roman" w:cs="Times New Roman"/>
          <w:sz w:val="24"/>
          <w:szCs w:val="24"/>
        </w:rPr>
        <w:t xml:space="preserve">Lightfoot, J. T., &amp; </w:t>
      </w:r>
      <w:proofErr w:type="spellStart"/>
      <w:r w:rsidRPr="00506535">
        <w:rPr>
          <w:rFonts w:ascii="Times New Roman" w:eastAsia="Times New Roman" w:hAnsi="Times New Roman" w:cs="Times New Roman"/>
          <w:sz w:val="24"/>
          <w:szCs w:val="24"/>
        </w:rPr>
        <w:t>Tsintgiras</w:t>
      </w:r>
      <w:proofErr w:type="spellEnd"/>
      <w:r w:rsidRPr="00506535">
        <w:rPr>
          <w:rFonts w:ascii="Times New Roman" w:eastAsia="Times New Roman" w:hAnsi="Times New Roman" w:cs="Times New Roman"/>
          <w:sz w:val="24"/>
          <w:szCs w:val="24"/>
        </w:rPr>
        <w:t xml:space="preserve">, K. M. (1995). Quantification of tolerance to lower body negative </w:t>
      </w:r>
      <w:r w:rsidR="28FF0F5B" w:rsidRPr="00506535">
        <w:tab/>
      </w:r>
      <w:r w:rsidRPr="00506535">
        <w:rPr>
          <w:rFonts w:ascii="Times New Roman" w:eastAsia="Times New Roman" w:hAnsi="Times New Roman" w:cs="Times New Roman"/>
          <w:sz w:val="24"/>
          <w:szCs w:val="24"/>
        </w:rPr>
        <w:t xml:space="preserve">pressure in a healthy population. </w:t>
      </w:r>
      <w:r w:rsidRPr="00506535">
        <w:rPr>
          <w:rFonts w:ascii="Times New Roman" w:eastAsia="Times New Roman" w:hAnsi="Times New Roman" w:cs="Times New Roman"/>
          <w:i/>
          <w:iCs/>
          <w:sz w:val="24"/>
          <w:szCs w:val="24"/>
        </w:rPr>
        <w:t>Medicine &amp; Science in Sports &amp; Exercise</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27</w:t>
      </w:r>
      <w:r w:rsidRPr="00506535">
        <w:rPr>
          <w:rFonts w:ascii="Times New Roman" w:eastAsia="Times New Roman" w:hAnsi="Times New Roman" w:cs="Times New Roman"/>
          <w:sz w:val="24"/>
          <w:szCs w:val="24"/>
        </w:rPr>
        <w:t>(5), 697.</w:t>
      </w:r>
    </w:p>
    <w:p w14:paraId="12D94C52" w14:textId="77DD1C86" w:rsidR="6DC10F1D" w:rsidRPr="00506535" w:rsidRDefault="4BA91FD9" w:rsidP="6DC10F1D">
      <w:proofErr w:type="spellStart"/>
      <w:r w:rsidRPr="00506535">
        <w:rPr>
          <w:rFonts w:ascii="Times New Roman" w:eastAsia="Times New Roman" w:hAnsi="Times New Roman" w:cs="Times New Roman"/>
          <w:sz w:val="24"/>
          <w:szCs w:val="24"/>
        </w:rPr>
        <w:t>Limberg</w:t>
      </w:r>
      <w:proofErr w:type="spellEnd"/>
      <w:r w:rsidRPr="00506535">
        <w:rPr>
          <w:rFonts w:ascii="Times New Roman" w:eastAsia="Times New Roman" w:hAnsi="Times New Roman" w:cs="Times New Roman"/>
          <w:sz w:val="24"/>
          <w:szCs w:val="24"/>
        </w:rPr>
        <w:t xml:space="preserve">, J. K., Casey, D. P., Trinity, J. D., Nicholson, W. T., Wray, D. W., </w:t>
      </w:r>
      <w:proofErr w:type="spellStart"/>
      <w:r w:rsidRPr="00506535">
        <w:rPr>
          <w:rFonts w:ascii="Times New Roman" w:eastAsia="Times New Roman" w:hAnsi="Times New Roman" w:cs="Times New Roman"/>
          <w:sz w:val="24"/>
          <w:szCs w:val="24"/>
        </w:rPr>
        <w:t>Tschakovsky</w:t>
      </w:r>
      <w:proofErr w:type="spellEnd"/>
      <w:r w:rsidRPr="00506535">
        <w:rPr>
          <w:rFonts w:ascii="Times New Roman" w:eastAsia="Times New Roman" w:hAnsi="Times New Roman" w:cs="Times New Roman"/>
          <w:sz w:val="24"/>
          <w:szCs w:val="24"/>
        </w:rPr>
        <w:t xml:space="preserve">, M. E., </w:t>
      </w:r>
      <w:r w:rsidRPr="00506535">
        <w:tab/>
      </w:r>
      <w:r w:rsidRPr="00506535">
        <w:rPr>
          <w:rFonts w:ascii="Times New Roman" w:eastAsia="Times New Roman" w:hAnsi="Times New Roman" w:cs="Times New Roman"/>
          <w:sz w:val="24"/>
          <w:szCs w:val="24"/>
        </w:rPr>
        <w:t xml:space="preserve">Green, D. J., </w:t>
      </w:r>
      <w:proofErr w:type="spellStart"/>
      <w:r w:rsidRPr="00506535">
        <w:rPr>
          <w:rFonts w:ascii="Times New Roman" w:eastAsia="Times New Roman" w:hAnsi="Times New Roman" w:cs="Times New Roman"/>
          <w:sz w:val="24"/>
          <w:szCs w:val="24"/>
        </w:rPr>
        <w:t>Hellsten</w:t>
      </w:r>
      <w:proofErr w:type="spellEnd"/>
      <w:r w:rsidRPr="00506535">
        <w:rPr>
          <w:rFonts w:ascii="Times New Roman" w:eastAsia="Times New Roman" w:hAnsi="Times New Roman" w:cs="Times New Roman"/>
          <w:sz w:val="24"/>
          <w:szCs w:val="24"/>
        </w:rPr>
        <w:t xml:space="preserve">, Y., Fadel, P. J., Joyner, M. J., &amp; Padilla, J. (2020). </w:t>
      </w:r>
      <w:r w:rsidRPr="00506535">
        <w:rPr>
          <w:rFonts w:ascii="Times New Roman" w:eastAsia="Times New Roman" w:hAnsi="Times New Roman" w:cs="Times New Roman"/>
          <w:i/>
          <w:iCs/>
          <w:sz w:val="24"/>
          <w:szCs w:val="24"/>
        </w:rPr>
        <w:t xml:space="preserve">Assessment of </w:t>
      </w:r>
      <w:r w:rsidRPr="00506535">
        <w:tab/>
      </w:r>
      <w:r w:rsidRPr="00506535">
        <w:rPr>
          <w:rFonts w:ascii="Times New Roman" w:eastAsia="Times New Roman" w:hAnsi="Times New Roman" w:cs="Times New Roman"/>
          <w:i/>
          <w:iCs/>
          <w:sz w:val="24"/>
          <w:szCs w:val="24"/>
        </w:rPr>
        <w:t xml:space="preserve">resistance vessel function in human skeletal muscle: Guidelines for experimental design, </w:t>
      </w:r>
      <w:r w:rsidRPr="00506535">
        <w:tab/>
      </w:r>
      <w:r w:rsidRPr="00506535">
        <w:rPr>
          <w:rFonts w:ascii="Times New Roman" w:eastAsia="Times New Roman" w:hAnsi="Times New Roman" w:cs="Times New Roman"/>
          <w:i/>
          <w:iCs/>
          <w:sz w:val="24"/>
          <w:szCs w:val="24"/>
        </w:rPr>
        <w:t>Doppler ultrasound, and pharmacology</w:t>
      </w:r>
      <w:r w:rsidRPr="00506535">
        <w:rPr>
          <w:rFonts w:ascii="Times New Roman" w:eastAsia="Times New Roman" w:hAnsi="Times New Roman" w:cs="Times New Roman"/>
          <w:sz w:val="24"/>
          <w:szCs w:val="24"/>
        </w:rPr>
        <w:t>. https://doi.org/10.1152/ajpheart.00649.2019</w:t>
      </w:r>
    </w:p>
    <w:p w14:paraId="45D19BC0" w14:textId="789C3DE2" w:rsidR="28FF0F5B" w:rsidRPr="00506535" w:rsidRDefault="28B47A36" w:rsidP="28FF0F5B">
      <w:r w:rsidRPr="00506535">
        <w:rPr>
          <w:rFonts w:ascii="Times New Roman" w:eastAsia="Times New Roman" w:hAnsi="Times New Roman" w:cs="Times New Roman"/>
          <w:sz w:val="24"/>
          <w:szCs w:val="24"/>
        </w:rPr>
        <w:t xml:space="preserve">Liu, Z., Gan, L., Xu, Y., Luo, D., Ren, Q., Wu, S., &amp; Sun, C. (2017). Melatonin alleviates </w:t>
      </w:r>
      <w:r w:rsidRPr="00506535">
        <w:tab/>
      </w:r>
      <w:r w:rsidRPr="00506535">
        <w:rPr>
          <w:rFonts w:ascii="Times New Roman" w:eastAsia="Times New Roman" w:hAnsi="Times New Roman" w:cs="Times New Roman"/>
          <w:sz w:val="24"/>
          <w:szCs w:val="24"/>
        </w:rPr>
        <w:t xml:space="preserve">inflammasome-induced </w:t>
      </w:r>
      <w:proofErr w:type="spellStart"/>
      <w:r w:rsidRPr="00506535">
        <w:rPr>
          <w:rFonts w:ascii="Times New Roman" w:eastAsia="Times New Roman" w:hAnsi="Times New Roman" w:cs="Times New Roman"/>
          <w:sz w:val="24"/>
          <w:szCs w:val="24"/>
        </w:rPr>
        <w:t>pyroptosis</w:t>
      </w:r>
      <w:proofErr w:type="spellEnd"/>
      <w:r w:rsidRPr="00506535">
        <w:rPr>
          <w:rFonts w:ascii="Times New Roman" w:eastAsia="Times New Roman" w:hAnsi="Times New Roman" w:cs="Times New Roman"/>
          <w:sz w:val="24"/>
          <w:szCs w:val="24"/>
        </w:rPr>
        <w:t xml:space="preserve"> through inhibiting NF-</w:t>
      </w:r>
      <w:proofErr w:type="spellStart"/>
      <w:r w:rsidRPr="00506535">
        <w:rPr>
          <w:rFonts w:ascii="Times New Roman" w:eastAsia="Times New Roman" w:hAnsi="Times New Roman" w:cs="Times New Roman"/>
          <w:sz w:val="24"/>
          <w:szCs w:val="24"/>
        </w:rPr>
        <w:t>κB</w:t>
      </w:r>
      <w:proofErr w:type="spellEnd"/>
      <w:r w:rsidRPr="00506535">
        <w:rPr>
          <w:rFonts w:ascii="Times New Roman" w:eastAsia="Times New Roman" w:hAnsi="Times New Roman" w:cs="Times New Roman"/>
          <w:sz w:val="24"/>
          <w:szCs w:val="24"/>
        </w:rPr>
        <w:t xml:space="preserve">/GSDMD signal in mice </w:t>
      </w:r>
      <w:r w:rsidRPr="00506535">
        <w:tab/>
      </w:r>
      <w:r w:rsidRPr="00506535">
        <w:rPr>
          <w:rFonts w:ascii="Times New Roman" w:eastAsia="Times New Roman" w:hAnsi="Times New Roman" w:cs="Times New Roman"/>
          <w:sz w:val="24"/>
          <w:szCs w:val="24"/>
        </w:rPr>
        <w:t xml:space="preserve">adipose tissue. </w:t>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63</w:t>
      </w:r>
      <w:r w:rsidRPr="00506535">
        <w:rPr>
          <w:rFonts w:ascii="Times New Roman" w:eastAsia="Times New Roman" w:hAnsi="Times New Roman" w:cs="Times New Roman"/>
          <w:sz w:val="24"/>
          <w:szCs w:val="24"/>
        </w:rPr>
        <w:t xml:space="preserve">(1), e12414. </w:t>
      </w:r>
      <w:hyperlink r:id="rId64">
        <w:r w:rsidRPr="00506535">
          <w:rPr>
            <w:rStyle w:val="Hyperlink"/>
            <w:rFonts w:ascii="Times New Roman" w:eastAsia="Times New Roman" w:hAnsi="Times New Roman" w:cs="Times New Roman"/>
            <w:color w:val="auto"/>
            <w:sz w:val="24"/>
            <w:szCs w:val="24"/>
          </w:rPr>
          <w:t>https://doi.org/10.1111</w:t>
        </w:r>
      </w:hyperlink>
      <w:r w:rsidRPr="00506535">
        <w:tab/>
      </w:r>
      <w:r w:rsidRPr="00506535">
        <w:tab/>
      </w:r>
      <w:r w:rsidRPr="00506535">
        <w:tab/>
      </w:r>
      <w:r w:rsidRPr="00506535">
        <w:rPr>
          <w:rStyle w:val="Hyperlink"/>
          <w:rFonts w:ascii="Times New Roman" w:eastAsia="Times New Roman" w:hAnsi="Times New Roman" w:cs="Times New Roman"/>
          <w:color w:val="auto"/>
          <w:sz w:val="24"/>
          <w:szCs w:val="24"/>
        </w:rPr>
        <w:t>/jpi.12414</w:t>
      </w:r>
    </w:p>
    <w:p w14:paraId="30D59A8C" w14:textId="1CFEF506" w:rsidR="28FF0F5B" w:rsidRPr="00506535" w:rsidRDefault="28B47A36" w:rsidP="28FF0F5B">
      <w:r w:rsidRPr="00506535">
        <w:rPr>
          <w:rFonts w:ascii="Times New Roman" w:eastAsia="Times New Roman" w:hAnsi="Times New Roman" w:cs="Times New Roman"/>
          <w:sz w:val="24"/>
          <w:szCs w:val="24"/>
        </w:rPr>
        <w:t xml:space="preserve">Moore, R. (1996). </w:t>
      </w:r>
      <w:r w:rsidRPr="00506535">
        <w:rPr>
          <w:rFonts w:ascii="Times New Roman" w:eastAsia="Times New Roman" w:hAnsi="Times New Roman" w:cs="Times New Roman"/>
          <w:i/>
          <w:iCs/>
          <w:sz w:val="24"/>
          <w:szCs w:val="24"/>
        </w:rPr>
        <w:t>Neural control of the pineal gland</w:t>
      </w:r>
      <w:r w:rsidRPr="00506535">
        <w:rPr>
          <w:rFonts w:ascii="Times New Roman" w:eastAsia="Times New Roman" w:hAnsi="Times New Roman" w:cs="Times New Roman"/>
          <w:sz w:val="24"/>
          <w:szCs w:val="24"/>
        </w:rPr>
        <w:t xml:space="preserve">. </w:t>
      </w:r>
      <w:hyperlink r:id="rId65">
        <w:r w:rsidRPr="00506535">
          <w:rPr>
            <w:rStyle w:val="Hyperlink"/>
            <w:rFonts w:ascii="Times New Roman" w:eastAsia="Times New Roman" w:hAnsi="Times New Roman" w:cs="Times New Roman"/>
            <w:color w:val="auto"/>
            <w:sz w:val="24"/>
            <w:szCs w:val="24"/>
          </w:rPr>
          <w:t>https://doi.org/10.1016</w:t>
        </w:r>
      </w:hyperlink>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/0166-4328(96)00083-6</w:t>
      </w:r>
    </w:p>
    <w:p w14:paraId="3F0DB5A9" w14:textId="49DBF5B9" w:rsidR="28FF0F5B" w:rsidRPr="00506535" w:rsidRDefault="28B47A36" w:rsidP="28FF0F5B">
      <w:r w:rsidRPr="00506535">
        <w:rPr>
          <w:rFonts w:ascii="Times New Roman" w:eastAsia="Times New Roman" w:hAnsi="Times New Roman" w:cs="Times New Roman"/>
          <w:sz w:val="24"/>
          <w:szCs w:val="24"/>
        </w:rPr>
        <w:t xml:space="preserve">Mortensen, S. P., Nyberg, M., </w:t>
      </w:r>
      <w:proofErr w:type="spellStart"/>
      <w:r w:rsidRPr="00506535">
        <w:rPr>
          <w:rFonts w:ascii="Times New Roman" w:eastAsia="Times New Roman" w:hAnsi="Times New Roman" w:cs="Times New Roman"/>
          <w:sz w:val="24"/>
          <w:szCs w:val="24"/>
        </w:rPr>
        <w:t>Gliemann</w:t>
      </w:r>
      <w:proofErr w:type="spellEnd"/>
      <w:r w:rsidRPr="00506535">
        <w:rPr>
          <w:rFonts w:ascii="Times New Roman" w:eastAsia="Times New Roman" w:hAnsi="Times New Roman" w:cs="Times New Roman"/>
          <w:sz w:val="24"/>
          <w:szCs w:val="24"/>
        </w:rPr>
        <w:t xml:space="preserve">, L., </w:t>
      </w:r>
      <w:proofErr w:type="spellStart"/>
      <w:r w:rsidRPr="00506535">
        <w:rPr>
          <w:rFonts w:ascii="Times New Roman" w:eastAsia="Times New Roman" w:hAnsi="Times New Roman" w:cs="Times New Roman"/>
          <w:sz w:val="24"/>
          <w:szCs w:val="24"/>
        </w:rPr>
        <w:t>Thaning</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Saltin</w:t>
      </w:r>
      <w:proofErr w:type="spellEnd"/>
      <w:r w:rsidRPr="00506535">
        <w:rPr>
          <w:rFonts w:ascii="Times New Roman" w:eastAsia="Times New Roman" w:hAnsi="Times New Roman" w:cs="Times New Roman"/>
          <w:sz w:val="24"/>
          <w:szCs w:val="24"/>
        </w:rPr>
        <w:t xml:space="preserve">, B., &amp; </w:t>
      </w:r>
      <w:proofErr w:type="spellStart"/>
      <w:r w:rsidRPr="00506535">
        <w:rPr>
          <w:rFonts w:ascii="Times New Roman" w:eastAsia="Times New Roman" w:hAnsi="Times New Roman" w:cs="Times New Roman"/>
          <w:sz w:val="24"/>
          <w:szCs w:val="24"/>
        </w:rPr>
        <w:t>Hellsten</w:t>
      </w:r>
      <w:proofErr w:type="spellEnd"/>
      <w:r w:rsidRPr="00506535">
        <w:rPr>
          <w:rFonts w:ascii="Times New Roman" w:eastAsia="Times New Roman" w:hAnsi="Times New Roman" w:cs="Times New Roman"/>
          <w:sz w:val="24"/>
          <w:szCs w:val="24"/>
        </w:rPr>
        <w:t xml:space="preserve">, Y. (2014). </w:t>
      </w:r>
      <w:r w:rsidRPr="00506535">
        <w:tab/>
      </w:r>
      <w:r w:rsidRPr="00506535">
        <w:rPr>
          <w:rFonts w:ascii="Times New Roman" w:eastAsia="Times New Roman" w:hAnsi="Times New Roman" w:cs="Times New Roman"/>
          <w:sz w:val="24"/>
          <w:szCs w:val="24"/>
        </w:rPr>
        <w:t xml:space="preserve">Exercise training modulates functional </w:t>
      </w:r>
      <w:proofErr w:type="spellStart"/>
      <w:r w:rsidRPr="00506535">
        <w:rPr>
          <w:rFonts w:ascii="Times New Roman" w:eastAsia="Times New Roman" w:hAnsi="Times New Roman" w:cs="Times New Roman"/>
          <w:sz w:val="24"/>
          <w:szCs w:val="24"/>
        </w:rPr>
        <w:t>sympatholysis</w:t>
      </w:r>
      <w:proofErr w:type="spellEnd"/>
      <w:r w:rsidRPr="00506535">
        <w:rPr>
          <w:rFonts w:ascii="Times New Roman" w:eastAsia="Times New Roman" w:hAnsi="Times New Roman" w:cs="Times New Roman"/>
          <w:sz w:val="24"/>
          <w:szCs w:val="24"/>
        </w:rPr>
        <w:t xml:space="preserve"> and α-adrenergic vasoconstrictor </w:t>
      </w:r>
      <w:r w:rsidRPr="00506535">
        <w:tab/>
      </w:r>
      <w:r w:rsidRPr="00506535">
        <w:rPr>
          <w:rFonts w:ascii="Times New Roman" w:eastAsia="Times New Roman" w:hAnsi="Times New Roman" w:cs="Times New Roman"/>
          <w:sz w:val="24"/>
          <w:szCs w:val="24"/>
        </w:rPr>
        <w:t xml:space="preserve">responsiveness in hypertensive and normotensive individuals. </w:t>
      </w:r>
      <w:r w:rsidRPr="00506535">
        <w:rPr>
          <w:rFonts w:ascii="Times New Roman" w:eastAsia="Times New Roman" w:hAnsi="Times New Roman" w:cs="Times New Roman"/>
          <w:i/>
          <w:iCs/>
          <w:sz w:val="24"/>
          <w:szCs w:val="24"/>
        </w:rPr>
        <w:t>The Journal of Physiology</w:t>
      </w:r>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i/>
          <w:iCs/>
          <w:sz w:val="24"/>
          <w:szCs w:val="24"/>
        </w:rPr>
        <w:t>592</w:t>
      </w:r>
      <w:r w:rsidRPr="00506535">
        <w:rPr>
          <w:rFonts w:ascii="Times New Roman" w:eastAsia="Times New Roman" w:hAnsi="Times New Roman" w:cs="Times New Roman"/>
          <w:sz w:val="24"/>
          <w:szCs w:val="24"/>
        </w:rPr>
        <w:t xml:space="preserve">(Pt 14), 3063–3073. </w:t>
      </w:r>
      <w:hyperlink r:id="rId66">
        <w:r w:rsidRPr="00506535">
          <w:rPr>
            <w:rStyle w:val="Hyperlink"/>
            <w:rFonts w:ascii="Times New Roman" w:eastAsia="Times New Roman" w:hAnsi="Times New Roman" w:cs="Times New Roman"/>
            <w:color w:val="auto"/>
            <w:sz w:val="24"/>
            <w:szCs w:val="24"/>
          </w:rPr>
          <w:t>https://doi.org/10.1113/jphysiol.2014.273722</w:t>
        </w:r>
      </w:hyperlink>
    </w:p>
    <w:p w14:paraId="42316701" w14:textId="7C0AACA3" w:rsidR="28FF0F5B" w:rsidRPr="00506535" w:rsidRDefault="28B47A36" w:rsidP="28FF0F5B">
      <w:r w:rsidRPr="00506535">
        <w:rPr>
          <w:rFonts w:ascii="Times New Roman" w:eastAsia="Times New Roman" w:hAnsi="Times New Roman" w:cs="Times New Roman"/>
          <w:sz w:val="24"/>
          <w:szCs w:val="24"/>
        </w:rPr>
        <w:t xml:space="preserve">Mortensen, S. P., &amp; </w:t>
      </w:r>
      <w:proofErr w:type="spellStart"/>
      <w:r w:rsidRPr="00506535">
        <w:rPr>
          <w:rFonts w:ascii="Times New Roman" w:eastAsia="Times New Roman" w:hAnsi="Times New Roman" w:cs="Times New Roman"/>
          <w:sz w:val="24"/>
          <w:szCs w:val="24"/>
        </w:rPr>
        <w:t>Saltin</w:t>
      </w:r>
      <w:proofErr w:type="spellEnd"/>
      <w:r w:rsidRPr="00506535">
        <w:rPr>
          <w:rFonts w:ascii="Times New Roman" w:eastAsia="Times New Roman" w:hAnsi="Times New Roman" w:cs="Times New Roman"/>
          <w:sz w:val="24"/>
          <w:szCs w:val="24"/>
        </w:rPr>
        <w:t xml:space="preserve">, B. (2014). Regulation of the skeletal muscle blood flow in humans. </w:t>
      </w:r>
      <w:r w:rsidRPr="00506535">
        <w:tab/>
      </w:r>
      <w:r w:rsidRPr="00506535">
        <w:rPr>
          <w:rFonts w:ascii="Times New Roman" w:eastAsia="Times New Roman" w:hAnsi="Times New Roman" w:cs="Times New Roman"/>
          <w:i/>
          <w:iCs/>
          <w:sz w:val="24"/>
          <w:szCs w:val="24"/>
        </w:rPr>
        <w:t>Experimental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99</w:t>
      </w:r>
      <w:r w:rsidRPr="00506535">
        <w:rPr>
          <w:rFonts w:ascii="Times New Roman" w:eastAsia="Times New Roman" w:hAnsi="Times New Roman" w:cs="Times New Roman"/>
          <w:sz w:val="24"/>
          <w:szCs w:val="24"/>
        </w:rPr>
        <w:t xml:space="preserve">(12), 1552–1558. </w:t>
      </w:r>
      <w:hyperlink r:id="rId67">
        <w:r w:rsidRPr="00506535">
          <w:rPr>
            <w:rStyle w:val="Hyperlink"/>
            <w:rFonts w:ascii="Times New Roman" w:eastAsia="Times New Roman" w:hAnsi="Times New Roman" w:cs="Times New Roman"/>
            <w:color w:val="auto"/>
            <w:sz w:val="24"/>
            <w:szCs w:val="24"/>
          </w:rPr>
          <w:t>https://doi.org/10.1113</w:t>
        </w:r>
      </w:hyperlink>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w:t>
      </w:r>
      <w:r w:rsidR="14944C44" w:rsidRPr="00506535">
        <w:rPr>
          <w:rStyle w:val="Hyperlink"/>
          <w:rFonts w:ascii="Times New Roman" w:eastAsia="Times New Roman" w:hAnsi="Times New Roman" w:cs="Times New Roman"/>
          <w:color w:val="auto"/>
          <w:sz w:val="24"/>
          <w:szCs w:val="24"/>
        </w:rPr>
        <w:t>e</w:t>
      </w:r>
      <w:r w:rsidRPr="00506535">
        <w:rPr>
          <w:rStyle w:val="Hyperlink"/>
          <w:rFonts w:ascii="Times New Roman" w:eastAsia="Times New Roman" w:hAnsi="Times New Roman" w:cs="Times New Roman"/>
          <w:color w:val="auto"/>
          <w:sz w:val="24"/>
          <w:szCs w:val="24"/>
        </w:rPr>
        <w:t>xpphysiol.2014.081620</w:t>
      </w:r>
    </w:p>
    <w:p w14:paraId="3A6B8908" w14:textId="1BB148B1" w:rsidR="28FF0F5B" w:rsidRPr="00506535" w:rsidRDefault="28B47A36" w:rsidP="28FF0F5B">
      <w:r w:rsidRPr="00506535">
        <w:rPr>
          <w:rFonts w:ascii="Times New Roman" w:eastAsia="Times New Roman" w:hAnsi="Times New Roman" w:cs="Times New Roman"/>
          <w:sz w:val="24"/>
          <w:szCs w:val="24"/>
        </w:rPr>
        <w:t xml:space="preserve">Nishiyama, K., Yasue, H., Moriyama, Y., </w:t>
      </w:r>
      <w:proofErr w:type="spellStart"/>
      <w:r w:rsidRPr="00506535">
        <w:rPr>
          <w:rFonts w:ascii="Times New Roman" w:eastAsia="Times New Roman" w:hAnsi="Times New Roman" w:cs="Times New Roman"/>
          <w:sz w:val="24"/>
          <w:szCs w:val="24"/>
        </w:rPr>
        <w:t>Tsunoda</w:t>
      </w:r>
      <w:proofErr w:type="spellEnd"/>
      <w:r w:rsidRPr="00506535">
        <w:rPr>
          <w:rFonts w:ascii="Times New Roman" w:eastAsia="Times New Roman" w:hAnsi="Times New Roman" w:cs="Times New Roman"/>
          <w:sz w:val="24"/>
          <w:szCs w:val="24"/>
        </w:rPr>
        <w:t>, R., Ogawa, H., Yoshimura, M., &amp;</w:t>
      </w:r>
      <w:proofErr w:type="spellStart"/>
      <w:r w:rsidRPr="00506535">
        <w:rPr>
          <w:rFonts w:ascii="Times New Roman" w:eastAsia="Times New Roman" w:hAnsi="Times New Roman" w:cs="Times New Roman"/>
          <w:sz w:val="24"/>
          <w:szCs w:val="24"/>
        </w:rPr>
        <w:t>Kugiyama</w:t>
      </w:r>
      <w:proofErr w:type="spellEnd"/>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sz w:val="24"/>
          <w:szCs w:val="24"/>
        </w:rPr>
        <w:t xml:space="preserve">K. (2001). Acute effects of melatonin administration on cardiovascular autonomic </w:t>
      </w:r>
      <w:r w:rsidRPr="00506535">
        <w:tab/>
      </w:r>
      <w:r w:rsidRPr="00506535">
        <w:rPr>
          <w:rFonts w:ascii="Times New Roman" w:eastAsia="Times New Roman" w:hAnsi="Times New Roman" w:cs="Times New Roman"/>
          <w:sz w:val="24"/>
          <w:szCs w:val="24"/>
        </w:rPr>
        <w:t xml:space="preserve">regulation in healthy men. </w:t>
      </w:r>
      <w:r w:rsidRPr="00506535">
        <w:rPr>
          <w:rFonts w:ascii="Times New Roman" w:eastAsia="Times New Roman" w:hAnsi="Times New Roman" w:cs="Times New Roman"/>
          <w:i/>
          <w:iCs/>
          <w:sz w:val="24"/>
          <w:szCs w:val="24"/>
        </w:rPr>
        <w:t>American Heart Journal</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141</w:t>
      </w:r>
      <w:r w:rsidRPr="00506535">
        <w:rPr>
          <w:rFonts w:ascii="Times New Roman" w:eastAsia="Times New Roman" w:hAnsi="Times New Roman" w:cs="Times New Roman"/>
          <w:sz w:val="24"/>
          <w:szCs w:val="24"/>
        </w:rPr>
        <w:t xml:space="preserve">(5), 13A-17A. </w:t>
      </w:r>
      <w:hyperlink r:id="rId68">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/10.1067/mhj.2001.114368</w:t>
      </w:r>
    </w:p>
    <w:p w14:paraId="1EB90973" w14:textId="7B3E7149" w:rsidR="28FF0F5B" w:rsidRPr="00506535" w:rsidRDefault="28B47A36" w:rsidP="28FF0F5B">
      <w:r w:rsidRPr="00506535">
        <w:rPr>
          <w:rFonts w:ascii="Times New Roman" w:eastAsia="Times New Roman" w:hAnsi="Times New Roman" w:cs="Times New Roman"/>
          <w:sz w:val="24"/>
          <w:szCs w:val="24"/>
        </w:rPr>
        <w:lastRenderedPageBreak/>
        <w:t xml:space="preserve">Nyberg, M., Jensen, L. G., </w:t>
      </w:r>
      <w:proofErr w:type="spellStart"/>
      <w:r w:rsidRPr="00506535">
        <w:rPr>
          <w:rFonts w:ascii="Times New Roman" w:eastAsia="Times New Roman" w:hAnsi="Times New Roman" w:cs="Times New Roman"/>
          <w:sz w:val="24"/>
          <w:szCs w:val="24"/>
        </w:rPr>
        <w:t>Thaning</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Hellsten</w:t>
      </w:r>
      <w:proofErr w:type="spellEnd"/>
      <w:r w:rsidRPr="00506535">
        <w:rPr>
          <w:rFonts w:ascii="Times New Roman" w:eastAsia="Times New Roman" w:hAnsi="Times New Roman" w:cs="Times New Roman"/>
          <w:sz w:val="24"/>
          <w:szCs w:val="24"/>
        </w:rPr>
        <w:t xml:space="preserve">, Y., &amp; Mortensen, S. P. (2012). Role of nitric </w:t>
      </w:r>
      <w:r w:rsidRPr="00506535">
        <w:tab/>
      </w:r>
      <w:r w:rsidRPr="00506535">
        <w:rPr>
          <w:rFonts w:ascii="Times New Roman" w:eastAsia="Times New Roman" w:hAnsi="Times New Roman" w:cs="Times New Roman"/>
          <w:sz w:val="24"/>
          <w:szCs w:val="24"/>
        </w:rPr>
        <w:t xml:space="preserve">oxide and </w:t>
      </w:r>
      <w:proofErr w:type="spellStart"/>
      <w:r w:rsidRPr="00506535">
        <w:rPr>
          <w:rFonts w:ascii="Times New Roman" w:eastAsia="Times New Roman" w:hAnsi="Times New Roman" w:cs="Times New Roman"/>
          <w:sz w:val="24"/>
          <w:szCs w:val="24"/>
        </w:rPr>
        <w:t>prostanoids</w:t>
      </w:r>
      <w:proofErr w:type="spellEnd"/>
      <w:r w:rsidRPr="00506535">
        <w:rPr>
          <w:rFonts w:ascii="Times New Roman" w:eastAsia="Times New Roman" w:hAnsi="Times New Roman" w:cs="Times New Roman"/>
          <w:sz w:val="24"/>
          <w:szCs w:val="24"/>
        </w:rPr>
        <w:t xml:space="preserve"> in the regulation of leg blood flow and blood pressure in humans </w:t>
      </w:r>
      <w:r w:rsidRPr="00506535">
        <w:tab/>
      </w:r>
      <w:r w:rsidRPr="00506535">
        <w:rPr>
          <w:rFonts w:ascii="Times New Roman" w:eastAsia="Times New Roman" w:hAnsi="Times New Roman" w:cs="Times New Roman"/>
          <w:sz w:val="24"/>
          <w:szCs w:val="24"/>
        </w:rPr>
        <w:t xml:space="preserve">with essential hypertension: Effect of </w:t>
      </w:r>
      <w:proofErr w:type="spellStart"/>
      <w:r w:rsidRPr="00506535">
        <w:rPr>
          <w:rFonts w:ascii="Times New Roman" w:eastAsia="Times New Roman" w:hAnsi="Times New Roman" w:cs="Times New Roman"/>
          <w:sz w:val="24"/>
          <w:szCs w:val="24"/>
        </w:rPr>
        <w:t>highintensity</w:t>
      </w:r>
      <w:proofErr w:type="spellEnd"/>
      <w:r w:rsidRPr="00506535">
        <w:rPr>
          <w:rFonts w:ascii="Times New Roman" w:eastAsia="Times New Roman" w:hAnsi="Times New Roman" w:cs="Times New Roman"/>
          <w:sz w:val="24"/>
          <w:szCs w:val="24"/>
        </w:rPr>
        <w:t xml:space="preserve"> aerobic training. </w:t>
      </w:r>
      <w:r w:rsidRPr="00506535">
        <w:rPr>
          <w:rFonts w:ascii="Times New Roman" w:eastAsia="Times New Roman" w:hAnsi="Times New Roman" w:cs="Times New Roman"/>
          <w:i/>
          <w:iCs/>
          <w:sz w:val="24"/>
          <w:szCs w:val="24"/>
        </w:rPr>
        <w:t xml:space="preserve">J </w:t>
      </w:r>
      <w:proofErr w:type="spellStart"/>
      <w:r w:rsidRPr="00506535">
        <w:rPr>
          <w:rFonts w:ascii="Times New Roman" w:eastAsia="Times New Roman" w:hAnsi="Times New Roman" w:cs="Times New Roman"/>
          <w:i/>
          <w:iCs/>
          <w:sz w:val="24"/>
          <w:szCs w:val="24"/>
        </w:rPr>
        <w:t>Physiol</w:t>
      </w:r>
      <w:proofErr w:type="spellEnd"/>
      <w:r w:rsidRPr="00506535">
        <w:rPr>
          <w:rFonts w:ascii="Times New Roman" w:eastAsia="Times New Roman" w:hAnsi="Times New Roman" w:cs="Times New Roman"/>
          <w:sz w:val="24"/>
          <w:szCs w:val="24"/>
        </w:rPr>
        <w:t>, 14.</w:t>
      </w:r>
    </w:p>
    <w:p w14:paraId="6E8457B3" w14:textId="3C5A8B15" w:rsidR="28FF0F5B" w:rsidRPr="00506535" w:rsidRDefault="28B47A36" w:rsidP="28FF0F5B">
      <w:proofErr w:type="spellStart"/>
      <w:r w:rsidRPr="00506535">
        <w:rPr>
          <w:rFonts w:ascii="Times New Roman" w:eastAsia="Times New Roman" w:hAnsi="Times New Roman" w:cs="Times New Roman"/>
          <w:sz w:val="24"/>
          <w:szCs w:val="24"/>
        </w:rPr>
        <w:t>Ozkor</w:t>
      </w:r>
      <w:proofErr w:type="spellEnd"/>
      <w:r w:rsidRPr="00506535">
        <w:rPr>
          <w:rFonts w:ascii="Times New Roman" w:eastAsia="Times New Roman" w:hAnsi="Times New Roman" w:cs="Times New Roman"/>
          <w:sz w:val="24"/>
          <w:szCs w:val="24"/>
        </w:rPr>
        <w:t xml:space="preserve">, M. A., Murrow, J. R., Rahman, A. M., Kavtaradze, N., Lin, J., </w:t>
      </w:r>
      <w:proofErr w:type="spellStart"/>
      <w:r w:rsidRPr="00506535">
        <w:rPr>
          <w:rFonts w:ascii="Times New Roman" w:eastAsia="Times New Roman" w:hAnsi="Times New Roman" w:cs="Times New Roman"/>
          <w:sz w:val="24"/>
          <w:szCs w:val="24"/>
        </w:rPr>
        <w:t>Manatunga</w:t>
      </w:r>
      <w:proofErr w:type="spellEnd"/>
      <w:r w:rsidRPr="00506535">
        <w:rPr>
          <w:rFonts w:ascii="Times New Roman" w:eastAsia="Times New Roman" w:hAnsi="Times New Roman" w:cs="Times New Roman"/>
          <w:sz w:val="24"/>
          <w:szCs w:val="24"/>
        </w:rPr>
        <w:t xml:space="preserve">, A., &amp; </w:t>
      </w:r>
      <w:r w:rsidRPr="00506535">
        <w:tab/>
      </w:r>
      <w:r w:rsidRPr="00506535">
        <w:tab/>
      </w:r>
      <w:r w:rsidRPr="00506535">
        <w:tab/>
      </w:r>
      <w:proofErr w:type="spellStart"/>
      <w:r w:rsidRPr="00506535">
        <w:rPr>
          <w:rFonts w:ascii="Times New Roman" w:eastAsia="Times New Roman" w:hAnsi="Times New Roman" w:cs="Times New Roman"/>
          <w:sz w:val="24"/>
          <w:szCs w:val="24"/>
        </w:rPr>
        <w:t>Quyyumi</w:t>
      </w:r>
      <w:proofErr w:type="spellEnd"/>
      <w:r w:rsidRPr="00506535">
        <w:rPr>
          <w:rFonts w:ascii="Times New Roman" w:eastAsia="Times New Roman" w:hAnsi="Times New Roman" w:cs="Times New Roman"/>
          <w:sz w:val="24"/>
          <w:szCs w:val="24"/>
        </w:rPr>
        <w:t xml:space="preserve">, A. A. (2011). Endothelium-Derived Hyperpolarizing Factor Determines </w:t>
      </w:r>
      <w:r w:rsidRPr="00506535">
        <w:tab/>
      </w:r>
      <w:r w:rsidRPr="00506535">
        <w:tab/>
      </w:r>
      <w:r w:rsidRPr="00506535">
        <w:rPr>
          <w:rFonts w:ascii="Times New Roman" w:eastAsia="Times New Roman" w:hAnsi="Times New Roman" w:cs="Times New Roman"/>
          <w:sz w:val="24"/>
          <w:szCs w:val="24"/>
        </w:rPr>
        <w:t xml:space="preserve">Resting and Stimulated Forearm Vasodilator Tone in Health and in Disease. </w:t>
      </w:r>
      <w:r w:rsidRPr="00506535">
        <w:rPr>
          <w:rFonts w:ascii="Times New Roman" w:eastAsia="Times New Roman" w:hAnsi="Times New Roman" w:cs="Times New Roman"/>
          <w:i/>
          <w:iCs/>
          <w:sz w:val="24"/>
          <w:szCs w:val="24"/>
        </w:rPr>
        <w:t>Circulation</w:t>
      </w:r>
      <w:r w:rsidRPr="00506535">
        <w:rPr>
          <w:rFonts w:ascii="Times New Roman" w:eastAsia="Times New Roman" w:hAnsi="Times New Roman" w:cs="Times New Roman"/>
          <w:sz w:val="24"/>
          <w:szCs w:val="24"/>
        </w:rPr>
        <w:t xml:space="preserve">, </w:t>
      </w:r>
      <w:r w:rsidRPr="00506535">
        <w:tab/>
      </w:r>
      <w:r w:rsidRPr="00506535">
        <w:tab/>
      </w:r>
      <w:r w:rsidRPr="00506535">
        <w:rPr>
          <w:rFonts w:ascii="Times New Roman" w:eastAsia="Times New Roman" w:hAnsi="Times New Roman" w:cs="Times New Roman"/>
          <w:i/>
          <w:iCs/>
          <w:sz w:val="24"/>
          <w:szCs w:val="24"/>
        </w:rPr>
        <w:t>123</w:t>
      </w:r>
      <w:r w:rsidRPr="00506535">
        <w:rPr>
          <w:rFonts w:ascii="Times New Roman" w:eastAsia="Times New Roman" w:hAnsi="Times New Roman" w:cs="Times New Roman"/>
          <w:sz w:val="24"/>
          <w:szCs w:val="24"/>
        </w:rPr>
        <w:t xml:space="preserve">(20), 2244–2253. </w:t>
      </w:r>
      <w:hyperlink r:id="rId69">
        <w:r w:rsidRPr="00506535">
          <w:rPr>
            <w:rStyle w:val="Hyperlink"/>
            <w:rFonts w:ascii="Times New Roman" w:eastAsia="Times New Roman" w:hAnsi="Times New Roman" w:cs="Times New Roman"/>
            <w:color w:val="auto"/>
            <w:sz w:val="24"/>
            <w:szCs w:val="24"/>
          </w:rPr>
          <w:t>https://doi.org/10.1161/CIRCULATIONAHA.110.990317</w:t>
        </w:r>
      </w:hyperlink>
    </w:p>
    <w:p w14:paraId="0768938E" w14:textId="10855655" w:rsidR="28FF0F5B" w:rsidRPr="00506535" w:rsidRDefault="28B47A36" w:rsidP="28FF0F5B">
      <w:proofErr w:type="spellStart"/>
      <w:r w:rsidRPr="00506535">
        <w:rPr>
          <w:rFonts w:ascii="Times New Roman" w:eastAsia="Times New Roman" w:hAnsi="Times New Roman" w:cs="Times New Roman"/>
          <w:sz w:val="24"/>
          <w:szCs w:val="24"/>
        </w:rPr>
        <w:t>Paulis</w:t>
      </w:r>
      <w:proofErr w:type="spellEnd"/>
      <w:r w:rsidRPr="00506535">
        <w:rPr>
          <w:rFonts w:ascii="Times New Roman" w:eastAsia="Times New Roman" w:hAnsi="Times New Roman" w:cs="Times New Roman"/>
          <w:sz w:val="24"/>
          <w:szCs w:val="24"/>
        </w:rPr>
        <w:t xml:space="preserve">, L., </w:t>
      </w:r>
      <w:proofErr w:type="spellStart"/>
      <w:r w:rsidRPr="00506535">
        <w:rPr>
          <w:rFonts w:ascii="Times New Roman" w:eastAsia="Times New Roman" w:hAnsi="Times New Roman" w:cs="Times New Roman"/>
          <w:sz w:val="24"/>
          <w:szCs w:val="24"/>
        </w:rPr>
        <w:t>Pechanova</w:t>
      </w:r>
      <w:proofErr w:type="spellEnd"/>
      <w:r w:rsidRPr="00506535">
        <w:rPr>
          <w:rFonts w:ascii="Times New Roman" w:eastAsia="Times New Roman" w:hAnsi="Times New Roman" w:cs="Times New Roman"/>
          <w:sz w:val="24"/>
          <w:szCs w:val="24"/>
        </w:rPr>
        <w:t xml:space="preserve">, O., </w:t>
      </w:r>
      <w:proofErr w:type="spellStart"/>
      <w:r w:rsidRPr="00506535">
        <w:rPr>
          <w:rFonts w:ascii="Times New Roman" w:eastAsia="Times New Roman" w:hAnsi="Times New Roman" w:cs="Times New Roman"/>
          <w:sz w:val="24"/>
          <w:szCs w:val="24"/>
        </w:rPr>
        <w:t>Zicha</w:t>
      </w:r>
      <w:proofErr w:type="spellEnd"/>
      <w:r w:rsidRPr="00506535">
        <w:rPr>
          <w:rFonts w:ascii="Times New Roman" w:eastAsia="Times New Roman" w:hAnsi="Times New Roman" w:cs="Times New Roman"/>
          <w:sz w:val="24"/>
          <w:szCs w:val="24"/>
        </w:rPr>
        <w:t xml:space="preserve">, J., </w:t>
      </w:r>
      <w:proofErr w:type="spellStart"/>
      <w:r w:rsidRPr="00506535">
        <w:rPr>
          <w:rFonts w:ascii="Times New Roman" w:eastAsia="Times New Roman" w:hAnsi="Times New Roman" w:cs="Times New Roman"/>
          <w:sz w:val="24"/>
          <w:szCs w:val="24"/>
        </w:rPr>
        <w:t>Barta</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Gardlik</w:t>
      </w:r>
      <w:proofErr w:type="spellEnd"/>
      <w:r w:rsidRPr="00506535">
        <w:rPr>
          <w:rFonts w:ascii="Times New Roman" w:eastAsia="Times New Roman" w:hAnsi="Times New Roman" w:cs="Times New Roman"/>
          <w:sz w:val="24"/>
          <w:szCs w:val="24"/>
        </w:rPr>
        <w:t xml:space="preserve">, R., </w:t>
      </w:r>
      <w:proofErr w:type="spellStart"/>
      <w:r w:rsidRPr="00506535">
        <w:rPr>
          <w:rFonts w:ascii="Times New Roman" w:eastAsia="Times New Roman" w:hAnsi="Times New Roman" w:cs="Times New Roman"/>
          <w:sz w:val="24"/>
          <w:szCs w:val="24"/>
        </w:rPr>
        <w:t>Celec</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Kunes</w:t>
      </w:r>
      <w:proofErr w:type="spellEnd"/>
      <w:r w:rsidRPr="00506535">
        <w:rPr>
          <w:rFonts w:ascii="Times New Roman" w:eastAsia="Times New Roman" w:hAnsi="Times New Roman" w:cs="Times New Roman"/>
          <w:sz w:val="24"/>
          <w:szCs w:val="24"/>
        </w:rPr>
        <w:t xml:space="preserve">, J., &amp; </w:t>
      </w:r>
      <w:proofErr w:type="spellStart"/>
      <w:r w:rsidRPr="00506535">
        <w:rPr>
          <w:rFonts w:ascii="Times New Roman" w:eastAsia="Times New Roman" w:hAnsi="Times New Roman" w:cs="Times New Roman"/>
          <w:sz w:val="24"/>
          <w:szCs w:val="24"/>
        </w:rPr>
        <w:t>Simko</w:t>
      </w:r>
      <w:proofErr w:type="spellEnd"/>
      <w:r w:rsidRPr="00506535">
        <w:rPr>
          <w:rFonts w:ascii="Times New Roman" w:eastAsia="Times New Roman" w:hAnsi="Times New Roman" w:cs="Times New Roman"/>
          <w:sz w:val="24"/>
          <w:szCs w:val="24"/>
        </w:rPr>
        <w:t xml:space="preserve">, F. </w:t>
      </w:r>
      <w:r w:rsidRPr="00506535">
        <w:tab/>
      </w:r>
      <w:r w:rsidRPr="00506535">
        <w:rPr>
          <w:rFonts w:ascii="Times New Roman" w:eastAsia="Times New Roman" w:hAnsi="Times New Roman" w:cs="Times New Roman"/>
          <w:sz w:val="24"/>
          <w:szCs w:val="24"/>
        </w:rPr>
        <w:t xml:space="preserve">(2010). Melatonin interactions with blood pressure and vascular function during </w:t>
      </w:r>
      <w:r w:rsidRPr="00506535">
        <w:tab/>
      </w:r>
      <w:r w:rsidRPr="00506535">
        <w:tab/>
      </w:r>
      <w:r w:rsidRPr="00506535">
        <w:tab/>
      </w:r>
      <w:r w:rsidRPr="00506535">
        <w:rPr>
          <w:rFonts w:ascii="Times New Roman" w:eastAsia="Times New Roman" w:hAnsi="Times New Roman" w:cs="Times New Roman"/>
          <w:sz w:val="24"/>
          <w:szCs w:val="24"/>
        </w:rPr>
        <w:t xml:space="preserve">l-NAME-induced hypertension. </w:t>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48</w:t>
      </w:r>
      <w:r w:rsidRPr="00506535">
        <w:rPr>
          <w:rFonts w:ascii="Times New Roman" w:eastAsia="Times New Roman" w:hAnsi="Times New Roman" w:cs="Times New Roman"/>
          <w:sz w:val="24"/>
          <w:szCs w:val="24"/>
        </w:rPr>
        <w:t xml:space="preserve">(2), 102–108. </w:t>
      </w:r>
      <w:r w:rsidRPr="00506535">
        <w:tab/>
      </w:r>
      <w:r w:rsidRPr="00506535">
        <w:tab/>
      </w:r>
      <w:hyperlink r:id="rId70">
        <w:r w:rsidRPr="00506535">
          <w:rPr>
            <w:rStyle w:val="Hyperlink"/>
            <w:rFonts w:ascii="Times New Roman" w:eastAsia="Times New Roman" w:hAnsi="Times New Roman" w:cs="Times New Roman"/>
            <w:color w:val="auto"/>
            <w:sz w:val="24"/>
            <w:szCs w:val="24"/>
          </w:rPr>
          <w:t>https://doi.org/10.1111/j.1600-079X.2009.00732.x</w:t>
        </w:r>
      </w:hyperlink>
    </w:p>
    <w:p w14:paraId="202A252C" w14:textId="27E356F2" w:rsidR="28FF0F5B" w:rsidRPr="00506535" w:rsidRDefault="28B47A36" w:rsidP="7322ADA4">
      <w:pPr>
        <w:ind w:left="144"/>
        <w:rPr>
          <w:rStyle w:val="Hyperlink"/>
          <w:rFonts w:ascii="Times New Roman" w:eastAsia="Times New Roman" w:hAnsi="Times New Roman" w:cs="Times New Roman"/>
          <w:color w:val="auto"/>
          <w:sz w:val="24"/>
          <w:szCs w:val="24"/>
        </w:rPr>
      </w:pPr>
      <w:proofErr w:type="spellStart"/>
      <w:r w:rsidRPr="00506535">
        <w:rPr>
          <w:rFonts w:ascii="Times New Roman" w:eastAsia="Times New Roman" w:hAnsi="Times New Roman" w:cs="Times New Roman"/>
          <w:sz w:val="24"/>
          <w:szCs w:val="24"/>
        </w:rPr>
        <w:t>Pechánová</w:t>
      </w:r>
      <w:proofErr w:type="spellEnd"/>
      <w:r w:rsidRPr="00506535">
        <w:rPr>
          <w:rFonts w:ascii="Times New Roman" w:eastAsia="Times New Roman" w:hAnsi="Times New Roman" w:cs="Times New Roman"/>
          <w:sz w:val="24"/>
          <w:szCs w:val="24"/>
        </w:rPr>
        <w:t xml:space="preserve">, O., </w:t>
      </w:r>
      <w:proofErr w:type="spellStart"/>
      <w:r w:rsidRPr="00506535">
        <w:rPr>
          <w:rFonts w:ascii="Times New Roman" w:eastAsia="Times New Roman" w:hAnsi="Times New Roman" w:cs="Times New Roman"/>
          <w:sz w:val="24"/>
          <w:szCs w:val="24"/>
        </w:rPr>
        <w:t>Zicha</w:t>
      </w:r>
      <w:proofErr w:type="spellEnd"/>
      <w:r w:rsidRPr="00506535">
        <w:rPr>
          <w:rFonts w:ascii="Times New Roman" w:eastAsia="Times New Roman" w:hAnsi="Times New Roman" w:cs="Times New Roman"/>
          <w:sz w:val="24"/>
          <w:szCs w:val="24"/>
        </w:rPr>
        <w:t xml:space="preserve">, J., </w:t>
      </w:r>
      <w:proofErr w:type="spellStart"/>
      <w:r w:rsidRPr="00506535">
        <w:rPr>
          <w:rFonts w:ascii="Times New Roman" w:eastAsia="Times New Roman" w:hAnsi="Times New Roman" w:cs="Times New Roman"/>
          <w:sz w:val="24"/>
          <w:szCs w:val="24"/>
        </w:rPr>
        <w:t>Paulis</w:t>
      </w:r>
      <w:proofErr w:type="spellEnd"/>
      <w:r w:rsidRPr="00506535">
        <w:rPr>
          <w:rFonts w:ascii="Times New Roman" w:eastAsia="Times New Roman" w:hAnsi="Times New Roman" w:cs="Times New Roman"/>
          <w:sz w:val="24"/>
          <w:szCs w:val="24"/>
        </w:rPr>
        <w:t xml:space="preserve">, L., </w:t>
      </w:r>
      <w:proofErr w:type="spellStart"/>
      <w:r w:rsidRPr="00506535">
        <w:rPr>
          <w:rFonts w:ascii="Times New Roman" w:eastAsia="Times New Roman" w:hAnsi="Times New Roman" w:cs="Times New Roman"/>
          <w:sz w:val="24"/>
          <w:szCs w:val="24"/>
        </w:rPr>
        <w:t>Zenebe</w:t>
      </w:r>
      <w:proofErr w:type="spellEnd"/>
      <w:r w:rsidRPr="00506535">
        <w:rPr>
          <w:rFonts w:ascii="Times New Roman" w:eastAsia="Times New Roman" w:hAnsi="Times New Roman" w:cs="Times New Roman"/>
          <w:sz w:val="24"/>
          <w:szCs w:val="24"/>
        </w:rPr>
        <w:t xml:space="preserve">, W., </w:t>
      </w:r>
      <w:proofErr w:type="spellStart"/>
      <w:r w:rsidRPr="00506535">
        <w:rPr>
          <w:rFonts w:ascii="Times New Roman" w:eastAsia="Times New Roman" w:hAnsi="Times New Roman" w:cs="Times New Roman"/>
          <w:sz w:val="24"/>
          <w:szCs w:val="24"/>
        </w:rPr>
        <w:t>Dobesová</w:t>
      </w:r>
      <w:proofErr w:type="spellEnd"/>
      <w:r w:rsidRPr="00506535">
        <w:rPr>
          <w:rFonts w:ascii="Times New Roman" w:eastAsia="Times New Roman" w:hAnsi="Times New Roman" w:cs="Times New Roman"/>
          <w:sz w:val="24"/>
          <w:szCs w:val="24"/>
        </w:rPr>
        <w:t xml:space="preserve">, Z., </w:t>
      </w:r>
      <w:proofErr w:type="spellStart"/>
      <w:r w:rsidRPr="00506535">
        <w:rPr>
          <w:rFonts w:ascii="Times New Roman" w:eastAsia="Times New Roman" w:hAnsi="Times New Roman" w:cs="Times New Roman"/>
          <w:sz w:val="24"/>
          <w:szCs w:val="24"/>
        </w:rPr>
        <w:t>Kojsová</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Jendeková</w:t>
      </w:r>
      <w:proofErr w:type="spellEnd"/>
      <w:r w:rsidRPr="00506535">
        <w:rPr>
          <w:rFonts w:ascii="Times New Roman" w:eastAsia="Times New Roman" w:hAnsi="Times New Roman" w:cs="Times New Roman"/>
          <w:sz w:val="24"/>
          <w:szCs w:val="24"/>
        </w:rPr>
        <w:t xml:space="preserve">, </w:t>
      </w:r>
      <w:r w:rsidRPr="00506535">
        <w:tab/>
      </w:r>
      <w:r w:rsidRPr="00506535">
        <w:tab/>
      </w:r>
      <w:r w:rsidRPr="00506535">
        <w:tab/>
      </w:r>
      <w:proofErr w:type="gramStart"/>
      <w:r w:rsidRPr="00506535">
        <w:rPr>
          <w:rFonts w:ascii="Times New Roman" w:eastAsia="Times New Roman" w:hAnsi="Times New Roman" w:cs="Times New Roman"/>
          <w:sz w:val="24"/>
          <w:szCs w:val="24"/>
        </w:rPr>
        <w:t>L.,</w:t>
      </w:r>
      <w:proofErr w:type="spellStart"/>
      <w:r w:rsidRPr="00506535">
        <w:rPr>
          <w:rFonts w:ascii="Times New Roman" w:eastAsia="Times New Roman" w:hAnsi="Times New Roman" w:cs="Times New Roman"/>
          <w:sz w:val="24"/>
          <w:szCs w:val="24"/>
        </w:rPr>
        <w:t>Sládková</w:t>
      </w:r>
      <w:proofErr w:type="spellEnd"/>
      <w:proofErr w:type="gram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Dovinová</w:t>
      </w:r>
      <w:proofErr w:type="spellEnd"/>
      <w:r w:rsidRPr="00506535">
        <w:rPr>
          <w:rFonts w:ascii="Times New Roman" w:eastAsia="Times New Roman" w:hAnsi="Times New Roman" w:cs="Times New Roman"/>
          <w:sz w:val="24"/>
          <w:szCs w:val="24"/>
        </w:rPr>
        <w:t xml:space="preserve">, I., </w:t>
      </w:r>
      <w:proofErr w:type="spellStart"/>
      <w:r w:rsidRPr="00506535">
        <w:rPr>
          <w:rFonts w:ascii="Times New Roman" w:eastAsia="Times New Roman" w:hAnsi="Times New Roman" w:cs="Times New Roman"/>
          <w:sz w:val="24"/>
          <w:szCs w:val="24"/>
        </w:rPr>
        <w:t>Simko</w:t>
      </w:r>
      <w:proofErr w:type="spellEnd"/>
      <w:r w:rsidRPr="00506535">
        <w:rPr>
          <w:rFonts w:ascii="Times New Roman" w:eastAsia="Times New Roman" w:hAnsi="Times New Roman" w:cs="Times New Roman"/>
          <w:sz w:val="24"/>
          <w:szCs w:val="24"/>
        </w:rPr>
        <w:t xml:space="preserve">, F., &amp; </w:t>
      </w:r>
      <w:proofErr w:type="spellStart"/>
      <w:r w:rsidRPr="00506535">
        <w:rPr>
          <w:rFonts w:ascii="Times New Roman" w:eastAsia="Times New Roman" w:hAnsi="Times New Roman" w:cs="Times New Roman"/>
          <w:sz w:val="24"/>
          <w:szCs w:val="24"/>
        </w:rPr>
        <w:t>Kunes</w:t>
      </w:r>
      <w:proofErr w:type="spellEnd"/>
      <w:r w:rsidRPr="00506535">
        <w:rPr>
          <w:rFonts w:ascii="Times New Roman" w:eastAsia="Times New Roman" w:hAnsi="Times New Roman" w:cs="Times New Roman"/>
          <w:sz w:val="24"/>
          <w:szCs w:val="24"/>
        </w:rPr>
        <w:t>, J. (2007). The effect of N-</w:t>
      </w:r>
      <w:r w:rsidRPr="00506535">
        <w:tab/>
      </w:r>
      <w:r w:rsidRPr="00506535">
        <w:tab/>
      </w:r>
      <w:r w:rsidRPr="00506535">
        <w:rPr>
          <w:rFonts w:ascii="Times New Roman" w:eastAsia="Times New Roman" w:hAnsi="Times New Roman" w:cs="Times New Roman"/>
          <w:sz w:val="24"/>
          <w:szCs w:val="24"/>
        </w:rPr>
        <w:t xml:space="preserve">acetylcysteine </w:t>
      </w:r>
      <w:r w:rsidRPr="00506535">
        <w:tab/>
      </w:r>
      <w:r w:rsidRPr="00506535">
        <w:rPr>
          <w:rFonts w:ascii="Times New Roman" w:eastAsia="Times New Roman" w:hAnsi="Times New Roman" w:cs="Times New Roman"/>
          <w:sz w:val="24"/>
          <w:szCs w:val="24"/>
        </w:rPr>
        <w:t>and melatonin in adult spontaneously hypertensive rats with established</w:t>
      </w:r>
      <w:r w:rsidR="4A731F7C" w:rsidRPr="00506535">
        <w:rPr>
          <w:rFonts w:ascii="Times New Roman" w:eastAsia="Times New Roman" w:hAnsi="Times New Roman" w:cs="Times New Roman"/>
          <w:sz w:val="24"/>
          <w:szCs w:val="24"/>
        </w:rPr>
        <w:t xml:space="preserve"> </w:t>
      </w:r>
      <w:r w:rsidRPr="00506535">
        <w:tab/>
      </w:r>
      <w:r w:rsidRPr="00506535">
        <w:tab/>
      </w:r>
      <w:r w:rsidRPr="00506535">
        <w:rPr>
          <w:rFonts w:ascii="Times New Roman" w:eastAsia="Times New Roman" w:hAnsi="Times New Roman" w:cs="Times New Roman"/>
          <w:sz w:val="24"/>
          <w:szCs w:val="24"/>
        </w:rPr>
        <w:t>hypertension.</w:t>
      </w:r>
      <w:r w:rsidR="08E0581A"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European Journal of Pharmacology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561</w:t>
      </w:r>
      <w:r w:rsidRPr="00506535">
        <w:rPr>
          <w:rFonts w:ascii="Times New Roman" w:eastAsia="Times New Roman" w:hAnsi="Times New Roman" w:cs="Times New Roman"/>
          <w:sz w:val="24"/>
          <w:szCs w:val="24"/>
        </w:rPr>
        <w:t xml:space="preserve">(1–3), 129–136. </w:t>
      </w:r>
      <w:hyperlink r:id="rId71">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/0.1016/j.ejphar.2007.01.035</w:t>
      </w:r>
    </w:p>
    <w:p w14:paraId="2CCCDBFC" w14:textId="07393E41" w:rsidR="28FF0F5B" w:rsidRPr="00506535" w:rsidRDefault="28B47A36" w:rsidP="28FF0F5B">
      <w:r w:rsidRPr="00506535">
        <w:rPr>
          <w:rFonts w:ascii="Times New Roman" w:eastAsia="Times New Roman" w:hAnsi="Times New Roman" w:cs="Times New Roman"/>
          <w:sz w:val="24"/>
          <w:szCs w:val="24"/>
        </w:rPr>
        <w:t xml:space="preserve">Pogan, L., Bissonnette, P., Parent, L., &amp; Sauvé, R. (2002). The effects of melatonin on </w:t>
      </w:r>
      <w:proofErr w:type="gramStart"/>
      <w:r w:rsidRPr="00506535">
        <w:rPr>
          <w:rFonts w:ascii="Times New Roman" w:eastAsia="Times New Roman" w:hAnsi="Times New Roman" w:cs="Times New Roman"/>
          <w:sz w:val="24"/>
          <w:szCs w:val="24"/>
        </w:rPr>
        <w:t>Ca(</w:t>
      </w:r>
      <w:proofErr w:type="gramEnd"/>
      <w:r w:rsidRPr="00506535">
        <w:rPr>
          <w:rFonts w:ascii="Times New Roman" w:eastAsia="Times New Roman" w:hAnsi="Times New Roman" w:cs="Times New Roman"/>
          <w:sz w:val="24"/>
          <w:szCs w:val="24"/>
        </w:rPr>
        <w:t xml:space="preserve">2+) </w:t>
      </w:r>
      <w:r w:rsidRPr="00506535">
        <w:tab/>
      </w:r>
      <w:r w:rsidRPr="00506535">
        <w:rPr>
          <w:rFonts w:ascii="Times New Roman" w:eastAsia="Times New Roman" w:hAnsi="Times New Roman" w:cs="Times New Roman"/>
          <w:sz w:val="24"/>
          <w:szCs w:val="24"/>
        </w:rPr>
        <w:t xml:space="preserve">homeostasis in endothelial cells. </w:t>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33</w:t>
      </w:r>
      <w:r w:rsidRPr="00506535">
        <w:rPr>
          <w:rFonts w:ascii="Times New Roman" w:eastAsia="Times New Roman" w:hAnsi="Times New Roman" w:cs="Times New Roman"/>
          <w:sz w:val="24"/>
          <w:szCs w:val="24"/>
        </w:rPr>
        <w:t xml:space="preserve">(1), 37–47. </w:t>
      </w:r>
      <w:hyperlink r:id="rId72">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/10.1034/j.1600-079x.</w:t>
      </w:r>
      <w:proofErr w:type="gramStart"/>
      <w:r w:rsidRPr="00506535">
        <w:rPr>
          <w:rStyle w:val="Hyperlink"/>
          <w:rFonts w:ascii="Times New Roman" w:eastAsia="Times New Roman" w:hAnsi="Times New Roman" w:cs="Times New Roman"/>
          <w:color w:val="auto"/>
          <w:sz w:val="24"/>
          <w:szCs w:val="24"/>
        </w:rPr>
        <w:t>2002.01890.x</w:t>
      </w:r>
      <w:proofErr w:type="gramEnd"/>
    </w:p>
    <w:p w14:paraId="07F9CF6F" w14:textId="3A160866" w:rsidR="28FF0F5B" w:rsidRPr="00506535" w:rsidRDefault="28B47A36" w:rsidP="28FF0F5B">
      <w:r w:rsidRPr="00506535">
        <w:rPr>
          <w:rFonts w:ascii="Times New Roman" w:eastAsia="Times New Roman" w:hAnsi="Times New Roman" w:cs="Times New Roman"/>
          <w:sz w:val="24"/>
          <w:szCs w:val="24"/>
        </w:rPr>
        <w:t xml:space="preserve">Prado, N. J., </w:t>
      </w:r>
      <w:proofErr w:type="spellStart"/>
      <w:r w:rsidRPr="00506535">
        <w:rPr>
          <w:rFonts w:ascii="Times New Roman" w:eastAsia="Times New Roman" w:hAnsi="Times New Roman" w:cs="Times New Roman"/>
          <w:sz w:val="24"/>
          <w:szCs w:val="24"/>
        </w:rPr>
        <w:t>Ferder</w:t>
      </w:r>
      <w:proofErr w:type="spellEnd"/>
      <w:r w:rsidRPr="00506535">
        <w:rPr>
          <w:rFonts w:ascii="Times New Roman" w:eastAsia="Times New Roman" w:hAnsi="Times New Roman" w:cs="Times New Roman"/>
          <w:sz w:val="24"/>
          <w:szCs w:val="24"/>
        </w:rPr>
        <w:t xml:space="preserve">, L., </w:t>
      </w:r>
      <w:proofErr w:type="spellStart"/>
      <w:r w:rsidRPr="00506535">
        <w:rPr>
          <w:rFonts w:ascii="Times New Roman" w:eastAsia="Times New Roman" w:hAnsi="Times New Roman" w:cs="Times New Roman"/>
          <w:sz w:val="24"/>
          <w:szCs w:val="24"/>
        </w:rPr>
        <w:t>Manucha</w:t>
      </w:r>
      <w:proofErr w:type="spellEnd"/>
      <w:r w:rsidRPr="00506535">
        <w:rPr>
          <w:rFonts w:ascii="Times New Roman" w:eastAsia="Times New Roman" w:hAnsi="Times New Roman" w:cs="Times New Roman"/>
          <w:sz w:val="24"/>
          <w:szCs w:val="24"/>
        </w:rPr>
        <w:t xml:space="preserve">, W., &amp; Diez, E. R. (2018). Anti-Inflammatory Effects of </w:t>
      </w:r>
      <w:r w:rsidRPr="00506535">
        <w:tab/>
      </w:r>
      <w:r w:rsidRPr="00506535">
        <w:rPr>
          <w:rFonts w:ascii="Times New Roman" w:eastAsia="Times New Roman" w:hAnsi="Times New Roman" w:cs="Times New Roman"/>
          <w:sz w:val="24"/>
          <w:szCs w:val="24"/>
        </w:rPr>
        <w:t xml:space="preserve">Melatonin in Obesity and Hypertension. </w:t>
      </w:r>
      <w:r w:rsidRPr="00506535">
        <w:rPr>
          <w:rFonts w:ascii="Times New Roman" w:eastAsia="Times New Roman" w:hAnsi="Times New Roman" w:cs="Times New Roman"/>
          <w:i/>
          <w:iCs/>
          <w:sz w:val="24"/>
          <w:szCs w:val="24"/>
        </w:rPr>
        <w:t>Current Hypertension Reports</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20</w:t>
      </w:r>
      <w:r w:rsidRPr="00506535">
        <w:rPr>
          <w:rFonts w:ascii="Times New Roman" w:eastAsia="Times New Roman" w:hAnsi="Times New Roman" w:cs="Times New Roman"/>
          <w:sz w:val="24"/>
          <w:szCs w:val="24"/>
        </w:rPr>
        <w:t xml:space="preserve">(5), 45. </w:t>
      </w:r>
      <w:r w:rsidRPr="00506535">
        <w:tab/>
      </w:r>
      <w:hyperlink r:id="rId73">
        <w:r w:rsidRPr="00506535">
          <w:rPr>
            <w:rStyle w:val="Hyperlink"/>
            <w:rFonts w:ascii="Times New Roman" w:eastAsia="Times New Roman" w:hAnsi="Times New Roman" w:cs="Times New Roman"/>
            <w:color w:val="auto"/>
            <w:sz w:val="24"/>
            <w:szCs w:val="24"/>
          </w:rPr>
          <w:t>https://doi.org/10.1007/s11906-018-0842-6</w:t>
        </w:r>
      </w:hyperlink>
    </w:p>
    <w:p w14:paraId="08C6CD3B" w14:textId="52F37F48" w:rsidR="28FF0F5B" w:rsidRPr="00506535" w:rsidRDefault="28B47A36" w:rsidP="28FF0F5B">
      <w:r w:rsidRPr="00506535">
        <w:rPr>
          <w:rFonts w:ascii="Times New Roman" w:eastAsia="Times New Roman" w:hAnsi="Times New Roman" w:cs="Times New Roman"/>
          <w:sz w:val="24"/>
          <w:szCs w:val="24"/>
        </w:rPr>
        <w:t xml:space="preserve">Proctor, D. N., Shen, P. H., Dietz, N. M., Eickhoff, T. J., Lawler, L. A., </w:t>
      </w:r>
      <w:proofErr w:type="spellStart"/>
      <w:r w:rsidRPr="00506535">
        <w:rPr>
          <w:rFonts w:ascii="Times New Roman" w:eastAsia="Times New Roman" w:hAnsi="Times New Roman" w:cs="Times New Roman"/>
          <w:sz w:val="24"/>
          <w:szCs w:val="24"/>
        </w:rPr>
        <w:t>Ebersold</w:t>
      </w:r>
      <w:proofErr w:type="spellEnd"/>
      <w:r w:rsidRPr="00506535">
        <w:rPr>
          <w:rFonts w:ascii="Times New Roman" w:eastAsia="Times New Roman" w:hAnsi="Times New Roman" w:cs="Times New Roman"/>
          <w:sz w:val="24"/>
          <w:szCs w:val="24"/>
        </w:rPr>
        <w:t xml:space="preserve">, E. J., Loeffler, </w:t>
      </w:r>
      <w:r w:rsidRPr="00506535">
        <w:tab/>
      </w:r>
      <w:r w:rsidRPr="00506535">
        <w:rPr>
          <w:rFonts w:ascii="Times New Roman" w:eastAsia="Times New Roman" w:hAnsi="Times New Roman" w:cs="Times New Roman"/>
          <w:sz w:val="24"/>
          <w:szCs w:val="24"/>
        </w:rPr>
        <w:t xml:space="preserve">D. L., &amp; Joyner, M. J. (1998, July 1). </w:t>
      </w:r>
      <w:r w:rsidRPr="00506535">
        <w:rPr>
          <w:rFonts w:ascii="Times New Roman" w:eastAsia="Times New Roman" w:hAnsi="Times New Roman" w:cs="Times New Roman"/>
          <w:i/>
          <w:iCs/>
          <w:sz w:val="24"/>
          <w:szCs w:val="24"/>
        </w:rPr>
        <w:t xml:space="preserve">Reduced leg blood flow during dynamic exercise in </w:t>
      </w:r>
      <w:r w:rsidRPr="00506535">
        <w:tab/>
      </w:r>
      <w:r w:rsidRPr="00506535">
        <w:rPr>
          <w:rFonts w:ascii="Times New Roman" w:eastAsia="Times New Roman" w:hAnsi="Times New Roman" w:cs="Times New Roman"/>
          <w:i/>
          <w:iCs/>
          <w:sz w:val="24"/>
          <w:szCs w:val="24"/>
        </w:rPr>
        <w:t>older endurance-trained men | Journal of Applied Physiology</w:t>
      </w:r>
      <w:r w:rsidRPr="00506535">
        <w:rPr>
          <w:rFonts w:ascii="Times New Roman" w:eastAsia="Times New Roman" w:hAnsi="Times New Roman" w:cs="Times New Roman"/>
          <w:sz w:val="24"/>
          <w:szCs w:val="24"/>
        </w:rPr>
        <w:t xml:space="preserve">. </w:t>
      </w:r>
      <w:hyperlink r:id="rId74">
        <w:r w:rsidRPr="00506535">
          <w:rPr>
            <w:rStyle w:val="Hyperlink"/>
            <w:rFonts w:ascii="Times New Roman" w:eastAsia="Times New Roman" w:hAnsi="Times New Roman" w:cs="Times New Roman"/>
            <w:color w:val="auto"/>
            <w:sz w:val="24"/>
            <w:szCs w:val="24"/>
          </w:rPr>
          <w:t>https://journals-</w:t>
        </w:r>
      </w:hyperlink>
      <w:r w:rsidRPr="00506535">
        <w:tab/>
      </w:r>
      <w:r w:rsidRPr="00506535">
        <w:tab/>
      </w:r>
      <w:r w:rsidRPr="00506535">
        <w:tab/>
      </w:r>
      <w:r w:rsidRPr="00506535">
        <w:rPr>
          <w:rStyle w:val="Hyperlink"/>
          <w:rFonts w:ascii="Times New Roman" w:eastAsia="Times New Roman" w:hAnsi="Times New Roman" w:cs="Times New Roman"/>
          <w:color w:val="auto"/>
          <w:sz w:val="24"/>
          <w:szCs w:val="24"/>
        </w:rPr>
        <w:t>physiology-org.ezproxy.lib.ou.edu/</w:t>
      </w:r>
      <w:proofErr w:type="spellStart"/>
      <w:r w:rsidRPr="00506535">
        <w:rPr>
          <w:rStyle w:val="Hyperlink"/>
          <w:rFonts w:ascii="Times New Roman" w:eastAsia="Times New Roman" w:hAnsi="Times New Roman" w:cs="Times New Roman"/>
          <w:color w:val="auto"/>
          <w:sz w:val="24"/>
          <w:szCs w:val="24"/>
        </w:rPr>
        <w:t>doi</w:t>
      </w:r>
      <w:proofErr w:type="spellEnd"/>
      <w:r w:rsidRPr="00506535">
        <w:rPr>
          <w:rStyle w:val="Hyperlink"/>
          <w:rFonts w:ascii="Times New Roman" w:eastAsia="Times New Roman" w:hAnsi="Times New Roman" w:cs="Times New Roman"/>
          <w:color w:val="auto"/>
          <w:sz w:val="24"/>
          <w:szCs w:val="24"/>
        </w:rPr>
        <w:t>/full/10.1152</w:t>
      </w:r>
      <w:r w:rsidRPr="00506535">
        <w:tab/>
      </w:r>
      <w:r w:rsidRPr="00506535">
        <w:tab/>
      </w:r>
      <w:r w:rsidRPr="00506535">
        <w:tab/>
      </w:r>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/jappl.1998.85.1.68?rfrdat=</w:t>
      </w:r>
      <w:proofErr w:type="spellStart"/>
      <w:r w:rsidRPr="00506535">
        <w:rPr>
          <w:rStyle w:val="Hyperlink"/>
          <w:rFonts w:ascii="Times New Roman" w:eastAsia="Times New Roman" w:hAnsi="Times New Roman" w:cs="Times New Roman"/>
          <w:color w:val="auto"/>
          <w:sz w:val="24"/>
          <w:szCs w:val="24"/>
        </w:rPr>
        <w:t>crpub</w:t>
      </w:r>
      <w:proofErr w:type="spellEnd"/>
      <w:r w:rsidRPr="00506535">
        <w:rPr>
          <w:rStyle w:val="Hyperlink"/>
          <w:rFonts w:ascii="Times New Roman" w:eastAsia="Times New Roman" w:hAnsi="Times New Roman" w:cs="Times New Roman"/>
          <w:color w:val="auto"/>
          <w:sz w:val="24"/>
          <w:szCs w:val="24"/>
        </w:rPr>
        <w:t>++0pubmed&amp;urlver=Z39.88-2003&amp;</w:t>
      </w:r>
      <w:r w:rsidRPr="00506535">
        <w:tab/>
      </w:r>
      <w:r w:rsidRPr="00506535">
        <w:tab/>
      </w:r>
      <w:r w:rsidRPr="00506535">
        <w:tab/>
      </w:r>
      <w:r w:rsidRPr="00506535">
        <w:rPr>
          <w:rStyle w:val="Hyperlink"/>
          <w:rFonts w:ascii="Times New Roman" w:eastAsia="Times New Roman" w:hAnsi="Times New Roman" w:cs="Times New Roman"/>
          <w:color w:val="auto"/>
          <w:sz w:val="24"/>
          <w:szCs w:val="24"/>
        </w:rPr>
        <w:t>rfrid=ori%3Arid%3Acrossref.org</w:t>
      </w:r>
    </w:p>
    <w:p w14:paraId="18964318" w14:textId="77AB0EF5" w:rsidR="28FF0F5B" w:rsidRPr="00506535" w:rsidRDefault="28B47A36" w:rsidP="28FF0F5B">
      <w:r w:rsidRPr="00506535">
        <w:rPr>
          <w:rFonts w:ascii="Times New Roman" w:eastAsia="Times New Roman" w:hAnsi="Times New Roman" w:cs="Times New Roman"/>
          <w:sz w:val="24"/>
          <w:szCs w:val="24"/>
        </w:rPr>
        <w:t xml:space="preserve">Pugsley, M. K., &amp; </w:t>
      </w:r>
      <w:proofErr w:type="spellStart"/>
      <w:r w:rsidRPr="00506535">
        <w:rPr>
          <w:rFonts w:ascii="Times New Roman" w:eastAsia="Times New Roman" w:hAnsi="Times New Roman" w:cs="Times New Roman"/>
          <w:sz w:val="24"/>
          <w:szCs w:val="24"/>
        </w:rPr>
        <w:t>Tabrizchi</w:t>
      </w:r>
      <w:proofErr w:type="spellEnd"/>
      <w:r w:rsidRPr="00506535">
        <w:rPr>
          <w:rFonts w:ascii="Times New Roman" w:eastAsia="Times New Roman" w:hAnsi="Times New Roman" w:cs="Times New Roman"/>
          <w:sz w:val="24"/>
          <w:szCs w:val="24"/>
        </w:rPr>
        <w:t xml:space="preserve">, R. (2000). The vascular system </w:t>
      </w:r>
      <w:proofErr w:type="gramStart"/>
      <w:r w:rsidRPr="00506535">
        <w:rPr>
          <w:rFonts w:ascii="Times New Roman" w:eastAsia="Times New Roman" w:hAnsi="Times New Roman" w:cs="Times New Roman"/>
          <w:sz w:val="24"/>
          <w:szCs w:val="24"/>
        </w:rPr>
        <w:t>An</w:t>
      </w:r>
      <w:proofErr w:type="gramEnd"/>
      <w:r w:rsidRPr="00506535">
        <w:rPr>
          <w:rFonts w:ascii="Times New Roman" w:eastAsia="Times New Roman" w:hAnsi="Times New Roman" w:cs="Times New Roman"/>
          <w:sz w:val="24"/>
          <w:szCs w:val="24"/>
        </w:rPr>
        <w:t xml:space="preserve"> overview of structure and </w:t>
      </w:r>
      <w:r w:rsidRPr="00506535">
        <w:tab/>
      </w:r>
      <w:r w:rsidRPr="00506535">
        <w:rPr>
          <w:rFonts w:ascii="Times New Roman" w:eastAsia="Times New Roman" w:hAnsi="Times New Roman" w:cs="Times New Roman"/>
          <w:sz w:val="24"/>
          <w:szCs w:val="24"/>
        </w:rPr>
        <w:t xml:space="preserve">function. </w:t>
      </w:r>
      <w:r w:rsidRPr="00506535">
        <w:rPr>
          <w:rFonts w:ascii="Times New Roman" w:eastAsia="Times New Roman" w:hAnsi="Times New Roman" w:cs="Times New Roman"/>
          <w:i/>
          <w:iCs/>
          <w:sz w:val="24"/>
          <w:szCs w:val="24"/>
        </w:rPr>
        <w:t>Journal of Pharmacological and Toxicological Methods</w:t>
      </w:r>
      <w:r w:rsidRPr="00506535">
        <w:rPr>
          <w:rFonts w:ascii="Times New Roman" w:eastAsia="Times New Roman" w:hAnsi="Times New Roman" w:cs="Times New Roman"/>
          <w:sz w:val="24"/>
          <w:szCs w:val="24"/>
        </w:rPr>
        <w:t>, 8.</w:t>
      </w:r>
    </w:p>
    <w:p w14:paraId="44CC4FB9" w14:textId="773215AC" w:rsidR="28FF0F5B" w:rsidRPr="00506535" w:rsidRDefault="28B47A36" w:rsidP="28FF0F5B">
      <w:proofErr w:type="spellStart"/>
      <w:r w:rsidRPr="00506535">
        <w:rPr>
          <w:rFonts w:ascii="Times New Roman" w:eastAsia="Times New Roman" w:hAnsi="Times New Roman" w:cs="Times New Roman"/>
          <w:sz w:val="24"/>
          <w:szCs w:val="24"/>
        </w:rPr>
        <w:t>Qiu</w:t>
      </w:r>
      <w:proofErr w:type="spellEnd"/>
      <w:r w:rsidRPr="00506535">
        <w:rPr>
          <w:rFonts w:ascii="Times New Roman" w:eastAsia="Times New Roman" w:hAnsi="Times New Roman" w:cs="Times New Roman"/>
          <w:sz w:val="24"/>
          <w:szCs w:val="24"/>
        </w:rPr>
        <w:t xml:space="preserve">, F., Liu, X., Zhang, Y., Wu, Y., Xiao, D., &amp; Shi, L. (2018). Aerobic exercise enhanced </w:t>
      </w:r>
      <w:r w:rsidRPr="00506535">
        <w:tab/>
      </w:r>
      <w:r w:rsidRPr="00506535">
        <w:rPr>
          <w:rFonts w:ascii="Times New Roman" w:eastAsia="Times New Roman" w:hAnsi="Times New Roman" w:cs="Times New Roman"/>
          <w:sz w:val="24"/>
          <w:szCs w:val="24"/>
        </w:rPr>
        <w:t xml:space="preserve">endothelium-dependent vasorelaxation in mesenteric arteries in spontaneously </w:t>
      </w:r>
      <w:r w:rsidRPr="00506535">
        <w:tab/>
      </w:r>
      <w:r w:rsidRPr="00506535">
        <w:tab/>
      </w:r>
      <w:r w:rsidRPr="00506535">
        <w:tab/>
      </w:r>
      <w:r w:rsidRPr="00506535">
        <w:rPr>
          <w:rFonts w:ascii="Times New Roman" w:eastAsia="Times New Roman" w:hAnsi="Times New Roman" w:cs="Times New Roman"/>
          <w:sz w:val="24"/>
          <w:szCs w:val="24"/>
        </w:rPr>
        <w:t xml:space="preserve">hypertensive rats: The role of melatonin. </w:t>
      </w:r>
      <w:r w:rsidRPr="00506535">
        <w:rPr>
          <w:rFonts w:ascii="Times New Roman" w:eastAsia="Times New Roman" w:hAnsi="Times New Roman" w:cs="Times New Roman"/>
          <w:i/>
          <w:iCs/>
          <w:sz w:val="24"/>
          <w:szCs w:val="24"/>
        </w:rPr>
        <w:t>Hypertension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41</w:t>
      </w:r>
      <w:r w:rsidRPr="00506535">
        <w:rPr>
          <w:rFonts w:ascii="Times New Roman" w:eastAsia="Times New Roman" w:hAnsi="Times New Roman" w:cs="Times New Roman"/>
          <w:sz w:val="24"/>
          <w:szCs w:val="24"/>
        </w:rPr>
        <w:t xml:space="preserve">(9), 718–729. </w:t>
      </w:r>
      <w:r w:rsidRPr="00506535">
        <w:tab/>
      </w:r>
      <w:r w:rsidRPr="00506535">
        <w:tab/>
      </w:r>
      <w:hyperlink r:id="rId75">
        <w:r w:rsidRPr="00506535">
          <w:rPr>
            <w:rStyle w:val="Hyperlink"/>
            <w:rFonts w:ascii="Times New Roman" w:eastAsia="Times New Roman" w:hAnsi="Times New Roman" w:cs="Times New Roman"/>
            <w:color w:val="auto"/>
            <w:sz w:val="24"/>
            <w:szCs w:val="24"/>
          </w:rPr>
          <w:t>https://doi.org/10.1038/s41440-018-0066-9</w:t>
        </w:r>
      </w:hyperlink>
    </w:p>
    <w:p w14:paraId="31DF9C5E" w14:textId="577665E3" w:rsidR="28FF0F5B" w:rsidRPr="00506535" w:rsidRDefault="28B47A36" w:rsidP="28FF0F5B">
      <w:r w:rsidRPr="00506535">
        <w:rPr>
          <w:rFonts w:ascii="Times New Roman" w:eastAsia="Times New Roman" w:hAnsi="Times New Roman" w:cs="Times New Roman"/>
          <w:sz w:val="24"/>
          <w:szCs w:val="24"/>
        </w:rPr>
        <w:t xml:space="preserve">Rahman, Md. M., Kwon, H.-S., Kim, M.-J., Go, H.-K., Oak, M.-H., &amp; Kim, D.-H. (2017). </w:t>
      </w:r>
      <w:r w:rsidRPr="00506535">
        <w:tab/>
      </w:r>
      <w:r w:rsidRPr="00506535">
        <w:rPr>
          <w:rFonts w:ascii="Times New Roman" w:eastAsia="Times New Roman" w:hAnsi="Times New Roman" w:cs="Times New Roman"/>
          <w:sz w:val="24"/>
          <w:szCs w:val="24"/>
        </w:rPr>
        <w:t xml:space="preserve">Melatonin supplementation plus exercise behavior ameliorate insulin resistance, </w:t>
      </w:r>
      <w:r w:rsidRPr="00506535">
        <w:tab/>
      </w:r>
      <w:r w:rsidRPr="00506535">
        <w:tab/>
      </w:r>
      <w:r w:rsidRPr="00506535">
        <w:tab/>
      </w:r>
      <w:proofErr w:type="gramStart"/>
      <w:r w:rsidRPr="00506535">
        <w:rPr>
          <w:rFonts w:ascii="Times New Roman" w:eastAsia="Times New Roman" w:hAnsi="Times New Roman" w:cs="Times New Roman"/>
          <w:sz w:val="24"/>
          <w:szCs w:val="24"/>
        </w:rPr>
        <w:t>hypertension</w:t>
      </w:r>
      <w:proofErr w:type="gramEnd"/>
      <w:r w:rsidRPr="00506535">
        <w:rPr>
          <w:rFonts w:ascii="Times New Roman" w:eastAsia="Times New Roman" w:hAnsi="Times New Roman" w:cs="Times New Roman"/>
          <w:sz w:val="24"/>
          <w:szCs w:val="24"/>
        </w:rPr>
        <w:t xml:space="preserve"> and fatigue in a rat model of type 2 diabetes mellitus. </w:t>
      </w:r>
      <w:r w:rsidRPr="00506535">
        <w:rPr>
          <w:rFonts w:ascii="Times New Roman" w:eastAsia="Times New Roman" w:hAnsi="Times New Roman" w:cs="Times New Roman"/>
          <w:i/>
          <w:iCs/>
          <w:sz w:val="24"/>
          <w:szCs w:val="24"/>
        </w:rPr>
        <w:t xml:space="preserve">Biomedicine &amp; </w:t>
      </w:r>
      <w:r w:rsidRPr="00506535">
        <w:tab/>
      </w:r>
      <w:r w:rsidRPr="00506535">
        <w:tab/>
      </w:r>
      <w:r w:rsidRPr="00506535">
        <w:rPr>
          <w:rFonts w:ascii="Times New Roman" w:eastAsia="Times New Roman" w:hAnsi="Times New Roman" w:cs="Times New Roman"/>
          <w:i/>
          <w:iCs/>
          <w:sz w:val="24"/>
          <w:szCs w:val="24"/>
        </w:rPr>
        <w:t>Pharmacotherapy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92</w:t>
      </w:r>
      <w:r w:rsidRPr="00506535">
        <w:rPr>
          <w:rFonts w:ascii="Times New Roman" w:eastAsia="Times New Roman" w:hAnsi="Times New Roman" w:cs="Times New Roman"/>
          <w:sz w:val="24"/>
          <w:szCs w:val="24"/>
        </w:rPr>
        <w:t xml:space="preserve">, 606–614. </w:t>
      </w:r>
      <w:hyperlink r:id="rId76">
        <w:r w:rsidRPr="00506535">
          <w:rPr>
            <w:rStyle w:val="Hyperlink"/>
            <w:rFonts w:ascii="Times New Roman" w:eastAsia="Times New Roman" w:hAnsi="Times New Roman" w:cs="Times New Roman"/>
            <w:color w:val="auto"/>
            <w:sz w:val="24"/>
            <w:szCs w:val="24"/>
          </w:rPr>
          <w:t>https://doi.org/10.1016/j.biopha.2017.05.035</w:t>
        </w:r>
      </w:hyperlink>
    </w:p>
    <w:p w14:paraId="3AD160D7" w14:textId="742F9FC9" w:rsidR="28FF0F5B" w:rsidRPr="00506535" w:rsidRDefault="28B47A36" w:rsidP="28FF0F5B">
      <w:r w:rsidRPr="00506535">
        <w:rPr>
          <w:rFonts w:ascii="Times New Roman" w:eastAsia="Times New Roman" w:hAnsi="Times New Roman" w:cs="Times New Roman"/>
          <w:sz w:val="24"/>
          <w:szCs w:val="24"/>
        </w:rPr>
        <w:lastRenderedPageBreak/>
        <w:t xml:space="preserve">Ray, C. A. (2003). Melatonin attenuates the sympathetic nerve responses to orthostatic stress in </w:t>
      </w:r>
      <w:r w:rsidRPr="00506535">
        <w:tab/>
      </w:r>
      <w:r w:rsidRPr="00506535">
        <w:rPr>
          <w:rFonts w:ascii="Times New Roman" w:eastAsia="Times New Roman" w:hAnsi="Times New Roman" w:cs="Times New Roman"/>
          <w:sz w:val="24"/>
          <w:szCs w:val="24"/>
        </w:rPr>
        <w:t xml:space="preserve">humans. </w:t>
      </w:r>
      <w:r w:rsidRPr="00506535">
        <w:rPr>
          <w:rFonts w:ascii="Times New Roman" w:eastAsia="Times New Roman" w:hAnsi="Times New Roman" w:cs="Times New Roman"/>
          <w:i/>
          <w:iCs/>
          <w:sz w:val="24"/>
          <w:szCs w:val="24"/>
        </w:rPr>
        <w:t>The Journal of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551</w:t>
      </w:r>
      <w:r w:rsidRPr="00506535">
        <w:rPr>
          <w:rFonts w:ascii="Times New Roman" w:eastAsia="Times New Roman" w:hAnsi="Times New Roman" w:cs="Times New Roman"/>
          <w:sz w:val="24"/>
          <w:szCs w:val="24"/>
        </w:rPr>
        <w:t xml:space="preserve">(3), 1043–1048. </w:t>
      </w:r>
      <w:hyperlink r:id="rId77">
        <w:r w:rsidRPr="00506535">
          <w:rPr>
            <w:rStyle w:val="Hyperlink"/>
            <w:rFonts w:ascii="Times New Roman" w:eastAsia="Times New Roman" w:hAnsi="Times New Roman" w:cs="Times New Roman"/>
            <w:color w:val="auto"/>
            <w:sz w:val="24"/>
            <w:szCs w:val="24"/>
          </w:rPr>
          <w:t>https://doi.org/10.1113</w:t>
        </w:r>
      </w:hyperlink>
      <w:r w:rsidRPr="00506535">
        <w:tab/>
      </w:r>
      <w:r w:rsidRPr="00506535">
        <w:tab/>
      </w:r>
      <w:r w:rsidRPr="00506535">
        <w:tab/>
      </w:r>
      <w:r w:rsidRPr="00506535">
        <w:rPr>
          <w:rStyle w:val="Hyperlink"/>
          <w:rFonts w:ascii="Times New Roman" w:eastAsia="Times New Roman" w:hAnsi="Times New Roman" w:cs="Times New Roman"/>
          <w:color w:val="auto"/>
          <w:sz w:val="24"/>
          <w:szCs w:val="24"/>
        </w:rPr>
        <w:t>/jphysiol.2003.043182</w:t>
      </w:r>
    </w:p>
    <w:p w14:paraId="6446EE8D" w14:textId="4E1F080A" w:rsidR="28FF0F5B" w:rsidRPr="00506535" w:rsidRDefault="28B47A36" w:rsidP="28FF0F5B">
      <w:r w:rsidRPr="00506535">
        <w:rPr>
          <w:rFonts w:ascii="Times New Roman" w:eastAsia="Times New Roman" w:hAnsi="Times New Roman" w:cs="Times New Roman"/>
          <w:sz w:val="24"/>
          <w:szCs w:val="24"/>
        </w:rPr>
        <w:t xml:space="preserve">Reiter, R. J., Tan, D.-X., </w:t>
      </w:r>
      <w:proofErr w:type="spellStart"/>
      <w:r w:rsidRPr="00506535">
        <w:rPr>
          <w:rFonts w:ascii="Times New Roman" w:eastAsia="Times New Roman" w:hAnsi="Times New Roman" w:cs="Times New Roman"/>
          <w:sz w:val="24"/>
          <w:szCs w:val="24"/>
        </w:rPr>
        <w:t>Gitto</w:t>
      </w:r>
      <w:proofErr w:type="spellEnd"/>
      <w:r w:rsidRPr="00506535">
        <w:rPr>
          <w:rFonts w:ascii="Times New Roman" w:eastAsia="Times New Roman" w:hAnsi="Times New Roman" w:cs="Times New Roman"/>
          <w:sz w:val="24"/>
          <w:szCs w:val="24"/>
        </w:rPr>
        <w:t xml:space="preserve">, E., </w:t>
      </w:r>
      <w:proofErr w:type="spellStart"/>
      <w:r w:rsidRPr="00506535">
        <w:rPr>
          <w:rFonts w:ascii="Times New Roman" w:eastAsia="Times New Roman" w:hAnsi="Times New Roman" w:cs="Times New Roman"/>
          <w:sz w:val="24"/>
          <w:szCs w:val="24"/>
        </w:rPr>
        <w:t>Sainz</w:t>
      </w:r>
      <w:proofErr w:type="spellEnd"/>
      <w:r w:rsidRPr="00506535">
        <w:rPr>
          <w:rFonts w:ascii="Times New Roman" w:eastAsia="Times New Roman" w:hAnsi="Times New Roman" w:cs="Times New Roman"/>
          <w:sz w:val="24"/>
          <w:szCs w:val="24"/>
        </w:rPr>
        <w:t xml:space="preserve">, R. M., Mayo, C., Leon, J., Manchester, L. C., &amp; </w:t>
      </w:r>
      <w:proofErr w:type="spellStart"/>
      <w:r w:rsidRPr="00506535">
        <w:rPr>
          <w:rFonts w:ascii="Times New Roman" w:eastAsia="Times New Roman" w:hAnsi="Times New Roman" w:cs="Times New Roman"/>
          <w:sz w:val="24"/>
          <w:szCs w:val="24"/>
        </w:rPr>
        <w:t>Kilic</w:t>
      </w:r>
      <w:proofErr w:type="spellEnd"/>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sz w:val="24"/>
          <w:szCs w:val="24"/>
        </w:rPr>
        <w:t xml:space="preserve">Ü. (2004). PHARMACOLOGICAL UTILITY OF MELATONIN IN REDUCING </w:t>
      </w:r>
      <w:r w:rsidRPr="00506535">
        <w:tab/>
      </w:r>
      <w:r w:rsidRPr="00506535">
        <w:rPr>
          <w:rFonts w:ascii="Times New Roman" w:eastAsia="Times New Roman" w:hAnsi="Times New Roman" w:cs="Times New Roman"/>
          <w:sz w:val="24"/>
          <w:szCs w:val="24"/>
        </w:rPr>
        <w:t>O</w:t>
      </w:r>
      <w:r w:rsidR="00AC5DF3" w:rsidRPr="00506535">
        <w:rPr>
          <w:rFonts w:ascii="Times New Roman" w:eastAsia="Times New Roman" w:hAnsi="Times New Roman" w:cs="Times New Roman"/>
          <w:sz w:val="24"/>
          <w:szCs w:val="24"/>
        </w:rPr>
        <w:t>X</w:t>
      </w:r>
      <w:r w:rsidRPr="00506535">
        <w:rPr>
          <w:rFonts w:ascii="Times New Roman" w:eastAsia="Times New Roman" w:hAnsi="Times New Roman" w:cs="Times New Roman"/>
          <w:sz w:val="24"/>
          <w:szCs w:val="24"/>
        </w:rPr>
        <w:t xml:space="preserve">IDATIVE CELLULAR AND MOLECULAR DAMAGE. </w:t>
      </w:r>
      <w:r w:rsidRPr="00506535">
        <w:rPr>
          <w:rFonts w:ascii="Times New Roman" w:eastAsia="Times New Roman" w:hAnsi="Times New Roman" w:cs="Times New Roman"/>
          <w:i/>
          <w:iCs/>
          <w:sz w:val="24"/>
          <w:szCs w:val="24"/>
        </w:rPr>
        <w:t xml:space="preserve">Pol. J. </w:t>
      </w:r>
      <w:proofErr w:type="spellStart"/>
      <w:r w:rsidRPr="00506535">
        <w:rPr>
          <w:rFonts w:ascii="Times New Roman" w:eastAsia="Times New Roman" w:hAnsi="Times New Roman" w:cs="Times New Roman"/>
          <w:i/>
          <w:iCs/>
          <w:sz w:val="24"/>
          <w:szCs w:val="24"/>
        </w:rPr>
        <w:t>Pharmacol</w:t>
      </w:r>
      <w:proofErr w:type="spellEnd"/>
      <w:r w:rsidRPr="00506535">
        <w:rPr>
          <w:rFonts w:ascii="Times New Roman" w:eastAsia="Times New Roman" w:hAnsi="Times New Roman" w:cs="Times New Roman"/>
          <w:i/>
          <w:iCs/>
          <w:sz w:val="24"/>
          <w:szCs w:val="24"/>
        </w:rPr>
        <w:t>.</w:t>
      </w:r>
      <w:r w:rsidRPr="00506535">
        <w:rPr>
          <w:rFonts w:ascii="Times New Roman" w:eastAsia="Times New Roman" w:hAnsi="Times New Roman" w:cs="Times New Roman"/>
          <w:sz w:val="24"/>
          <w:szCs w:val="24"/>
        </w:rPr>
        <w:t>, 12.</w:t>
      </w:r>
    </w:p>
    <w:p w14:paraId="36098B66" w14:textId="17843796" w:rsidR="28FF0F5B" w:rsidRPr="00506535" w:rsidRDefault="28B47A36" w:rsidP="28FF0F5B">
      <w:r w:rsidRPr="00506535">
        <w:rPr>
          <w:rFonts w:ascii="Times New Roman" w:eastAsia="Times New Roman" w:hAnsi="Times New Roman" w:cs="Times New Roman"/>
          <w:sz w:val="24"/>
          <w:szCs w:val="24"/>
        </w:rPr>
        <w:t>Reiter, R. J., Tan, D.-X., Manchester, L. C., Lopez-</w:t>
      </w:r>
      <w:proofErr w:type="spellStart"/>
      <w:r w:rsidRPr="00506535">
        <w:rPr>
          <w:rFonts w:ascii="Times New Roman" w:eastAsia="Times New Roman" w:hAnsi="Times New Roman" w:cs="Times New Roman"/>
          <w:sz w:val="24"/>
          <w:szCs w:val="24"/>
        </w:rPr>
        <w:t>Burillo</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Sainz</w:t>
      </w:r>
      <w:proofErr w:type="spellEnd"/>
      <w:r w:rsidRPr="00506535">
        <w:rPr>
          <w:rFonts w:ascii="Times New Roman" w:eastAsia="Times New Roman" w:hAnsi="Times New Roman" w:cs="Times New Roman"/>
          <w:sz w:val="24"/>
          <w:szCs w:val="24"/>
        </w:rPr>
        <w:t xml:space="preserve">, R. M., &amp; Mayo, J. C. </w:t>
      </w:r>
      <w:r w:rsidRPr="00506535">
        <w:tab/>
      </w:r>
      <w:r w:rsidRPr="00506535">
        <w:rPr>
          <w:rFonts w:ascii="Times New Roman" w:eastAsia="Times New Roman" w:hAnsi="Times New Roman" w:cs="Times New Roman"/>
          <w:sz w:val="24"/>
          <w:szCs w:val="24"/>
        </w:rPr>
        <w:t xml:space="preserve">(2003). Melatonin: Detoxification of oxygen and nitrogen-based toxic reactants. </w:t>
      </w:r>
      <w:r w:rsidRPr="00506535">
        <w:tab/>
      </w:r>
      <w:r w:rsidRPr="00506535">
        <w:tab/>
      </w:r>
      <w:r w:rsidRPr="00506535">
        <w:tab/>
      </w:r>
      <w:r w:rsidRPr="00506535">
        <w:rPr>
          <w:rFonts w:ascii="Times New Roman" w:eastAsia="Times New Roman" w:hAnsi="Times New Roman" w:cs="Times New Roman"/>
          <w:i/>
          <w:iCs/>
          <w:sz w:val="24"/>
          <w:szCs w:val="24"/>
        </w:rPr>
        <w:t>Advances in Experimental Medicine and Biology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527</w:t>
      </w:r>
      <w:r w:rsidRPr="00506535">
        <w:rPr>
          <w:rFonts w:ascii="Times New Roman" w:eastAsia="Times New Roman" w:hAnsi="Times New Roman" w:cs="Times New Roman"/>
          <w:sz w:val="24"/>
          <w:szCs w:val="24"/>
        </w:rPr>
        <w:t xml:space="preserve">, 539–548. </w:t>
      </w:r>
      <w:hyperlink r:id="rId78">
        <w:r w:rsidRPr="00506535">
          <w:rPr>
            <w:rStyle w:val="Hyperlink"/>
            <w:rFonts w:ascii="Times New Roman" w:eastAsia="Times New Roman" w:hAnsi="Times New Roman" w:cs="Times New Roman"/>
            <w:color w:val="auto"/>
            <w:sz w:val="24"/>
            <w:szCs w:val="24"/>
          </w:rPr>
          <w:t>https://doi.org/10.1007</w:t>
        </w:r>
      </w:hyperlink>
      <w:r w:rsidRPr="00506535">
        <w:tab/>
      </w:r>
      <w:r w:rsidRPr="00506535">
        <w:rPr>
          <w:rStyle w:val="Hyperlink"/>
          <w:rFonts w:ascii="Times New Roman" w:eastAsia="Times New Roman" w:hAnsi="Times New Roman" w:cs="Times New Roman"/>
          <w:color w:val="auto"/>
          <w:sz w:val="24"/>
          <w:szCs w:val="24"/>
        </w:rPr>
        <w:t>/978-1-4615-0135-0_62</w:t>
      </w:r>
    </w:p>
    <w:p w14:paraId="7139563F" w14:textId="7869D286" w:rsidR="28FF0F5B" w:rsidRPr="00506535" w:rsidRDefault="28B47A36" w:rsidP="00AC5DF3">
      <w:r w:rsidRPr="00506535">
        <w:rPr>
          <w:rFonts w:ascii="Times New Roman" w:eastAsia="Times New Roman" w:hAnsi="Times New Roman" w:cs="Times New Roman"/>
          <w:sz w:val="24"/>
          <w:szCs w:val="24"/>
        </w:rPr>
        <w:t>Reiter, R. J., Tan, D.-X., Paredes, S. D., &amp; Fuentes-</w:t>
      </w:r>
      <w:proofErr w:type="spellStart"/>
      <w:r w:rsidRPr="00506535">
        <w:rPr>
          <w:rFonts w:ascii="Times New Roman" w:eastAsia="Times New Roman" w:hAnsi="Times New Roman" w:cs="Times New Roman"/>
          <w:sz w:val="24"/>
          <w:szCs w:val="24"/>
        </w:rPr>
        <w:t>Broto</w:t>
      </w:r>
      <w:proofErr w:type="spellEnd"/>
      <w:r w:rsidRPr="00506535">
        <w:rPr>
          <w:rFonts w:ascii="Times New Roman" w:eastAsia="Times New Roman" w:hAnsi="Times New Roman" w:cs="Times New Roman"/>
          <w:sz w:val="24"/>
          <w:szCs w:val="24"/>
        </w:rPr>
        <w:t xml:space="preserve">, L. (2010). Beneficial effects of </w:t>
      </w:r>
      <w:r w:rsidRPr="00506535">
        <w:tab/>
      </w:r>
      <w:r w:rsidRPr="00506535">
        <w:tab/>
      </w:r>
      <w:r w:rsidRPr="00506535">
        <w:rPr>
          <w:rFonts w:ascii="Times New Roman" w:eastAsia="Times New Roman" w:hAnsi="Times New Roman" w:cs="Times New Roman"/>
          <w:sz w:val="24"/>
          <w:szCs w:val="24"/>
        </w:rPr>
        <w:t xml:space="preserve">melatonin in cardiovascular disease. </w:t>
      </w:r>
      <w:r w:rsidRPr="00506535">
        <w:rPr>
          <w:rFonts w:ascii="Times New Roman" w:eastAsia="Times New Roman" w:hAnsi="Times New Roman" w:cs="Times New Roman"/>
          <w:i/>
          <w:iCs/>
          <w:sz w:val="24"/>
          <w:szCs w:val="24"/>
        </w:rPr>
        <w:t>Annals of Medicine</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42</w:t>
      </w:r>
      <w:r w:rsidRPr="00506535">
        <w:rPr>
          <w:rFonts w:ascii="Times New Roman" w:eastAsia="Times New Roman" w:hAnsi="Times New Roman" w:cs="Times New Roman"/>
          <w:sz w:val="24"/>
          <w:szCs w:val="24"/>
        </w:rPr>
        <w:t>(4), 276–285.</w:t>
      </w:r>
      <w:hyperlink r:id="rId79">
        <w:r w:rsidR="00AC5DF3"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/10.3109/07853890903485748</w:t>
      </w:r>
    </w:p>
    <w:p w14:paraId="5879BF8F" w14:textId="3FFC0854" w:rsidR="6DC10F1D" w:rsidRPr="00506535" w:rsidRDefault="426EE632" w:rsidP="6DC10F1D">
      <w:pPr>
        <w:rPr>
          <w:rFonts w:ascii="Times New Roman" w:eastAsia="Times New Roman" w:hAnsi="Times New Roman" w:cs="Times New Roman"/>
          <w:sz w:val="24"/>
          <w:szCs w:val="24"/>
        </w:rPr>
      </w:pPr>
      <w:r w:rsidRPr="00506535">
        <w:rPr>
          <w:rFonts w:ascii="Times New Roman" w:eastAsia="Times New Roman" w:hAnsi="Times New Roman" w:cs="Times New Roman"/>
          <w:sz w:val="24"/>
          <w:szCs w:val="24"/>
        </w:rPr>
        <w:t xml:space="preserve">Rickards, C. A., Ryan, K. L., Cooke, W. H., &amp; </w:t>
      </w:r>
      <w:proofErr w:type="spellStart"/>
      <w:r w:rsidRPr="00506535">
        <w:rPr>
          <w:rFonts w:ascii="Times New Roman" w:eastAsia="Times New Roman" w:hAnsi="Times New Roman" w:cs="Times New Roman"/>
          <w:sz w:val="24"/>
          <w:szCs w:val="24"/>
        </w:rPr>
        <w:t>Convertino</w:t>
      </w:r>
      <w:proofErr w:type="spellEnd"/>
      <w:r w:rsidRPr="00506535">
        <w:rPr>
          <w:rFonts w:ascii="Times New Roman" w:eastAsia="Times New Roman" w:hAnsi="Times New Roman" w:cs="Times New Roman"/>
          <w:sz w:val="24"/>
          <w:szCs w:val="24"/>
        </w:rPr>
        <w:t xml:space="preserve">, V. A. (2011). Tolerance to central </w:t>
      </w:r>
      <w:r w:rsidR="28FF0F5B" w:rsidRPr="00506535">
        <w:tab/>
      </w:r>
      <w:r w:rsidRPr="00506535">
        <w:rPr>
          <w:rFonts w:ascii="Times New Roman" w:eastAsia="Times New Roman" w:hAnsi="Times New Roman" w:cs="Times New Roman"/>
          <w:sz w:val="24"/>
          <w:szCs w:val="24"/>
        </w:rPr>
        <w:t xml:space="preserve">hypovolemia: The influence of oscillations in arterial pressure and cerebral blood </w:t>
      </w:r>
      <w:r w:rsidR="28FF0F5B" w:rsidRPr="00506535">
        <w:tab/>
      </w:r>
      <w:r w:rsidR="28FF0F5B" w:rsidRPr="00506535">
        <w:tab/>
      </w:r>
      <w:r w:rsidR="28FF0F5B" w:rsidRPr="00506535">
        <w:tab/>
      </w:r>
      <w:r w:rsidRPr="00506535">
        <w:rPr>
          <w:rFonts w:ascii="Times New Roman" w:eastAsia="Times New Roman" w:hAnsi="Times New Roman" w:cs="Times New Roman"/>
          <w:sz w:val="24"/>
          <w:szCs w:val="24"/>
        </w:rPr>
        <w:t xml:space="preserve">velocity. </w:t>
      </w:r>
      <w:r w:rsidRPr="00506535">
        <w:rPr>
          <w:rFonts w:ascii="Times New Roman" w:eastAsia="Times New Roman" w:hAnsi="Times New Roman" w:cs="Times New Roman"/>
          <w:i/>
          <w:iCs/>
          <w:sz w:val="24"/>
          <w:szCs w:val="24"/>
        </w:rPr>
        <w:t>Journal of Applied Physiology (Bethesda, Md.: 1985)</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111</w:t>
      </w:r>
      <w:r w:rsidRPr="00506535">
        <w:rPr>
          <w:rFonts w:ascii="Times New Roman" w:eastAsia="Times New Roman" w:hAnsi="Times New Roman" w:cs="Times New Roman"/>
          <w:sz w:val="24"/>
          <w:szCs w:val="24"/>
        </w:rPr>
        <w:t xml:space="preserve">(4), 1048–1058. </w:t>
      </w:r>
      <w:r w:rsidR="28FF0F5B" w:rsidRPr="00506535">
        <w:tab/>
      </w:r>
      <w:r w:rsidR="28FF0F5B" w:rsidRPr="00506535">
        <w:tab/>
      </w:r>
      <w:r w:rsidRPr="00506535">
        <w:rPr>
          <w:rFonts w:ascii="Times New Roman" w:eastAsia="Times New Roman" w:hAnsi="Times New Roman" w:cs="Times New Roman"/>
          <w:sz w:val="24"/>
          <w:szCs w:val="24"/>
        </w:rPr>
        <w:t>https://doi.org/10.1152/japplphysiol.00231.2011</w:t>
      </w:r>
    </w:p>
    <w:p w14:paraId="192DC643" w14:textId="3F0DC902" w:rsidR="28FF0F5B" w:rsidRPr="00506535" w:rsidRDefault="28B47A36" w:rsidP="00C03630">
      <w:pPr>
        <w:ind w:left="720" w:hanging="720"/>
      </w:pPr>
      <w:proofErr w:type="spellStart"/>
      <w:r w:rsidRPr="00506535">
        <w:rPr>
          <w:rFonts w:ascii="Times New Roman" w:eastAsia="Times New Roman" w:hAnsi="Times New Roman" w:cs="Times New Roman"/>
          <w:sz w:val="24"/>
          <w:szCs w:val="24"/>
        </w:rPr>
        <w:t>Rosenmeier</w:t>
      </w:r>
      <w:proofErr w:type="spellEnd"/>
      <w:r w:rsidRPr="00506535">
        <w:rPr>
          <w:rFonts w:ascii="Times New Roman" w:eastAsia="Times New Roman" w:hAnsi="Times New Roman" w:cs="Times New Roman"/>
          <w:sz w:val="24"/>
          <w:szCs w:val="24"/>
        </w:rPr>
        <w:t xml:space="preserve">, J. B., </w:t>
      </w:r>
      <w:proofErr w:type="spellStart"/>
      <w:r w:rsidRPr="00506535">
        <w:rPr>
          <w:rFonts w:ascii="Times New Roman" w:eastAsia="Times New Roman" w:hAnsi="Times New Roman" w:cs="Times New Roman"/>
          <w:sz w:val="24"/>
          <w:szCs w:val="24"/>
        </w:rPr>
        <w:t>Fritzlar</w:t>
      </w:r>
      <w:proofErr w:type="spellEnd"/>
      <w:r w:rsidRPr="00506535">
        <w:rPr>
          <w:rFonts w:ascii="Times New Roman" w:eastAsia="Times New Roman" w:hAnsi="Times New Roman" w:cs="Times New Roman"/>
          <w:sz w:val="24"/>
          <w:szCs w:val="24"/>
        </w:rPr>
        <w:t xml:space="preserve">, S. J., </w:t>
      </w:r>
      <w:proofErr w:type="spellStart"/>
      <w:r w:rsidRPr="00506535">
        <w:rPr>
          <w:rFonts w:ascii="Times New Roman" w:eastAsia="Times New Roman" w:hAnsi="Times New Roman" w:cs="Times New Roman"/>
          <w:sz w:val="24"/>
          <w:szCs w:val="24"/>
        </w:rPr>
        <w:t>Dinenno</w:t>
      </w:r>
      <w:proofErr w:type="spellEnd"/>
      <w:r w:rsidRPr="00506535">
        <w:rPr>
          <w:rFonts w:ascii="Times New Roman" w:eastAsia="Times New Roman" w:hAnsi="Times New Roman" w:cs="Times New Roman"/>
          <w:sz w:val="24"/>
          <w:szCs w:val="24"/>
        </w:rPr>
        <w:t xml:space="preserve">, F. A., &amp; Joyner, M. J. (2003). </w:t>
      </w:r>
      <w:r w:rsidRPr="00506535">
        <w:rPr>
          <w:rFonts w:ascii="Times New Roman" w:eastAsia="Times New Roman" w:hAnsi="Times New Roman" w:cs="Times New Roman"/>
          <w:i/>
          <w:iCs/>
          <w:sz w:val="24"/>
          <w:szCs w:val="24"/>
        </w:rPr>
        <w:t>Exogenous NO administration and α-adrenergic vasoconstriction in human limbs</w:t>
      </w:r>
      <w:r w:rsidRPr="00506535">
        <w:rPr>
          <w:rFonts w:ascii="Times New Roman" w:eastAsia="Times New Roman" w:hAnsi="Times New Roman" w:cs="Times New Roman"/>
          <w:sz w:val="24"/>
          <w:szCs w:val="24"/>
        </w:rPr>
        <w:t>.</w:t>
      </w:r>
      <w:r w:rsidR="00C03630" w:rsidRPr="00506535">
        <w:rPr>
          <w:rFonts w:ascii="Times New Roman" w:eastAsia="Times New Roman" w:hAnsi="Times New Roman" w:cs="Times New Roman"/>
          <w:sz w:val="24"/>
          <w:szCs w:val="24"/>
        </w:rPr>
        <w:t xml:space="preserve"> </w:t>
      </w:r>
      <w:hyperlink r:id="rId80" w:history="1">
        <w:r w:rsidR="00C03630" w:rsidRPr="00506535">
          <w:rPr>
            <w:rStyle w:val="Hyperlink"/>
            <w:rFonts w:ascii="Times New Roman" w:eastAsia="Times New Roman" w:hAnsi="Times New Roman" w:cs="Times New Roman"/>
            <w:color w:val="auto"/>
            <w:sz w:val="24"/>
            <w:szCs w:val="24"/>
          </w:rPr>
          <w:t>https://doi.org/10.1152</w:t>
        </w:r>
      </w:hyperlink>
      <w:r w:rsidRPr="00506535">
        <w:rPr>
          <w:rStyle w:val="Hyperlink"/>
          <w:rFonts w:ascii="Times New Roman" w:eastAsia="Times New Roman" w:hAnsi="Times New Roman" w:cs="Times New Roman"/>
          <w:color w:val="auto"/>
          <w:sz w:val="24"/>
          <w:szCs w:val="24"/>
        </w:rPr>
        <w:t>/japplphysiol.00634.2003</w:t>
      </w:r>
    </w:p>
    <w:p w14:paraId="546D7782" w14:textId="7DC00F63" w:rsidR="28FF0F5B" w:rsidRPr="00506535" w:rsidRDefault="28B47A36" w:rsidP="28FF0F5B">
      <w:proofErr w:type="spellStart"/>
      <w:r w:rsidRPr="00506535">
        <w:rPr>
          <w:rFonts w:ascii="Times New Roman" w:eastAsia="Times New Roman" w:hAnsi="Times New Roman" w:cs="Times New Roman"/>
          <w:sz w:val="24"/>
          <w:szCs w:val="24"/>
        </w:rPr>
        <w:t>Sakotnik</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Liebmann</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Stoschitzky</w:t>
      </w:r>
      <w:proofErr w:type="spellEnd"/>
      <w:r w:rsidRPr="00506535">
        <w:rPr>
          <w:rFonts w:ascii="Times New Roman" w:eastAsia="Times New Roman" w:hAnsi="Times New Roman" w:cs="Times New Roman"/>
          <w:sz w:val="24"/>
          <w:szCs w:val="24"/>
        </w:rPr>
        <w:t xml:space="preserve">, K., </w:t>
      </w:r>
      <w:proofErr w:type="spellStart"/>
      <w:r w:rsidRPr="00506535">
        <w:rPr>
          <w:rFonts w:ascii="Times New Roman" w:eastAsia="Times New Roman" w:hAnsi="Times New Roman" w:cs="Times New Roman"/>
          <w:sz w:val="24"/>
          <w:szCs w:val="24"/>
        </w:rPr>
        <w:t>Lercher</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Schauenstein</w:t>
      </w:r>
      <w:proofErr w:type="spellEnd"/>
      <w:r w:rsidRPr="00506535">
        <w:rPr>
          <w:rFonts w:ascii="Times New Roman" w:eastAsia="Times New Roman" w:hAnsi="Times New Roman" w:cs="Times New Roman"/>
          <w:sz w:val="24"/>
          <w:szCs w:val="24"/>
        </w:rPr>
        <w:t xml:space="preserve">, K., Klein, W., &amp; Eber, B. </w:t>
      </w:r>
      <w:r w:rsidRPr="00506535">
        <w:tab/>
      </w:r>
      <w:r w:rsidRPr="00506535">
        <w:rPr>
          <w:rFonts w:ascii="Times New Roman" w:eastAsia="Times New Roman" w:hAnsi="Times New Roman" w:cs="Times New Roman"/>
          <w:sz w:val="24"/>
          <w:szCs w:val="24"/>
        </w:rPr>
        <w:t xml:space="preserve">(1999). Decreased melatonin synthesis in patients with coronary artery disease. </w:t>
      </w:r>
      <w:r w:rsidRPr="00506535">
        <w:rPr>
          <w:rFonts w:ascii="Times New Roman" w:eastAsia="Times New Roman" w:hAnsi="Times New Roman" w:cs="Times New Roman"/>
          <w:i/>
          <w:iCs/>
          <w:sz w:val="24"/>
          <w:szCs w:val="24"/>
        </w:rPr>
        <w:t xml:space="preserve">European </w:t>
      </w:r>
      <w:r w:rsidRPr="00506535">
        <w:tab/>
      </w:r>
      <w:r w:rsidRPr="00506535">
        <w:rPr>
          <w:rFonts w:ascii="Times New Roman" w:eastAsia="Times New Roman" w:hAnsi="Times New Roman" w:cs="Times New Roman"/>
          <w:i/>
          <w:iCs/>
          <w:sz w:val="24"/>
          <w:szCs w:val="24"/>
        </w:rPr>
        <w:t>Heart Journal</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20</w:t>
      </w:r>
      <w:r w:rsidRPr="00506535">
        <w:rPr>
          <w:rFonts w:ascii="Times New Roman" w:eastAsia="Times New Roman" w:hAnsi="Times New Roman" w:cs="Times New Roman"/>
          <w:sz w:val="24"/>
          <w:szCs w:val="24"/>
        </w:rPr>
        <w:t xml:space="preserve">(18), 1314–1317. </w:t>
      </w:r>
      <w:hyperlink r:id="rId81">
        <w:r w:rsidRPr="00506535">
          <w:rPr>
            <w:rStyle w:val="Hyperlink"/>
            <w:rFonts w:ascii="Times New Roman" w:eastAsia="Times New Roman" w:hAnsi="Times New Roman" w:cs="Times New Roman"/>
            <w:color w:val="auto"/>
            <w:sz w:val="24"/>
            <w:szCs w:val="24"/>
          </w:rPr>
          <w:t>https://doi.org/10.1053/euhj.1999.1527</w:t>
        </w:r>
      </w:hyperlink>
    </w:p>
    <w:p w14:paraId="76F15D71" w14:textId="0C5C7785" w:rsidR="28FF0F5B" w:rsidRPr="00506535" w:rsidRDefault="28B47A36" w:rsidP="00B62041">
      <w:pPr>
        <w:ind w:left="720" w:hanging="720"/>
      </w:pPr>
      <w:proofErr w:type="spellStart"/>
      <w:r w:rsidRPr="00506535">
        <w:rPr>
          <w:rFonts w:ascii="Times New Roman" w:eastAsia="Times New Roman" w:hAnsi="Times New Roman" w:cs="Times New Roman"/>
          <w:sz w:val="24"/>
          <w:szCs w:val="24"/>
        </w:rPr>
        <w:t>Saltin</w:t>
      </w:r>
      <w:proofErr w:type="spellEnd"/>
      <w:r w:rsidRPr="00506535">
        <w:rPr>
          <w:rFonts w:ascii="Times New Roman" w:eastAsia="Times New Roman" w:hAnsi="Times New Roman" w:cs="Times New Roman"/>
          <w:sz w:val="24"/>
          <w:szCs w:val="24"/>
        </w:rPr>
        <w:t xml:space="preserve">, B., &amp; Mortensen, S. P. (2012). Inefficient functional </w:t>
      </w:r>
      <w:proofErr w:type="spellStart"/>
      <w:r w:rsidRPr="00506535">
        <w:rPr>
          <w:rFonts w:ascii="Times New Roman" w:eastAsia="Times New Roman" w:hAnsi="Times New Roman" w:cs="Times New Roman"/>
          <w:sz w:val="24"/>
          <w:szCs w:val="24"/>
        </w:rPr>
        <w:t>sympatholysis</w:t>
      </w:r>
      <w:proofErr w:type="spellEnd"/>
      <w:r w:rsidRPr="00506535">
        <w:rPr>
          <w:rFonts w:ascii="Times New Roman" w:eastAsia="Times New Roman" w:hAnsi="Times New Roman" w:cs="Times New Roman"/>
          <w:sz w:val="24"/>
          <w:szCs w:val="24"/>
        </w:rPr>
        <w:t xml:space="preserve"> is an overlooked cause of </w:t>
      </w:r>
      <w:proofErr w:type="spellStart"/>
      <w:r w:rsidRPr="00506535">
        <w:rPr>
          <w:rFonts w:ascii="Times New Roman" w:eastAsia="Times New Roman" w:hAnsi="Times New Roman" w:cs="Times New Roman"/>
          <w:sz w:val="24"/>
          <w:szCs w:val="24"/>
        </w:rPr>
        <w:t>malperfusion</w:t>
      </w:r>
      <w:proofErr w:type="spellEnd"/>
      <w:r w:rsidRPr="00506535">
        <w:rPr>
          <w:rFonts w:ascii="Times New Roman" w:eastAsia="Times New Roman" w:hAnsi="Times New Roman" w:cs="Times New Roman"/>
          <w:sz w:val="24"/>
          <w:szCs w:val="24"/>
        </w:rPr>
        <w:t xml:space="preserve"> in contracting skeletal muscle: Muscle blood flow in healthy ageing. </w:t>
      </w:r>
      <w:r w:rsidRPr="00506535">
        <w:rPr>
          <w:rFonts w:ascii="Times New Roman" w:eastAsia="Times New Roman" w:hAnsi="Times New Roman" w:cs="Times New Roman"/>
          <w:i/>
          <w:iCs/>
          <w:sz w:val="24"/>
          <w:szCs w:val="24"/>
        </w:rPr>
        <w:t>The Journal of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590</w:t>
      </w:r>
      <w:r w:rsidRPr="00506535">
        <w:rPr>
          <w:rFonts w:ascii="Times New Roman" w:eastAsia="Times New Roman" w:hAnsi="Times New Roman" w:cs="Times New Roman"/>
          <w:sz w:val="24"/>
          <w:szCs w:val="24"/>
        </w:rPr>
        <w:t xml:space="preserve">(24), 6269–6275. </w:t>
      </w:r>
      <w:hyperlink r:id="rId82">
        <w:r w:rsidRPr="00506535">
          <w:rPr>
            <w:rStyle w:val="Hyperlink"/>
            <w:rFonts w:ascii="Times New Roman" w:eastAsia="Times New Roman" w:hAnsi="Times New Roman" w:cs="Times New Roman"/>
            <w:color w:val="auto"/>
            <w:sz w:val="24"/>
            <w:szCs w:val="24"/>
          </w:rPr>
          <w:t>https://doi.org/10.1113</w:t>
        </w:r>
      </w:hyperlink>
      <w:r w:rsidRPr="00506535">
        <w:rPr>
          <w:rStyle w:val="Hyperlink"/>
          <w:rFonts w:ascii="Times New Roman" w:eastAsia="Times New Roman" w:hAnsi="Times New Roman" w:cs="Times New Roman"/>
          <w:color w:val="auto"/>
          <w:sz w:val="24"/>
          <w:szCs w:val="24"/>
        </w:rPr>
        <w:t>/jphysiol.2012.241026</w:t>
      </w:r>
    </w:p>
    <w:p w14:paraId="74B05612" w14:textId="4C1B40A0" w:rsidR="28FF0F5B" w:rsidRPr="00506535" w:rsidRDefault="28B47A36" w:rsidP="28FF0F5B">
      <w:proofErr w:type="spellStart"/>
      <w:r w:rsidRPr="00506535">
        <w:rPr>
          <w:rFonts w:ascii="Times New Roman" w:eastAsia="Times New Roman" w:hAnsi="Times New Roman" w:cs="Times New Roman"/>
          <w:sz w:val="24"/>
          <w:szCs w:val="24"/>
        </w:rPr>
        <w:t>Satake</w:t>
      </w:r>
      <w:proofErr w:type="spellEnd"/>
      <w:r w:rsidRPr="00506535">
        <w:rPr>
          <w:rFonts w:ascii="Times New Roman" w:eastAsia="Times New Roman" w:hAnsi="Times New Roman" w:cs="Times New Roman"/>
          <w:sz w:val="24"/>
          <w:szCs w:val="24"/>
        </w:rPr>
        <w:t xml:space="preserve">, N., </w:t>
      </w:r>
      <w:proofErr w:type="spellStart"/>
      <w:r w:rsidRPr="00506535">
        <w:rPr>
          <w:rFonts w:ascii="Times New Roman" w:eastAsia="Times New Roman" w:hAnsi="Times New Roman" w:cs="Times New Roman"/>
          <w:sz w:val="24"/>
          <w:szCs w:val="24"/>
        </w:rPr>
        <w:t>Oe</w:t>
      </w:r>
      <w:proofErr w:type="spellEnd"/>
      <w:r w:rsidRPr="00506535">
        <w:rPr>
          <w:rFonts w:ascii="Times New Roman" w:eastAsia="Times New Roman" w:hAnsi="Times New Roman" w:cs="Times New Roman"/>
          <w:sz w:val="24"/>
          <w:szCs w:val="24"/>
        </w:rPr>
        <w:t xml:space="preserve">, H., &amp; Shibata, S. (1991). </w:t>
      </w:r>
      <w:proofErr w:type="spellStart"/>
      <w:r w:rsidRPr="00506535">
        <w:rPr>
          <w:rFonts w:ascii="Times New Roman" w:eastAsia="Times New Roman" w:hAnsi="Times New Roman" w:cs="Times New Roman"/>
          <w:sz w:val="24"/>
          <w:szCs w:val="24"/>
        </w:rPr>
        <w:t>Vasorelaxing</w:t>
      </w:r>
      <w:proofErr w:type="spellEnd"/>
      <w:r w:rsidRPr="00506535">
        <w:rPr>
          <w:rFonts w:ascii="Times New Roman" w:eastAsia="Times New Roman" w:hAnsi="Times New Roman" w:cs="Times New Roman"/>
          <w:sz w:val="24"/>
          <w:szCs w:val="24"/>
        </w:rPr>
        <w:t xml:space="preserve"> action of melatonin in rat isolated aorta; </w:t>
      </w:r>
      <w:r w:rsidRPr="00506535">
        <w:tab/>
      </w:r>
      <w:r w:rsidRPr="00506535">
        <w:rPr>
          <w:rFonts w:ascii="Times New Roman" w:eastAsia="Times New Roman" w:hAnsi="Times New Roman" w:cs="Times New Roman"/>
          <w:sz w:val="24"/>
          <w:szCs w:val="24"/>
        </w:rPr>
        <w:t xml:space="preserve">possible endothelium dependent relaxation. </w:t>
      </w:r>
      <w:r w:rsidRPr="00506535">
        <w:rPr>
          <w:rFonts w:ascii="Times New Roman" w:eastAsia="Times New Roman" w:hAnsi="Times New Roman" w:cs="Times New Roman"/>
          <w:i/>
          <w:iCs/>
          <w:sz w:val="24"/>
          <w:szCs w:val="24"/>
        </w:rPr>
        <w:t xml:space="preserve">General Pharmacology: The Vascular </w:t>
      </w:r>
      <w:r w:rsidRPr="00506535">
        <w:tab/>
      </w:r>
      <w:r w:rsidRPr="00506535">
        <w:rPr>
          <w:rFonts w:ascii="Times New Roman" w:eastAsia="Times New Roman" w:hAnsi="Times New Roman" w:cs="Times New Roman"/>
          <w:i/>
          <w:iCs/>
          <w:sz w:val="24"/>
          <w:szCs w:val="24"/>
        </w:rPr>
        <w:t>System</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22</w:t>
      </w:r>
      <w:r w:rsidRPr="00506535">
        <w:rPr>
          <w:rFonts w:ascii="Times New Roman" w:eastAsia="Times New Roman" w:hAnsi="Times New Roman" w:cs="Times New Roman"/>
          <w:sz w:val="24"/>
          <w:szCs w:val="24"/>
        </w:rPr>
        <w:t xml:space="preserve">(6), 1127–1133. </w:t>
      </w:r>
      <w:hyperlink r:id="rId83">
        <w:r w:rsidRPr="00506535">
          <w:rPr>
            <w:rStyle w:val="Hyperlink"/>
            <w:rFonts w:ascii="Times New Roman" w:eastAsia="Times New Roman" w:hAnsi="Times New Roman" w:cs="Times New Roman"/>
            <w:color w:val="auto"/>
            <w:sz w:val="24"/>
            <w:szCs w:val="24"/>
          </w:rPr>
          <w:t>https://doi.org/10.1016/0306-3623(91)90589-X</w:t>
        </w:r>
      </w:hyperlink>
    </w:p>
    <w:p w14:paraId="4EF46220" w14:textId="4C8B171C" w:rsidR="28FF0F5B" w:rsidRPr="00506535" w:rsidRDefault="28B47A36" w:rsidP="28FF0F5B">
      <w:r w:rsidRPr="00506535">
        <w:rPr>
          <w:rFonts w:ascii="Times New Roman" w:eastAsia="Times New Roman" w:hAnsi="Times New Roman" w:cs="Times New Roman"/>
          <w:sz w:val="24"/>
          <w:szCs w:val="24"/>
        </w:rPr>
        <w:t xml:space="preserve">Shao, G., Zhang, S., </w:t>
      </w:r>
      <w:proofErr w:type="spellStart"/>
      <w:r w:rsidRPr="00506535">
        <w:rPr>
          <w:rFonts w:ascii="Times New Roman" w:eastAsia="Times New Roman" w:hAnsi="Times New Roman" w:cs="Times New Roman"/>
          <w:sz w:val="24"/>
          <w:szCs w:val="24"/>
        </w:rPr>
        <w:t>Nie</w:t>
      </w:r>
      <w:proofErr w:type="spellEnd"/>
      <w:r w:rsidRPr="00506535">
        <w:rPr>
          <w:rFonts w:ascii="Times New Roman" w:eastAsia="Times New Roman" w:hAnsi="Times New Roman" w:cs="Times New Roman"/>
          <w:sz w:val="24"/>
          <w:szCs w:val="24"/>
        </w:rPr>
        <w:t xml:space="preserve">, J., Li, J., &amp; Tong, J. (2017). Effects of melatonin on mechanisms </w:t>
      </w:r>
      <w:r w:rsidRPr="00506535">
        <w:tab/>
      </w:r>
      <w:r w:rsidRPr="00506535">
        <w:rPr>
          <w:rFonts w:ascii="Times New Roman" w:eastAsia="Times New Roman" w:hAnsi="Times New Roman" w:cs="Times New Roman"/>
          <w:sz w:val="24"/>
          <w:szCs w:val="24"/>
        </w:rPr>
        <w:t xml:space="preserve">involved in hypertension using human umbilical vein endothelial cells. </w:t>
      </w:r>
      <w:r w:rsidRPr="00506535">
        <w:rPr>
          <w:rFonts w:ascii="Times New Roman" w:eastAsia="Times New Roman" w:hAnsi="Times New Roman" w:cs="Times New Roman"/>
          <w:i/>
          <w:iCs/>
          <w:sz w:val="24"/>
          <w:szCs w:val="24"/>
        </w:rPr>
        <w:t xml:space="preserve">Journal of </w:t>
      </w:r>
      <w:r w:rsidRPr="00506535">
        <w:tab/>
      </w:r>
      <w:r w:rsidRPr="00506535">
        <w:rPr>
          <w:rFonts w:ascii="Times New Roman" w:eastAsia="Times New Roman" w:hAnsi="Times New Roman" w:cs="Times New Roman"/>
          <w:i/>
          <w:iCs/>
          <w:sz w:val="24"/>
          <w:szCs w:val="24"/>
        </w:rPr>
        <w:t>Toxicology and Environmental Health, Part A</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80</w:t>
      </w:r>
      <w:r w:rsidRPr="00506535">
        <w:rPr>
          <w:rFonts w:ascii="Times New Roman" w:eastAsia="Times New Roman" w:hAnsi="Times New Roman" w:cs="Times New Roman"/>
          <w:sz w:val="24"/>
          <w:szCs w:val="24"/>
        </w:rPr>
        <w:t xml:space="preserve">(23–24), 1342–1348. </w:t>
      </w:r>
      <w:hyperlink r:id="rId84">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/10.1080/15287394.2017.1384171</w:t>
      </w:r>
    </w:p>
    <w:p w14:paraId="6D90F409" w14:textId="0F0276F9" w:rsidR="28FF0F5B" w:rsidRPr="00506535" w:rsidRDefault="28B47A36" w:rsidP="28FF0F5B">
      <w:proofErr w:type="spellStart"/>
      <w:r w:rsidRPr="00506535">
        <w:rPr>
          <w:rFonts w:ascii="Times New Roman" w:eastAsia="Times New Roman" w:hAnsi="Times New Roman" w:cs="Times New Roman"/>
          <w:sz w:val="24"/>
          <w:szCs w:val="24"/>
        </w:rPr>
        <w:t>Simko</w:t>
      </w:r>
      <w:proofErr w:type="spellEnd"/>
      <w:r w:rsidRPr="00506535">
        <w:rPr>
          <w:rFonts w:ascii="Times New Roman" w:eastAsia="Times New Roman" w:hAnsi="Times New Roman" w:cs="Times New Roman"/>
          <w:sz w:val="24"/>
          <w:szCs w:val="24"/>
        </w:rPr>
        <w:t xml:space="preserve">, F., &amp; </w:t>
      </w:r>
      <w:proofErr w:type="spellStart"/>
      <w:r w:rsidRPr="00506535">
        <w:rPr>
          <w:rFonts w:ascii="Times New Roman" w:eastAsia="Times New Roman" w:hAnsi="Times New Roman" w:cs="Times New Roman"/>
          <w:sz w:val="24"/>
          <w:szCs w:val="24"/>
        </w:rPr>
        <w:t>Paulis</w:t>
      </w:r>
      <w:proofErr w:type="spellEnd"/>
      <w:r w:rsidRPr="00506535">
        <w:rPr>
          <w:rFonts w:ascii="Times New Roman" w:eastAsia="Times New Roman" w:hAnsi="Times New Roman" w:cs="Times New Roman"/>
          <w:sz w:val="24"/>
          <w:szCs w:val="24"/>
        </w:rPr>
        <w:t xml:space="preserve">, L. (2007). Melatonin as a potential antihypertensive treatment. </w:t>
      </w:r>
      <w:r w:rsidRPr="00506535">
        <w:rPr>
          <w:rFonts w:ascii="Times New Roman" w:eastAsia="Times New Roman" w:hAnsi="Times New Roman" w:cs="Times New Roman"/>
          <w:i/>
          <w:iCs/>
          <w:sz w:val="24"/>
          <w:szCs w:val="24"/>
        </w:rPr>
        <w:t xml:space="preserve">Journal of </w:t>
      </w:r>
      <w:r w:rsidRPr="00506535">
        <w:tab/>
      </w:r>
      <w:r w:rsidRPr="00506535">
        <w:rPr>
          <w:rFonts w:ascii="Times New Roman" w:eastAsia="Times New Roman" w:hAnsi="Times New Roman" w:cs="Times New Roman"/>
          <w:i/>
          <w:iCs/>
          <w:sz w:val="24"/>
          <w:szCs w:val="24"/>
        </w:rPr>
        <w:t>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42</w:t>
      </w:r>
      <w:r w:rsidRPr="00506535">
        <w:rPr>
          <w:rFonts w:ascii="Times New Roman" w:eastAsia="Times New Roman" w:hAnsi="Times New Roman" w:cs="Times New Roman"/>
          <w:sz w:val="24"/>
          <w:szCs w:val="24"/>
        </w:rPr>
        <w:t xml:space="preserve">(4), 319–322. </w:t>
      </w:r>
      <w:hyperlink r:id="rId85">
        <w:r w:rsidRPr="00506535">
          <w:rPr>
            <w:rStyle w:val="Hyperlink"/>
            <w:rFonts w:ascii="Times New Roman" w:eastAsia="Times New Roman" w:hAnsi="Times New Roman" w:cs="Times New Roman"/>
            <w:color w:val="auto"/>
            <w:sz w:val="24"/>
            <w:szCs w:val="24"/>
          </w:rPr>
          <w:t>https://doi.org/10.1111/j.1600-079X.2007.00436.x</w:t>
        </w:r>
      </w:hyperlink>
    </w:p>
    <w:p w14:paraId="2EB6EDBC" w14:textId="6C9AF436" w:rsidR="28FF0F5B" w:rsidRPr="00506535" w:rsidRDefault="28B47A36" w:rsidP="28FF0F5B">
      <w:proofErr w:type="spellStart"/>
      <w:r w:rsidRPr="00506535">
        <w:rPr>
          <w:rFonts w:ascii="Times New Roman" w:eastAsia="Times New Roman" w:hAnsi="Times New Roman" w:cs="Times New Roman"/>
          <w:sz w:val="24"/>
          <w:szCs w:val="24"/>
        </w:rPr>
        <w:lastRenderedPageBreak/>
        <w:t>Simko</w:t>
      </w:r>
      <w:proofErr w:type="spellEnd"/>
      <w:r w:rsidRPr="00506535">
        <w:rPr>
          <w:rFonts w:ascii="Times New Roman" w:eastAsia="Times New Roman" w:hAnsi="Times New Roman" w:cs="Times New Roman"/>
          <w:sz w:val="24"/>
          <w:szCs w:val="24"/>
        </w:rPr>
        <w:t xml:space="preserve">, F., </w:t>
      </w:r>
      <w:proofErr w:type="spellStart"/>
      <w:r w:rsidRPr="00506535">
        <w:rPr>
          <w:rFonts w:ascii="Times New Roman" w:eastAsia="Times New Roman" w:hAnsi="Times New Roman" w:cs="Times New Roman"/>
          <w:sz w:val="24"/>
          <w:szCs w:val="24"/>
        </w:rPr>
        <w:t>Pechanova</w:t>
      </w:r>
      <w:proofErr w:type="spellEnd"/>
      <w:r w:rsidRPr="00506535">
        <w:rPr>
          <w:rFonts w:ascii="Times New Roman" w:eastAsia="Times New Roman" w:hAnsi="Times New Roman" w:cs="Times New Roman"/>
          <w:sz w:val="24"/>
          <w:szCs w:val="24"/>
        </w:rPr>
        <w:t xml:space="preserve">, O., </w:t>
      </w:r>
      <w:proofErr w:type="spellStart"/>
      <w:r w:rsidRPr="00506535">
        <w:rPr>
          <w:rFonts w:ascii="Times New Roman" w:eastAsia="Times New Roman" w:hAnsi="Times New Roman" w:cs="Times New Roman"/>
          <w:sz w:val="24"/>
          <w:szCs w:val="24"/>
        </w:rPr>
        <w:t>Pelouch</w:t>
      </w:r>
      <w:proofErr w:type="spellEnd"/>
      <w:r w:rsidRPr="00506535">
        <w:rPr>
          <w:rFonts w:ascii="Times New Roman" w:eastAsia="Times New Roman" w:hAnsi="Times New Roman" w:cs="Times New Roman"/>
          <w:sz w:val="24"/>
          <w:szCs w:val="24"/>
        </w:rPr>
        <w:t xml:space="preserve">, V., </w:t>
      </w:r>
      <w:proofErr w:type="spellStart"/>
      <w:r w:rsidRPr="00506535">
        <w:rPr>
          <w:rFonts w:ascii="Times New Roman" w:eastAsia="Times New Roman" w:hAnsi="Times New Roman" w:cs="Times New Roman"/>
          <w:sz w:val="24"/>
          <w:szCs w:val="24"/>
        </w:rPr>
        <w:t>Krajcirovicova</w:t>
      </w:r>
      <w:proofErr w:type="spellEnd"/>
      <w:r w:rsidRPr="00506535">
        <w:rPr>
          <w:rFonts w:ascii="Times New Roman" w:eastAsia="Times New Roman" w:hAnsi="Times New Roman" w:cs="Times New Roman"/>
          <w:sz w:val="24"/>
          <w:szCs w:val="24"/>
        </w:rPr>
        <w:t xml:space="preserve">, K., </w:t>
      </w:r>
      <w:proofErr w:type="spellStart"/>
      <w:r w:rsidRPr="00506535">
        <w:rPr>
          <w:rFonts w:ascii="Times New Roman" w:eastAsia="Times New Roman" w:hAnsi="Times New Roman" w:cs="Times New Roman"/>
          <w:sz w:val="24"/>
          <w:szCs w:val="24"/>
        </w:rPr>
        <w:t>Mullerova</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Bednarova</w:t>
      </w:r>
      <w:proofErr w:type="spellEnd"/>
      <w:r w:rsidRPr="00506535">
        <w:rPr>
          <w:rFonts w:ascii="Times New Roman" w:eastAsia="Times New Roman" w:hAnsi="Times New Roman" w:cs="Times New Roman"/>
          <w:sz w:val="24"/>
          <w:szCs w:val="24"/>
        </w:rPr>
        <w:t xml:space="preserve">, K., </w:t>
      </w:r>
      <w:r w:rsidRPr="00506535">
        <w:tab/>
      </w:r>
      <w:proofErr w:type="spellStart"/>
      <w:r w:rsidRPr="00506535">
        <w:rPr>
          <w:rFonts w:ascii="Times New Roman" w:eastAsia="Times New Roman" w:hAnsi="Times New Roman" w:cs="Times New Roman"/>
          <w:sz w:val="24"/>
          <w:szCs w:val="24"/>
        </w:rPr>
        <w:t>Adamcova</w:t>
      </w:r>
      <w:proofErr w:type="spellEnd"/>
      <w:r w:rsidRPr="00506535">
        <w:rPr>
          <w:rFonts w:ascii="Times New Roman" w:eastAsia="Times New Roman" w:hAnsi="Times New Roman" w:cs="Times New Roman"/>
          <w:sz w:val="24"/>
          <w:szCs w:val="24"/>
        </w:rPr>
        <w:t xml:space="preserve">, M., &amp; </w:t>
      </w:r>
      <w:proofErr w:type="spellStart"/>
      <w:r w:rsidRPr="00506535">
        <w:rPr>
          <w:rFonts w:ascii="Times New Roman" w:eastAsia="Times New Roman" w:hAnsi="Times New Roman" w:cs="Times New Roman"/>
          <w:sz w:val="24"/>
          <w:szCs w:val="24"/>
        </w:rPr>
        <w:t>Paulis</w:t>
      </w:r>
      <w:proofErr w:type="spellEnd"/>
      <w:r w:rsidRPr="00506535">
        <w:rPr>
          <w:rFonts w:ascii="Times New Roman" w:eastAsia="Times New Roman" w:hAnsi="Times New Roman" w:cs="Times New Roman"/>
          <w:sz w:val="24"/>
          <w:szCs w:val="24"/>
        </w:rPr>
        <w:t xml:space="preserve">, L. (2009). Effect of melatonin, captopril, </w:t>
      </w:r>
      <w:proofErr w:type="gramStart"/>
      <w:r w:rsidRPr="00506535">
        <w:rPr>
          <w:rFonts w:ascii="Times New Roman" w:eastAsia="Times New Roman" w:hAnsi="Times New Roman" w:cs="Times New Roman"/>
          <w:sz w:val="24"/>
          <w:szCs w:val="24"/>
        </w:rPr>
        <w:t>spironolactone</w:t>
      </w:r>
      <w:proofErr w:type="gramEnd"/>
      <w:r w:rsidRPr="00506535">
        <w:rPr>
          <w:rFonts w:ascii="Times New Roman" w:eastAsia="Times New Roman" w:hAnsi="Times New Roman" w:cs="Times New Roman"/>
          <w:sz w:val="24"/>
          <w:szCs w:val="24"/>
        </w:rPr>
        <w:t xml:space="preserve"> and </w:t>
      </w:r>
      <w:r w:rsidRPr="00506535">
        <w:tab/>
      </w:r>
      <w:r w:rsidRPr="00506535">
        <w:rPr>
          <w:rFonts w:ascii="Times New Roman" w:eastAsia="Times New Roman" w:hAnsi="Times New Roman" w:cs="Times New Roman"/>
          <w:sz w:val="24"/>
          <w:szCs w:val="24"/>
        </w:rPr>
        <w:t xml:space="preserve">simvastatin on blood pressure and left ventricular </w:t>
      </w:r>
      <w:proofErr w:type="spellStart"/>
      <w:r w:rsidRPr="00506535">
        <w:rPr>
          <w:rFonts w:ascii="Times New Roman" w:eastAsia="Times New Roman" w:hAnsi="Times New Roman" w:cs="Times New Roman"/>
          <w:sz w:val="24"/>
          <w:szCs w:val="24"/>
        </w:rPr>
        <w:t>remodelling</w:t>
      </w:r>
      <w:proofErr w:type="spellEnd"/>
      <w:r w:rsidRPr="00506535">
        <w:rPr>
          <w:rFonts w:ascii="Times New Roman" w:eastAsia="Times New Roman" w:hAnsi="Times New Roman" w:cs="Times New Roman"/>
          <w:sz w:val="24"/>
          <w:szCs w:val="24"/>
        </w:rPr>
        <w:t xml:space="preserve"> in spontaneously </w:t>
      </w:r>
      <w:r w:rsidRPr="00506535">
        <w:tab/>
      </w:r>
      <w:r w:rsidRPr="00506535">
        <w:tab/>
      </w:r>
      <w:r w:rsidRPr="00506535">
        <w:tab/>
      </w:r>
      <w:r w:rsidRPr="00506535">
        <w:rPr>
          <w:rFonts w:ascii="Times New Roman" w:eastAsia="Times New Roman" w:hAnsi="Times New Roman" w:cs="Times New Roman"/>
          <w:sz w:val="24"/>
          <w:szCs w:val="24"/>
        </w:rPr>
        <w:t xml:space="preserve">hypertensive rats. </w:t>
      </w:r>
      <w:r w:rsidRPr="00506535">
        <w:rPr>
          <w:rFonts w:ascii="Times New Roman" w:eastAsia="Times New Roman" w:hAnsi="Times New Roman" w:cs="Times New Roman"/>
          <w:i/>
          <w:iCs/>
          <w:sz w:val="24"/>
          <w:szCs w:val="24"/>
        </w:rPr>
        <w:t xml:space="preserve">Journal of Hypertension. Supplement: Official Journal of the </w:t>
      </w:r>
      <w:r w:rsidRPr="00506535">
        <w:tab/>
      </w:r>
      <w:r w:rsidRPr="00506535">
        <w:tab/>
      </w:r>
      <w:r w:rsidRPr="00506535">
        <w:rPr>
          <w:rFonts w:ascii="Times New Roman" w:eastAsia="Times New Roman" w:hAnsi="Times New Roman" w:cs="Times New Roman"/>
          <w:i/>
          <w:iCs/>
          <w:sz w:val="24"/>
          <w:szCs w:val="24"/>
        </w:rPr>
        <w:t>International Society of Hypertension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27</w:t>
      </w:r>
      <w:r w:rsidRPr="00506535">
        <w:rPr>
          <w:rFonts w:ascii="Times New Roman" w:eastAsia="Times New Roman" w:hAnsi="Times New Roman" w:cs="Times New Roman"/>
          <w:sz w:val="24"/>
          <w:szCs w:val="24"/>
        </w:rPr>
        <w:t xml:space="preserve">(6), S5-10. </w:t>
      </w:r>
      <w:hyperlink r:id="rId86">
        <w:r w:rsidRPr="00506535">
          <w:rPr>
            <w:rStyle w:val="Hyperlink"/>
            <w:rFonts w:ascii="Times New Roman" w:eastAsia="Times New Roman" w:hAnsi="Times New Roman" w:cs="Times New Roman"/>
            <w:color w:val="auto"/>
            <w:sz w:val="24"/>
            <w:szCs w:val="24"/>
          </w:rPr>
          <w:t>https://doi.org/10.1097</w:t>
        </w:r>
      </w:hyperlink>
      <w:r w:rsidRPr="00506535">
        <w:tab/>
      </w:r>
      <w:r w:rsidRPr="00506535">
        <w:tab/>
      </w:r>
      <w:r w:rsidRPr="00506535">
        <w:rPr>
          <w:rStyle w:val="Hyperlink"/>
          <w:rFonts w:ascii="Times New Roman" w:eastAsia="Times New Roman" w:hAnsi="Times New Roman" w:cs="Times New Roman"/>
          <w:color w:val="auto"/>
          <w:sz w:val="24"/>
          <w:szCs w:val="24"/>
        </w:rPr>
        <w:t>/01.hjh.</w:t>
      </w:r>
      <w:proofErr w:type="gramStart"/>
      <w:r w:rsidRPr="00506535">
        <w:rPr>
          <w:rStyle w:val="Hyperlink"/>
          <w:rFonts w:ascii="Times New Roman" w:eastAsia="Times New Roman" w:hAnsi="Times New Roman" w:cs="Times New Roman"/>
          <w:color w:val="auto"/>
          <w:sz w:val="24"/>
          <w:szCs w:val="24"/>
        </w:rPr>
        <w:t>0000358830.95439.e</w:t>
      </w:r>
      <w:proofErr w:type="gramEnd"/>
      <w:r w:rsidRPr="00506535">
        <w:rPr>
          <w:rStyle w:val="Hyperlink"/>
          <w:rFonts w:ascii="Times New Roman" w:eastAsia="Times New Roman" w:hAnsi="Times New Roman" w:cs="Times New Roman"/>
          <w:color w:val="auto"/>
          <w:sz w:val="24"/>
          <w:szCs w:val="24"/>
        </w:rPr>
        <w:t>8</w:t>
      </w:r>
    </w:p>
    <w:p w14:paraId="5F0A8299" w14:textId="0F97BFF2" w:rsidR="28FF0F5B" w:rsidRPr="00506535" w:rsidRDefault="28B47A36" w:rsidP="28FF0F5B">
      <w:proofErr w:type="spellStart"/>
      <w:r w:rsidRPr="00506535">
        <w:rPr>
          <w:rFonts w:ascii="Times New Roman" w:eastAsia="Times New Roman" w:hAnsi="Times New Roman" w:cs="Times New Roman"/>
          <w:sz w:val="24"/>
          <w:szCs w:val="24"/>
        </w:rPr>
        <w:t>Simko</w:t>
      </w:r>
      <w:proofErr w:type="spellEnd"/>
      <w:r w:rsidRPr="00506535">
        <w:rPr>
          <w:rFonts w:ascii="Times New Roman" w:eastAsia="Times New Roman" w:hAnsi="Times New Roman" w:cs="Times New Roman"/>
          <w:sz w:val="24"/>
          <w:szCs w:val="24"/>
        </w:rPr>
        <w:t xml:space="preserve">, F., </w:t>
      </w:r>
      <w:proofErr w:type="spellStart"/>
      <w:r w:rsidRPr="00506535">
        <w:rPr>
          <w:rFonts w:ascii="Times New Roman" w:eastAsia="Times New Roman" w:hAnsi="Times New Roman" w:cs="Times New Roman"/>
          <w:sz w:val="24"/>
          <w:szCs w:val="24"/>
        </w:rPr>
        <w:t>Pechanova</w:t>
      </w:r>
      <w:proofErr w:type="spellEnd"/>
      <w:r w:rsidRPr="00506535">
        <w:rPr>
          <w:rFonts w:ascii="Times New Roman" w:eastAsia="Times New Roman" w:hAnsi="Times New Roman" w:cs="Times New Roman"/>
          <w:sz w:val="24"/>
          <w:szCs w:val="24"/>
        </w:rPr>
        <w:t xml:space="preserve">, O., </w:t>
      </w:r>
      <w:proofErr w:type="spellStart"/>
      <w:r w:rsidRPr="00506535">
        <w:rPr>
          <w:rFonts w:ascii="Times New Roman" w:eastAsia="Times New Roman" w:hAnsi="Times New Roman" w:cs="Times New Roman"/>
          <w:sz w:val="24"/>
          <w:szCs w:val="24"/>
        </w:rPr>
        <w:t>Repova</w:t>
      </w:r>
      <w:proofErr w:type="spellEnd"/>
      <w:r w:rsidRPr="00506535">
        <w:rPr>
          <w:rFonts w:ascii="Times New Roman" w:eastAsia="Times New Roman" w:hAnsi="Times New Roman" w:cs="Times New Roman"/>
          <w:sz w:val="24"/>
          <w:szCs w:val="24"/>
        </w:rPr>
        <w:t xml:space="preserve"> </w:t>
      </w:r>
      <w:proofErr w:type="spellStart"/>
      <w:r w:rsidRPr="00506535">
        <w:rPr>
          <w:rFonts w:ascii="Times New Roman" w:eastAsia="Times New Roman" w:hAnsi="Times New Roman" w:cs="Times New Roman"/>
          <w:sz w:val="24"/>
          <w:szCs w:val="24"/>
        </w:rPr>
        <w:t>Bednarova</w:t>
      </w:r>
      <w:proofErr w:type="spellEnd"/>
      <w:r w:rsidRPr="00506535">
        <w:rPr>
          <w:rFonts w:ascii="Times New Roman" w:eastAsia="Times New Roman" w:hAnsi="Times New Roman" w:cs="Times New Roman"/>
          <w:sz w:val="24"/>
          <w:szCs w:val="24"/>
        </w:rPr>
        <w:t xml:space="preserve">, K., </w:t>
      </w:r>
      <w:proofErr w:type="spellStart"/>
      <w:r w:rsidRPr="00506535">
        <w:rPr>
          <w:rFonts w:ascii="Times New Roman" w:eastAsia="Times New Roman" w:hAnsi="Times New Roman" w:cs="Times New Roman"/>
          <w:sz w:val="24"/>
          <w:szCs w:val="24"/>
        </w:rPr>
        <w:t>Krajcirovicova</w:t>
      </w:r>
      <w:proofErr w:type="spellEnd"/>
      <w:r w:rsidRPr="00506535">
        <w:rPr>
          <w:rFonts w:ascii="Times New Roman" w:eastAsia="Times New Roman" w:hAnsi="Times New Roman" w:cs="Times New Roman"/>
          <w:sz w:val="24"/>
          <w:szCs w:val="24"/>
        </w:rPr>
        <w:t xml:space="preserve">, K., </w:t>
      </w:r>
      <w:proofErr w:type="spellStart"/>
      <w:r w:rsidRPr="00506535">
        <w:rPr>
          <w:rFonts w:ascii="Times New Roman" w:eastAsia="Times New Roman" w:hAnsi="Times New Roman" w:cs="Times New Roman"/>
          <w:sz w:val="24"/>
          <w:szCs w:val="24"/>
        </w:rPr>
        <w:t>Celec</w:t>
      </w:r>
      <w:proofErr w:type="spellEnd"/>
      <w:r w:rsidRPr="00506535">
        <w:rPr>
          <w:rFonts w:ascii="Times New Roman" w:eastAsia="Times New Roman" w:hAnsi="Times New Roman" w:cs="Times New Roman"/>
          <w:sz w:val="24"/>
          <w:szCs w:val="24"/>
        </w:rPr>
        <w:t xml:space="preserve">, P., </w:t>
      </w:r>
      <w:proofErr w:type="spellStart"/>
      <w:r w:rsidRPr="00506535">
        <w:rPr>
          <w:rFonts w:ascii="Times New Roman" w:eastAsia="Times New Roman" w:hAnsi="Times New Roman" w:cs="Times New Roman"/>
          <w:sz w:val="24"/>
          <w:szCs w:val="24"/>
        </w:rPr>
        <w:t>Kamodyova</w:t>
      </w:r>
      <w:proofErr w:type="spellEnd"/>
      <w:r w:rsidRPr="00506535">
        <w:rPr>
          <w:rFonts w:ascii="Times New Roman" w:eastAsia="Times New Roman" w:hAnsi="Times New Roman" w:cs="Times New Roman"/>
          <w:sz w:val="24"/>
          <w:szCs w:val="24"/>
        </w:rPr>
        <w:t xml:space="preserve">, N., </w:t>
      </w:r>
      <w:r w:rsidRPr="00506535">
        <w:tab/>
      </w:r>
      <w:proofErr w:type="spellStart"/>
      <w:r w:rsidRPr="00506535">
        <w:rPr>
          <w:rFonts w:ascii="Times New Roman" w:eastAsia="Times New Roman" w:hAnsi="Times New Roman" w:cs="Times New Roman"/>
          <w:sz w:val="24"/>
          <w:szCs w:val="24"/>
        </w:rPr>
        <w:t>Zorad</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Kucharska</w:t>
      </w:r>
      <w:proofErr w:type="spellEnd"/>
      <w:r w:rsidRPr="00506535">
        <w:rPr>
          <w:rFonts w:ascii="Times New Roman" w:eastAsia="Times New Roman" w:hAnsi="Times New Roman" w:cs="Times New Roman"/>
          <w:sz w:val="24"/>
          <w:szCs w:val="24"/>
        </w:rPr>
        <w:t xml:space="preserve">, J., </w:t>
      </w:r>
      <w:proofErr w:type="spellStart"/>
      <w:r w:rsidRPr="00506535">
        <w:rPr>
          <w:rFonts w:ascii="Times New Roman" w:eastAsia="Times New Roman" w:hAnsi="Times New Roman" w:cs="Times New Roman"/>
          <w:sz w:val="24"/>
          <w:szCs w:val="24"/>
        </w:rPr>
        <w:t>Gvozdjakova</w:t>
      </w:r>
      <w:proofErr w:type="spellEnd"/>
      <w:r w:rsidRPr="00506535">
        <w:rPr>
          <w:rFonts w:ascii="Times New Roman" w:eastAsia="Times New Roman" w:hAnsi="Times New Roman" w:cs="Times New Roman"/>
          <w:sz w:val="24"/>
          <w:szCs w:val="24"/>
        </w:rPr>
        <w:t xml:space="preserve">, A., </w:t>
      </w:r>
      <w:proofErr w:type="spellStart"/>
      <w:r w:rsidRPr="00506535">
        <w:rPr>
          <w:rFonts w:ascii="Times New Roman" w:eastAsia="Times New Roman" w:hAnsi="Times New Roman" w:cs="Times New Roman"/>
          <w:sz w:val="24"/>
          <w:szCs w:val="24"/>
        </w:rPr>
        <w:t>Adamcova</w:t>
      </w:r>
      <w:proofErr w:type="spellEnd"/>
      <w:r w:rsidRPr="00506535">
        <w:rPr>
          <w:rFonts w:ascii="Times New Roman" w:eastAsia="Times New Roman" w:hAnsi="Times New Roman" w:cs="Times New Roman"/>
          <w:sz w:val="24"/>
          <w:szCs w:val="24"/>
        </w:rPr>
        <w:t xml:space="preserve">, M., &amp; </w:t>
      </w:r>
      <w:proofErr w:type="spellStart"/>
      <w:r w:rsidRPr="00506535">
        <w:rPr>
          <w:rFonts w:ascii="Times New Roman" w:eastAsia="Times New Roman" w:hAnsi="Times New Roman" w:cs="Times New Roman"/>
          <w:sz w:val="24"/>
          <w:szCs w:val="24"/>
        </w:rPr>
        <w:t>Paulis</w:t>
      </w:r>
      <w:proofErr w:type="spellEnd"/>
      <w:r w:rsidRPr="00506535">
        <w:rPr>
          <w:rFonts w:ascii="Times New Roman" w:eastAsia="Times New Roman" w:hAnsi="Times New Roman" w:cs="Times New Roman"/>
          <w:sz w:val="24"/>
          <w:szCs w:val="24"/>
        </w:rPr>
        <w:t xml:space="preserve">, L. (2014). </w:t>
      </w:r>
      <w:r w:rsidRPr="00506535">
        <w:tab/>
      </w:r>
      <w:r w:rsidRPr="00506535">
        <w:tab/>
      </w:r>
      <w:r w:rsidRPr="00506535">
        <w:tab/>
      </w:r>
      <w:r w:rsidRPr="00506535">
        <w:rPr>
          <w:rFonts w:ascii="Times New Roman" w:eastAsia="Times New Roman" w:hAnsi="Times New Roman" w:cs="Times New Roman"/>
          <w:sz w:val="24"/>
          <w:szCs w:val="24"/>
        </w:rPr>
        <w:t xml:space="preserve">Hypertension and Cardiovascular </w:t>
      </w:r>
      <w:proofErr w:type="spellStart"/>
      <w:r w:rsidRPr="00506535">
        <w:rPr>
          <w:rFonts w:ascii="Times New Roman" w:eastAsia="Times New Roman" w:hAnsi="Times New Roman" w:cs="Times New Roman"/>
          <w:sz w:val="24"/>
          <w:szCs w:val="24"/>
        </w:rPr>
        <w:t>Remodelling</w:t>
      </w:r>
      <w:proofErr w:type="spellEnd"/>
      <w:r w:rsidRPr="00506535">
        <w:rPr>
          <w:rFonts w:ascii="Times New Roman" w:eastAsia="Times New Roman" w:hAnsi="Times New Roman" w:cs="Times New Roman"/>
          <w:sz w:val="24"/>
          <w:szCs w:val="24"/>
        </w:rPr>
        <w:t xml:space="preserve"> in Rats Exposed to Continuous Light: </w:t>
      </w:r>
      <w:r w:rsidRPr="00506535">
        <w:tab/>
      </w:r>
      <w:r w:rsidRPr="00506535">
        <w:tab/>
      </w:r>
      <w:r w:rsidRPr="00506535">
        <w:rPr>
          <w:rFonts w:ascii="Times New Roman" w:eastAsia="Times New Roman" w:hAnsi="Times New Roman" w:cs="Times New Roman"/>
          <w:sz w:val="24"/>
          <w:szCs w:val="24"/>
        </w:rPr>
        <w:t xml:space="preserve">Protection by ACE-Inhibition and Melatonin. </w:t>
      </w:r>
      <w:r w:rsidRPr="00506535">
        <w:rPr>
          <w:rFonts w:ascii="Times New Roman" w:eastAsia="Times New Roman" w:hAnsi="Times New Roman" w:cs="Times New Roman"/>
          <w:i/>
          <w:iCs/>
          <w:sz w:val="24"/>
          <w:szCs w:val="24"/>
        </w:rPr>
        <w:t>Mediators of Inflammation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2014</w:t>
      </w:r>
      <w:r w:rsidRPr="00506535">
        <w:rPr>
          <w:rFonts w:ascii="Times New Roman" w:eastAsia="Times New Roman" w:hAnsi="Times New Roman" w:cs="Times New Roman"/>
          <w:sz w:val="24"/>
          <w:szCs w:val="24"/>
        </w:rPr>
        <w:t xml:space="preserve">, 1–10. </w:t>
      </w:r>
      <w:r w:rsidRPr="00506535">
        <w:tab/>
      </w:r>
      <w:r w:rsidRPr="00506535">
        <w:tab/>
      </w:r>
      <w:hyperlink r:id="rId87">
        <w:r w:rsidRPr="00506535">
          <w:rPr>
            <w:rStyle w:val="Hyperlink"/>
            <w:rFonts w:ascii="Times New Roman" w:eastAsia="Times New Roman" w:hAnsi="Times New Roman" w:cs="Times New Roman"/>
            <w:color w:val="auto"/>
            <w:sz w:val="24"/>
            <w:szCs w:val="24"/>
          </w:rPr>
          <w:t>https://doi.org/10.1155/2014/703175</w:t>
        </w:r>
      </w:hyperlink>
    </w:p>
    <w:p w14:paraId="4D8FA06C" w14:textId="4BAB51FF" w:rsidR="28FF0F5B" w:rsidRPr="00506535" w:rsidRDefault="28B47A36" w:rsidP="28FF0F5B">
      <w:r w:rsidRPr="00506535">
        <w:rPr>
          <w:rFonts w:ascii="Times New Roman" w:eastAsia="Times New Roman" w:hAnsi="Times New Roman" w:cs="Times New Roman"/>
          <w:sz w:val="24"/>
          <w:szCs w:val="24"/>
        </w:rPr>
        <w:t>Smith, S. A., Leal, A. K., Murphy, M. N., Downey, R. M., &amp; Mizuno, M. (2015). MUSCLE</w:t>
      </w:r>
      <w:r w:rsidR="4E66A117"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sz w:val="24"/>
          <w:szCs w:val="24"/>
        </w:rPr>
        <w:t xml:space="preserve">MECHANOREFLEX OVERACTIVITY IN HYPERTENSION: A ROLE FOR </w:t>
      </w:r>
      <w:r w:rsidRPr="00506535">
        <w:tab/>
      </w:r>
      <w:r w:rsidRPr="00506535">
        <w:tab/>
      </w:r>
      <w:r w:rsidRPr="00506535">
        <w:tab/>
      </w:r>
      <w:proofErr w:type="gramStart"/>
      <w:r w:rsidRPr="00506535">
        <w:rPr>
          <w:rFonts w:ascii="Times New Roman" w:eastAsia="Times New Roman" w:hAnsi="Times New Roman" w:cs="Times New Roman"/>
          <w:sz w:val="24"/>
          <w:szCs w:val="24"/>
        </w:rPr>
        <w:t>CENTRALLY-DERIVED</w:t>
      </w:r>
      <w:proofErr w:type="gramEnd"/>
      <w:r w:rsidRPr="00506535">
        <w:rPr>
          <w:rFonts w:ascii="Times New Roman" w:eastAsia="Times New Roman" w:hAnsi="Times New Roman" w:cs="Times New Roman"/>
          <w:sz w:val="24"/>
          <w:szCs w:val="24"/>
        </w:rPr>
        <w:t xml:space="preserve"> NITRIC OXIDE. </w:t>
      </w:r>
      <w:r w:rsidRPr="00506535">
        <w:rPr>
          <w:rFonts w:ascii="Times New Roman" w:eastAsia="Times New Roman" w:hAnsi="Times New Roman" w:cs="Times New Roman"/>
          <w:i/>
          <w:iCs/>
          <w:sz w:val="24"/>
          <w:szCs w:val="24"/>
        </w:rPr>
        <w:t xml:space="preserve">Autonomic </w:t>
      </w:r>
      <w:proofErr w:type="gramStart"/>
      <w:r w:rsidRPr="00506535">
        <w:rPr>
          <w:rFonts w:ascii="Times New Roman" w:eastAsia="Times New Roman" w:hAnsi="Times New Roman" w:cs="Times New Roman"/>
          <w:i/>
          <w:iCs/>
          <w:sz w:val="24"/>
          <w:szCs w:val="24"/>
        </w:rPr>
        <w:t>Neuroscience :</w:t>
      </w:r>
      <w:proofErr w:type="gramEnd"/>
      <w:r w:rsidRPr="00506535">
        <w:rPr>
          <w:rFonts w:ascii="Times New Roman" w:eastAsia="Times New Roman" w:hAnsi="Times New Roman" w:cs="Times New Roman"/>
          <w:i/>
          <w:iCs/>
          <w:sz w:val="24"/>
          <w:szCs w:val="24"/>
        </w:rPr>
        <w:t xml:space="preserve"> Basic &amp; Clinical</w:t>
      </w:r>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i/>
          <w:iCs/>
          <w:sz w:val="24"/>
          <w:szCs w:val="24"/>
        </w:rPr>
        <w:t>188</w:t>
      </w:r>
      <w:r w:rsidRPr="00506535">
        <w:rPr>
          <w:rFonts w:ascii="Times New Roman" w:eastAsia="Times New Roman" w:hAnsi="Times New Roman" w:cs="Times New Roman"/>
          <w:sz w:val="24"/>
          <w:szCs w:val="24"/>
        </w:rPr>
        <w:t xml:space="preserve">, 58–63. </w:t>
      </w:r>
      <w:hyperlink r:id="rId88">
        <w:r w:rsidRPr="00506535">
          <w:rPr>
            <w:rStyle w:val="Hyperlink"/>
            <w:rFonts w:ascii="Times New Roman" w:eastAsia="Times New Roman" w:hAnsi="Times New Roman" w:cs="Times New Roman"/>
            <w:color w:val="auto"/>
            <w:sz w:val="24"/>
            <w:szCs w:val="24"/>
          </w:rPr>
          <w:t>https://doi.org/10.1016/j.autneu.2014.12.004</w:t>
        </w:r>
      </w:hyperlink>
    </w:p>
    <w:p w14:paraId="56BC8DAF" w14:textId="06758E7D" w:rsidR="28FF0F5B" w:rsidRPr="00506535" w:rsidRDefault="28B47A36" w:rsidP="28FF0F5B">
      <w:r w:rsidRPr="00506535">
        <w:rPr>
          <w:rFonts w:ascii="Times New Roman" w:eastAsia="Times New Roman" w:hAnsi="Times New Roman" w:cs="Times New Roman"/>
          <w:sz w:val="24"/>
          <w:szCs w:val="24"/>
        </w:rPr>
        <w:t xml:space="preserve">Sun, H., </w:t>
      </w:r>
      <w:proofErr w:type="spellStart"/>
      <w:r w:rsidRPr="00506535">
        <w:rPr>
          <w:rFonts w:ascii="Times New Roman" w:eastAsia="Times New Roman" w:hAnsi="Times New Roman" w:cs="Times New Roman"/>
          <w:sz w:val="24"/>
          <w:szCs w:val="24"/>
        </w:rPr>
        <w:t>Gusdon</w:t>
      </w:r>
      <w:proofErr w:type="spellEnd"/>
      <w:r w:rsidRPr="00506535">
        <w:rPr>
          <w:rFonts w:ascii="Times New Roman" w:eastAsia="Times New Roman" w:hAnsi="Times New Roman" w:cs="Times New Roman"/>
          <w:sz w:val="24"/>
          <w:szCs w:val="24"/>
        </w:rPr>
        <w:t xml:space="preserve">, A. M., &amp; Qu, S. (2016). Effects of melatonin on cardiovascular diseases: </w:t>
      </w:r>
      <w:r w:rsidRPr="00506535">
        <w:tab/>
      </w:r>
      <w:r w:rsidRPr="00506535">
        <w:rPr>
          <w:rFonts w:ascii="Times New Roman" w:eastAsia="Times New Roman" w:hAnsi="Times New Roman" w:cs="Times New Roman"/>
          <w:sz w:val="24"/>
          <w:szCs w:val="24"/>
        </w:rPr>
        <w:t xml:space="preserve">Progress in the past year. </w:t>
      </w:r>
      <w:r w:rsidRPr="00506535">
        <w:rPr>
          <w:rFonts w:ascii="Times New Roman" w:eastAsia="Times New Roman" w:hAnsi="Times New Roman" w:cs="Times New Roman"/>
          <w:i/>
          <w:iCs/>
          <w:sz w:val="24"/>
          <w:szCs w:val="24"/>
        </w:rPr>
        <w:t>Current Opinion in Lipidology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27</w:t>
      </w:r>
      <w:r w:rsidRPr="00506535">
        <w:rPr>
          <w:rFonts w:ascii="Times New Roman" w:eastAsia="Times New Roman" w:hAnsi="Times New Roman" w:cs="Times New Roman"/>
          <w:sz w:val="24"/>
          <w:szCs w:val="24"/>
        </w:rPr>
        <w:t xml:space="preserve">(4), 408–413. </w:t>
      </w:r>
      <w:hyperlink r:id="rId89">
        <w:r w:rsidRPr="00506535">
          <w:rPr>
            <w:rStyle w:val="Hyperlink"/>
            <w:rFonts w:ascii="Times New Roman" w:eastAsia="Times New Roman" w:hAnsi="Times New Roman" w:cs="Times New Roman"/>
            <w:color w:val="auto"/>
            <w:sz w:val="24"/>
            <w:szCs w:val="24"/>
          </w:rPr>
          <w:t>https://doi.org</w:t>
        </w:r>
      </w:hyperlink>
      <w:r w:rsidRPr="00506535">
        <w:tab/>
      </w:r>
      <w:r w:rsidRPr="00506535">
        <w:rPr>
          <w:rStyle w:val="Hyperlink"/>
          <w:rFonts w:ascii="Times New Roman" w:eastAsia="Times New Roman" w:hAnsi="Times New Roman" w:cs="Times New Roman"/>
          <w:color w:val="auto"/>
          <w:sz w:val="24"/>
          <w:szCs w:val="24"/>
        </w:rPr>
        <w:t>/10.1097/MOL.0000000000000314</w:t>
      </w:r>
    </w:p>
    <w:p w14:paraId="6A820742" w14:textId="66E805A2" w:rsidR="28FF0F5B" w:rsidRPr="00506535" w:rsidRDefault="28B47A36" w:rsidP="28FF0F5B">
      <w:proofErr w:type="spellStart"/>
      <w:r w:rsidRPr="00506535">
        <w:rPr>
          <w:rFonts w:ascii="Times New Roman" w:eastAsia="Times New Roman" w:hAnsi="Times New Roman" w:cs="Times New Roman"/>
          <w:sz w:val="24"/>
          <w:szCs w:val="24"/>
        </w:rPr>
        <w:t>Szewczyk-Golec</w:t>
      </w:r>
      <w:proofErr w:type="spellEnd"/>
      <w:r w:rsidRPr="00506535">
        <w:rPr>
          <w:rFonts w:ascii="Times New Roman" w:eastAsia="Times New Roman" w:hAnsi="Times New Roman" w:cs="Times New Roman"/>
          <w:sz w:val="24"/>
          <w:szCs w:val="24"/>
        </w:rPr>
        <w:t xml:space="preserve">, K., </w:t>
      </w:r>
      <w:proofErr w:type="spellStart"/>
      <w:r w:rsidRPr="00506535">
        <w:rPr>
          <w:rFonts w:ascii="Times New Roman" w:eastAsia="Times New Roman" w:hAnsi="Times New Roman" w:cs="Times New Roman"/>
          <w:sz w:val="24"/>
          <w:szCs w:val="24"/>
        </w:rPr>
        <w:t>Woźniak</w:t>
      </w:r>
      <w:proofErr w:type="spellEnd"/>
      <w:r w:rsidRPr="00506535">
        <w:rPr>
          <w:rFonts w:ascii="Times New Roman" w:eastAsia="Times New Roman" w:hAnsi="Times New Roman" w:cs="Times New Roman"/>
          <w:sz w:val="24"/>
          <w:szCs w:val="24"/>
        </w:rPr>
        <w:t xml:space="preserve">, A., &amp; Reiter, R. J. (2015). Inter-relationships of the </w:t>
      </w:r>
      <w:proofErr w:type="spellStart"/>
      <w:r w:rsidRPr="00506535">
        <w:rPr>
          <w:rFonts w:ascii="Times New Roman" w:eastAsia="Times New Roman" w:hAnsi="Times New Roman" w:cs="Times New Roman"/>
          <w:sz w:val="24"/>
          <w:szCs w:val="24"/>
        </w:rPr>
        <w:t>chronobiotic</w:t>
      </w:r>
      <w:proofErr w:type="spellEnd"/>
      <w:r w:rsidRPr="00506535">
        <w:rPr>
          <w:rFonts w:ascii="Times New Roman" w:eastAsia="Times New Roman" w:hAnsi="Times New Roman" w:cs="Times New Roman"/>
          <w:sz w:val="24"/>
          <w:szCs w:val="24"/>
        </w:rPr>
        <w:t xml:space="preserve">, </w:t>
      </w:r>
      <w:r w:rsidRPr="00506535">
        <w:tab/>
      </w:r>
      <w:r w:rsidRPr="00506535">
        <w:rPr>
          <w:rFonts w:ascii="Times New Roman" w:eastAsia="Times New Roman" w:hAnsi="Times New Roman" w:cs="Times New Roman"/>
          <w:sz w:val="24"/>
          <w:szCs w:val="24"/>
        </w:rPr>
        <w:t xml:space="preserve">melatonin, with leptin and adiponectin: Implications for obesity. </w:t>
      </w:r>
      <w:r w:rsidRPr="00506535">
        <w:rPr>
          <w:rFonts w:ascii="Times New Roman" w:eastAsia="Times New Roman" w:hAnsi="Times New Roman" w:cs="Times New Roman"/>
          <w:i/>
          <w:iCs/>
          <w:sz w:val="24"/>
          <w:szCs w:val="24"/>
        </w:rPr>
        <w:t xml:space="preserve">Journal of Pineal </w:t>
      </w:r>
      <w:r w:rsidRPr="00506535">
        <w:tab/>
      </w:r>
      <w:r w:rsidRPr="00506535">
        <w:tab/>
      </w:r>
      <w:r w:rsidRPr="00506535">
        <w:rPr>
          <w:rFonts w:ascii="Times New Roman" w:eastAsia="Times New Roman" w:hAnsi="Times New Roman" w:cs="Times New Roman"/>
          <w:i/>
          <w:iCs/>
          <w:sz w:val="24"/>
          <w:szCs w:val="24"/>
        </w:rPr>
        <w:t>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59</w:t>
      </w:r>
      <w:r w:rsidRPr="00506535">
        <w:rPr>
          <w:rFonts w:ascii="Times New Roman" w:eastAsia="Times New Roman" w:hAnsi="Times New Roman" w:cs="Times New Roman"/>
          <w:sz w:val="24"/>
          <w:szCs w:val="24"/>
        </w:rPr>
        <w:t xml:space="preserve">(3), 277–291. </w:t>
      </w:r>
      <w:hyperlink r:id="rId90">
        <w:r w:rsidRPr="00506535">
          <w:rPr>
            <w:rStyle w:val="Hyperlink"/>
            <w:rFonts w:ascii="Times New Roman" w:eastAsia="Times New Roman" w:hAnsi="Times New Roman" w:cs="Times New Roman"/>
            <w:color w:val="auto"/>
            <w:sz w:val="24"/>
            <w:szCs w:val="24"/>
          </w:rPr>
          <w:t>https://doi.org/10.1111/jpi.12257</w:t>
        </w:r>
      </w:hyperlink>
    </w:p>
    <w:p w14:paraId="7BFB970F" w14:textId="6E2D08D7" w:rsidR="28FF0F5B" w:rsidRPr="00506535" w:rsidRDefault="28B47A36" w:rsidP="28FF0F5B">
      <w:proofErr w:type="spellStart"/>
      <w:r w:rsidRPr="00506535">
        <w:rPr>
          <w:rFonts w:ascii="Times New Roman" w:eastAsia="Times New Roman" w:hAnsi="Times New Roman" w:cs="Times New Roman"/>
          <w:sz w:val="24"/>
          <w:szCs w:val="24"/>
        </w:rPr>
        <w:t>Tejero</w:t>
      </w:r>
      <w:proofErr w:type="spellEnd"/>
      <w:r w:rsidRPr="00506535">
        <w:rPr>
          <w:rFonts w:ascii="Times New Roman" w:eastAsia="Times New Roman" w:hAnsi="Times New Roman" w:cs="Times New Roman"/>
          <w:sz w:val="24"/>
          <w:szCs w:val="24"/>
        </w:rPr>
        <w:t xml:space="preserve">, J., Shiva, S., &amp; Gladwin, M. T. (2019). SOURCES OF VASCULAR NITRIC OXIDE </w:t>
      </w:r>
      <w:r w:rsidRPr="00506535">
        <w:tab/>
      </w:r>
      <w:r w:rsidRPr="00506535">
        <w:rPr>
          <w:rFonts w:ascii="Times New Roman" w:eastAsia="Times New Roman" w:hAnsi="Times New Roman" w:cs="Times New Roman"/>
          <w:sz w:val="24"/>
          <w:szCs w:val="24"/>
        </w:rPr>
        <w:t xml:space="preserve">AND REACTIVE OXYGEN SPECIES AND THEIR REGULATION. </w:t>
      </w:r>
      <w:r w:rsidRPr="00506535">
        <w:rPr>
          <w:rFonts w:ascii="Times New Roman" w:eastAsia="Times New Roman" w:hAnsi="Times New Roman" w:cs="Times New Roman"/>
          <w:i/>
          <w:iCs/>
          <w:sz w:val="24"/>
          <w:szCs w:val="24"/>
        </w:rPr>
        <w:t xml:space="preserve">Physiological </w:t>
      </w:r>
      <w:r w:rsidRPr="00506535">
        <w:tab/>
      </w:r>
      <w:r w:rsidRPr="00506535">
        <w:rPr>
          <w:rFonts w:ascii="Times New Roman" w:eastAsia="Times New Roman" w:hAnsi="Times New Roman" w:cs="Times New Roman"/>
          <w:i/>
          <w:iCs/>
          <w:sz w:val="24"/>
          <w:szCs w:val="24"/>
        </w:rPr>
        <w:t>Reviews</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99</w:t>
      </w:r>
      <w:r w:rsidRPr="00506535">
        <w:rPr>
          <w:rFonts w:ascii="Times New Roman" w:eastAsia="Times New Roman" w:hAnsi="Times New Roman" w:cs="Times New Roman"/>
          <w:sz w:val="24"/>
          <w:szCs w:val="24"/>
        </w:rPr>
        <w:t xml:space="preserve">(1), 311–379. </w:t>
      </w:r>
      <w:hyperlink r:id="rId91">
        <w:r w:rsidRPr="00506535">
          <w:rPr>
            <w:rStyle w:val="Hyperlink"/>
            <w:rFonts w:ascii="Times New Roman" w:eastAsia="Times New Roman" w:hAnsi="Times New Roman" w:cs="Times New Roman"/>
            <w:color w:val="auto"/>
            <w:sz w:val="24"/>
            <w:szCs w:val="24"/>
          </w:rPr>
          <w:t>https://doi.org/10.1152/physrev.00036.2017</w:t>
        </w:r>
      </w:hyperlink>
    </w:p>
    <w:p w14:paraId="0FDBF1A5" w14:textId="60CC9346" w:rsidR="28FF0F5B" w:rsidRPr="00506535" w:rsidRDefault="28B47A36" w:rsidP="28FF0F5B">
      <w:r w:rsidRPr="00506535">
        <w:rPr>
          <w:rFonts w:ascii="Times New Roman" w:eastAsia="Times New Roman" w:hAnsi="Times New Roman" w:cs="Times New Roman"/>
          <w:sz w:val="24"/>
          <w:szCs w:val="24"/>
        </w:rPr>
        <w:t>Tomás-</w:t>
      </w:r>
      <w:proofErr w:type="spellStart"/>
      <w:r w:rsidRPr="00506535">
        <w:rPr>
          <w:rFonts w:ascii="Times New Roman" w:eastAsia="Times New Roman" w:hAnsi="Times New Roman" w:cs="Times New Roman"/>
          <w:sz w:val="24"/>
          <w:szCs w:val="24"/>
        </w:rPr>
        <w:t>Zapico</w:t>
      </w:r>
      <w:proofErr w:type="spellEnd"/>
      <w:r w:rsidRPr="00506535">
        <w:rPr>
          <w:rFonts w:ascii="Times New Roman" w:eastAsia="Times New Roman" w:hAnsi="Times New Roman" w:cs="Times New Roman"/>
          <w:sz w:val="24"/>
          <w:szCs w:val="24"/>
        </w:rPr>
        <w:t xml:space="preserve">, C., &amp; </w:t>
      </w:r>
      <w:proofErr w:type="spellStart"/>
      <w:r w:rsidRPr="00506535">
        <w:rPr>
          <w:rFonts w:ascii="Times New Roman" w:eastAsia="Times New Roman" w:hAnsi="Times New Roman" w:cs="Times New Roman"/>
          <w:sz w:val="24"/>
          <w:szCs w:val="24"/>
        </w:rPr>
        <w:t>Coto</w:t>
      </w:r>
      <w:proofErr w:type="spellEnd"/>
      <w:r w:rsidRPr="00506535">
        <w:rPr>
          <w:rFonts w:ascii="Times New Roman" w:eastAsia="Times New Roman" w:hAnsi="Times New Roman" w:cs="Times New Roman"/>
          <w:sz w:val="24"/>
          <w:szCs w:val="24"/>
        </w:rPr>
        <w:t xml:space="preserve">-Montes, A. (2005). A proposed mechanism to explain the stimulatory </w:t>
      </w:r>
      <w:r w:rsidRPr="00506535">
        <w:tab/>
      </w:r>
      <w:r w:rsidRPr="00506535">
        <w:rPr>
          <w:rFonts w:ascii="Times New Roman" w:eastAsia="Times New Roman" w:hAnsi="Times New Roman" w:cs="Times New Roman"/>
          <w:sz w:val="24"/>
          <w:szCs w:val="24"/>
        </w:rPr>
        <w:t xml:space="preserve">effect of melatonin on antioxidative enzymes. </w:t>
      </w:r>
      <w:r w:rsidRPr="00506535">
        <w:rPr>
          <w:rFonts w:ascii="Times New Roman" w:eastAsia="Times New Roman" w:hAnsi="Times New Roman" w:cs="Times New Roman"/>
          <w:i/>
          <w:iCs/>
          <w:sz w:val="24"/>
          <w:szCs w:val="24"/>
        </w:rPr>
        <w:t>Journal of Pineal Research</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39</w:t>
      </w:r>
      <w:r w:rsidRPr="00506535">
        <w:rPr>
          <w:rFonts w:ascii="Times New Roman" w:eastAsia="Times New Roman" w:hAnsi="Times New Roman" w:cs="Times New Roman"/>
          <w:sz w:val="24"/>
          <w:szCs w:val="24"/>
        </w:rPr>
        <w:t xml:space="preserve">(2), 99–104. </w:t>
      </w:r>
      <w:r w:rsidRPr="00506535">
        <w:tab/>
      </w:r>
      <w:hyperlink r:id="rId92">
        <w:r w:rsidRPr="00506535">
          <w:rPr>
            <w:rStyle w:val="Hyperlink"/>
            <w:rFonts w:ascii="Times New Roman" w:eastAsia="Times New Roman" w:hAnsi="Times New Roman" w:cs="Times New Roman"/>
            <w:color w:val="auto"/>
            <w:sz w:val="24"/>
            <w:szCs w:val="24"/>
          </w:rPr>
          <w:t>https://doi.org/10.1111/j.1600-079X.2005.00248.x</w:t>
        </w:r>
      </w:hyperlink>
    </w:p>
    <w:p w14:paraId="2FA1D461" w14:textId="79FBCEAF" w:rsidR="28B47A36" w:rsidRPr="00506535" w:rsidRDefault="28B47A36" w:rsidP="28FF0F5B">
      <w:pPr>
        <w:rPr>
          <w:rFonts w:ascii="Times New Roman" w:eastAsia="Times New Roman" w:hAnsi="Times New Roman" w:cs="Times New Roman"/>
          <w:sz w:val="24"/>
          <w:szCs w:val="24"/>
        </w:rPr>
      </w:pPr>
      <w:proofErr w:type="spellStart"/>
      <w:r w:rsidRPr="00506535">
        <w:rPr>
          <w:rFonts w:ascii="Times New Roman" w:eastAsia="Times New Roman" w:hAnsi="Times New Roman" w:cs="Times New Roman"/>
          <w:sz w:val="24"/>
          <w:szCs w:val="24"/>
        </w:rPr>
        <w:t>Tordjman</w:t>
      </w:r>
      <w:proofErr w:type="spellEnd"/>
      <w:r w:rsidRPr="00506535">
        <w:rPr>
          <w:rFonts w:ascii="Times New Roman" w:eastAsia="Times New Roman" w:hAnsi="Times New Roman" w:cs="Times New Roman"/>
          <w:sz w:val="24"/>
          <w:szCs w:val="24"/>
        </w:rPr>
        <w:t xml:space="preserve">, S., </w:t>
      </w:r>
      <w:proofErr w:type="spellStart"/>
      <w:r w:rsidRPr="00506535">
        <w:rPr>
          <w:rFonts w:ascii="Times New Roman" w:eastAsia="Times New Roman" w:hAnsi="Times New Roman" w:cs="Times New Roman"/>
          <w:sz w:val="24"/>
          <w:szCs w:val="24"/>
        </w:rPr>
        <w:t>Chokron</w:t>
      </w:r>
      <w:proofErr w:type="spellEnd"/>
      <w:r w:rsidRPr="00506535">
        <w:rPr>
          <w:rFonts w:ascii="Times New Roman" w:eastAsia="Times New Roman" w:hAnsi="Times New Roman" w:cs="Times New Roman"/>
          <w:sz w:val="24"/>
          <w:szCs w:val="24"/>
        </w:rPr>
        <w:t xml:space="preserve">, S., Delorme, R., Charrier, A., </w:t>
      </w:r>
      <w:proofErr w:type="spellStart"/>
      <w:r w:rsidRPr="00506535">
        <w:rPr>
          <w:rFonts w:ascii="Times New Roman" w:eastAsia="Times New Roman" w:hAnsi="Times New Roman" w:cs="Times New Roman"/>
          <w:sz w:val="24"/>
          <w:szCs w:val="24"/>
        </w:rPr>
        <w:t>Bellissant</w:t>
      </w:r>
      <w:proofErr w:type="spellEnd"/>
      <w:r w:rsidRPr="00506535">
        <w:rPr>
          <w:rFonts w:ascii="Times New Roman" w:eastAsia="Times New Roman" w:hAnsi="Times New Roman" w:cs="Times New Roman"/>
          <w:sz w:val="24"/>
          <w:szCs w:val="24"/>
        </w:rPr>
        <w:t xml:space="preserve">, E., </w:t>
      </w:r>
      <w:proofErr w:type="spellStart"/>
      <w:r w:rsidRPr="00506535">
        <w:rPr>
          <w:rFonts w:ascii="Times New Roman" w:eastAsia="Times New Roman" w:hAnsi="Times New Roman" w:cs="Times New Roman"/>
          <w:sz w:val="24"/>
          <w:szCs w:val="24"/>
        </w:rPr>
        <w:t>Jaafari</w:t>
      </w:r>
      <w:proofErr w:type="spellEnd"/>
      <w:r w:rsidRPr="00506535">
        <w:rPr>
          <w:rFonts w:ascii="Times New Roman" w:eastAsia="Times New Roman" w:hAnsi="Times New Roman" w:cs="Times New Roman"/>
          <w:sz w:val="24"/>
          <w:szCs w:val="24"/>
        </w:rPr>
        <w:t xml:space="preserve">, N., &amp; </w:t>
      </w:r>
      <w:proofErr w:type="spellStart"/>
      <w:r w:rsidRPr="00506535">
        <w:rPr>
          <w:rFonts w:ascii="Times New Roman" w:eastAsia="Times New Roman" w:hAnsi="Times New Roman" w:cs="Times New Roman"/>
          <w:sz w:val="24"/>
          <w:szCs w:val="24"/>
        </w:rPr>
        <w:t>Fougerou</w:t>
      </w:r>
      <w:proofErr w:type="spellEnd"/>
      <w:r w:rsidRPr="00506535">
        <w:rPr>
          <w:rFonts w:ascii="Times New Roman" w:eastAsia="Times New Roman" w:hAnsi="Times New Roman" w:cs="Times New Roman"/>
          <w:sz w:val="24"/>
          <w:szCs w:val="24"/>
        </w:rPr>
        <w:t xml:space="preserve">, C. </w:t>
      </w:r>
      <w:r w:rsidRPr="00506535">
        <w:tab/>
      </w:r>
      <w:r w:rsidRPr="00506535">
        <w:rPr>
          <w:rFonts w:ascii="Times New Roman" w:eastAsia="Times New Roman" w:hAnsi="Times New Roman" w:cs="Times New Roman"/>
          <w:sz w:val="24"/>
          <w:szCs w:val="24"/>
        </w:rPr>
        <w:t xml:space="preserve">(2017). Melatonin: Pharmacology, Functions and Therapeutic Benefits. </w:t>
      </w:r>
      <w:r w:rsidRPr="00506535">
        <w:rPr>
          <w:rFonts w:ascii="Times New Roman" w:eastAsia="Times New Roman" w:hAnsi="Times New Roman" w:cs="Times New Roman"/>
          <w:i/>
          <w:iCs/>
          <w:sz w:val="24"/>
          <w:szCs w:val="24"/>
        </w:rPr>
        <w:t xml:space="preserve">Current </w:t>
      </w:r>
      <w:r w:rsidRPr="00506535">
        <w:tab/>
      </w:r>
      <w:r w:rsidRPr="00506535">
        <w:tab/>
      </w:r>
      <w:r w:rsidRPr="00506535">
        <w:tab/>
      </w:r>
      <w:r w:rsidRPr="00506535">
        <w:rPr>
          <w:rFonts w:ascii="Times New Roman" w:eastAsia="Times New Roman" w:hAnsi="Times New Roman" w:cs="Times New Roman"/>
          <w:i/>
          <w:iCs/>
          <w:sz w:val="24"/>
          <w:szCs w:val="24"/>
        </w:rPr>
        <w:t>Neuropharmacology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15</w:t>
      </w:r>
      <w:r w:rsidRPr="00506535">
        <w:rPr>
          <w:rFonts w:ascii="Times New Roman" w:eastAsia="Times New Roman" w:hAnsi="Times New Roman" w:cs="Times New Roman"/>
          <w:sz w:val="24"/>
          <w:szCs w:val="24"/>
        </w:rPr>
        <w:t xml:space="preserve">(3), 434–443. </w:t>
      </w:r>
      <w:hyperlink r:id="rId93">
        <w:r w:rsidRPr="00506535">
          <w:rPr>
            <w:rStyle w:val="Hyperlink"/>
            <w:rFonts w:ascii="Times New Roman" w:eastAsia="Times New Roman" w:hAnsi="Times New Roman" w:cs="Times New Roman"/>
            <w:color w:val="auto"/>
            <w:sz w:val="24"/>
            <w:szCs w:val="24"/>
          </w:rPr>
          <w:t>https://doi.org/10.217</w:t>
        </w:r>
        <w:r w:rsidR="5E3C9366" w:rsidRPr="00506535">
          <w:rPr>
            <w:rStyle w:val="Hyperlink"/>
            <w:rFonts w:ascii="Times New Roman" w:eastAsia="Times New Roman" w:hAnsi="Times New Roman" w:cs="Times New Roman"/>
            <w:color w:val="auto"/>
            <w:sz w:val="24"/>
            <w:szCs w:val="24"/>
          </w:rPr>
          <w:t>4</w:t>
        </w:r>
      </w:hyperlink>
      <w:r w:rsidRPr="00506535">
        <w:tab/>
      </w:r>
      <w:r w:rsidRPr="00506535">
        <w:tab/>
      </w:r>
      <w:r w:rsidRPr="00506535">
        <w:tab/>
      </w:r>
      <w:r w:rsidRPr="00506535">
        <w:tab/>
      </w:r>
      <w:r w:rsidRPr="00506535">
        <w:tab/>
      </w:r>
      <w:r w:rsidRPr="00506535">
        <w:rPr>
          <w:rStyle w:val="Hyperlink"/>
          <w:rFonts w:ascii="Times New Roman" w:eastAsia="Times New Roman" w:hAnsi="Times New Roman" w:cs="Times New Roman"/>
          <w:color w:val="auto"/>
          <w:sz w:val="24"/>
          <w:szCs w:val="24"/>
        </w:rPr>
        <w:t>/1570159X14666161228122115</w:t>
      </w:r>
      <w:r w:rsidRPr="00506535">
        <w:tab/>
      </w:r>
    </w:p>
    <w:p w14:paraId="4A7A7F03" w14:textId="50B91D03" w:rsidR="28FF0F5B" w:rsidRPr="00506535" w:rsidRDefault="28B47A36" w:rsidP="28FF0F5B">
      <w:proofErr w:type="spellStart"/>
      <w:r w:rsidRPr="00506535">
        <w:rPr>
          <w:rFonts w:ascii="Times New Roman" w:eastAsia="Times New Roman" w:hAnsi="Times New Roman" w:cs="Times New Roman"/>
          <w:sz w:val="24"/>
          <w:szCs w:val="24"/>
        </w:rPr>
        <w:t>Tschakovsky</w:t>
      </w:r>
      <w:proofErr w:type="spellEnd"/>
      <w:r w:rsidRPr="00506535">
        <w:rPr>
          <w:rFonts w:ascii="Times New Roman" w:eastAsia="Times New Roman" w:hAnsi="Times New Roman" w:cs="Times New Roman"/>
          <w:sz w:val="24"/>
          <w:szCs w:val="24"/>
        </w:rPr>
        <w:t xml:space="preserve">, M. E., </w:t>
      </w:r>
      <w:proofErr w:type="spellStart"/>
      <w:r w:rsidRPr="00506535">
        <w:rPr>
          <w:rFonts w:ascii="Times New Roman" w:eastAsia="Times New Roman" w:hAnsi="Times New Roman" w:cs="Times New Roman"/>
          <w:sz w:val="24"/>
          <w:szCs w:val="24"/>
        </w:rPr>
        <w:t>Sujirattanawimol</w:t>
      </w:r>
      <w:proofErr w:type="spellEnd"/>
      <w:r w:rsidRPr="00506535">
        <w:rPr>
          <w:rFonts w:ascii="Times New Roman" w:eastAsia="Times New Roman" w:hAnsi="Times New Roman" w:cs="Times New Roman"/>
          <w:sz w:val="24"/>
          <w:szCs w:val="24"/>
        </w:rPr>
        <w:t xml:space="preserve">, K., Ruble, S. B., </w:t>
      </w:r>
      <w:proofErr w:type="spellStart"/>
      <w:r w:rsidRPr="00506535">
        <w:rPr>
          <w:rFonts w:ascii="Times New Roman" w:eastAsia="Times New Roman" w:hAnsi="Times New Roman" w:cs="Times New Roman"/>
          <w:sz w:val="24"/>
          <w:szCs w:val="24"/>
        </w:rPr>
        <w:t>Valic</w:t>
      </w:r>
      <w:proofErr w:type="spellEnd"/>
      <w:r w:rsidRPr="00506535">
        <w:rPr>
          <w:rFonts w:ascii="Times New Roman" w:eastAsia="Times New Roman" w:hAnsi="Times New Roman" w:cs="Times New Roman"/>
          <w:sz w:val="24"/>
          <w:szCs w:val="24"/>
        </w:rPr>
        <w:t xml:space="preserve">, Z., &amp; Joyner, M. J. (n.d.). Is </w:t>
      </w:r>
      <w:r w:rsidRPr="00506535">
        <w:tab/>
      </w:r>
      <w:r w:rsidRPr="00506535">
        <w:rPr>
          <w:rFonts w:ascii="Times New Roman" w:eastAsia="Times New Roman" w:hAnsi="Times New Roman" w:cs="Times New Roman"/>
          <w:sz w:val="24"/>
          <w:szCs w:val="24"/>
        </w:rPr>
        <w:t xml:space="preserve">sympathetic neural vasoconstriction blunted in the vascular bed of exercising human </w:t>
      </w:r>
      <w:r w:rsidRPr="00506535">
        <w:tab/>
      </w:r>
      <w:r w:rsidRPr="00506535">
        <w:rPr>
          <w:rFonts w:ascii="Times New Roman" w:eastAsia="Times New Roman" w:hAnsi="Times New Roman" w:cs="Times New Roman"/>
          <w:sz w:val="24"/>
          <w:szCs w:val="24"/>
        </w:rPr>
        <w:t xml:space="preserve">muscle? </w:t>
      </w:r>
      <w:r w:rsidRPr="00506535">
        <w:rPr>
          <w:rFonts w:ascii="Times New Roman" w:eastAsia="Times New Roman" w:hAnsi="Times New Roman" w:cs="Times New Roman"/>
          <w:i/>
          <w:iCs/>
          <w:sz w:val="24"/>
          <w:szCs w:val="24"/>
        </w:rPr>
        <w:t>J. Physiol.</w:t>
      </w:r>
      <w:r w:rsidRPr="00506535">
        <w:rPr>
          <w:rFonts w:ascii="Times New Roman" w:eastAsia="Times New Roman" w:hAnsi="Times New Roman" w:cs="Times New Roman"/>
          <w:sz w:val="24"/>
          <w:szCs w:val="24"/>
        </w:rPr>
        <w:t>, 13.</w:t>
      </w:r>
    </w:p>
    <w:p w14:paraId="0A6D9CBD" w14:textId="689ACE22" w:rsidR="28FF0F5B" w:rsidRPr="00506535" w:rsidRDefault="28B47A36" w:rsidP="28FF0F5B">
      <w:proofErr w:type="spellStart"/>
      <w:r w:rsidRPr="00506535">
        <w:rPr>
          <w:rFonts w:ascii="Times New Roman" w:eastAsia="Times New Roman" w:hAnsi="Times New Roman" w:cs="Times New Roman"/>
          <w:sz w:val="24"/>
          <w:szCs w:val="24"/>
        </w:rPr>
        <w:t>Vaduganathan</w:t>
      </w:r>
      <w:proofErr w:type="spellEnd"/>
      <w:r w:rsidRPr="00506535">
        <w:rPr>
          <w:rFonts w:ascii="Times New Roman" w:eastAsia="Times New Roman" w:hAnsi="Times New Roman" w:cs="Times New Roman"/>
          <w:sz w:val="24"/>
          <w:szCs w:val="24"/>
        </w:rPr>
        <w:t xml:space="preserve">, M., Mensah, G., </w:t>
      </w:r>
      <w:proofErr w:type="spellStart"/>
      <w:r w:rsidRPr="00506535">
        <w:rPr>
          <w:rFonts w:ascii="Times New Roman" w:eastAsia="Times New Roman" w:hAnsi="Times New Roman" w:cs="Times New Roman"/>
          <w:sz w:val="24"/>
          <w:szCs w:val="24"/>
        </w:rPr>
        <w:t>Varieur</w:t>
      </w:r>
      <w:proofErr w:type="spellEnd"/>
      <w:r w:rsidRPr="00506535">
        <w:rPr>
          <w:rFonts w:ascii="Times New Roman" w:eastAsia="Times New Roman" w:hAnsi="Times New Roman" w:cs="Times New Roman"/>
          <w:sz w:val="24"/>
          <w:szCs w:val="24"/>
        </w:rPr>
        <w:t xml:space="preserve"> Turco, J., </w:t>
      </w:r>
      <w:proofErr w:type="spellStart"/>
      <w:r w:rsidRPr="00506535">
        <w:rPr>
          <w:rFonts w:ascii="Times New Roman" w:eastAsia="Times New Roman" w:hAnsi="Times New Roman" w:cs="Times New Roman"/>
          <w:sz w:val="24"/>
          <w:szCs w:val="24"/>
        </w:rPr>
        <w:t>Fuster</w:t>
      </w:r>
      <w:proofErr w:type="spellEnd"/>
      <w:r w:rsidRPr="00506535">
        <w:rPr>
          <w:rFonts w:ascii="Times New Roman" w:eastAsia="Times New Roman" w:hAnsi="Times New Roman" w:cs="Times New Roman"/>
          <w:sz w:val="24"/>
          <w:szCs w:val="24"/>
        </w:rPr>
        <w:t xml:space="preserve">, V., &amp; Roth, G. (2022, December). </w:t>
      </w:r>
      <w:r w:rsidRPr="00506535">
        <w:rPr>
          <w:rFonts w:ascii="Times New Roman" w:eastAsia="Times New Roman" w:hAnsi="Times New Roman" w:cs="Times New Roman"/>
          <w:i/>
          <w:iCs/>
          <w:sz w:val="24"/>
          <w:szCs w:val="24"/>
        </w:rPr>
        <w:t xml:space="preserve">The </w:t>
      </w:r>
      <w:r w:rsidRPr="00506535">
        <w:tab/>
      </w:r>
      <w:r w:rsidRPr="00506535">
        <w:rPr>
          <w:rFonts w:ascii="Times New Roman" w:eastAsia="Times New Roman" w:hAnsi="Times New Roman" w:cs="Times New Roman"/>
          <w:i/>
          <w:iCs/>
          <w:sz w:val="24"/>
          <w:szCs w:val="24"/>
        </w:rPr>
        <w:t>Global Burden of Cardiovascular Diseases and Risk</w:t>
      </w:r>
      <w:r w:rsidRPr="00506535">
        <w:rPr>
          <w:rFonts w:ascii="Times New Roman" w:eastAsia="Times New Roman" w:hAnsi="Times New Roman" w:cs="Times New Roman"/>
          <w:sz w:val="24"/>
          <w:szCs w:val="24"/>
        </w:rPr>
        <w:t xml:space="preserve">. Journal of the American College of </w:t>
      </w:r>
      <w:r w:rsidRPr="00506535">
        <w:tab/>
      </w:r>
      <w:r w:rsidRPr="00506535">
        <w:rPr>
          <w:rFonts w:ascii="Times New Roman" w:eastAsia="Times New Roman" w:hAnsi="Times New Roman" w:cs="Times New Roman"/>
          <w:sz w:val="24"/>
          <w:szCs w:val="24"/>
        </w:rPr>
        <w:t xml:space="preserve">Cardiology. </w:t>
      </w:r>
      <w:hyperlink r:id="rId94">
        <w:r w:rsidRPr="00506535">
          <w:rPr>
            <w:rStyle w:val="Hyperlink"/>
            <w:rFonts w:ascii="Times New Roman" w:eastAsia="Times New Roman" w:hAnsi="Times New Roman" w:cs="Times New Roman"/>
            <w:color w:val="auto"/>
            <w:sz w:val="24"/>
            <w:szCs w:val="24"/>
          </w:rPr>
          <w:t>https://doi.org/10.1016/j.jacc.2022.11.005</w:t>
        </w:r>
      </w:hyperlink>
    </w:p>
    <w:p w14:paraId="108BE171" w14:textId="21069EB4" w:rsidR="28FF0F5B" w:rsidRPr="00506535" w:rsidRDefault="28B47A36" w:rsidP="00B62041">
      <w:pPr>
        <w:ind w:left="720" w:hanging="720"/>
        <w:rPr>
          <w:rFonts w:ascii="Times New Roman" w:eastAsia="Times New Roman" w:hAnsi="Times New Roman" w:cs="Times New Roman"/>
          <w:sz w:val="24"/>
          <w:szCs w:val="24"/>
        </w:rPr>
      </w:pPr>
      <w:proofErr w:type="spellStart"/>
      <w:r w:rsidRPr="00506535">
        <w:rPr>
          <w:rFonts w:ascii="Times New Roman" w:eastAsia="Times New Roman" w:hAnsi="Times New Roman" w:cs="Times New Roman"/>
          <w:sz w:val="24"/>
          <w:szCs w:val="24"/>
        </w:rPr>
        <w:lastRenderedPageBreak/>
        <w:t>Vongpatanasin</w:t>
      </w:r>
      <w:proofErr w:type="spellEnd"/>
      <w:r w:rsidRPr="00506535">
        <w:rPr>
          <w:rFonts w:ascii="Times New Roman" w:eastAsia="Times New Roman" w:hAnsi="Times New Roman" w:cs="Times New Roman"/>
          <w:sz w:val="24"/>
          <w:szCs w:val="24"/>
        </w:rPr>
        <w:t xml:space="preserve">, W., Wang, Z., </w:t>
      </w:r>
      <w:proofErr w:type="spellStart"/>
      <w:r w:rsidRPr="00506535">
        <w:rPr>
          <w:rFonts w:ascii="Times New Roman" w:eastAsia="Times New Roman" w:hAnsi="Times New Roman" w:cs="Times New Roman"/>
          <w:sz w:val="24"/>
          <w:szCs w:val="24"/>
        </w:rPr>
        <w:t>Arbique</w:t>
      </w:r>
      <w:proofErr w:type="spellEnd"/>
      <w:r w:rsidRPr="00506535">
        <w:rPr>
          <w:rFonts w:ascii="Times New Roman" w:eastAsia="Times New Roman" w:hAnsi="Times New Roman" w:cs="Times New Roman"/>
          <w:sz w:val="24"/>
          <w:szCs w:val="24"/>
        </w:rPr>
        <w:t xml:space="preserve">, D., </w:t>
      </w:r>
      <w:proofErr w:type="spellStart"/>
      <w:r w:rsidRPr="00506535">
        <w:rPr>
          <w:rFonts w:ascii="Times New Roman" w:eastAsia="Times New Roman" w:hAnsi="Times New Roman" w:cs="Times New Roman"/>
          <w:sz w:val="24"/>
          <w:szCs w:val="24"/>
        </w:rPr>
        <w:t>Arbique</w:t>
      </w:r>
      <w:proofErr w:type="spellEnd"/>
      <w:r w:rsidRPr="00506535">
        <w:rPr>
          <w:rFonts w:ascii="Times New Roman" w:eastAsia="Times New Roman" w:hAnsi="Times New Roman" w:cs="Times New Roman"/>
          <w:sz w:val="24"/>
          <w:szCs w:val="24"/>
        </w:rPr>
        <w:t>, G., Adams-</w:t>
      </w:r>
      <w:proofErr w:type="spellStart"/>
      <w:r w:rsidRPr="00506535">
        <w:rPr>
          <w:rFonts w:ascii="Times New Roman" w:eastAsia="Times New Roman" w:hAnsi="Times New Roman" w:cs="Times New Roman"/>
          <w:sz w:val="24"/>
          <w:szCs w:val="24"/>
        </w:rPr>
        <w:t>Huet</w:t>
      </w:r>
      <w:proofErr w:type="spellEnd"/>
      <w:r w:rsidRPr="00506535">
        <w:rPr>
          <w:rFonts w:ascii="Times New Roman" w:eastAsia="Times New Roman" w:hAnsi="Times New Roman" w:cs="Times New Roman"/>
          <w:sz w:val="24"/>
          <w:szCs w:val="24"/>
        </w:rPr>
        <w:t xml:space="preserve">, B., Mitchell, J. H., Victor, R. G., &amp; Thomas, G. D. (2011). Functional </w:t>
      </w:r>
      <w:proofErr w:type="spellStart"/>
      <w:r w:rsidRPr="00506535">
        <w:rPr>
          <w:rFonts w:ascii="Times New Roman" w:eastAsia="Times New Roman" w:hAnsi="Times New Roman" w:cs="Times New Roman"/>
          <w:sz w:val="24"/>
          <w:szCs w:val="24"/>
        </w:rPr>
        <w:t>sympatholysis</w:t>
      </w:r>
      <w:proofErr w:type="spellEnd"/>
      <w:r w:rsidRPr="00506535">
        <w:rPr>
          <w:rFonts w:ascii="Times New Roman" w:eastAsia="Times New Roman" w:hAnsi="Times New Roman" w:cs="Times New Roman"/>
          <w:sz w:val="24"/>
          <w:szCs w:val="24"/>
        </w:rPr>
        <w:t xml:space="preserve"> is impaired in hypertensive humans: Functional </w:t>
      </w:r>
      <w:proofErr w:type="spellStart"/>
      <w:r w:rsidRPr="00506535">
        <w:rPr>
          <w:rFonts w:ascii="Times New Roman" w:eastAsia="Times New Roman" w:hAnsi="Times New Roman" w:cs="Times New Roman"/>
          <w:sz w:val="24"/>
          <w:szCs w:val="24"/>
        </w:rPr>
        <w:t>sympatholysis</w:t>
      </w:r>
      <w:proofErr w:type="spellEnd"/>
      <w:r w:rsidRPr="00506535">
        <w:rPr>
          <w:rFonts w:ascii="Times New Roman" w:eastAsia="Times New Roman" w:hAnsi="Times New Roman" w:cs="Times New Roman"/>
          <w:sz w:val="24"/>
          <w:szCs w:val="24"/>
        </w:rPr>
        <w:t xml:space="preserve"> and hypertension. </w:t>
      </w:r>
      <w:r w:rsidRPr="00506535">
        <w:rPr>
          <w:rFonts w:ascii="Times New Roman" w:eastAsia="Times New Roman" w:hAnsi="Times New Roman" w:cs="Times New Roman"/>
          <w:i/>
          <w:iCs/>
          <w:sz w:val="24"/>
          <w:szCs w:val="24"/>
        </w:rPr>
        <w:t>The Journal of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589</w:t>
      </w:r>
      <w:r w:rsidRPr="00506535">
        <w:rPr>
          <w:rFonts w:ascii="Times New Roman" w:eastAsia="Times New Roman" w:hAnsi="Times New Roman" w:cs="Times New Roman"/>
          <w:sz w:val="24"/>
          <w:szCs w:val="24"/>
        </w:rPr>
        <w:t xml:space="preserve">(5), </w:t>
      </w:r>
      <w:r w:rsidRPr="00506535">
        <w:tab/>
      </w:r>
      <w:r w:rsidRPr="00506535">
        <w:rPr>
          <w:rFonts w:ascii="Times New Roman" w:eastAsia="Times New Roman" w:hAnsi="Times New Roman" w:cs="Times New Roman"/>
          <w:sz w:val="24"/>
          <w:szCs w:val="24"/>
        </w:rPr>
        <w:t xml:space="preserve">1209–1220. </w:t>
      </w:r>
      <w:hyperlink r:id="rId95">
        <w:r w:rsidRPr="00506535">
          <w:rPr>
            <w:rStyle w:val="Hyperlink"/>
            <w:rFonts w:ascii="Times New Roman" w:eastAsia="Times New Roman" w:hAnsi="Times New Roman" w:cs="Times New Roman"/>
            <w:color w:val="auto"/>
            <w:sz w:val="24"/>
            <w:szCs w:val="24"/>
          </w:rPr>
          <w:t>https://doi.org/10.1113/jphysiol.2010.203026</w:t>
        </w:r>
      </w:hyperlink>
    </w:p>
    <w:p w14:paraId="53BF5995" w14:textId="3D4E361D" w:rsidR="28FF0F5B" w:rsidRPr="00506535" w:rsidRDefault="28B47A36" w:rsidP="28FF0F5B">
      <w:proofErr w:type="spellStart"/>
      <w:r w:rsidRPr="00506535">
        <w:rPr>
          <w:rFonts w:ascii="Times New Roman" w:eastAsia="Times New Roman" w:hAnsi="Times New Roman" w:cs="Times New Roman"/>
          <w:sz w:val="24"/>
          <w:szCs w:val="24"/>
        </w:rPr>
        <w:t>Wehrwein</w:t>
      </w:r>
      <w:proofErr w:type="spellEnd"/>
      <w:r w:rsidRPr="00506535">
        <w:rPr>
          <w:rFonts w:ascii="Times New Roman" w:eastAsia="Times New Roman" w:hAnsi="Times New Roman" w:cs="Times New Roman"/>
          <w:sz w:val="24"/>
          <w:szCs w:val="24"/>
        </w:rPr>
        <w:t xml:space="preserve">, E. A., &amp; Joyner, M. J. (2013). Regulation of blood pressure by the arterial baroreflex </w:t>
      </w:r>
      <w:r w:rsidRPr="00506535">
        <w:tab/>
      </w:r>
      <w:r w:rsidRPr="00506535">
        <w:rPr>
          <w:rFonts w:ascii="Times New Roman" w:eastAsia="Times New Roman" w:hAnsi="Times New Roman" w:cs="Times New Roman"/>
          <w:sz w:val="24"/>
          <w:szCs w:val="24"/>
        </w:rPr>
        <w:t xml:space="preserve">and autonomic nervous system. In </w:t>
      </w:r>
      <w:r w:rsidRPr="00506535">
        <w:rPr>
          <w:rFonts w:ascii="Times New Roman" w:eastAsia="Times New Roman" w:hAnsi="Times New Roman" w:cs="Times New Roman"/>
          <w:i/>
          <w:iCs/>
          <w:sz w:val="24"/>
          <w:szCs w:val="24"/>
        </w:rPr>
        <w:t>Handbook of Clinical Neurology</w:t>
      </w:r>
      <w:r w:rsidRPr="00506535">
        <w:rPr>
          <w:rFonts w:ascii="Times New Roman" w:eastAsia="Times New Roman" w:hAnsi="Times New Roman" w:cs="Times New Roman"/>
          <w:sz w:val="24"/>
          <w:szCs w:val="24"/>
        </w:rPr>
        <w:t xml:space="preserve"> (Vol. 117, pp. </w:t>
      </w:r>
      <w:r w:rsidRPr="00506535">
        <w:tab/>
      </w:r>
      <w:r w:rsidRPr="00506535">
        <w:tab/>
      </w:r>
      <w:r w:rsidRPr="00506535">
        <w:tab/>
      </w:r>
      <w:r w:rsidRPr="00506535">
        <w:rPr>
          <w:rFonts w:ascii="Times New Roman" w:eastAsia="Times New Roman" w:hAnsi="Times New Roman" w:cs="Times New Roman"/>
          <w:sz w:val="24"/>
          <w:szCs w:val="24"/>
        </w:rPr>
        <w:t xml:space="preserve">89–102). Elsevier. </w:t>
      </w:r>
      <w:hyperlink r:id="rId96">
        <w:r w:rsidRPr="00506535">
          <w:rPr>
            <w:rStyle w:val="Hyperlink"/>
            <w:rFonts w:ascii="Times New Roman" w:eastAsia="Times New Roman" w:hAnsi="Times New Roman" w:cs="Times New Roman"/>
            <w:color w:val="auto"/>
            <w:sz w:val="24"/>
            <w:szCs w:val="24"/>
          </w:rPr>
          <w:t>https://doi.org/10.1016/B978-0-444-53491-0.00008-0</w:t>
        </w:r>
      </w:hyperlink>
    </w:p>
    <w:p w14:paraId="789686B9" w14:textId="7C7EC428" w:rsidR="28FF0F5B" w:rsidRPr="00506535" w:rsidRDefault="28B47A36" w:rsidP="28FF0F5B">
      <w:proofErr w:type="spellStart"/>
      <w:r w:rsidRPr="00506535">
        <w:rPr>
          <w:rFonts w:ascii="Times New Roman" w:eastAsia="Times New Roman" w:hAnsi="Times New Roman" w:cs="Times New Roman"/>
          <w:sz w:val="24"/>
          <w:szCs w:val="24"/>
        </w:rPr>
        <w:t>Wehrwein</w:t>
      </w:r>
      <w:proofErr w:type="spellEnd"/>
      <w:r w:rsidRPr="00506535">
        <w:rPr>
          <w:rFonts w:ascii="Times New Roman" w:eastAsia="Times New Roman" w:hAnsi="Times New Roman" w:cs="Times New Roman"/>
          <w:sz w:val="24"/>
          <w:szCs w:val="24"/>
        </w:rPr>
        <w:t xml:space="preserve">, E. A., </w:t>
      </w:r>
      <w:proofErr w:type="spellStart"/>
      <w:r w:rsidRPr="00506535">
        <w:rPr>
          <w:rFonts w:ascii="Times New Roman" w:eastAsia="Times New Roman" w:hAnsi="Times New Roman" w:cs="Times New Roman"/>
          <w:sz w:val="24"/>
          <w:szCs w:val="24"/>
        </w:rPr>
        <w:t>Orer</w:t>
      </w:r>
      <w:proofErr w:type="spellEnd"/>
      <w:r w:rsidRPr="00506535">
        <w:rPr>
          <w:rFonts w:ascii="Times New Roman" w:eastAsia="Times New Roman" w:hAnsi="Times New Roman" w:cs="Times New Roman"/>
          <w:sz w:val="24"/>
          <w:szCs w:val="24"/>
        </w:rPr>
        <w:t xml:space="preserve">, H. S., &amp; Barman, S. M. (2016). Overview of the Anatomy, Physiology, </w:t>
      </w:r>
      <w:r w:rsidRPr="00506535">
        <w:tab/>
      </w:r>
      <w:r w:rsidRPr="00506535">
        <w:rPr>
          <w:rFonts w:ascii="Times New Roman" w:eastAsia="Times New Roman" w:hAnsi="Times New Roman" w:cs="Times New Roman"/>
          <w:sz w:val="24"/>
          <w:szCs w:val="24"/>
        </w:rPr>
        <w:t xml:space="preserve">and Pharmacology of the Autonomic Nervous System. In </w:t>
      </w:r>
      <w:r w:rsidRPr="00506535">
        <w:rPr>
          <w:rFonts w:ascii="Times New Roman" w:eastAsia="Times New Roman" w:hAnsi="Times New Roman" w:cs="Times New Roman"/>
          <w:i/>
          <w:iCs/>
          <w:sz w:val="24"/>
          <w:szCs w:val="24"/>
        </w:rPr>
        <w:t>Comprehensive Physiology</w:t>
      </w:r>
      <w:r w:rsidRPr="00506535">
        <w:rPr>
          <w:rFonts w:ascii="Times New Roman" w:eastAsia="Times New Roman" w:hAnsi="Times New Roman" w:cs="Times New Roman"/>
          <w:sz w:val="24"/>
          <w:szCs w:val="24"/>
        </w:rPr>
        <w:t xml:space="preserve"> (pp. </w:t>
      </w:r>
      <w:r w:rsidRPr="00506535">
        <w:tab/>
      </w:r>
      <w:r w:rsidRPr="00506535">
        <w:rPr>
          <w:rFonts w:ascii="Times New Roman" w:eastAsia="Times New Roman" w:hAnsi="Times New Roman" w:cs="Times New Roman"/>
          <w:sz w:val="24"/>
          <w:szCs w:val="24"/>
        </w:rPr>
        <w:t xml:space="preserve">1239–1278). John Wiley &amp; Sons, Ltd. </w:t>
      </w:r>
      <w:hyperlink r:id="rId97">
        <w:r w:rsidRPr="00506535">
          <w:rPr>
            <w:rStyle w:val="Hyperlink"/>
            <w:rFonts w:ascii="Times New Roman" w:eastAsia="Times New Roman" w:hAnsi="Times New Roman" w:cs="Times New Roman"/>
            <w:color w:val="auto"/>
            <w:sz w:val="24"/>
            <w:szCs w:val="24"/>
          </w:rPr>
          <w:t>https://doi.org/10.1002/cphy.c150037</w:t>
        </w:r>
      </w:hyperlink>
    </w:p>
    <w:p w14:paraId="6834B52C" w14:textId="263839A1" w:rsidR="28FF0F5B" w:rsidRPr="00506535" w:rsidRDefault="28B47A36" w:rsidP="28FF0F5B">
      <w:r w:rsidRPr="00506535">
        <w:rPr>
          <w:rFonts w:ascii="Times New Roman" w:eastAsia="Times New Roman" w:hAnsi="Times New Roman" w:cs="Times New Roman"/>
          <w:sz w:val="24"/>
          <w:szCs w:val="24"/>
        </w:rPr>
        <w:t xml:space="preserve">Xia, C.-M., Shao, C.-H., Xin, L., Wang, Y.-R., Ding, C.-N., Wang, J., Shen, L.-L., Li, L., Cao, </w:t>
      </w:r>
      <w:r w:rsidRPr="00506535">
        <w:tab/>
      </w:r>
      <w:r w:rsidRPr="00506535">
        <w:rPr>
          <w:rFonts w:ascii="Times New Roman" w:eastAsia="Times New Roman" w:hAnsi="Times New Roman" w:cs="Times New Roman"/>
          <w:sz w:val="24"/>
          <w:szCs w:val="24"/>
        </w:rPr>
        <w:t xml:space="preserve">Y.-X., &amp; Zhu, D.-N. (2008). EFFECTS OF MELATONIN ON BLOOD PRESSURE IN </w:t>
      </w:r>
      <w:r w:rsidRPr="00506535">
        <w:tab/>
      </w:r>
      <w:r w:rsidRPr="00506535">
        <w:rPr>
          <w:rFonts w:ascii="Times New Roman" w:eastAsia="Times New Roman" w:hAnsi="Times New Roman" w:cs="Times New Roman"/>
          <w:sz w:val="24"/>
          <w:szCs w:val="24"/>
        </w:rPr>
        <w:t xml:space="preserve">STRESS-INDUCED HYPERTENSION IN RATS. </w:t>
      </w:r>
      <w:r w:rsidRPr="00506535">
        <w:rPr>
          <w:rFonts w:ascii="Times New Roman" w:eastAsia="Times New Roman" w:hAnsi="Times New Roman" w:cs="Times New Roman"/>
          <w:i/>
          <w:iCs/>
          <w:sz w:val="24"/>
          <w:szCs w:val="24"/>
        </w:rPr>
        <w:t xml:space="preserve">Clinical and Experimental </w:t>
      </w:r>
      <w:r w:rsidRPr="00506535">
        <w:tab/>
      </w:r>
      <w:r w:rsidRPr="00506535">
        <w:tab/>
      </w:r>
      <w:r w:rsidRPr="00506535">
        <w:tab/>
      </w:r>
      <w:r w:rsidRPr="00506535">
        <w:rPr>
          <w:rFonts w:ascii="Times New Roman" w:eastAsia="Times New Roman" w:hAnsi="Times New Roman" w:cs="Times New Roman"/>
          <w:i/>
          <w:iCs/>
          <w:sz w:val="24"/>
          <w:szCs w:val="24"/>
        </w:rPr>
        <w:t>Pharmacology and Physiology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35</w:t>
      </w:r>
      <w:r w:rsidRPr="00506535">
        <w:rPr>
          <w:rFonts w:ascii="Times New Roman" w:eastAsia="Times New Roman" w:hAnsi="Times New Roman" w:cs="Times New Roman"/>
          <w:sz w:val="24"/>
          <w:szCs w:val="24"/>
        </w:rPr>
        <w:t xml:space="preserve">(10), 1258–1264. </w:t>
      </w:r>
      <w:hyperlink r:id="rId98">
        <w:r w:rsidRPr="00506535">
          <w:rPr>
            <w:rStyle w:val="Hyperlink"/>
            <w:rFonts w:ascii="Times New Roman" w:eastAsia="Times New Roman" w:hAnsi="Times New Roman" w:cs="Times New Roman"/>
            <w:color w:val="auto"/>
            <w:sz w:val="24"/>
            <w:szCs w:val="24"/>
          </w:rPr>
          <w:t>https://doi.org/10.1111</w:t>
        </w:r>
      </w:hyperlink>
      <w:r w:rsidRPr="00506535">
        <w:tab/>
      </w:r>
      <w:r w:rsidRPr="00506535">
        <w:tab/>
      </w:r>
      <w:r w:rsidRPr="00506535">
        <w:rPr>
          <w:rStyle w:val="Hyperlink"/>
          <w:rFonts w:ascii="Times New Roman" w:eastAsia="Times New Roman" w:hAnsi="Times New Roman" w:cs="Times New Roman"/>
          <w:color w:val="auto"/>
          <w:sz w:val="24"/>
          <w:szCs w:val="24"/>
        </w:rPr>
        <w:t>/j.1440-1681.</w:t>
      </w:r>
      <w:proofErr w:type="gramStart"/>
      <w:r w:rsidRPr="00506535">
        <w:rPr>
          <w:rStyle w:val="Hyperlink"/>
          <w:rFonts w:ascii="Times New Roman" w:eastAsia="Times New Roman" w:hAnsi="Times New Roman" w:cs="Times New Roman"/>
          <w:color w:val="auto"/>
          <w:sz w:val="24"/>
          <w:szCs w:val="24"/>
        </w:rPr>
        <w:t>2008.05000.x</w:t>
      </w:r>
      <w:proofErr w:type="gramEnd"/>
    </w:p>
    <w:p w14:paraId="4326311B" w14:textId="56079C25" w:rsidR="28FF0F5B" w:rsidRPr="00506535" w:rsidRDefault="28B47A36" w:rsidP="28FF0F5B">
      <w:proofErr w:type="spellStart"/>
      <w:r w:rsidRPr="00506535">
        <w:rPr>
          <w:rFonts w:ascii="Times New Roman" w:eastAsia="Times New Roman" w:hAnsi="Times New Roman" w:cs="Times New Roman"/>
          <w:sz w:val="24"/>
          <w:szCs w:val="24"/>
        </w:rPr>
        <w:t>Yaprak</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Altun</w:t>
      </w:r>
      <w:proofErr w:type="spellEnd"/>
      <w:r w:rsidRPr="00506535">
        <w:rPr>
          <w:rFonts w:ascii="Times New Roman" w:eastAsia="Times New Roman" w:hAnsi="Times New Roman" w:cs="Times New Roman"/>
          <w:sz w:val="24"/>
          <w:szCs w:val="24"/>
        </w:rPr>
        <w:t xml:space="preserve">, A., Vardar, A., </w:t>
      </w:r>
      <w:proofErr w:type="spellStart"/>
      <w:r w:rsidRPr="00506535">
        <w:rPr>
          <w:rFonts w:ascii="Times New Roman" w:eastAsia="Times New Roman" w:hAnsi="Times New Roman" w:cs="Times New Roman"/>
          <w:sz w:val="24"/>
          <w:szCs w:val="24"/>
        </w:rPr>
        <w:t>Aktoz</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Ciftci</w:t>
      </w:r>
      <w:proofErr w:type="spellEnd"/>
      <w:r w:rsidRPr="00506535">
        <w:rPr>
          <w:rFonts w:ascii="Times New Roman" w:eastAsia="Times New Roman" w:hAnsi="Times New Roman" w:cs="Times New Roman"/>
          <w:sz w:val="24"/>
          <w:szCs w:val="24"/>
        </w:rPr>
        <w:t xml:space="preserve">, S., &amp; </w:t>
      </w:r>
      <w:proofErr w:type="spellStart"/>
      <w:r w:rsidRPr="00506535">
        <w:rPr>
          <w:rFonts w:ascii="Times New Roman" w:eastAsia="Times New Roman" w:hAnsi="Times New Roman" w:cs="Times New Roman"/>
          <w:sz w:val="24"/>
          <w:szCs w:val="24"/>
        </w:rPr>
        <w:t>Ozbay</w:t>
      </w:r>
      <w:proofErr w:type="spellEnd"/>
      <w:r w:rsidRPr="00506535">
        <w:rPr>
          <w:rFonts w:ascii="Times New Roman" w:eastAsia="Times New Roman" w:hAnsi="Times New Roman" w:cs="Times New Roman"/>
          <w:sz w:val="24"/>
          <w:szCs w:val="24"/>
        </w:rPr>
        <w:t xml:space="preserve">, G. (2003). </w:t>
      </w:r>
      <w:r w:rsidRPr="00506535">
        <w:rPr>
          <w:rFonts w:ascii="Times New Roman" w:eastAsia="Times New Roman" w:hAnsi="Times New Roman" w:cs="Times New Roman"/>
          <w:i/>
          <w:iCs/>
          <w:sz w:val="24"/>
          <w:szCs w:val="24"/>
        </w:rPr>
        <w:t xml:space="preserve">Decreased </w:t>
      </w:r>
      <w:r w:rsidRPr="00506535">
        <w:tab/>
      </w:r>
      <w:r w:rsidRPr="00506535">
        <w:tab/>
      </w:r>
      <w:r w:rsidRPr="00506535">
        <w:tab/>
      </w:r>
      <w:r w:rsidRPr="00506535">
        <w:rPr>
          <w:rFonts w:ascii="Times New Roman" w:eastAsia="Times New Roman" w:hAnsi="Times New Roman" w:cs="Times New Roman"/>
          <w:i/>
          <w:iCs/>
          <w:sz w:val="24"/>
          <w:szCs w:val="24"/>
        </w:rPr>
        <w:t>nocturnal synthesis of melatonin in patients with coronary artery disease</w:t>
      </w:r>
      <w:r w:rsidRPr="00506535">
        <w:rPr>
          <w:rFonts w:ascii="Times New Roman" w:eastAsia="Times New Roman" w:hAnsi="Times New Roman" w:cs="Times New Roman"/>
          <w:sz w:val="24"/>
          <w:szCs w:val="24"/>
        </w:rPr>
        <w:t xml:space="preserve">. </w:t>
      </w:r>
      <w:hyperlink r:id="rId99">
        <w:r w:rsidRPr="00506535">
          <w:rPr>
            <w:rStyle w:val="Hyperlink"/>
            <w:rFonts w:ascii="Times New Roman" w:eastAsia="Times New Roman" w:hAnsi="Times New Roman" w:cs="Times New Roman"/>
            <w:color w:val="auto"/>
            <w:sz w:val="24"/>
            <w:szCs w:val="24"/>
          </w:rPr>
          <w:t>https://doi.org</w:t>
        </w:r>
      </w:hyperlink>
      <w:r w:rsidRPr="00506535">
        <w:tab/>
      </w:r>
      <w:r w:rsidRPr="00506535">
        <w:tab/>
      </w:r>
      <w:r w:rsidRPr="00506535">
        <w:rPr>
          <w:rStyle w:val="Hyperlink"/>
          <w:rFonts w:ascii="Times New Roman" w:eastAsia="Times New Roman" w:hAnsi="Times New Roman" w:cs="Times New Roman"/>
          <w:color w:val="auto"/>
          <w:sz w:val="24"/>
          <w:szCs w:val="24"/>
        </w:rPr>
        <w:t>/10.1016/S0167-5273(02)00461-8</w:t>
      </w:r>
    </w:p>
    <w:p w14:paraId="45E685DB" w14:textId="7CFE1C4B" w:rsidR="28FF0F5B" w:rsidRPr="00506535" w:rsidRDefault="28B47A36" w:rsidP="28FF0F5B">
      <w:proofErr w:type="spellStart"/>
      <w:r w:rsidRPr="00506535">
        <w:rPr>
          <w:rFonts w:ascii="Times New Roman" w:eastAsia="Times New Roman" w:hAnsi="Times New Roman" w:cs="Times New Roman"/>
          <w:sz w:val="24"/>
          <w:szCs w:val="24"/>
        </w:rPr>
        <w:t>Yildiz</w:t>
      </w:r>
      <w:proofErr w:type="spellEnd"/>
      <w:r w:rsidRPr="00506535">
        <w:rPr>
          <w:rFonts w:ascii="Times New Roman" w:eastAsia="Times New Roman" w:hAnsi="Times New Roman" w:cs="Times New Roman"/>
          <w:sz w:val="24"/>
          <w:szCs w:val="24"/>
        </w:rPr>
        <w:t xml:space="preserve">, M., </w:t>
      </w:r>
      <w:proofErr w:type="spellStart"/>
      <w:r w:rsidRPr="00506535">
        <w:rPr>
          <w:rFonts w:ascii="Times New Roman" w:eastAsia="Times New Roman" w:hAnsi="Times New Roman" w:cs="Times New Roman"/>
          <w:sz w:val="24"/>
          <w:szCs w:val="24"/>
        </w:rPr>
        <w:t>Sahin</w:t>
      </w:r>
      <w:proofErr w:type="spellEnd"/>
      <w:r w:rsidRPr="00506535">
        <w:rPr>
          <w:rFonts w:ascii="Times New Roman" w:eastAsia="Times New Roman" w:hAnsi="Times New Roman" w:cs="Times New Roman"/>
          <w:sz w:val="24"/>
          <w:szCs w:val="24"/>
        </w:rPr>
        <w:t xml:space="preserve">, B., &amp; </w:t>
      </w:r>
      <w:proofErr w:type="spellStart"/>
      <w:r w:rsidRPr="00506535">
        <w:rPr>
          <w:rFonts w:ascii="Times New Roman" w:eastAsia="Times New Roman" w:hAnsi="Times New Roman" w:cs="Times New Roman"/>
          <w:sz w:val="24"/>
          <w:szCs w:val="24"/>
        </w:rPr>
        <w:t>Sahin</w:t>
      </w:r>
      <w:proofErr w:type="spellEnd"/>
      <w:r w:rsidRPr="00506535">
        <w:rPr>
          <w:rFonts w:ascii="Times New Roman" w:eastAsia="Times New Roman" w:hAnsi="Times New Roman" w:cs="Times New Roman"/>
          <w:sz w:val="24"/>
          <w:szCs w:val="24"/>
        </w:rPr>
        <w:t xml:space="preserve">, A. (2006). </w:t>
      </w:r>
      <w:r w:rsidRPr="00506535">
        <w:rPr>
          <w:rFonts w:ascii="Times New Roman" w:eastAsia="Times New Roman" w:hAnsi="Times New Roman" w:cs="Times New Roman"/>
          <w:i/>
          <w:iCs/>
          <w:sz w:val="24"/>
          <w:szCs w:val="24"/>
        </w:rPr>
        <w:t xml:space="preserve">Acute effects of oral melatonin administration on </w:t>
      </w:r>
      <w:r w:rsidRPr="00506535">
        <w:tab/>
      </w:r>
      <w:r w:rsidRPr="00506535">
        <w:rPr>
          <w:rFonts w:ascii="Times New Roman" w:eastAsia="Times New Roman" w:hAnsi="Times New Roman" w:cs="Times New Roman"/>
          <w:i/>
          <w:iCs/>
          <w:sz w:val="24"/>
          <w:szCs w:val="24"/>
        </w:rPr>
        <w:t xml:space="preserve">arterial distensibility, as determined by carotid-femoral pulse wave velocity, in healthy </w:t>
      </w:r>
      <w:r w:rsidRPr="00506535">
        <w:tab/>
      </w:r>
      <w:r w:rsidRPr="00506535">
        <w:rPr>
          <w:rFonts w:ascii="Times New Roman" w:eastAsia="Times New Roman" w:hAnsi="Times New Roman" w:cs="Times New Roman"/>
          <w:i/>
          <w:iCs/>
          <w:sz w:val="24"/>
          <w:szCs w:val="24"/>
        </w:rPr>
        <w:t>young men</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11</w:t>
      </w:r>
      <w:r w:rsidRPr="00506535">
        <w:rPr>
          <w:rFonts w:ascii="Times New Roman" w:eastAsia="Times New Roman" w:hAnsi="Times New Roman" w:cs="Times New Roman"/>
          <w:sz w:val="24"/>
          <w:szCs w:val="24"/>
        </w:rPr>
        <w:t>(4), 3.</w:t>
      </w:r>
    </w:p>
    <w:p w14:paraId="29F4F8D8" w14:textId="3B9055D1" w:rsidR="28FF0F5B" w:rsidRPr="00506535" w:rsidRDefault="28B47A36" w:rsidP="28FF0F5B">
      <w:proofErr w:type="spellStart"/>
      <w:r w:rsidRPr="00506535">
        <w:rPr>
          <w:rFonts w:ascii="Times New Roman" w:eastAsia="Times New Roman" w:hAnsi="Times New Roman" w:cs="Times New Roman"/>
          <w:sz w:val="24"/>
          <w:szCs w:val="24"/>
        </w:rPr>
        <w:t>Zanoboni</w:t>
      </w:r>
      <w:proofErr w:type="spellEnd"/>
      <w:r w:rsidRPr="00506535">
        <w:rPr>
          <w:rFonts w:ascii="Times New Roman" w:eastAsia="Times New Roman" w:hAnsi="Times New Roman" w:cs="Times New Roman"/>
          <w:sz w:val="24"/>
          <w:szCs w:val="24"/>
        </w:rPr>
        <w:t xml:space="preserve">, A., &amp; </w:t>
      </w:r>
      <w:proofErr w:type="spellStart"/>
      <w:r w:rsidRPr="00506535">
        <w:rPr>
          <w:rFonts w:ascii="Times New Roman" w:eastAsia="Times New Roman" w:hAnsi="Times New Roman" w:cs="Times New Roman"/>
          <w:sz w:val="24"/>
          <w:szCs w:val="24"/>
        </w:rPr>
        <w:t>Zanoboni-Muciaccia</w:t>
      </w:r>
      <w:proofErr w:type="spellEnd"/>
      <w:r w:rsidRPr="00506535">
        <w:rPr>
          <w:rFonts w:ascii="Times New Roman" w:eastAsia="Times New Roman" w:hAnsi="Times New Roman" w:cs="Times New Roman"/>
          <w:sz w:val="24"/>
          <w:szCs w:val="24"/>
        </w:rPr>
        <w:t xml:space="preserve">, W. (1967). Experimental hypertension in pinealectomized </w:t>
      </w:r>
      <w:r w:rsidRPr="00506535">
        <w:tab/>
      </w:r>
      <w:r w:rsidRPr="00506535">
        <w:rPr>
          <w:rFonts w:ascii="Times New Roman" w:eastAsia="Times New Roman" w:hAnsi="Times New Roman" w:cs="Times New Roman"/>
          <w:sz w:val="24"/>
          <w:szCs w:val="24"/>
        </w:rPr>
        <w:t xml:space="preserve">rats. </w:t>
      </w:r>
      <w:r w:rsidRPr="00506535">
        <w:rPr>
          <w:rFonts w:ascii="Times New Roman" w:eastAsia="Times New Roman" w:hAnsi="Times New Roman" w:cs="Times New Roman"/>
          <w:i/>
          <w:iCs/>
          <w:sz w:val="24"/>
          <w:szCs w:val="24"/>
        </w:rPr>
        <w:t>Life Sciences</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6</w:t>
      </w:r>
      <w:r w:rsidRPr="00506535">
        <w:rPr>
          <w:rFonts w:ascii="Times New Roman" w:eastAsia="Times New Roman" w:hAnsi="Times New Roman" w:cs="Times New Roman"/>
          <w:sz w:val="24"/>
          <w:szCs w:val="24"/>
        </w:rPr>
        <w:t xml:space="preserve">(21), 2327–2331. </w:t>
      </w:r>
      <w:hyperlink r:id="rId100">
        <w:r w:rsidRPr="00506535">
          <w:rPr>
            <w:rStyle w:val="Hyperlink"/>
            <w:rFonts w:ascii="Times New Roman" w:eastAsia="Times New Roman" w:hAnsi="Times New Roman" w:cs="Times New Roman"/>
            <w:color w:val="auto"/>
            <w:sz w:val="24"/>
            <w:szCs w:val="24"/>
          </w:rPr>
          <w:t>https://doi.org/10.1016/0024-3205(67)90043-4</w:t>
        </w:r>
      </w:hyperlink>
    </w:p>
    <w:p w14:paraId="2E56779D" w14:textId="77777777" w:rsidR="00AC5DF3" w:rsidRPr="00506535" w:rsidRDefault="28B47A36">
      <w:pPr>
        <w:rPr>
          <w:rFonts w:ascii="Times New Roman" w:eastAsia="Times New Roman" w:hAnsi="Times New Roman" w:cs="Times New Roman"/>
          <w:sz w:val="24"/>
          <w:szCs w:val="24"/>
        </w:rPr>
      </w:pPr>
      <w:proofErr w:type="spellStart"/>
      <w:r w:rsidRPr="00506535">
        <w:rPr>
          <w:rFonts w:ascii="Times New Roman" w:eastAsia="Times New Roman" w:hAnsi="Times New Roman" w:cs="Times New Roman"/>
          <w:sz w:val="24"/>
          <w:szCs w:val="24"/>
        </w:rPr>
        <w:t>Zarghi</w:t>
      </w:r>
      <w:proofErr w:type="spellEnd"/>
      <w:r w:rsidRPr="00506535">
        <w:rPr>
          <w:rFonts w:ascii="Times New Roman" w:eastAsia="Times New Roman" w:hAnsi="Times New Roman" w:cs="Times New Roman"/>
          <w:sz w:val="24"/>
          <w:szCs w:val="24"/>
        </w:rPr>
        <w:t xml:space="preserve">, A., &amp; </w:t>
      </w:r>
      <w:proofErr w:type="spellStart"/>
      <w:r w:rsidRPr="00506535">
        <w:rPr>
          <w:rFonts w:ascii="Times New Roman" w:eastAsia="Times New Roman" w:hAnsi="Times New Roman" w:cs="Times New Roman"/>
          <w:sz w:val="24"/>
          <w:szCs w:val="24"/>
        </w:rPr>
        <w:t>Arfaei</w:t>
      </w:r>
      <w:proofErr w:type="spellEnd"/>
      <w:r w:rsidRPr="00506535">
        <w:rPr>
          <w:rFonts w:ascii="Times New Roman" w:eastAsia="Times New Roman" w:hAnsi="Times New Roman" w:cs="Times New Roman"/>
          <w:sz w:val="24"/>
          <w:szCs w:val="24"/>
        </w:rPr>
        <w:t xml:space="preserve">, S. (2011). </w:t>
      </w:r>
      <w:r w:rsidRPr="00506535">
        <w:rPr>
          <w:rFonts w:ascii="Times New Roman" w:eastAsia="Times New Roman" w:hAnsi="Times New Roman" w:cs="Times New Roman"/>
          <w:i/>
          <w:iCs/>
          <w:sz w:val="24"/>
          <w:szCs w:val="24"/>
        </w:rPr>
        <w:t xml:space="preserve">Selective COX-2 Inhibitors: A Review of Their Structure-Activity </w:t>
      </w:r>
      <w:r w:rsidRPr="00506535">
        <w:tab/>
      </w:r>
      <w:r w:rsidRPr="00506535">
        <w:rPr>
          <w:rFonts w:ascii="Times New Roman" w:eastAsia="Times New Roman" w:hAnsi="Times New Roman" w:cs="Times New Roman"/>
          <w:i/>
          <w:iCs/>
          <w:sz w:val="24"/>
          <w:szCs w:val="24"/>
        </w:rPr>
        <w:t>Relationships</w:t>
      </w:r>
      <w:r w:rsidRPr="00506535">
        <w:rPr>
          <w:rFonts w:ascii="Times New Roman" w:eastAsia="Times New Roman" w:hAnsi="Times New Roman" w:cs="Times New Roman"/>
          <w:sz w:val="24"/>
          <w:szCs w:val="24"/>
        </w:rPr>
        <w:t>. 30.</w:t>
      </w:r>
    </w:p>
    <w:p w14:paraId="1E46D72D" w14:textId="47D0BFAF" w:rsidR="28B47A36" w:rsidRPr="00506535" w:rsidRDefault="5D36D871">
      <w:pPr>
        <w:rPr>
          <w:rFonts w:ascii="Times New Roman" w:eastAsia="Times New Roman" w:hAnsi="Times New Roman" w:cs="Times New Roman"/>
          <w:sz w:val="24"/>
          <w:szCs w:val="24"/>
        </w:rPr>
      </w:pPr>
      <w:r w:rsidRPr="00506535">
        <w:rPr>
          <w:rFonts w:ascii="Times New Roman" w:eastAsia="Times New Roman" w:hAnsi="Times New Roman" w:cs="Times New Roman"/>
          <w:sz w:val="24"/>
          <w:szCs w:val="24"/>
        </w:rPr>
        <w:t xml:space="preserve">Zhao, T., Zhang, H., </w:t>
      </w:r>
      <w:proofErr w:type="spellStart"/>
      <w:r w:rsidRPr="00506535">
        <w:rPr>
          <w:rFonts w:ascii="Times New Roman" w:eastAsia="Times New Roman" w:hAnsi="Times New Roman" w:cs="Times New Roman"/>
          <w:sz w:val="24"/>
          <w:szCs w:val="24"/>
        </w:rPr>
        <w:t>Jin</w:t>
      </w:r>
      <w:proofErr w:type="spellEnd"/>
      <w:r w:rsidRPr="00506535">
        <w:rPr>
          <w:rFonts w:ascii="Times New Roman" w:eastAsia="Times New Roman" w:hAnsi="Times New Roman" w:cs="Times New Roman"/>
          <w:sz w:val="24"/>
          <w:szCs w:val="24"/>
        </w:rPr>
        <w:t xml:space="preserve">, C., </w:t>
      </w:r>
      <w:proofErr w:type="spellStart"/>
      <w:r w:rsidRPr="00506535">
        <w:rPr>
          <w:rFonts w:ascii="Times New Roman" w:eastAsia="Times New Roman" w:hAnsi="Times New Roman" w:cs="Times New Roman"/>
          <w:sz w:val="24"/>
          <w:szCs w:val="24"/>
        </w:rPr>
        <w:t>Qiu</w:t>
      </w:r>
      <w:proofErr w:type="spellEnd"/>
      <w:r w:rsidRPr="00506535">
        <w:rPr>
          <w:rFonts w:ascii="Times New Roman" w:eastAsia="Times New Roman" w:hAnsi="Times New Roman" w:cs="Times New Roman"/>
          <w:sz w:val="24"/>
          <w:szCs w:val="24"/>
        </w:rPr>
        <w:t xml:space="preserve">, F., Wu, Y., &amp; Shi, L. (2017). Melatonin mediates vasodilation </w:t>
      </w:r>
      <w:r w:rsidR="28B47A36" w:rsidRPr="00506535">
        <w:tab/>
      </w:r>
      <w:r w:rsidRPr="00506535">
        <w:rPr>
          <w:rFonts w:ascii="Times New Roman" w:eastAsia="Times New Roman" w:hAnsi="Times New Roman" w:cs="Times New Roman"/>
          <w:sz w:val="24"/>
          <w:szCs w:val="24"/>
        </w:rPr>
        <w:t xml:space="preserve">through both direct and indirect activation of </w:t>
      </w:r>
      <w:proofErr w:type="spellStart"/>
      <w:r w:rsidRPr="00506535">
        <w:rPr>
          <w:rFonts w:ascii="Times New Roman" w:eastAsia="Times New Roman" w:hAnsi="Times New Roman" w:cs="Times New Roman"/>
          <w:sz w:val="24"/>
          <w:szCs w:val="24"/>
        </w:rPr>
        <w:t>BKCa</w:t>
      </w:r>
      <w:proofErr w:type="spellEnd"/>
      <w:r w:rsidRPr="00506535">
        <w:rPr>
          <w:rFonts w:ascii="Times New Roman" w:eastAsia="Times New Roman" w:hAnsi="Times New Roman" w:cs="Times New Roman"/>
          <w:sz w:val="24"/>
          <w:szCs w:val="24"/>
        </w:rPr>
        <w:t xml:space="preserve"> channels. </w:t>
      </w:r>
      <w:r w:rsidRPr="00506535">
        <w:rPr>
          <w:rFonts w:ascii="Times New Roman" w:eastAsia="Times New Roman" w:hAnsi="Times New Roman" w:cs="Times New Roman"/>
          <w:i/>
          <w:iCs/>
          <w:sz w:val="24"/>
          <w:szCs w:val="24"/>
        </w:rPr>
        <w:t xml:space="preserve">Journal of Molecular </w:t>
      </w:r>
      <w:r w:rsidR="28B47A36" w:rsidRPr="00506535">
        <w:tab/>
      </w:r>
      <w:r w:rsidRPr="00506535">
        <w:rPr>
          <w:rFonts w:ascii="Times New Roman" w:eastAsia="Times New Roman" w:hAnsi="Times New Roman" w:cs="Times New Roman"/>
          <w:i/>
          <w:iCs/>
          <w:sz w:val="24"/>
          <w:szCs w:val="24"/>
        </w:rPr>
        <w:t>Endocrinology</w:t>
      </w:r>
      <w:r w:rsidRPr="00506535">
        <w:rPr>
          <w:rFonts w:ascii="Times New Roman" w:eastAsia="Times New Roman" w:hAnsi="Times New Roman" w:cs="Times New Roman"/>
          <w:sz w:val="24"/>
          <w:szCs w:val="24"/>
        </w:rPr>
        <w:t xml:space="preserve">, </w:t>
      </w:r>
      <w:r w:rsidRPr="00506535">
        <w:rPr>
          <w:rFonts w:ascii="Times New Roman" w:eastAsia="Times New Roman" w:hAnsi="Times New Roman" w:cs="Times New Roman"/>
          <w:i/>
          <w:iCs/>
          <w:sz w:val="24"/>
          <w:szCs w:val="24"/>
        </w:rPr>
        <w:t>59</w:t>
      </w:r>
      <w:r w:rsidRPr="00506535">
        <w:rPr>
          <w:rFonts w:ascii="Times New Roman" w:eastAsia="Times New Roman" w:hAnsi="Times New Roman" w:cs="Times New Roman"/>
          <w:sz w:val="24"/>
          <w:szCs w:val="24"/>
        </w:rPr>
        <w:t xml:space="preserve">(3), 219–233. </w:t>
      </w:r>
      <w:hyperlink r:id="rId101">
        <w:r w:rsidRPr="00506535">
          <w:rPr>
            <w:rStyle w:val="Hyperlink"/>
            <w:rFonts w:ascii="Times New Roman" w:eastAsia="Times New Roman" w:hAnsi="Times New Roman" w:cs="Times New Roman"/>
            <w:color w:val="auto"/>
            <w:sz w:val="24"/>
            <w:szCs w:val="24"/>
          </w:rPr>
          <w:t>https://doi.org/10.1530/JME-17-0028</w:t>
        </w:r>
      </w:hyperlink>
    </w:p>
    <w:p w14:paraId="3EFB3A5D" w14:textId="7C038424" w:rsidR="00D9415D" w:rsidRPr="00F64260" w:rsidRDefault="00D9415D" w:rsidP="46472542">
      <w:pPr>
        <w:rPr>
          <w:rFonts w:ascii="Times New Roman" w:eastAsia="Times New Roman" w:hAnsi="Times New Roman" w:cs="Times New Roman"/>
          <w:sz w:val="24"/>
          <w:szCs w:val="24"/>
        </w:rPr>
      </w:pPr>
    </w:p>
    <w:p w14:paraId="601F2005" w14:textId="2209CEA8" w:rsidR="00D9415D" w:rsidRPr="00F64260" w:rsidRDefault="00D9415D" w:rsidP="46472542">
      <w:pPr>
        <w:rPr>
          <w:rFonts w:ascii="Times New Roman" w:eastAsia="Times New Roman" w:hAnsi="Times New Roman" w:cs="Times New Roman"/>
          <w:sz w:val="24"/>
          <w:szCs w:val="24"/>
        </w:rPr>
      </w:pPr>
    </w:p>
    <w:p w14:paraId="6DDC4E8B" w14:textId="4C796039" w:rsidR="00D9415D" w:rsidRPr="00F64260" w:rsidRDefault="00D9415D" w:rsidP="46472542">
      <w:pPr>
        <w:rPr>
          <w:rFonts w:ascii="Times New Roman" w:eastAsia="Times New Roman" w:hAnsi="Times New Roman" w:cs="Times New Roman"/>
          <w:sz w:val="24"/>
          <w:szCs w:val="24"/>
        </w:rPr>
      </w:pPr>
    </w:p>
    <w:p w14:paraId="161B8FE1" w14:textId="3330BDF3" w:rsidR="00D9415D" w:rsidRPr="00F64260" w:rsidRDefault="00D9415D" w:rsidP="46472542">
      <w:pPr>
        <w:rPr>
          <w:rFonts w:ascii="Times New Roman" w:eastAsia="Times New Roman" w:hAnsi="Times New Roman" w:cs="Times New Roman"/>
          <w:sz w:val="24"/>
          <w:szCs w:val="24"/>
        </w:rPr>
      </w:pPr>
    </w:p>
    <w:p w14:paraId="5EDF020B" w14:textId="6CE92827" w:rsidR="00D9415D" w:rsidRPr="00F64260" w:rsidRDefault="00D9415D" w:rsidP="46472542">
      <w:pPr>
        <w:rPr>
          <w:rFonts w:ascii="Times New Roman" w:eastAsia="Times New Roman" w:hAnsi="Times New Roman" w:cs="Times New Roman"/>
          <w:sz w:val="24"/>
          <w:szCs w:val="24"/>
        </w:rPr>
      </w:pPr>
    </w:p>
    <w:p w14:paraId="5BF4B222" w14:textId="398D02FA" w:rsidR="00D9415D" w:rsidRPr="00F64260" w:rsidRDefault="00F64260" w:rsidP="65848DD4">
      <w:r>
        <w:br w:type="page"/>
      </w:r>
    </w:p>
    <w:p w14:paraId="1E4F8101" w14:textId="69B3F308" w:rsidR="00CA7D49" w:rsidRPr="00A7054C" w:rsidRDefault="48D245B0" w:rsidP="6DC10F1D">
      <w:pPr>
        <w:rPr>
          <w:rFonts w:ascii="Times New Roman" w:eastAsia="Times New Roman" w:hAnsi="Times New Roman" w:cs="Times New Roman"/>
          <w:sz w:val="24"/>
          <w:szCs w:val="24"/>
        </w:rPr>
      </w:pPr>
      <w:r w:rsidRPr="46472542">
        <w:rPr>
          <w:rFonts w:ascii="Times New Roman" w:eastAsia="Times New Roman" w:hAnsi="Times New Roman" w:cs="Times New Roman"/>
          <w:b/>
          <w:bCs/>
          <w:sz w:val="24"/>
          <w:szCs w:val="24"/>
        </w:rPr>
        <w:lastRenderedPageBreak/>
        <w:t xml:space="preserve">Appendices </w:t>
      </w:r>
    </w:p>
    <w:p w14:paraId="3A73D49C" w14:textId="6714A6CA" w:rsidR="3DBDCCF4" w:rsidRDefault="3DBDCCF4" w:rsidP="6DC10F1D">
      <w:pPr>
        <w:rPr>
          <w:i/>
          <w:iCs/>
        </w:rPr>
      </w:pPr>
      <w:r w:rsidRPr="6DC10F1D">
        <w:rPr>
          <w:rFonts w:ascii="Times New Roman" w:eastAsia="Times New Roman" w:hAnsi="Times New Roman" w:cs="Times New Roman"/>
          <w:i/>
          <w:iCs/>
          <w:sz w:val="24"/>
          <w:szCs w:val="24"/>
        </w:rPr>
        <w:t>IRB Approved Study Documents</w:t>
      </w:r>
    </w:p>
    <w:p w14:paraId="648850A7" w14:textId="45C11AE0" w:rsidR="46472542" w:rsidRDefault="46472542" w:rsidP="6DC10F1D">
      <w:pPr>
        <w:rPr>
          <w:rFonts w:ascii="Times New Roman" w:eastAsia="Times New Roman" w:hAnsi="Times New Roman" w:cs="Times New Roman"/>
          <w:i/>
          <w:iCs/>
          <w:sz w:val="24"/>
          <w:szCs w:val="24"/>
        </w:rPr>
      </w:pPr>
    </w:p>
    <w:p w14:paraId="1DB5BF56" w14:textId="0523AEB4" w:rsidR="46472542" w:rsidRDefault="4A636485" w:rsidP="6DC10F1D">
      <w:pPr>
        <w:rPr>
          <w:rFonts w:ascii="Times New Roman" w:eastAsia="Times New Roman" w:hAnsi="Times New Roman" w:cs="Times New Roman"/>
          <w:i/>
          <w:iCs/>
          <w:sz w:val="24"/>
          <w:szCs w:val="24"/>
        </w:rPr>
      </w:pPr>
      <w:r>
        <w:rPr>
          <w:noProof/>
        </w:rPr>
        <w:drawing>
          <wp:inline distT="0" distB="0" distL="0" distR="0" wp14:anchorId="64333445" wp14:editId="7D011AA7">
            <wp:extent cx="5562600" cy="7177548"/>
            <wp:effectExtent l="0" t="0" r="0" b="0"/>
            <wp:docPr id="1383171719" name="Picture 138317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5562600" cy="7177548"/>
                    </a:xfrm>
                    <a:prstGeom prst="rect">
                      <a:avLst/>
                    </a:prstGeom>
                  </pic:spPr>
                </pic:pic>
              </a:graphicData>
            </a:graphic>
          </wp:inline>
        </w:drawing>
      </w:r>
    </w:p>
    <w:p w14:paraId="38779008" w14:textId="11B84FC2" w:rsidR="6DC10F1D" w:rsidRDefault="6DC10F1D" w:rsidP="6DC10F1D">
      <w:pPr>
        <w:rPr>
          <w:rFonts w:ascii="Times New Roman" w:eastAsia="Times New Roman" w:hAnsi="Times New Roman" w:cs="Times New Roman"/>
          <w:i/>
          <w:iCs/>
          <w:sz w:val="24"/>
          <w:szCs w:val="24"/>
        </w:rPr>
      </w:pPr>
    </w:p>
    <w:p w14:paraId="4D306AE4" w14:textId="68D0ED8C" w:rsidR="6DC10F1D" w:rsidRDefault="6DC10F1D" w:rsidP="6DC10F1D">
      <w:pPr>
        <w:rPr>
          <w:rFonts w:ascii="Times New Roman" w:eastAsia="Times New Roman" w:hAnsi="Times New Roman" w:cs="Times New Roman"/>
          <w:i/>
          <w:iCs/>
          <w:sz w:val="24"/>
          <w:szCs w:val="24"/>
        </w:rPr>
      </w:pPr>
    </w:p>
    <w:p w14:paraId="72E05848" w14:textId="56C1E2A5" w:rsidR="6DC10F1D" w:rsidRDefault="6DC10F1D" w:rsidP="6DC10F1D">
      <w:pPr>
        <w:rPr>
          <w:rFonts w:ascii="Times New Roman" w:eastAsia="Times New Roman" w:hAnsi="Times New Roman" w:cs="Times New Roman"/>
          <w:i/>
          <w:iCs/>
          <w:sz w:val="24"/>
          <w:szCs w:val="24"/>
        </w:rPr>
      </w:pPr>
    </w:p>
    <w:p w14:paraId="4F31844E" w14:textId="725F8DCB" w:rsidR="315AB3BE" w:rsidRDefault="315AB3BE" w:rsidP="46472542">
      <w:r>
        <w:rPr>
          <w:noProof/>
        </w:rPr>
        <w:drawing>
          <wp:inline distT="0" distB="0" distL="0" distR="0" wp14:anchorId="21AB1EBF" wp14:editId="4F9782AB">
            <wp:extent cx="5341090" cy="6910304"/>
            <wp:effectExtent l="0" t="0" r="0" b="0"/>
            <wp:docPr id="1997670676" name="Picture 199767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5341090" cy="6910304"/>
                    </a:xfrm>
                    <a:prstGeom prst="rect">
                      <a:avLst/>
                    </a:prstGeom>
                  </pic:spPr>
                </pic:pic>
              </a:graphicData>
            </a:graphic>
          </wp:inline>
        </w:drawing>
      </w:r>
    </w:p>
    <w:p w14:paraId="4BB76AC5" w14:textId="317F41AD" w:rsidR="46472542" w:rsidRDefault="46472542" w:rsidP="46472542"/>
    <w:p w14:paraId="5134CEEF" w14:textId="7CFA95BD" w:rsidR="315AB3BE" w:rsidRDefault="315AB3BE" w:rsidP="46472542">
      <w:r>
        <w:rPr>
          <w:noProof/>
        </w:rPr>
        <w:lastRenderedPageBreak/>
        <w:drawing>
          <wp:inline distT="0" distB="0" distL="0" distR="0" wp14:anchorId="6A6619F1" wp14:editId="61F432A0">
            <wp:extent cx="5272520" cy="6858564"/>
            <wp:effectExtent l="0" t="0" r="0" b="0"/>
            <wp:docPr id="783701370" name="Picture 78370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5272520" cy="6858564"/>
                    </a:xfrm>
                    <a:prstGeom prst="rect">
                      <a:avLst/>
                    </a:prstGeom>
                  </pic:spPr>
                </pic:pic>
              </a:graphicData>
            </a:graphic>
          </wp:inline>
        </w:drawing>
      </w:r>
    </w:p>
    <w:p w14:paraId="3AC76C89" w14:textId="3AD6D86D" w:rsidR="315AB3BE" w:rsidRDefault="315AB3BE" w:rsidP="46472542">
      <w:r>
        <w:rPr>
          <w:noProof/>
        </w:rPr>
        <w:lastRenderedPageBreak/>
        <w:drawing>
          <wp:inline distT="0" distB="0" distL="0" distR="0" wp14:anchorId="0E76490D" wp14:editId="551F10C9">
            <wp:extent cx="5456093" cy="7059096"/>
            <wp:effectExtent l="0" t="0" r="0" b="0"/>
            <wp:docPr id="2130340790" name="Picture 213034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5456093" cy="7059096"/>
                    </a:xfrm>
                    <a:prstGeom prst="rect">
                      <a:avLst/>
                    </a:prstGeom>
                  </pic:spPr>
                </pic:pic>
              </a:graphicData>
            </a:graphic>
          </wp:inline>
        </w:drawing>
      </w:r>
    </w:p>
    <w:p w14:paraId="2D4E187E" w14:textId="161E05D4" w:rsidR="46472542" w:rsidRDefault="46472542" w:rsidP="46472542"/>
    <w:p w14:paraId="063EF780" w14:textId="1409151C" w:rsidR="315AB3BE" w:rsidRDefault="315AB3BE" w:rsidP="46472542">
      <w:r>
        <w:rPr>
          <w:noProof/>
        </w:rPr>
        <w:lastRenderedPageBreak/>
        <w:drawing>
          <wp:inline distT="0" distB="0" distL="0" distR="0" wp14:anchorId="344C01D0" wp14:editId="3607B4B0">
            <wp:extent cx="5171949" cy="6691470"/>
            <wp:effectExtent l="0" t="0" r="0" b="0"/>
            <wp:docPr id="2007767630" name="Picture 200776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5171949" cy="6691470"/>
                    </a:xfrm>
                    <a:prstGeom prst="rect">
                      <a:avLst/>
                    </a:prstGeom>
                  </pic:spPr>
                </pic:pic>
              </a:graphicData>
            </a:graphic>
          </wp:inline>
        </w:drawing>
      </w:r>
    </w:p>
    <w:p w14:paraId="3B899083" w14:textId="38A8D7D0" w:rsidR="315AB3BE" w:rsidRDefault="315AB3BE" w:rsidP="46472542">
      <w:r>
        <w:rPr>
          <w:noProof/>
        </w:rPr>
        <w:lastRenderedPageBreak/>
        <w:drawing>
          <wp:inline distT="0" distB="0" distL="0" distR="0" wp14:anchorId="0B7C7BA6" wp14:editId="6976CBE1">
            <wp:extent cx="5242791" cy="6783126"/>
            <wp:effectExtent l="0" t="0" r="0" b="0"/>
            <wp:docPr id="1496340423" name="Picture 149634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5242791" cy="6783126"/>
                    </a:xfrm>
                    <a:prstGeom prst="rect">
                      <a:avLst/>
                    </a:prstGeom>
                  </pic:spPr>
                </pic:pic>
              </a:graphicData>
            </a:graphic>
          </wp:inline>
        </w:drawing>
      </w:r>
    </w:p>
    <w:p w14:paraId="1328F909" w14:textId="56CB71FB" w:rsidR="315AB3BE" w:rsidRDefault="315AB3BE" w:rsidP="46472542">
      <w:r>
        <w:rPr>
          <w:noProof/>
        </w:rPr>
        <w:lastRenderedPageBreak/>
        <w:drawing>
          <wp:inline distT="0" distB="0" distL="0" distR="0" wp14:anchorId="4813CA29" wp14:editId="12F59D10">
            <wp:extent cx="5025790" cy="6537614"/>
            <wp:effectExtent l="0" t="0" r="0" b="0"/>
            <wp:docPr id="1249476228" name="Picture 1249476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extLst>
                        <a:ext uri="{28A0092B-C50C-407E-A947-70E740481C1C}">
                          <a14:useLocalDpi xmlns:a14="http://schemas.microsoft.com/office/drawing/2010/main" val="0"/>
                        </a:ext>
                      </a:extLst>
                    </a:blip>
                    <a:stretch>
                      <a:fillRect/>
                    </a:stretch>
                  </pic:blipFill>
                  <pic:spPr>
                    <a:xfrm>
                      <a:off x="0" y="0"/>
                      <a:ext cx="5025790" cy="6537614"/>
                    </a:xfrm>
                    <a:prstGeom prst="rect">
                      <a:avLst/>
                    </a:prstGeom>
                  </pic:spPr>
                </pic:pic>
              </a:graphicData>
            </a:graphic>
          </wp:inline>
        </w:drawing>
      </w:r>
    </w:p>
    <w:p w14:paraId="12A768AB" w14:textId="711A5C46" w:rsidR="315AB3BE" w:rsidRDefault="315AB3BE" w:rsidP="46472542">
      <w:r>
        <w:rPr>
          <w:noProof/>
        </w:rPr>
        <w:lastRenderedPageBreak/>
        <w:drawing>
          <wp:inline distT="0" distB="0" distL="0" distR="0" wp14:anchorId="005F9A4A" wp14:editId="48078840">
            <wp:extent cx="5065568" cy="6571548"/>
            <wp:effectExtent l="0" t="0" r="0" b="0"/>
            <wp:docPr id="961310336" name="Picture 9613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5065568" cy="6571548"/>
                    </a:xfrm>
                    <a:prstGeom prst="rect">
                      <a:avLst/>
                    </a:prstGeom>
                  </pic:spPr>
                </pic:pic>
              </a:graphicData>
            </a:graphic>
          </wp:inline>
        </w:drawing>
      </w:r>
    </w:p>
    <w:p w14:paraId="774947FB" w14:textId="554DF441" w:rsidR="46472542" w:rsidRDefault="46472542" w:rsidP="46472542"/>
    <w:p w14:paraId="2886BDA4" w14:textId="54A21CDE" w:rsidR="315AB3BE" w:rsidRDefault="315AB3BE" w:rsidP="46472542">
      <w:r>
        <w:rPr>
          <w:noProof/>
        </w:rPr>
        <w:lastRenderedPageBreak/>
        <w:drawing>
          <wp:inline distT="0" distB="0" distL="0" distR="0" wp14:anchorId="41FF2A1C" wp14:editId="57087C1B">
            <wp:extent cx="5144366" cy="6655783"/>
            <wp:effectExtent l="0" t="0" r="0" b="0"/>
            <wp:docPr id="1925099370" name="Picture 1925099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5144366" cy="6655783"/>
                    </a:xfrm>
                    <a:prstGeom prst="rect">
                      <a:avLst/>
                    </a:prstGeom>
                  </pic:spPr>
                </pic:pic>
              </a:graphicData>
            </a:graphic>
          </wp:inline>
        </w:drawing>
      </w:r>
    </w:p>
    <w:p w14:paraId="4E7027CF" w14:textId="3685F180" w:rsidR="46472542" w:rsidRDefault="46472542" w:rsidP="46472542">
      <w:pPr>
        <w:rPr>
          <w:rFonts w:ascii="Times New Roman" w:eastAsia="Calibri" w:hAnsi="Times New Roman" w:cs="Times New Roman"/>
          <w:b/>
          <w:bCs/>
          <w:sz w:val="24"/>
          <w:szCs w:val="24"/>
        </w:rPr>
      </w:pPr>
    </w:p>
    <w:p w14:paraId="615905F7" w14:textId="69EC4305" w:rsidR="315AB3BE" w:rsidRDefault="315AB3BE" w:rsidP="46472542">
      <w:pPr>
        <w:rPr>
          <w:rFonts w:ascii="Times New Roman" w:eastAsia="Calibri" w:hAnsi="Times New Roman" w:cs="Times New Roman"/>
          <w:b/>
          <w:bCs/>
          <w:sz w:val="24"/>
          <w:szCs w:val="24"/>
        </w:rPr>
      </w:pPr>
      <w:r>
        <w:rPr>
          <w:noProof/>
        </w:rPr>
        <w:lastRenderedPageBreak/>
        <w:drawing>
          <wp:inline distT="0" distB="0" distL="0" distR="0" wp14:anchorId="74A78C25" wp14:editId="62E262F2">
            <wp:extent cx="5188528" cy="6694874"/>
            <wp:effectExtent l="0" t="0" r="0" b="0"/>
            <wp:docPr id="779829322" name="Picture 779829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5188528" cy="6694874"/>
                    </a:xfrm>
                    <a:prstGeom prst="rect">
                      <a:avLst/>
                    </a:prstGeom>
                  </pic:spPr>
                </pic:pic>
              </a:graphicData>
            </a:graphic>
          </wp:inline>
        </w:drawing>
      </w:r>
    </w:p>
    <w:p w14:paraId="2C078E63" w14:textId="334F557F" w:rsidR="00D9415D" w:rsidRDefault="00D9415D" w:rsidP="65848DD4"/>
    <w:p w14:paraId="77456416" w14:textId="10BF5D40" w:rsidR="315AB3BE" w:rsidRDefault="315AB3BE" w:rsidP="46472542">
      <w:r>
        <w:rPr>
          <w:noProof/>
        </w:rPr>
        <w:lastRenderedPageBreak/>
        <w:drawing>
          <wp:inline distT="0" distB="0" distL="0" distR="0" wp14:anchorId="200A0B3F" wp14:editId="6C66ABA5">
            <wp:extent cx="4939254" cy="6390409"/>
            <wp:effectExtent l="0" t="0" r="0" b="0"/>
            <wp:docPr id="1831348790" name="Picture 183134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4939254" cy="6390409"/>
                    </a:xfrm>
                    <a:prstGeom prst="rect">
                      <a:avLst/>
                    </a:prstGeom>
                  </pic:spPr>
                </pic:pic>
              </a:graphicData>
            </a:graphic>
          </wp:inline>
        </w:drawing>
      </w:r>
    </w:p>
    <w:p w14:paraId="1BCEF34A" w14:textId="4F719511" w:rsidR="46472542" w:rsidRDefault="46472542" w:rsidP="46472542"/>
    <w:p w14:paraId="135EE693" w14:textId="44E572DB" w:rsidR="46472542" w:rsidRDefault="46472542" w:rsidP="46472542"/>
    <w:p w14:paraId="4580657E" w14:textId="220B8200" w:rsidR="46472542" w:rsidRDefault="46472542" w:rsidP="46472542"/>
    <w:p w14:paraId="358C1649" w14:textId="40B8F2EF" w:rsidR="46472542" w:rsidRDefault="46472542" w:rsidP="46472542"/>
    <w:p w14:paraId="6D7565CE" w14:textId="3C54CF27" w:rsidR="46472542" w:rsidRDefault="46472542" w:rsidP="46472542"/>
    <w:p w14:paraId="662D57F8" w14:textId="71282D1D" w:rsidR="46472542" w:rsidRDefault="46472542" w:rsidP="46472542"/>
    <w:p w14:paraId="2D57B124" w14:textId="40CA9CC8" w:rsidR="00653C8B" w:rsidRDefault="000662D5" w:rsidP="46472542">
      <w:r>
        <w:rPr>
          <w:noProof/>
        </w:rPr>
        <w:lastRenderedPageBreak/>
        <w:drawing>
          <wp:inline distT="0" distB="0" distL="0" distR="0" wp14:anchorId="37ED8923" wp14:editId="03A568E1">
            <wp:extent cx="5943600" cy="7735570"/>
            <wp:effectExtent l="0" t="0" r="0" b="0"/>
            <wp:docPr id="8" name="Picture 8" descr="A picture containing text, receipt, number,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receipt, number, parallel&#10;&#10;Description automatically generated"/>
                    <pic:cNvPicPr/>
                  </pic:nvPicPr>
                  <pic:blipFill>
                    <a:blip r:embed="rId113">
                      <a:extLst>
                        <a:ext uri="{28A0092B-C50C-407E-A947-70E740481C1C}">
                          <a14:useLocalDpi xmlns:a14="http://schemas.microsoft.com/office/drawing/2010/main" val="0"/>
                        </a:ext>
                      </a:extLst>
                    </a:blip>
                    <a:stretch>
                      <a:fillRect/>
                    </a:stretch>
                  </pic:blipFill>
                  <pic:spPr>
                    <a:xfrm>
                      <a:off x="0" y="0"/>
                      <a:ext cx="5943600" cy="7735570"/>
                    </a:xfrm>
                    <a:prstGeom prst="rect">
                      <a:avLst/>
                    </a:prstGeom>
                  </pic:spPr>
                </pic:pic>
              </a:graphicData>
            </a:graphic>
          </wp:inline>
        </w:drawing>
      </w:r>
    </w:p>
    <w:p w14:paraId="5EB041AF" w14:textId="7BB523C7" w:rsidR="46472542" w:rsidRDefault="46472542" w:rsidP="46472542"/>
    <w:p w14:paraId="6F2A714A" w14:textId="73A6A9FA" w:rsidR="000662D5" w:rsidRDefault="000662D5" w:rsidP="46472542">
      <w:r>
        <w:rPr>
          <w:noProof/>
        </w:rPr>
        <w:lastRenderedPageBreak/>
        <w:drawing>
          <wp:inline distT="0" distB="0" distL="0" distR="0" wp14:anchorId="5BD3D175" wp14:editId="23C514DE">
            <wp:extent cx="5943600" cy="7693660"/>
            <wp:effectExtent l="0" t="0" r="0" b="2540"/>
            <wp:docPr id="9" name="Picture 9" descr="A close-up of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questionnaire&#10;&#10;Description automatically generated with medium confidence"/>
                    <pic:cNvPicPr/>
                  </pic:nvPicPr>
                  <pic:blipFill>
                    <a:blip r:embed="rId114">
                      <a:extLst>
                        <a:ext uri="{28A0092B-C50C-407E-A947-70E740481C1C}">
                          <a14:useLocalDpi xmlns:a14="http://schemas.microsoft.com/office/drawing/2010/main" val="0"/>
                        </a:ext>
                      </a:extLst>
                    </a:blip>
                    <a:stretch>
                      <a:fillRect/>
                    </a:stretch>
                  </pic:blipFill>
                  <pic:spPr>
                    <a:xfrm>
                      <a:off x="0" y="0"/>
                      <a:ext cx="5943600" cy="7693660"/>
                    </a:xfrm>
                    <a:prstGeom prst="rect">
                      <a:avLst/>
                    </a:prstGeom>
                  </pic:spPr>
                </pic:pic>
              </a:graphicData>
            </a:graphic>
          </wp:inline>
        </w:drawing>
      </w:r>
    </w:p>
    <w:p w14:paraId="49AC3BC8" w14:textId="5ABE560C" w:rsidR="46472542" w:rsidRDefault="46472542" w:rsidP="46472542"/>
    <w:p w14:paraId="52F7FC8D" w14:textId="7005231E" w:rsidR="000662D5" w:rsidRDefault="000662D5" w:rsidP="46472542">
      <w:r>
        <w:rPr>
          <w:noProof/>
        </w:rPr>
        <w:lastRenderedPageBreak/>
        <w:drawing>
          <wp:inline distT="0" distB="0" distL="0" distR="0" wp14:anchorId="49375A7F" wp14:editId="396EF04A">
            <wp:extent cx="5943600" cy="7693660"/>
            <wp:effectExtent l="0" t="0" r="0" b="2540"/>
            <wp:docPr id="10" name="Picture 10" descr="A close-up of a questionnai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questionnaire&#10;&#10;Description automatically generated with low confidence"/>
                    <pic:cNvPicPr/>
                  </pic:nvPicPr>
                  <pic:blipFill>
                    <a:blip r:embed="rId115">
                      <a:extLst>
                        <a:ext uri="{28A0092B-C50C-407E-A947-70E740481C1C}">
                          <a14:useLocalDpi xmlns:a14="http://schemas.microsoft.com/office/drawing/2010/main" val="0"/>
                        </a:ext>
                      </a:extLst>
                    </a:blip>
                    <a:stretch>
                      <a:fillRect/>
                    </a:stretch>
                  </pic:blipFill>
                  <pic:spPr>
                    <a:xfrm>
                      <a:off x="0" y="0"/>
                      <a:ext cx="5943600" cy="7693660"/>
                    </a:xfrm>
                    <a:prstGeom prst="rect">
                      <a:avLst/>
                    </a:prstGeom>
                  </pic:spPr>
                </pic:pic>
              </a:graphicData>
            </a:graphic>
          </wp:inline>
        </w:drawing>
      </w:r>
    </w:p>
    <w:p w14:paraId="102126BE" w14:textId="62D80FC7" w:rsidR="000662D5" w:rsidRDefault="000662D5" w:rsidP="46472542"/>
    <w:p w14:paraId="15E22D72" w14:textId="03747DB3" w:rsidR="000662D5" w:rsidRDefault="000662D5" w:rsidP="46472542">
      <w:r>
        <w:rPr>
          <w:noProof/>
        </w:rPr>
        <w:lastRenderedPageBreak/>
        <w:drawing>
          <wp:inline distT="0" distB="0" distL="0" distR="0" wp14:anchorId="22E03DFF" wp14:editId="22F7473C">
            <wp:extent cx="5943600" cy="7693660"/>
            <wp:effectExtent l="0" t="0" r="0" b="2540"/>
            <wp:docPr id="11" name="Picture 11" descr="A close-up of a medical for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medical form&#10;&#10;Description automatically generated with low confidence"/>
                    <pic:cNvPicPr/>
                  </pic:nvPicPr>
                  <pic:blipFill>
                    <a:blip r:embed="rId116">
                      <a:extLst>
                        <a:ext uri="{28A0092B-C50C-407E-A947-70E740481C1C}">
                          <a14:useLocalDpi xmlns:a14="http://schemas.microsoft.com/office/drawing/2010/main" val="0"/>
                        </a:ext>
                      </a:extLst>
                    </a:blip>
                    <a:stretch>
                      <a:fillRect/>
                    </a:stretch>
                  </pic:blipFill>
                  <pic:spPr>
                    <a:xfrm>
                      <a:off x="0" y="0"/>
                      <a:ext cx="5943600" cy="7693660"/>
                    </a:xfrm>
                    <a:prstGeom prst="rect">
                      <a:avLst/>
                    </a:prstGeom>
                  </pic:spPr>
                </pic:pic>
              </a:graphicData>
            </a:graphic>
          </wp:inline>
        </w:drawing>
      </w:r>
    </w:p>
    <w:p w14:paraId="2706F8A5" w14:textId="517DA9C2" w:rsidR="000662D5" w:rsidRDefault="000662D5" w:rsidP="46472542"/>
    <w:p w14:paraId="5CE64CD2" w14:textId="777FA133" w:rsidR="000662D5" w:rsidRDefault="000662D5" w:rsidP="46472542">
      <w:r>
        <w:rPr>
          <w:noProof/>
        </w:rPr>
        <w:lastRenderedPageBreak/>
        <w:drawing>
          <wp:inline distT="0" distB="0" distL="0" distR="0" wp14:anchorId="22144E05" wp14:editId="1875BA7A">
            <wp:extent cx="5943600" cy="7712075"/>
            <wp:effectExtent l="0" t="0" r="0" b="3175"/>
            <wp:docPr id="12" name="Picture 12" descr="A close-up of a 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form&#10;&#10;Description automatically generated with medium confidence"/>
                    <pic:cNvPicPr/>
                  </pic:nvPicPr>
                  <pic:blipFill>
                    <a:blip r:embed="rId117">
                      <a:extLst>
                        <a:ext uri="{28A0092B-C50C-407E-A947-70E740481C1C}">
                          <a14:useLocalDpi xmlns:a14="http://schemas.microsoft.com/office/drawing/2010/main" val="0"/>
                        </a:ext>
                      </a:extLst>
                    </a:blip>
                    <a:stretch>
                      <a:fillRect/>
                    </a:stretch>
                  </pic:blipFill>
                  <pic:spPr>
                    <a:xfrm>
                      <a:off x="0" y="0"/>
                      <a:ext cx="5943600" cy="7712075"/>
                    </a:xfrm>
                    <a:prstGeom prst="rect">
                      <a:avLst/>
                    </a:prstGeom>
                  </pic:spPr>
                </pic:pic>
              </a:graphicData>
            </a:graphic>
          </wp:inline>
        </w:drawing>
      </w:r>
    </w:p>
    <w:p w14:paraId="76581B48" w14:textId="2D1B9FCE" w:rsidR="000662D5" w:rsidRDefault="000662D5" w:rsidP="46472542"/>
    <w:p w14:paraId="17CE650D" w14:textId="7ADE3BEF" w:rsidR="000662D5" w:rsidRDefault="000662D5" w:rsidP="46472542">
      <w:r>
        <w:rPr>
          <w:noProof/>
        </w:rPr>
        <w:lastRenderedPageBreak/>
        <w:drawing>
          <wp:inline distT="0" distB="0" distL="0" distR="0" wp14:anchorId="456530BE" wp14:editId="31433893">
            <wp:extent cx="5943600" cy="7706995"/>
            <wp:effectExtent l="0" t="0" r="0" b="8255"/>
            <wp:docPr id="13" name="Picture 13" descr="A picture containing text, screenshot, fon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font, letter&#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5943600" cy="7706995"/>
                    </a:xfrm>
                    <a:prstGeom prst="rect">
                      <a:avLst/>
                    </a:prstGeom>
                  </pic:spPr>
                </pic:pic>
              </a:graphicData>
            </a:graphic>
          </wp:inline>
        </w:drawing>
      </w:r>
    </w:p>
    <w:p w14:paraId="3AAE4C8A" w14:textId="4BBB28C4" w:rsidR="000662D5" w:rsidRDefault="000662D5" w:rsidP="46472542"/>
    <w:p w14:paraId="6617D0DA" w14:textId="373B873B" w:rsidR="000662D5" w:rsidRDefault="000662D5" w:rsidP="46472542">
      <w:r>
        <w:rPr>
          <w:noProof/>
        </w:rPr>
        <w:lastRenderedPageBreak/>
        <w:drawing>
          <wp:inline distT="0" distB="0" distL="0" distR="0" wp14:anchorId="3B6BB399" wp14:editId="3440DBC3">
            <wp:extent cx="5943600" cy="7703185"/>
            <wp:effectExtent l="0" t="0" r="0" b="0"/>
            <wp:docPr id="14" name="Picture 14" descr="A close-up of a questionnai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a questionnaire&#10;&#10;Description automatically generated with low confidence"/>
                    <pic:cNvPicPr/>
                  </pic:nvPicPr>
                  <pic:blipFill>
                    <a:blip r:embed="rId119">
                      <a:extLst>
                        <a:ext uri="{28A0092B-C50C-407E-A947-70E740481C1C}">
                          <a14:useLocalDpi xmlns:a14="http://schemas.microsoft.com/office/drawing/2010/main" val="0"/>
                        </a:ext>
                      </a:extLst>
                    </a:blip>
                    <a:stretch>
                      <a:fillRect/>
                    </a:stretch>
                  </pic:blipFill>
                  <pic:spPr>
                    <a:xfrm>
                      <a:off x="0" y="0"/>
                      <a:ext cx="5943600" cy="7703185"/>
                    </a:xfrm>
                    <a:prstGeom prst="rect">
                      <a:avLst/>
                    </a:prstGeom>
                  </pic:spPr>
                </pic:pic>
              </a:graphicData>
            </a:graphic>
          </wp:inline>
        </w:drawing>
      </w:r>
    </w:p>
    <w:p w14:paraId="01BFAF8A" w14:textId="31BDF117" w:rsidR="000662D5" w:rsidRDefault="000662D5" w:rsidP="46472542"/>
    <w:p w14:paraId="5ED6BC6C" w14:textId="5BA33FAB" w:rsidR="000662D5" w:rsidRDefault="000662D5" w:rsidP="46472542">
      <w:r>
        <w:rPr>
          <w:noProof/>
        </w:rPr>
        <w:lastRenderedPageBreak/>
        <w:drawing>
          <wp:inline distT="0" distB="0" distL="0" distR="0" wp14:anchorId="323D3826" wp14:editId="5187A3C9">
            <wp:extent cx="5943600" cy="7663815"/>
            <wp:effectExtent l="0" t="0" r="0" b="0"/>
            <wp:docPr id="15" name="Picture 15" descr="A picture containing text, screenshot, fo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receipt&#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5943600" cy="7663815"/>
                    </a:xfrm>
                    <a:prstGeom prst="rect">
                      <a:avLst/>
                    </a:prstGeom>
                  </pic:spPr>
                </pic:pic>
              </a:graphicData>
            </a:graphic>
          </wp:inline>
        </w:drawing>
      </w:r>
    </w:p>
    <w:p w14:paraId="20CE614F" w14:textId="2877D38A" w:rsidR="000662D5" w:rsidRDefault="000662D5" w:rsidP="46472542"/>
    <w:p w14:paraId="17FB25AF" w14:textId="0638CD35" w:rsidR="000662D5" w:rsidRDefault="000662D5" w:rsidP="46472542">
      <w:r>
        <w:rPr>
          <w:noProof/>
        </w:rPr>
        <w:lastRenderedPageBreak/>
        <w:drawing>
          <wp:inline distT="0" distB="0" distL="0" distR="0" wp14:anchorId="550BD552" wp14:editId="59A4114E">
            <wp:extent cx="5943600" cy="7712075"/>
            <wp:effectExtent l="0" t="0" r="0" b="3175"/>
            <wp:docPr id="16" name="Picture 16" descr="A close-up of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questionnaire&#10;&#10;Description automatically generated with medium confidence"/>
                    <pic:cNvPicPr/>
                  </pic:nvPicPr>
                  <pic:blipFill>
                    <a:blip r:embed="rId121">
                      <a:extLst>
                        <a:ext uri="{28A0092B-C50C-407E-A947-70E740481C1C}">
                          <a14:useLocalDpi xmlns:a14="http://schemas.microsoft.com/office/drawing/2010/main" val="0"/>
                        </a:ext>
                      </a:extLst>
                    </a:blip>
                    <a:stretch>
                      <a:fillRect/>
                    </a:stretch>
                  </pic:blipFill>
                  <pic:spPr>
                    <a:xfrm>
                      <a:off x="0" y="0"/>
                      <a:ext cx="5943600" cy="7712075"/>
                    </a:xfrm>
                    <a:prstGeom prst="rect">
                      <a:avLst/>
                    </a:prstGeom>
                  </pic:spPr>
                </pic:pic>
              </a:graphicData>
            </a:graphic>
          </wp:inline>
        </w:drawing>
      </w:r>
    </w:p>
    <w:p w14:paraId="4C2524FF" w14:textId="48093410" w:rsidR="000662D5" w:rsidRDefault="000662D5" w:rsidP="46472542"/>
    <w:p w14:paraId="241F1318" w14:textId="4E2B6027" w:rsidR="000662D5" w:rsidRDefault="000662D5" w:rsidP="46472542">
      <w:r>
        <w:rPr>
          <w:noProof/>
        </w:rPr>
        <w:lastRenderedPageBreak/>
        <w:drawing>
          <wp:inline distT="0" distB="0" distL="0" distR="0" wp14:anchorId="3C67290D" wp14:editId="0191B723">
            <wp:extent cx="5943600" cy="7682230"/>
            <wp:effectExtent l="0" t="0" r="0" b="0"/>
            <wp:docPr id="17" name="Picture 17" descr="A close-up of a questionnai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questionnaire&#10;&#10;Description automatically generated with low confidence"/>
                    <pic:cNvPicPr/>
                  </pic:nvPicPr>
                  <pic:blipFill>
                    <a:blip r:embed="rId122">
                      <a:extLst>
                        <a:ext uri="{28A0092B-C50C-407E-A947-70E740481C1C}">
                          <a14:useLocalDpi xmlns:a14="http://schemas.microsoft.com/office/drawing/2010/main" val="0"/>
                        </a:ext>
                      </a:extLst>
                    </a:blip>
                    <a:stretch>
                      <a:fillRect/>
                    </a:stretch>
                  </pic:blipFill>
                  <pic:spPr>
                    <a:xfrm>
                      <a:off x="0" y="0"/>
                      <a:ext cx="5943600" cy="7682230"/>
                    </a:xfrm>
                    <a:prstGeom prst="rect">
                      <a:avLst/>
                    </a:prstGeom>
                  </pic:spPr>
                </pic:pic>
              </a:graphicData>
            </a:graphic>
          </wp:inline>
        </w:drawing>
      </w:r>
    </w:p>
    <w:p w14:paraId="711498F9" w14:textId="3E3D87D6" w:rsidR="000662D5" w:rsidRDefault="000662D5" w:rsidP="46472542"/>
    <w:p w14:paraId="5990EE7D" w14:textId="3A5DFE64" w:rsidR="000662D5" w:rsidRDefault="000662D5" w:rsidP="46472542">
      <w:r>
        <w:rPr>
          <w:noProof/>
        </w:rPr>
        <w:lastRenderedPageBreak/>
        <w:drawing>
          <wp:inline distT="0" distB="0" distL="0" distR="0" wp14:anchorId="7E78E667" wp14:editId="75899675">
            <wp:extent cx="5943600" cy="7646670"/>
            <wp:effectExtent l="0" t="0" r="0" b="0"/>
            <wp:docPr id="19" name="Picture 19" descr="A close-up of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questionnaire&#10;&#10;Description automatically generated with medium confidence"/>
                    <pic:cNvPicPr/>
                  </pic:nvPicPr>
                  <pic:blipFill>
                    <a:blip r:embed="rId123">
                      <a:extLst>
                        <a:ext uri="{28A0092B-C50C-407E-A947-70E740481C1C}">
                          <a14:useLocalDpi xmlns:a14="http://schemas.microsoft.com/office/drawing/2010/main" val="0"/>
                        </a:ext>
                      </a:extLst>
                    </a:blip>
                    <a:stretch>
                      <a:fillRect/>
                    </a:stretch>
                  </pic:blipFill>
                  <pic:spPr>
                    <a:xfrm>
                      <a:off x="0" y="0"/>
                      <a:ext cx="5943600" cy="7646670"/>
                    </a:xfrm>
                    <a:prstGeom prst="rect">
                      <a:avLst/>
                    </a:prstGeom>
                  </pic:spPr>
                </pic:pic>
              </a:graphicData>
            </a:graphic>
          </wp:inline>
        </w:drawing>
      </w:r>
    </w:p>
    <w:p w14:paraId="42F50DC8" w14:textId="652D3982" w:rsidR="000662D5" w:rsidRDefault="000662D5" w:rsidP="46472542"/>
    <w:p w14:paraId="130413F6" w14:textId="1E7E6EC7" w:rsidR="000662D5" w:rsidRDefault="000662D5" w:rsidP="46472542"/>
    <w:p w14:paraId="736C9AC9" w14:textId="143C6A4A" w:rsidR="000662D5" w:rsidRDefault="000662D5" w:rsidP="46472542">
      <w:r>
        <w:rPr>
          <w:noProof/>
        </w:rPr>
        <w:lastRenderedPageBreak/>
        <w:drawing>
          <wp:inline distT="0" distB="0" distL="0" distR="0" wp14:anchorId="6CC64264" wp14:editId="59B7C3E5">
            <wp:extent cx="5943600" cy="7703185"/>
            <wp:effectExtent l="0" t="0" r="0" b="0"/>
            <wp:docPr id="20" name="Picture 20" descr="A close-up of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questionnaire&#10;&#10;Description automatically generated with medium confidence"/>
                    <pic:cNvPicPr/>
                  </pic:nvPicPr>
                  <pic:blipFill>
                    <a:blip r:embed="rId124">
                      <a:extLst>
                        <a:ext uri="{28A0092B-C50C-407E-A947-70E740481C1C}">
                          <a14:useLocalDpi xmlns:a14="http://schemas.microsoft.com/office/drawing/2010/main" val="0"/>
                        </a:ext>
                      </a:extLst>
                    </a:blip>
                    <a:stretch>
                      <a:fillRect/>
                    </a:stretch>
                  </pic:blipFill>
                  <pic:spPr>
                    <a:xfrm>
                      <a:off x="0" y="0"/>
                      <a:ext cx="5943600" cy="7703185"/>
                    </a:xfrm>
                    <a:prstGeom prst="rect">
                      <a:avLst/>
                    </a:prstGeom>
                  </pic:spPr>
                </pic:pic>
              </a:graphicData>
            </a:graphic>
          </wp:inline>
        </w:drawing>
      </w:r>
    </w:p>
    <w:sectPr w:rsidR="000662D5" w:rsidSect="00570F2E">
      <w:footerReference w:type="default" r:id="rId1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8C909" w14:textId="77777777" w:rsidR="00313F87" w:rsidRDefault="00313F87">
      <w:pPr>
        <w:spacing w:after="0" w:line="240" w:lineRule="auto"/>
      </w:pPr>
      <w:r>
        <w:separator/>
      </w:r>
    </w:p>
  </w:endnote>
  <w:endnote w:type="continuationSeparator" w:id="0">
    <w:p w14:paraId="4A9838DA" w14:textId="77777777" w:rsidR="00313F87" w:rsidRDefault="00313F87">
      <w:pPr>
        <w:spacing w:after="0" w:line="240" w:lineRule="auto"/>
      </w:pPr>
      <w:r>
        <w:continuationSeparator/>
      </w:r>
    </w:p>
  </w:endnote>
  <w:endnote w:type="continuationNotice" w:id="1">
    <w:p w14:paraId="781D2955" w14:textId="77777777" w:rsidR="00313F87" w:rsidRDefault="00313F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212F" w14:textId="294DF83C" w:rsidR="00DE122F" w:rsidRDefault="00DE122F" w:rsidP="00073A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bl>
    <w:tblPr>
      <w:tblW w:w="0" w:type="auto"/>
      <w:tblLayout w:type="fixed"/>
      <w:tblLook w:val="06A0" w:firstRow="1" w:lastRow="0" w:firstColumn="1" w:lastColumn="0" w:noHBand="1" w:noVBand="1"/>
    </w:tblPr>
    <w:tblGrid>
      <w:gridCol w:w="3120"/>
      <w:gridCol w:w="3120"/>
      <w:gridCol w:w="3120"/>
    </w:tblGrid>
    <w:tr w:rsidR="28FF0F5B" w14:paraId="7895377A" w14:textId="77777777" w:rsidTr="28FF0F5B">
      <w:trPr>
        <w:trHeight w:val="300"/>
      </w:trPr>
      <w:tc>
        <w:tcPr>
          <w:tcW w:w="3120" w:type="dxa"/>
        </w:tcPr>
        <w:p w14:paraId="2CA5BEDE" w14:textId="6E51815B" w:rsidR="28FF0F5B" w:rsidRDefault="28FF0F5B" w:rsidP="00DF4014">
          <w:pPr>
            <w:pStyle w:val="Header"/>
            <w:ind w:left="-115" w:right="360" w:firstLine="360"/>
          </w:pPr>
        </w:p>
      </w:tc>
      <w:tc>
        <w:tcPr>
          <w:tcW w:w="3120" w:type="dxa"/>
        </w:tcPr>
        <w:p w14:paraId="5EB6D520" w14:textId="2EB22AE3" w:rsidR="28FF0F5B" w:rsidRDefault="28FF0F5B" w:rsidP="28FF0F5B">
          <w:pPr>
            <w:pStyle w:val="Header"/>
            <w:jc w:val="center"/>
          </w:pPr>
        </w:p>
      </w:tc>
      <w:tc>
        <w:tcPr>
          <w:tcW w:w="3120" w:type="dxa"/>
        </w:tcPr>
        <w:p w14:paraId="0083455E" w14:textId="76C36976" w:rsidR="28FF0F5B" w:rsidRDefault="28FF0F5B" w:rsidP="28FF0F5B">
          <w:pPr>
            <w:pStyle w:val="Header"/>
            <w:ind w:right="-115"/>
            <w:jc w:val="right"/>
          </w:pPr>
        </w:p>
      </w:tc>
    </w:tr>
  </w:tbl>
  <w:p w14:paraId="7B91F5E3" w14:textId="289FEA86" w:rsidR="28FF0F5B" w:rsidRDefault="00DF4014" w:rsidP="28FF0F5B">
    <w:pPr>
      <w:pStyle w:val="Footer"/>
    </w:pPr>
    <w:r>
      <w:tab/>
    </w:r>
    <w:r>
      <w:tab/>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56EF" w14:textId="4D087631" w:rsidR="00DF4014" w:rsidRDefault="00DF4014" w:rsidP="00DE122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FF0F5B" w14:paraId="271FFFC0" w14:textId="77777777" w:rsidTr="28FF0F5B">
      <w:trPr>
        <w:trHeight w:val="300"/>
      </w:trPr>
      <w:tc>
        <w:tcPr>
          <w:tcW w:w="3120" w:type="dxa"/>
        </w:tcPr>
        <w:p w14:paraId="3887BD00" w14:textId="30983DB3" w:rsidR="28FF0F5B" w:rsidRDefault="28FF0F5B" w:rsidP="28FF0F5B">
          <w:pPr>
            <w:pStyle w:val="Header"/>
            <w:ind w:left="-115"/>
          </w:pPr>
        </w:p>
      </w:tc>
      <w:tc>
        <w:tcPr>
          <w:tcW w:w="3120" w:type="dxa"/>
        </w:tcPr>
        <w:p w14:paraId="61671AF5" w14:textId="07445273" w:rsidR="28FF0F5B" w:rsidRDefault="28FF0F5B" w:rsidP="28FF0F5B">
          <w:pPr>
            <w:pStyle w:val="Header"/>
            <w:jc w:val="center"/>
          </w:pPr>
        </w:p>
      </w:tc>
      <w:tc>
        <w:tcPr>
          <w:tcW w:w="3120" w:type="dxa"/>
        </w:tcPr>
        <w:p w14:paraId="26E594AD" w14:textId="6E5DC218" w:rsidR="28FF0F5B" w:rsidRDefault="28FF0F5B" w:rsidP="28FF0F5B">
          <w:pPr>
            <w:pStyle w:val="Header"/>
            <w:ind w:right="-115"/>
            <w:jc w:val="right"/>
          </w:pPr>
        </w:p>
      </w:tc>
    </w:tr>
  </w:tbl>
  <w:p w14:paraId="2F750DC5" w14:textId="1C53C228" w:rsidR="28FF0F5B" w:rsidRDefault="28FF0F5B" w:rsidP="28FF0F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233765381"/>
      <w:docPartObj>
        <w:docPartGallery w:val="Page Numbers (Bottom of Page)"/>
        <w:docPartUnique/>
      </w:docPartObj>
    </w:sdtPr>
    <w:sdtContent>
      <w:p w14:paraId="2E6BF08E" w14:textId="77777777" w:rsidR="00005EA2" w:rsidRPr="00073A54" w:rsidRDefault="00005EA2" w:rsidP="00D50DA9">
        <w:pPr>
          <w:pStyle w:val="Footer"/>
          <w:framePr w:wrap="none" w:vAnchor="text" w:hAnchor="margin" w:xAlign="right" w:y="1"/>
          <w:rPr>
            <w:rStyle w:val="PageNumber"/>
            <w:rFonts w:ascii="Times New Roman" w:hAnsi="Times New Roman" w:cs="Times New Roman"/>
          </w:rPr>
        </w:pPr>
        <w:r w:rsidRPr="00073A54">
          <w:rPr>
            <w:rStyle w:val="PageNumber"/>
            <w:rFonts w:ascii="Times New Roman" w:hAnsi="Times New Roman" w:cs="Times New Roman"/>
          </w:rPr>
          <w:fldChar w:fldCharType="begin"/>
        </w:r>
        <w:r w:rsidRPr="00073A54">
          <w:rPr>
            <w:rStyle w:val="PageNumber"/>
            <w:rFonts w:ascii="Times New Roman" w:hAnsi="Times New Roman" w:cs="Times New Roman"/>
          </w:rPr>
          <w:instrText xml:space="preserve"> PAGE </w:instrText>
        </w:r>
        <w:r w:rsidRPr="00073A54">
          <w:rPr>
            <w:rStyle w:val="PageNumber"/>
            <w:rFonts w:ascii="Times New Roman" w:hAnsi="Times New Roman" w:cs="Times New Roman"/>
          </w:rPr>
          <w:fldChar w:fldCharType="separate"/>
        </w:r>
        <w:r w:rsidRPr="00073A54">
          <w:rPr>
            <w:rStyle w:val="PageNumber"/>
            <w:rFonts w:ascii="Times New Roman" w:hAnsi="Times New Roman" w:cs="Times New Roman"/>
            <w:noProof/>
          </w:rPr>
          <w:t>i</w:t>
        </w:r>
        <w:r w:rsidRPr="00073A54">
          <w:rPr>
            <w:rStyle w:val="PageNumber"/>
            <w:rFonts w:ascii="Times New Roman" w:hAnsi="Times New Roman" w:cs="Times New Roman"/>
          </w:rPr>
          <w:fldChar w:fldCharType="end"/>
        </w:r>
      </w:p>
    </w:sdtContent>
  </w:sdt>
  <w:p w14:paraId="7DF8322D" w14:textId="77777777" w:rsidR="00005EA2" w:rsidRDefault="00005EA2" w:rsidP="00DE122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530298985"/>
      <w:docPartObj>
        <w:docPartGallery w:val="Page Numbers (Bottom of Page)"/>
        <w:docPartUnique/>
      </w:docPartObj>
    </w:sdtPr>
    <w:sdtContent>
      <w:p w14:paraId="1A501268" w14:textId="10582F25" w:rsidR="00073A54" w:rsidRPr="00073A54" w:rsidRDefault="00073A54" w:rsidP="00D50DA9">
        <w:pPr>
          <w:pStyle w:val="Footer"/>
          <w:framePr w:wrap="none" w:vAnchor="text" w:hAnchor="margin" w:xAlign="right" w:y="1"/>
          <w:rPr>
            <w:rStyle w:val="PageNumber"/>
            <w:rFonts w:ascii="Times New Roman" w:hAnsi="Times New Roman" w:cs="Times New Roman"/>
          </w:rPr>
        </w:pPr>
        <w:r w:rsidRPr="00073A54">
          <w:rPr>
            <w:rStyle w:val="PageNumber"/>
            <w:rFonts w:ascii="Times New Roman" w:hAnsi="Times New Roman" w:cs="Times New Roman"/>
          </w:rPr>
          <w:fldChar w:fldCharType="begin"/>
        </w:r>
        <w:r w:rsidRPr="00073A54">
          <w:rPr>
            <w:rStyle w:val="PageNumber"/>
            <w:rFonts w:ascii="Times New Roman" w:hAnsi="Times New Roman" w:cs="Times New Roman"/>
          </w:rPr>
          <w:instrText xml:space="preserve"> PAGE </w:instrText>
        </w:r>
        <w:r w:rsidRPr="00073A54">
          <w:rPr>
            <w:rStyle w:val="PageNumber"/>
            <w:rFonts w:ascii="Times New Roman" w:hAnsi="Times New Roman" w:cs="Times New Roman"/>
          </w:rPr>
          <w:fldChar w:fldCharType="separate"/>
        </w:r>
        <w:r w:rsidRPr="00073A54">
          <w:rPr>
            <w:rStyle w:val="PageNumber"/>
            <w:rFonts w:ascii="Times New Roman" w:hAnsi="Times New Roman" w:cs="Times New Roman"/>
            <w:noProof/>
          </w:rPr>
          <w:t>vii</w:t>
        </w:r>
        <w:r w:rsidRPr="00073A54">
          <w:rPr>
            <w:rStyle w:val="PageNumber"/>
            <w:rFonts w:ascii="Times New Roman" w:hAnsi="Times New Roman" w:cs="Times New Roman"/>
          </w:rPr>
          <w:fldChar w:fldCharType="end"/>
        </w:r>
      </w:p>
    </w:sdtContent>
  </w:sdt>
  <w:p w14:paraId="11A68C0F" w14:textId="77777777" w:rsidR="00073A54" w:rsidRDefault="00073A54" w:rsidP="00DE122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098442037"/>
      <w:docPartObj>
        <w:docPartGallery w:val="Page Numbers (Bottom of Page)"/>
        <w:docPartUnique/>
      </w:docPartObj>
    </w:sdtPr>
    <w:sdtContent>
      <w:p w14:paraId="3605D641" w14:textId="0EAC961D" w:rsidR="00073A54" w:rsidRPr="00073A54" w:rsidRDefault="00073A54" w:rsidP="00D50DA9">
        <w:pPr>
          <w:pStyle w:val="Footer"/>
          <w:framePr w:wrap="none" w:vAnchor="text" w:hAnchor="margin" w:xAlign="right" w:y="1"/>
          <w:rPr>
            <w:rStyle w:val="PageNumber"/>
            <w:rFonts w:ascii="Times New Roman" w:hAnsi="Times New Roman" w:cs="Times New Roman"/>
          </w:rPr>
        </w:pPr>
        <w:r w:rsidRPr="00073A54">
          <w:rPr>
            <w:rStyle w:val="PageNumber"/>
            <w:rFonts w:ascii="Times New Roman" w:hAnsi="Times New Roman" w:cs="Times New Roman"/>
          </w:rPr>
          <w:fldChar w:fldCharType="begin"/>
        </w:r>
        <w:r w:rsidRPr="00073A54">
          <w:rPr>
            <w:rStyle w:val="PageNumber"/>
            <w:rFonts w:ascii="Times New Roman" w:hAnsi="Times New Roman" w:cs="Times New Roman"/>
          </w:rPr>
          <w:instrText xml:space="preserve"> PAGE </w:instrText>
        </w:r>
        <w:r w:rsidRPr="00073A54">
          <w:rPr>
            <w:rStyle w:val="PageNumber"/>
            <w:rFonts w:ascii="Times New Roman" w:hAnsi="Times New Roman" w:cs="Times New Roman"/>
          </w:rPr>
          <w:fldChar w:fldCharType="separate"/>
        </w:r>
        <w:r w:rsidRPr="00073A54">
          <w:rPr>
            <w:rStyle w:val="PageNumber"/>
            <w:rFonts w:ascii="Times New Roman" w:hAnsi="Times New Roman" w:cs="Times New Roman"/>
            <w:noProof/>
          </w:rPr>
          <w:t>1</w:t>
        </w:r>
        <w:r w:rsidRPr="00073A54">
          <w:rPr>
            <w:rStyle w:val="PageNumber"/>
            <w:rFonts w:ascii="Times New Roman" w:hAnsi="Times New Roman" w:cs="Times New Roman"/>
          </w:rPr>
          <w:fldChar w:fldCharType="end"/>
        </w:r>
      </w:p>
    </w:sdtContent>
  </w:sdt>
  <w:p w14:paraId="5B2E9267" w14:textId="77777777" w:rsidR="00073A54" w:rsidRDefault="00073A54" w:rsidP="00DE12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5984F" w14:textId="77777777" w:rsidR="00313F87" w:rsidRDefault="00313F87">
      <w:pPr>
        <w:spacing w:after="0" w:line="240" w:lineRule="auto"/>
      </w:pPr>
      <w:r>
        <w:separator/>
      </w:r>
    </w:p>
  </w:footnote>
  <w:footnote w:type="continuationSeparator" w:id="0">
    <w:p w14:paraId="1257FFCA" w14:textId="77777777" w:rsidR="00313F87" w:rsidRDefault="00313F87">
      <w:pPr>
        <w:spacing w:after="0" w:line="240" w:lineRule="auto"/>
      </w:pPr>
      <w:r>
        <w:continuationSeparator/>
      </w:r>
    </w:p>
  </w:footnote>
  <w:footnote w:type="continuationNotice" w:id="1">
    <w:p w14:paraId="7BD702DD" w14:textId="77777777" w:rsidR="00313F87" w:rsidRDefault="00313F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FF0F5B" w14:paraId="40E755EB" w14:textId="77777777" w:rsidTr="28FF0F5B">
      <w:trPr>
        <w:trHeight w:val="300"/>
      </w:trPr>
      <w:tc>
        <w:tcPr>
          <w:tcW w:w="3120" w:type="dxa"/>
        </w:tcPr>
        <w:p w14:paraId="6669AAF3" w14:textId="20113B61" w:rsidR="28FF0F5B" w:rsidRDefault="28FF0F5B" w:rsidP="28FF0F5B">
          <w:pPr>
            <w:pStyle w:val="Header"/>
            <w:ind w:left="-115"/>
          </w:pPr>
        </w:p>
      </w:tc>
      <w:tc>
        <w:tcPr>
          <w:tcW w:w="3120" w:type="dxa"/>
        </w:tcPr>
        <w:p w14:paraId="6F0D3EB7" w14:textId="431E4C7A" w:rsidR="28FF0F5B" w:rsidRDefault="28FF0F5B" w:rsidP="28FF0F5B">
          <w:pPr>
            <w:pStyle w:val="Header"/>
            <w:jc w:val="center"/>
          </w:pPr>
        </w:p>
      </w:tc>
      <w:tc>
        <w:tcPr>
          <w:tcW w:w="3120" w:type="dxa"/>
        </w:tcPr>
        <w:p w14:paraId="69F832F4" w14:textId="2BCF91AB" w:rsidR="28FF0F5B" w:rsidRDefault="28FF0F5B" w:rsidP="28FF0F5B">
          <w:pPr>
            <w:pStyle w:val="Header"/>
            <w:ind w:right="-115"/>
            <w:jc w:val="right"/>
          </w:pPr>
        </w:p>
      </w:tc>
    </w:tr>
  </w:tbl>
  <w:p w14:paraId="48C0B82A" w14:textId="325A320C" w:rsidR="28FF0F5B" w:rsidRDefault="28FF0F5B" w:rsidP="28FF0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FF0F5B" w14:paraId="633B1F3C" w14:textId="77777777" w:rsidTr="28FF0F5B">
      <w:trPr>
        <w:trHeight w:val="300"/>
      </w:trPr>
      <w:tc>
        <w:tcPr>
          <w:tcW w:w="3120" w:type="dxa"/>
        </w:tcPr>
        <w:p w14:paraId="1423A223" w14:textId="1188F592" w:rsidR="28FF0F5B" w:rsidRDefault="28FF0F5B" w:rsidP="28FF0F5B">
          <w:pPr>
            <w:pStyle w:val="Header"/>
            <w:ind w:left="-115"/>
          </w:pPr>
        </w:p>
      </w:tc>
      <w:tc>
        <w:tcPr>
          <w:tcW w:w="3120" w:type="dxa"/>
        </w:tcPr>
        <w:p w14:paraId="54B28374" w14:textId="4D6DC58E" w:rsidR="28FF0F5B" w:rsidRDefault="28FF0F5B" w:rsidP="28FF0F5B">
          <w:pPr>
            <w:pStyle w:val="Header"/>
            <w:jc w:val="center"/>
          </w:pPr>
        </w:p>
      </w:tc>
      <w:tc>
        <w:tcPr>
          <w:tcW w:w="3120" w:type="dxa"/>
        </w:tcPr>
        <w:p w14:paraId="2E147ADA" w14:textId="4E6398CC" w:rsidR="28FF0F5B" w:rsidRDefault="28FF0F5B" w:rsidP="28FF0F5B">
          <w:pPr>
            <w:pStyle w:val="Header"/>
            <w:ind w:right="-115"/>
            <w:jc w:val="right"/>
          </w:pPr>
        </w:p>
      </w:tc>
    </w:tr>
  </w:tbl>
  <w:p w14:paraId="3A2A28F6" w14:textId="6FB83E86" w:rsidR="28FF0F5B" w:rsidRDefault="28FF0F5B" w:rsidP="28FF0F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FF0F5B" w14:paraId="1D2DDD7F" w14:textId="77777777" w:rsidTr="28FF0F5B">
      <w:trPr>
        <w:trHeight w:val="300"/>
      </w:trPr>
      <w:tc>
        <w:tcPr>
          <w:tcW w:w="3120" w:type="dxa"/>
        </w:tcPr>
        <w:p w14:paraId="35D3EE5A" w14:textId="56FEC1AD" w:rsidR="28FF0F5B" w:rsidRDefault="28FF0F5B" w:rsidP="28FF0F5B">
          <w:pPr>
            <w:pStyle w:val="Header"/>
            <w:ind w:left="-115"/>
          </w:pPr>
        </w:p>
      </w:tc>
      <w:tc>
        <w:tcPr>
          <w:tcW w:w="3120" w:type="dxa"/>
        </w:tcPr>
        <w:p w14:paraId="1AFEE2D0" w14:textId="40FD6A93" w:rsidR="28FF0F5B" w:rsidRDefault="28FF0F5B" w:rsidP="28FF0F5B">
          <w:pPr>
            <w:pStyle w:val="Header"/>
            <w:jc w:val="center"/>
          </w:pPr>
        </w:p>
      </w:tc>
      <w:tc>
        <w:tcPr>
          <w:tcW w:w="3120" w:type="dxa"/>
        </w:tcPr>
        <w:p w14:paraId="357752E0" w14:textId="0E7E95D6" w:rsidR="28FF0F5B" w:rsidRDefault="28FF0F5B" w:rsidP="28FF0F5B">
          <w:pPr>
            <w:pStyle w:val="Header"/>
            <w:ind w:right="-115"/>
            <w:jc w:val="right"/>
          </w:pPr>
        </w:p>
      </w:tc>
    </w:tr>
  </w:tbl>
  <w:p w14:paraId="1EF4E508" w14:textId="5393EC80" w:rsidR="28FF0F5B" w:rsidRDefault="28FF0F5B" w:rsidP="28FF0F5B">
    <w:pPr>
      <w:pStyle w:val="Header"/>
    </w:pPr>
  </w:p>
</w:hdr>
</file>

<file path=word/intelligence2.xml><?xml version="1.0" encoding="utf-8"?>
<int2:intelligence xmlns:int2="http://schemas.microsoft.com/office/intelligence/2020/intelligence" xmlns:oel="http://schemas.microsoft.com/office/2019/extlst">
  <int2:observations>
    <int2:textHash int2:hashCode="/We9I6xrY4eGfJ" int2:id="JS14nOaM">
      <int2:state int2:value="Rejected" int2:type="AugLoop_Text_Critique"/>
    </int2:textHash>
    <int2:textHash int2:hashCode="wrYsCwiALZRSLL" int2:id="jGQ8q7Hf">
      <int2:state int2:value="Rejected" int2:type="AugLoop_Text_Critique"/>
    </int2:textHash>
    <int2:bookmark int2:bookmarkName="_Int_krFVVOC8" int2:invalidationBookmarkName="" int2:hashCode="Qrz7Ux4Ey1r54w" int2:id="lCrdyQZ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2E5E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5AC10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D5AE8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416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5E803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04AB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E48C7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1C52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9432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566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92989"/>
    <w:multiLevelType w:val="hybridMultilevel"/>
    <w:tmpl w:val="A458685A"/>
    <w:lvl w:ilvl="0" w:tplc="B3B8343E">
      <w:start w:val="1"/>
      <w:numFmt w:val="bullet"/>
      <w:lvlText w:val="-"/>
      <w:lvlJc w:val="left"/>
      <w:pPr>
        <w:ind w:left="720" w:hanging="360"/>
      </w:pPr>
      <w:rPr>
        <w:rFonts w:ascii="Calibri" w:hAnsi="Calibri" w:hint="default"/>
      </w:rPr>
    </w:lvl>
    <w:lvl w:ilvl="1" w:tplc="B1B29D2C">
      <w:start w:val="1"/>
      <w:numFmt w:val="bullet"/>
      <w:lvlText w:val="o"/>
      <w:lvlJc w:val="left"/>
      <w:pPr>
        <w:ind w:left="1440" w:hanging="360"/>
      </w:pPr>
      <w:rPr>
        <w:rFonts w:ascii="Courier New" w:hAnsi="Courier New" w:hint="default"/>
      </w:rPr>
    </w:lvl>
    <w:lvl w:ilvl="2" w:tplc="33C09B02">
      <w:start w:val="1"/>
      <w:numFmt w:val="bullet"/>
      <w:lvlText w:val=""/>
      <w:lvlJc w:val="left"/>
      <w:pPr>
        <w:ind w:left="2160" w:hanging="360"/>
      </w:pPr>
      <w:rPr>
        <w:rFonts w:ascii="Wingdings" w:hAnsi="Wingdings" w:hint="default"/>
      </w:rPr>
    </w:lvl>
    <w:lvl w:ilvl="3" w:tplc="0E5A09EA">
      <w:start w:val="1"/>
      <w:numFmt w:val="bullet"/>
      <w:lvlText w:val=""/>
      <w:lvlJc w:val="left"/>
      <w:pPr>
        <w:ind w:left="2880" w:hanging="360"/>
      </w:pPr>
      <w:rPr>
        <w:rFonts w:ascii="Symbol" w:hAnsi="Symbol" w:hint="default"/>
      </w:rPr>
    </w:lvl>
    <w:lvl w:ilvl="4" w:tplc="A7E6A0E6">
      <w:start w:val="1"/>
      <w:numFmt w:val="bullet"/>
      <w:lvlText w:val="o"/>
      <w:lvlJc w:val="left"/>
      <w:pPr>
        <w:ind w:left="3600" w:hanging="360"/>
      </w:pPr>
      <w:rPr>
        <w:rFonts w:ascii="Courier New" w:hAnsi="Courier New" w:hint="default"/>
      </w:rPr>
    </w:lvl>
    <w:lvl w:ilvl="5" w:tplc="109469DA">
      <w:start w:val="1"/>
      <w:numFmt w:val="bullet"/>
      <w:lvlText w:val=""/>
      <w:lvlJc w:val="left"/>
      <w:pPr>
        <w:ind w:left="4320" w:hanging="360"/>
      </w:pPr>
      <w:rPr>
        <w:rFonts w:ascii="Wingdings" w:hAnsi="Wingdings" w:hint="default"/>
      </w:rPr>
    </w:lvl>
    <w:lvl w:ilvl="6" w:tplc="2E62D20C">
      <w:start w:val="1"/>
      <w:numFmt w:val="bullet"/>
      <w:lvlText w:val=""/>
      <w:lvlJc w:val="left"/>
      <w:pPr>
        <w:ind w:left="5040" w:hanging="360"/>
      </w:pPr>
      <w:rPr>
        <w:rFonts w:ascii="Symbol" w:hAnsi="Symbol" w:hint="default"/>
      </w:rPr>
    </w:lvl>
    <w:lvl w:ilvl="7" w:tplc="9DA676B6">
      <w:start w:val="1"/>
      <w:numFmt w:val="bullet"/>
      <w:lvlText w:val="o"/>
      <w:lvlJc w:val="left"/>
      <w:pPr>
        <w:ind w:left="5760" w:hanging="360"/>
      </w:pPr>
      <w:rPr>
        <w:rFonts w:ascii="Courier New" w:hAnsi="Courier New" w:hint="default"/>
      </w:rPr>
    </w:lvl>
    <w:lvl w:ilvl="8" w:tplc="88AC99EA">
      <w:start w:val="1"/>
      <w:numFmt w:val="bullet"/>
      <w:lvlText w:val=""/>
      <w:lvlJc w:val="left"/>
      <w:pPr>
        <w:ind w:left="6480" w:hanging="360"/>
      </w:pPr>
      <w:rPr>
        <w:rFonts w:ascii="Wingdings" w:hAnsi="Wingdings" w:hint="default"/>
      </w:rPr>
    </w:lvl>
  </w:abstractNum>
  <w:abstractNum w:abstractNumId="11" w15:restartNumberingAfterBreak="0">
    <w:nsid w:val="06C376C5"/>
    <w:multiLevelType w:val="hybridMultilevel"/>
    <w:tmpl w:val="981254F4"/>
    <w:lvl w:ilvl="0" w:tplc="8BA6FFE2">
      <w:start w:val="1"/>
      <w:numFmt w:val="bullet"/>
      <w:lvlText w:val="-"/>
      <w:lvlJc w:val="left"/>
      <w:pPr>
        <w:ind w:left="720" w:hanging="360"/>
      </w:pPr>
      <w:rPr>
        <w:rFonts w:ascii="Calibri" w:hAnsi="Calibri" w:hint="default"/>
      </w:rPr>
    </w:lvl>
    <w:lvl w:ilvl="1" w:tplc="3F400D58">
      <w:start w:val="1"/>
      <w:numFmt w:val="bullet"/>
      <w:lvlText w:val="o"/>
      <w:lvlJc w:val="left"/>
      <w:pPr>
        <w:ind w:left="1440" w:hanging="360"/>
      </w:pPr>
      <w:rPr>
        <w:rFonts w:ascii="Courier New" w:hAnsi="Courier New" w:hint="default"/>
      </w:rPr>
    </w:lvl>
    <w:lvl w:ilvl="2" w:tplc="6526C058">
      <w:start w:val="1"/>
      <w:numFmt w:val="bullet"/>
      <w:lvlText w:val=""/>
      <w:lvlJc w:val="left"/>
      <w:pPr>
        <w:ind w:left="2160" w:hanging="360"/>
      </w:pPr>
      <w:rPr>
        <w:rFonts w:ascii="Wingdings" w:hAnsi="Wingdings" w:hint="default"/>
      </w:rPr>
    </w:lvl>
    <w:lvl w:ilvl="3" w:tplc="80081080">
      <w:start w:val="1"/>
      <w:numFmt w:val="bullet"/>
      <w:lvlText w:val=""/>
      <w:lvlJc w:val="left"/>
      <w:pPr>
        <w:ind w:left="2880" w:hanging="360"/>
      </w:pPr>
      <w:rPr>
        <w:rFonts w:ascii="Symbol" w:hAnsi="Symbol" w:hint="default"/>
      </w:rPr>
    </w:lvl>
    <w:lvl w:ilvl="4" w:tplc="48CE76A0">
      <w:start w:val="1"/>
      <w:numFmt w:val="bullet"/>
      <w:lvlText w:val="o"/>
      <w:lvlJc w:val="left"/>
      <w:pPr>
        <w:ind w:left="3600" w:hanging="360"/>
      </w:pPr>
      <w:rPr>
        <w:rFonts w:ascii="Courier New" w:hAnsi="Courier New" w:hint="default"/>
      </w:rPr>
    </w:lvl>
    <w:lvl w:ilvl="5" w:tplc="5C2EEF20">
      <w:start w:val="1"/>
      <w:numFmt w:val="bullet"/>
      <w:lvlText w:val=""/>
      <w:lvlJc w:val="left"/>
      <w:pPr>
        <w:ind w:left="4320" w:hanging="360"/>
      </w:pPr>
      <w:rPr>
        <w:rFonts w:ascii="Wingdings" w:hAnsi="Wingdings" w:hint="default"/>
      </w:rPr>
    </w:lvl>
    <w:lvl w:ilvl="6" w:tplc="2DB62B44">
      <w:start w:val="1"/>
      <w:numFmt w:val="bullet"/>
      <w:lvlText w:val=""/>
      <w:lvlJc w:val="left"/>
      <w:pPr>
        <w:ind w:left="5040" w:hanging="360"/>
      </w:pPr>
      <w:rPr>
        <w:rFonts w:ascii="Symbol" w:hAnsi="Symbol" w:hint="default"/>
      </w:rPr>
    </w:lvl>
    <w:lvl w:ilvl="7" w:tplc="166213D8">
      <w:start w:val="1"/>
      <w:numFmt w:val="bullet"/>
      <w:lvlText w:val="o"/>
      <w:lvlJc w:val="left"/>
      <w:pPr>
        <w:ind w:left="5760" w:hanging="360"/>
      </w:pPr>
      <w:rPr>
        <w:rFonts w:ascii="Courier New" w:hAnsi="Courier New" w:hint="default"/>
      </w:rPr>
    </w:lvl>
    <w:lvl w:ilvl="8" w:tplc="82B025EE">
      <w:start w:val="1"/>
      <w:numFmt w:val="bullet"/>
      <w:lvlText w:val=""/>
      <w:lvlJc w:val="left"/>
      <w:pPr>
        <w:ind w:left="6480" w:hanging="360"/>
      </w:pPr>
      <w:rPr>
        <w:rFonts w:ascii="Wingdings" w:hAnsi="Wingdings" w:hint="default"/>
      </w:rPr>
    </w:lvl>
  </w:abstractNum>
  <w:abstractNum w:abstractNumId="12" w15:restartNumberingAfterBreak="0">
    <w:nsid w:val="07B8B2E4"/>
    <w:multiLevelType w:val="hybridMultilevel"/>
    <w:tmpl w:val="D57C925A"/>
    <w:lvl w:ilvl="0" w:tplc="1EEEDE4E">
      <w:start w:val="1"/>
      <w:numFmt w:val="bullet"/>
      <w:lvlText w:val="-"/>
      <w:lvlJc w:val="left"/>
      <w:pPr>
        <w:ind w:left="720" w:hanging="360"/>
      </w:pPr>
      <w:rPr>
        <w:rFonts w:ascii="Calibri" w:hAnsi="Calibri" w:hint="default"/>
      </w:rPr>
    </w:lvl>
    <w:lvl w:ilvl="1" w:tplc="F41EADD2">
      <w:start w:val="1"/>
      <w:numFmt w:val="bullet"/>
      <w:lvlText w:val="o"/>
      <w:lvlJc w:val="left"/>
      <w:pPr>
        <w:ind w:left="1440" w:hanging="360"/>
      </w:pPr>
      <w:rPr>
        <w:rFonts w:ascii="Courier New" w:hAnsi="Courier New" w:hint="default"/>
      </w:rPr>
    </w:lvl>
    <w:lvl w:ilvl="2" w:tplc="E8E89208">
      <w:start w:val="1"/>
      <w:numFmt w:val="bullet"/>
      <w:lvlText w:val=""/>
      <w:lvlJc w:val="left"/>
      <w:pPr>
        <w:ind w:left="2160" w:hanging="360"/>
      </w:pPr>
      <w:rPr>
        <w:rFonts w:ascii="Wingdings" w:hAnsi="Wingdings" w:hint="default"/>
      </w:rPr>
    </w:lvl>
    <w:lvl w:ilvl="3" w:tplc="CEE0E270">
      <w:start w:val="1"/>
      <w:numFmt w:val="bullet"/>
      <w:lvlText w:val=""/>
      <w:lvlJc w:val="left"/>
      <w:pPr>
        <w:ind w:left="2880" w:hanging="360"/>
      </w:pPr>
      <w:rPr>
        <w:rFonts w:ascii="Symbol" w:hAnsi="Symbol" w:hint="default"/>
      </w:rPr>
    </w:lvl>
    <w:lvl w:ilvl="4" w:tplc="6BD6743E">
      <w:start w:val="1"/>
      <w:numFmt w:val="bullet"/>
      <w:lvlText w:val="o"/>
      <w:lvlJc w:val="left"/>
      <w:pPr>
        <w:ind w:left="3600" w:hanging="360"/>
      </w:pPr>
      <w:rPr>
        <w:rFonts w:ascii="Courier New" w:hAnsi="Courier New" w:hint="default"/>
      </w:rPr>
    </w:lvl>
    <w:lvl w:ilvl="5" w:tplc="07BAAFDA">
      <w:start w:val="1"/>
      <w:numFmt w:val="bullet"/>
      <w:lvlText w:val=""/>
      <w:lvlJc w:val="left"/>
      <w:pPr>
        <w:ind w:left="4320" w:hanging="360"/>
      </w:pPr>
      <w:rPr>
        <w:rFonts w:ascii="Wingdings" w:hAnsi="Wingdings" w:hint="default"/>
      </w:rPr>
    </w:lvl>
    <w:lvl w:ilvl="6" w:tplc="B90227B2">
      <w:start w:val="1"/>
      <w:numFmt w:val="bullet"/>
      <w:lvlText w:val=""/>
      <w:lvlJc w:val="left"/>
      <w:pPr>
        <w:ind w:left="5040" w:hanging="360"/>
      </w:pPr>
      <w:rPr>
        <w:rFonts w:ascii="Symbol" w:hAnsi="Symbol" w:hint="default"/>
      </w:rPr>
    </w:lvl>
    <w:lvl w:ilvl="7" w:tplc="3B3847D8">
      <w:start w:val="1"/>
      <w:numFmt w:val="bullet"/>
      <w:lvlText w:val="o"/>
      <w:lvlJc w:val="left"/>
      <w:pPr>
        <w:ind w:left="5760" w:hanging="360"/>
      </w:pPr>
      <w:rPr>
        <w:rFonts w:ascii="Courier New" w:hAnsi="Courier New" w:hint="default"/>
      </w:rPr>
    </w:lvl>
    <w:lvl w:ilvl="8" w:tplc="98989976">
      <w:start w:val="1"/>
      <w:numFmt w:val="bullet"/>
      <w:lvlText w:val=""/>
      <w:lvlJc w:val="left"/>
      <w:pPr>
        <w:ind w:left="6480" w:hanging="360"/>
      </w:pPr>
      <w:rPr>
        <w:rFonts w:ascii="Wingdings" w:hAnsi="Wingdings" w:hint="default"/>
      </w:rPr>
    </w:lvl>
  </w:abstractNum>
  <w:abstractNum w:abstractNumId="13" w15:restartNumberingAfterBreak="0">
    <w:nsid w:val="0A39CD39"/>
    <w:multiLevelType w:val="hybridMultilevel"/>
    <w:tmpl w:val="3B4C56E4"/>
    <w:lvl w:ilvl="0" w:tplc="BCB880EC">
      <w:start w:val="1"/>
      <w:numFmt w:val="bullet"/>
      <w:lvlText w:val="-"/>
      <w:lvlJc w:val="left"/>
      <w:pPr>
        <w:ind w:left="720" w:hanging="360"/>
      </w:pPr>
      <w:rPr>
        <w:rFonts w:ascii="Calibri" w:hAnsi="Calibri" w:hint="default"/>
      </w:rPr>
    </w:lvl>
    <w:lvl w:ilvl="1" w:tplc="675A6ABA">
      <w:start w:val="1"/>
      <w:numFmt w:val="bullet"/>
      <w:lvlText w:val="o"/>
      <w:lvlJc w:val="left"/>
      <w:pPr>
        <w:ind w:left="1440" w:hanging="360"/>
      </w:pPr>
      <w:rPr>
        <w:rFonts w:ascii="Courier New" w:hAnsi="Courier New" w:hint="default"/>
      </w:rPr>
    </w:lvl>
    <w:lvl w:ilvl="2" w:tplc="DA349222">
      <w:start w:val="1"/>
      <w:numFmt w:val="bullet"/>
      <w:lvlText w:val=""/>
      <w:lvlJc w:val="left"/>
      <w:pPr>
        <w:ind w:left="2160" w:hanging="360"/>
      </w:pPr>
      <w:rPr>
        <w:rFonts w:ascii="Wingdings" w:hAnsi="Wingdings" w:hint="default"/>
      </w:rPr>
    </w:lvl>
    <w:lvl w:ilvl="3" w:tplc="CD2A728C">
      <w:start w:val="1"/>
      <w:numFmt w:val="bullet"/>
      <w:lvlText w:val=""/>
      <w:lvlJc w:val="left"/>
      <w:pPr>
        <w:ind w:left="2880" w:hanging="360"/>
      </w:pPr>
      <w:rPr>
        <w:rFonts w:ascii="Symbol" w:hAnsi="Symbol" w:hint="default"/>
      </w:rPr>
    </w:lvl>
    <w:lvl w:ilvl="4" w:tplc="C27A3C76">
      <w:start w:val="1"/>
      <w:numFmt w:val="bullet"/>
      <w:lvlText w:val="o"/>
      <w:lvlJc w:val="left"/>
      <w:pPr>
        <w:ind w:left="3600" w:hanging="360"/>
      </w:pPr>
      <w:rPr>
        <w:rFonts w:ascii="Courier New" w:hAnsi="Courier New" w:hint="default"/>
      </w:rPr>
    </w:lvl>
    <w:lvl w:ilvl="5" w:tplc="FD8472E0">
      <w:start w:val="1"/>
      <w:numFmt w:val="bullet"/>
      <w:lvlText w:val=""/>
      <w:lvlJc w:val="left"/>
      <w:pPr>
        <w:ind w:left="4320" w:hanging="360"/>
      </w:pPr>
      <w:rPr>
        <w:rFonts w:ascii="Wingdings" w:hAnsi="Wingdings" w:hint="default"/>
      </w:rPr>
    </w:lvl>
    <w:lvl w:ilvl="6" w:tplc="77B27F32">
      <w:start w:val="1"/>
      <w:numFmt w:val="bullet"/>
      <w:lvlText w:val=""/>
      <w:lvlJc w:val="left"/>
      <w:pPr>
        <w:ind w:left="5040" w:hanging="360"/>
      </w:pPr>
      <w:rPr>
        <w:rFonts w:ascii="Symbol" w:hAnsi="Symbol" w:hint="default"/>
      </w:rPr>
    </w:lvl>
    <w:lvl w:ilvl="7" w:tplc="0B10CF76">
      <w:start w:val="1"/>
      <w:numFmt w:val="bullet"/>
      <w:lvlText w:val="o"/>
      <w:lvlJc w:val="left"/>
      <w:pPr>
        <w:ind w:left="5760" w:hanging="360"/>
      </w:pPr>
      <w:rPr>
        <w:rFonts w:ascii="Courier New" w:hAnsi="Courier New" w:hint="default"/>
      </w:rPr>
    </w:lvl>
    <w:lvl w:ilvl="8" w:tplc="7E226C4C">
      <w:start w:val="1"/>
      <w:numFmt w:val="bullet"/>
      <w:lvlText w:val=""/>
      <w:lvlJc w:val="left"/>
      <w:pPr>
        <w:ind w:left="6480" w:hanging="360"/>
      </w:pPr>
      <w:rPr>
        <w:rFonts w:ascii="Wingdings" w:hAnsi="Wingdings" w:hint="default"/>
      </w:rPr>
    </w:lvl>
  </w:abstractNum>
  <w:abstractNum w:abstractNumId="14" w15:restartNumberingAfterBreak="0">
    <w:nsid w:val="1043F257"/>
    <w:multiLevelType w:val="hybridMultilevel"/>
    <w:tmpl w:val="F80200D4"/>
    <w:lvl w:ilvl="0" w:tplc="26F02DC0">
      <w:start w:val="1"/>
      <w:numFmt w:val="bullet"/>
      <w:lvlText w:val="-"/>
      <w:lvlJc w:val="left"/>
      <w:pPr>
        <w:ind w:left="720" w:hanging="360"/>
      </w:pPr>
      <w:rPr>
        <w:rFonts w:ascii="Calibri" w:hAnsi="Calibri" w:hint="default"/>
      </w:rPr>
    </w:lvl>
    <w:lvl w:ilvl="1" w:tplc="9796DE44">
      <w:start w:val="1"/>
      <w:numFmt w:val="bullet"/>
      <w:lvlText w:val="o"/>
      <w:lvlJc w:val="left"/>
      <w:pPr>
        <w:ind w:left="1440" w:hanging="360"/>
      </w:pPr>
      <w:rPr>
        <w:rFonts w:ascii="Courier New" w:hAnsi="Courier New" w:hint="default"/>
      </w:rPr>
    </w:lvl>
    <w:lvl w:ilvl="2" w:tplc="9BC425A6">
      <w:start w:val="1"/>
      <w:numFmt w:val="bullet"/>
      <w:lvlText w:val=""/>
      <w:lvlJc w:val="left"/>
      <w:pPr>
        <w:ind w:left="2160" w:hanging="360"/>
      </w:pPr>
      <w:rPr>
        <w:rFonts w:ascii="Wingdings" w:hAnsi="Wingdings" w:hint="default"/>
      </w:rPr>
    </w:lvl>
    <w:lvl w:ilvl="3" w:tplc="B008A3BC">
      <w:start w:val="1"/>
      <w:numFmt w:val="bullet"/>
      <w:lvlText w:val=""/>
      <w:lvlJc w:val="left"/>
      <w:pPr>
        <w:ind w:left="2880" w:hanging="360"/>
      </w:pPr>
      <w:rPr>
        <w:rFonts w:ascii="Symbol" w:hAnsi="Symbol" w:hint="default"/>
      </w:rPr>
    </w:lvl>
    <w:lvl w:ilvl="4" w:tplc="DCFE8E34">
      <w:start w:val="1"/>
      <w:numFmt w:val="bullet"/>
      <w:lvlText w:val="o"/>
      <w:lvlJc w:val="left"/>
      <w:pPr>
        <w:ind w:left="3600" w:hanging="360"/>
      </w:pPr>
      <w:rPr>
        <w:rFonts w:ascii="Courier New" w:hAnsi="Courier New" w:hint="default"/>
      </w:rPr>
    </w:lvl>
    <w:lvl w:ilvl="5" w:tplc="EC308AEC">
      <w:start w:val="1"/>
      <w:numFmt w:val="bullet"/>
      <w:lvlText w:val=""/>
      <w:lvlJc w:val="left"/>
      <w:pPr>
        <w:ind w:left="4320" w:hanging="360"/>
      </w:pPr>
      <w:rPr>
        <w:rFonts w:ascii="Wingdings" w:hAnsi="Wingdings" w:hint="default"/>
      </w:rPr>
    </w:lvl>
    <w:lvl w:ilvl="6" w:tplc="F3D6EE8E">
      <w:start w:val="1"/>
      <w:numFmt w:val="bullet"/>
      <w:lvlText w:val=""/>
      <w:lvlJc w:val="left"/>
      <w:pPr>
        <w:ind w:left="5040" w:hanging="360"/>
      </w:pPr>
      <w:rPr>
        <w:rFonts w:ascii="Symbol" w:hAnsi="Symbol" w:hint="default"/>
      </w:rPr>
    </w:lvl>
    <w:lvl w:ilvl="7" w:tplc="3D681472">
      <w:start w:val="1"/>
      <w:numFmt w:val="bullet"/>
      <w:lvlText w:val="o"/>
      <w:lvlJc w:val="left"/>
      <w:pPr>
        <w:ind w:left="5760" w:hanging="360"/>
      </w:pPr>
      <w:rPr>
        <w:rFonts w:ascii="Courier New" w:hAnsi="Courier New" w:hint="default"/>
      </w:rPr>
    </w:lvl>
    <w:lvl w:ilvl="8" w:tplc="D56C1486">
      <w:start w:val="1"/>
      <w:numFmt w:val="bullet"/>
      <w:lvlText w:val=""/>
      <w:lvlJc w:val="left"/>
      <w:pPr>
        <w:ind w:left="6480" w:hanging="360"/>
      </w:pPr>
      <w:rPr>
        <w:rFonts w:ascii="Wingdings" w:hAnsi="Wingdings" w:hint="default"/>
      </w:rPr>
    </w:lvl>
  </w:abstractNum>
  <w:abstractNum w:abstractNumId="15" w15:restartNumberingAfterBreak="0">
    <w:nsid w:val="266D7672"/>
    <w:multiLevelType w:val="hybridMultilevel"/>
    <w:tmpl w:val="BF780F78"/>
    <w:lvl w:ilvl="0" w:tplc="C616BA86">
      <w:start w:val="1"/>
      <w:numFmt w:val="bullet"/>
      <w:lvlText w:val="-"/>
      <w:lvlJc w:val="left"/>
      <w:pPr>
        <w:ind w:left="720" w:hanging="360"/>
      </w:pPr>
      <w:rPr>
        <w:rFonts w:ascii="Calibri" w:hAnsi="Calibri" w:hint="default"/>
      </w:rPr>
    </w:lvl>
    <w:lvl w:ilvl="1" w:tplc="3F5299A4">
      <w:start w:val="1"/>
      <w:numFmt w:val="bullet"/>
      <w:lvlText w:val="o"/>
      <w:lvlJc w:val="left"/>
      <w:pPr>
        <w:ind w:left="1440" w:hanging="360"/>
      </w:pPr>
      <w:rPr>
        <w:rFonts w:ascii="Courier New" w:hAnsi="Courier New" w:hint="default"/>
      </w:rPr>
    </w:lvl>
    <w:lvl w:ilvl="2" w:tplc="CA407F58">
      <w:start w:val="1"/>
      <w:numFmt w:val="bullet"/>
      <w:lvlText w:val=""/>
      <w:lvlJc w:val="left"/>
      <w:pPr>
        <w:ind w:left="2160" w:hanging="360"/>
      </w:pPr>
      <w:rPr>
        <w:rFonts w:ascii="Wingdings" w:hAnsi="Wingdings" w:hint="default"/>
      </w:rPr>
    </w:lvl>
    <w:lvl w:ilvl="3" w:tplc="EF646306">
      <w:start w:val="1"/>
      <w:numFmt w:val="bullet"/>
      <w:lvlText w:val=""/>
      <w:lvlJc w:val="left"/>
      <w:pPr>
        <w:ind w:left="2880" w:hanging="360"/>
      </w:pPr>
      <w:rPr>
        <w:rFonts w:ascii="Symbol" w:hAnsi="Symbol" w:hint="default"/>
      </w:rPr>
    </w:lvl>
    <w:lvl w:ilvl="4" w:tplc="44E470E0">
      <w:start w:val="1"/>
      <w:numFmt w:val="bullet"/>
      <w:lvlText w:val="o"/>
      <w:lvlJc w:val="left"/>
      <w:pPr>
        <w:ind w:left="3600" w:hanging="360"/>
      </w:pPr>
      <w:rPr>
        <w:rFonts w:ascii="Courier New" w:hAnsi="Courier New" w:hint="default"/>
      </w:rPr>
    </w:lvl>
    <w:lvl w:ilvl="5" w:tplc="9BDA8ADE">
      <w:start w:val="1"/>
      <w:numFmt w:val="bullet"/>
      <w:lvlText w:val=""/>
      <w:lvlJc w:val="left"/>
      <w:pPr>
        <w:ind w:left="4320" w:hanging="360"/>
      </w:pPr>
      <w:rPr>
        <w:rFonts w:ascii="Wingdings" w:hAnsi="Wingdings" w:hint="default"/>
      </w:rPr>
    </w:lvl>
    <w:lvl w:ilvl="6" w:tplc="F0744624">
      <w:start w:val="1"/>
      <w:numFmt w:val="bullet"/>
      <w:lvlText w:val=""/>
      <w:lvlJc w:val="left"/>
      <w:pPr>
        <w:ind w:left="5040" w:hanging="360"/>
      </w:pPr>
      <w:rPr>
        <w:rFonts w:ascii="Symbol" w:hAnsi="Symbol" w:hint="default"/>
      </w:rPr>
    </w:lvl>
    <w:lvl w:ilvl="7" w:tplc="535A0C12">
      <w:start w:val="1"/>
      <w:numFmt w:val="bullet"/>
      <w:lvlText w:val="o"/>
      <w:lvlJc w:val="left"/>
      <w:pPr>
        <w:ind w:left="5760" w:hanging="360"/>
      </w:pPr>
      <w:rPr>
        <w:rFonts w:ascii="Courier New" w:hAnsi="Courier New" w:hint="default"/>
      </w:rPr>
    </w:lvl>
    <w:lvl w:ilvl="8" w:tplc="88547C5E">
      <w:start w:val="1"/>
      <w:numFmt w:val="bullet"/>
      <w:lvlText w:val=""/>
      <w:lvlJc w:val="left"/>
      <w:pPr>
        <w:ind w:left="6480" w:hanging="360"/>
      </w:pPr>
      <w:rPr>
        <w:rFonts w:ascii="Wingdings" w:hAnsi="Wingdings" w:hint="default"/>
      </w:rPr>
    </w:lvl>
  </w:abstractNum>
  <w:abstractNum w:abstractNumId="16" w15:restartNumberingAfterBreak="0">
    <w:nsid w:val="2BF88A56"/>
    <w:multiLevelType w:val="hybridMultilevel"/>
    <w:tmpl w:val="1FA6898A"/>
    <w:lvl w:ilvl="0" w:tplc="F1C81B8E">
      <w:start w:val="1"/>
      <w:numFmt w:val="bullet"/>
      <w:lvlText w:val="-"/>
      <w:lvlJc w:val="left"/>
      <w:pPr>
        <w:ind w:left="720" w:hanging="360"/>
      </w:pPr>
      <w:rPr>
        <w:rFonts w:ascii="Calibri" w:hAnsi="Calibri" w:hint="default"/>
      </w:rPr>
    </w:lvl>
    <w:lvl w:ilvl="1" w:tplc="5588CF86">
      <w:start w:val="1"/>
      <w:numFmt w:val="bullet"/>
      <w:lvlText w:val="o"/>
      <w:lvlJc w:val="left"/>
      <w:pPr>
        <w:ind w:left="1440" w:hanging="360"/>
      </w:pPr>
      <w:rPr>
        <w:rFonts w:ascii="Courier New" w:hAnsi="Courier New" w:hint="default"/>
      </w:rPr>
    </w:lvl>
    <w:lvl w:ilvl="2" w:tplc="BD588F58">
      <w:start w:val="1"/>
      <w:numFmt w:val="bullet"/>
      <w:lvlText w:val=""/>
      <w:lvlJc w:val="left"/>
      <w:pPr>
        <w:ind w:left="2160" w:hanging="360"/>
      </w:pPr>
      <w:rPr>
        <w:rFonts w:ascii="Wingdings" w:hAnsi="Wingdings" w:hint="default"/>
      </w:rPr>
    </w:lvl>
    <w:lvl w:ilvl="3" w:tplc="94DA1A5C">
      <w:start w:val="1"/>
      <w:numFmt w:val="bullet"/>
      <w:lvlText w:val=""/>
      <w:lvlJc w:val="left"/>
      <w:pPr>
        <w:ind w:left="2880" w:hanging="360"/>
      </w:pPr>
      <w:rPr>
        <w:rFonts w:ascii="Symbol" w:hAnsi="Symbol" w:hint="default"/>
      </w:rPr>
    </w:lvl>
    <w:lvl w:ilvl="4" w:tplc="7E0C2016">
      <w:start w:val="1"/>
      <w:numFmt w:val="bullet"/>
      <w:lvlText w:val="o"/>
      <w:lvlJc w:val="left"/>
      <w:pPr>
        <w:ind w:left="3600" w:hanging="360"/>
      </w:pPr>
      <w:rPr>
        <w:rFonts w:ascii="Courier New" w:hAnsi="Courier New" w:hint="default"/>
      </w:rPr>
    </w:lvl>
    <w:lvl w:ilvl="5" w:tplc="781AF01C">
      <w:start w:val="1"/>
      <w:numFmt w:val="bullet"/>
      <w:lvlText w:val=""/>
      <w:lvlJc w:val="left"/>
      <w:pPr>
        <w:ind w:left="4320" w:hanging="360"/>
      </w:pPr>
      <w:rPr>
        <w:rFonts w:ascii="Wingdings" w:hAnsi="Wingdings" w:hint="default"/>
      </w:rPr>
    </w:lvl>
    <w:lvl w:ilvl="6" w:tplc="1FE8522C">
      <w:start w:val="1"/>
      <w:numFmt w:val="bullet"/>
      <w:lvlText w:val=""/>
      <w:lvlJc w:val="left"/>
      <w:pPr>
        <w:ind w:left="5040" w:hanging="360"/>
      </w:pPr>
      <w:rPr>
        <w:rFonts w:ascii="Symbol" w:hAnsi="Symbol" w:hint="default"/>
      </w:rPr>
    </w:lvl>
    <w:lvl w:ilvl="7" w:tplc="DC6A7402">
      <w:start w:val="1"/>
      <w:numFmt w:val="bullet"/>
      <w:lvlText w:val="o"/>
      <w:lvlJc w:val="left"/>
      <w:pPr>
        <w:ind w:left="5760" w:hanging="360"/>
      </w:pPr>
      <w:rPr>
        <w:rFonts w:ascii="Courier New" w:hAnsi="Courier New" w:hint="default"/>
      </w:rPr>
    </w:lvl>
    <w:lvl w:ilvl="8" w:tplc="144A9F10">
      <w:start w:val="1"/>
      <w:numFmt w:val="bullet"/>
      <w:lvlText w:val=""/>
      <w:lvlJc w:val="left"/>
      <w:pPr>
        <w:ind w:left="6480" w:hanging="360"/>
      </w:pPr>
      <w:rPr>
        <w:rFonts w:ascii="Wingdings" w:hAnsi="Wingdings" w:hint="default"/>
      </w:rPr>
    </w:lvl>
  </w:abstractNum>
  <w:abstractNum w:abstractNumId="17" w15:restartNumberingAfterBreak="0">
    <w:nsid w:val="3242E9F4"/>
    <w:multiLevelType w:val="hybridMultilevel"/>
    <w:tmpl w:val="F99EBF0C"/>
    <w:lvl w:ilvl="0" w:tplc="B0064772">
      <w:start w:val="1"/>
      <w:numFmt w:val="bullet"/>
      <w:lvlText w:val="-"/>
      <w:lvlJc w:val="left"/>
      <w:pPr>
        <w:ind w:left="720" w:hanging="360"/>
      </w:pPr>
      <w:rPr>
        <w:rFonts w:ascii="Calibri" w:hAnsi="Calibri" w:hint="default"/>
      </w:rPr>
    </w:lvl>
    <w:lvl w:ilvl="1" w:tplc="6D666A4E">
      <w:start w:val="1"/>
      <w:numFmt w:val="bullet"/>
      <w:lvlText w:val="o"/>
      <w:lvlJc w:val="left"/>
      <w:pPr>
        <w:ind w:left="1440" w:hanging="360"/>
      </w:pPr>
      <w:rPr>
        <w:rFonts w:ascii="Courier New" w:hAnsi="Courier New" w:hint="default"/>
      </w:rPr>
    </w:lvl>
    <w:lvl w:ilvl="2" w:tplc="8C90F99A">
      <w:start w:val="1"/>
      <w:numFmt w:val="bullet"/>
      <w:lvlText w:val=""/>
      <w:lvlJc w:val="left"/>
      <w:pPr>
        <w:ind w:left="2160" w:hanging="360"/>
      </w:pPr>
      <w:rPr>
        <w:rFonts w:ascii="Wingdings" w:hAnsi="Wingdings" w:hint="default"/>
      </w:rPr>
    </w:lvl>
    <w:lvl w:ilvl="3" w:tplc="0AEE9FEA">
      <w:start w:val="1"/>
      <w:numFmt w:val="bullet"/>
      <w:lvlText w:val=""/>
      <w:lvlJc w:val="left"/>
      <w:pPr>
        <w:ind w:left="2880" w:hanging="360"/>
      </w:pPr>
      <w:rPr>
        <w:rFonts w:ascii="Symbol" w:hAnsi="Symbol" w:hint="default"/>
      </w:rPr>
    </w:lvl>
    <w:lvl w:ilvl="4" w:tplc="7276AB18">
      <w:start w:val="1"/>
      <w:numFmt w:val="bullet"/>
      <w:lvlText w:val="o"/>
      <w:lvlJc w:val="left"/>
      <w:pPr>
        <w:ind w:left="3600" w:hanging="360"/>
      </w:pPr>
      <w:rPr>
        <w:rFonts w:ascii="Courier New" w:hAnsi="Courier New" w:hint="default"/>
      </w:rPr>
    </w:lvl>
    <w:lvl w:ilvl="5" w:tplc="646ACD20">
      <w:start w:val="1"/>
      <w:numFmt w:val="bullet"/>
      <w:lvlText w:val=""/>
      <w:lvlJc w:val="left"/>
      <w:pPr>
        <w:ind w:left="4320" w:hanging="360"/>
      </w:pPr>
      <w:rPr>
        <w:rFonts w:ascii="Wingdings" w:hAnsi="Wingdings" w:hint="default"/>
      </w:rPr>
    </w:lvl>
    <w:lvl w:ilvl="6" w:tplc="FDBA829A">
      <w:start w:val="1"/>
      <w:numFmt w:val="bullet"/>
      <w:lvlText w:val=""/>
      <w:lvlJc w:val="left"/>
      <w:pPr>
        <w:ind w:left="5040" w:hanging="360"/>
      </w:pPr>
      <w:rPr>
        <w:rFonts w:ascii="Symbol" w:hAnsi="Symbol" w:hint="default"/>
      </w:rPr>
    </w:lvl>
    <w:lvl w:ilvl="7" w:tplc="BFEC4DC6">
      <w:start w:val="1"/>
      <w:numFmt w:val="bullet"/>
      <w:lvlText w:val="o"/>
      <w:lvlJc w:val="left"/>
      <w:pPr>
        <w:ind w:left="5760" w:hanging="360"/>
      </w:pPr>
      <w:rPr>
        <w:rFonts w:ascii="Courier New" w:hAnsi="Courier New" w:hint="default"/>
      </w:rPr>
    </w:lvl>
    <w:lvl w:ilvl="8" w:tplc="1E761EFA">
      <w:start w:val="1"/>
      <w:numFmt w:val="bullet"/>
      <w:lvlText w:val=""/>
      <w:lvlJc w:val="left"/>
      <w:pPr>
        <w:ind w:left="6480" w:hanging="360"/>
      </w:pPr>
      <w:rPr>
        <w:rFonts w:ascii="Wingdings" w:hAnsi="Wingdings" w:hint="default"/>
      </w:rPr>
    </w:lvl>
  </w:abstractNum>
  <w:abstractNum w:abstractNumId="18" w15:restartNumberingAfterBreak="0">
    <w:nsid w:val="3CF70FC1"/>
    <w:multiLevelType w:val="hybridMultilevel"/>
    <w:tmpl w:val="AE0A5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7600A"/>
    <w:multiLevelType w:val="hybridMultilevel"/>
    <w:tmpl w:val="1974C71A"/>
    <w:lvl w:ilvl="0" w:tplc="A28EAB90">
      <w:start w:val="1"/>
      <w:numFmt w:val="bullet"/>
      <w:lvlText w:val="-"/>
      <w:lvlJc w:val="left"/>
      <w:pPr>
        <w:ind w:left="720" w:hanging="360"/>
      </w:pPr>
      <w:rPr>
        <w:rFonts w:ascii="Calibri" w:hAnsi="Calibri" w:hint="default"/>
      </w:rPr>
    </w:lvl>
    <w:lvl w:ilvl="1" w:tplc="51709ABE">
      <w:start w:val="1"/>
      <w:numFmt w:val="bullet"/>
      <w:lvlText w:val="o"/>
      <w:lvlJc w:val="left"/>
      <w:pPr>
        <w:ind w:left="1440" w:hanging="360"/>
      </w:pPr>
      <w:rPr>
        <w:rFonts w:ascii="Courier New" w:hAnsi="Courier New" w:hint="default"/>
      </w:rPr>
    </w:lvl>
    <w:lvl w:ilvl="2" w:tplc="D534DB8A">
      <w:start w:val="1"/>
      <w:numFmt w:val="bullet"/>
      <w:lvlText w:val=""/>
      <w:lvlJc w:val="left"/>
      <w:pPr>
        <w:ind w:left="2160" w:hanging="360"/>
      </w:pPr>
      <w:rPr>
        <w:rFonts w:ascii="Wingdings" w:hAnsi="Wingdings" w:hint="default"/>
      </w:rPr>
    </w:lvl>
    <w:lvl w:ilvl="3" w:tplc="B7CC9C38">
      <w:start w:val="1"/>
      <w:numFmt w:val="bullet"/>
      <w:lvlText w:val=""/>
      <w:lvlJc w:val="left"/>
      <w:pPr>
        <w:ind w:left="2880" w:hanging="360"/>
      </w:pPr>
      <w:rPr>
        <w:rFonts w:ascii="Symbol" w:hAnsi="Symbol" w:hint="default"/>
      </w:rPr>
    </w:lvl>
    <w:lvl w:ilvl="4" w:tplc="BB80C3FC">
      <w:start w:val="1"/>
      <w:numFmt w:val="bullet"/>
      <w:lvlText w:val="o"/>
      <w:lvlJc w:val="left"/>
      <w:pPr>
        <w:ind w:left="3600" w:hanging="360"/>
      </w:pPr>
      <w:rPr>
        <w:rFonts w:ascii="Courier New" w:hAnsi="Courier New" w:hint="default"/>
      </w:rPr>
    </w:lvl>
    <w:lvl w:ilvl="5" w:tplc="138AD7EC">
      <w:start w:val="1"/>
      <w:numFmt w:val="bullet"/>
      <w:lvlText w:val=""/>
      <w:lvlJc w:val="left"/>
      <w:pPr>
        <w:ind w:left="4320" w:hanging="360"/>
      </w:pPr>
      <w:rPr>
        <w:rFonts w:ascii="Wingdings" w:hAnsi="Wingdings" w:hint="default"/>
      </w:rPr>
    </w:lvl>
    <w:lvl w:ilvl="6" w:tplc="206ACEF6">
      <w:start w:val="1"/>
      <w:numFmt w:val="bullet"/>
      <w:lvlText w:val=""/>
      <w:lvlJc w:val="left"/>
      <w:pPr>
        <w:ind w:left="5040" w:hanging="360"/>
      </w:pPr>
      <w:rPr>
        <w:rFonts w:ascii="Symbol" w:hAnsi="Symbol" w:hint="default"/>
      </w:rPr>
    </w:lvl>
    <w:lvl w:ilvl="7" w:tplc="59DCD0A6">
      <w:start w:val="1"/>
      <w:numFmt w:val="bullet"/>
      <w:lvlText w:val="o"/>
      <w:lvlJc w:val="left"/>
      <w:pPr>
        <w:ind w:left="5760" w:hanging="360"/>
      </w:pPr>
      <w:rPr>
        <w:rFonts w:ascii="Courier New" w:hAnsi="Courier New" w:hint="default"/>
      </w:rPr>
    </w:lvl>
    <w:lvl w:ilvl="8" w:tplc="0BE6D9EE">
      <w:start w:val="1"/>
      <w:numFmt w:val="bullet"/>
      <w:lvlText w:val=""/>
      <w:lvlJc w:val="left"/>
      <w:pPr>
        <w:ind w:left="6480" w:hanging="360"/>
      </w:pPr>
      <w:rPr>
        <w:rFonts w:ascii="Wingdings" w:hAnsi="Wingdings" w:hint="default"/>
      </w:rPr>
    </w:lvl>
  </w:abstractNum>
  <w:abstractNum w:abstractNumId="20" w15:restartNumberingAfterBreak="0">
    <w:nsid w:val="4F7AB2DA"/>
    <w:multiLevelType w:val="hybridMultilevel"/>
    <w:tmpl w:val="0F2A215E"/>
    <w:lvl w:ilvl="0" w:tplc="65CA5D56">
      <w:start w:val="1"/>
      <w:numFmt w:val="bullet"/>
      <w:lvlText w:val="-"/>
      <w:lvlJc w:val="left"/>
      <w:pPr>
        <w:ind w:left="720" w:hanging="360"/>
      </w:pPr>
      <w:rPr>
        <w:rFonts w:ascii="Calibri" w:hAnsi="Calibri" w:hint="default"/>
      </w:rPr>
    </w:lvl>
    <w:lvl w:ilvl="1" w:tplc="18469B8C">
      <w:start w:val="1"/>
      <w:numFmt w:val="bullet"/>
      <w:lvlText w:val="o"/>
      <w:lvlJc w:val="left"/>
      <w:pPr>
        <w:ind w:left="1440" w:hanging="360"/>
      </w:pPr>
      <w:rPr>
        <w:rFonts w:ascii="Courier New" w:hAnsi="Courier New" w:hint="default"/>
      </w:rPr>
    </w:lvl>
    <w:lvl w:ilvl="2" w:tplc="CBAC33D4">
      <w:start w:val="1"/>
      <w:numFmt w:val="bullet"/>
      <w:lvlText w:val=""/>
      <w:lvlJc w:val="left"/>
      <w:pPr>
        <w:ind w:left="2160" w:hanging="360"/>
      </w:pPr>
      <w:rPr>
        <w:rFonts w:ascii="Wingdings" w:hAnsi="Wingdings" w:hint="default"/>
      </w:rPr>
    </w:lvl>
    <w:lvl w:ilvl="3" w:tplc="D1B0EEBC">
      <w:start w:val="1"/>
      <w:numFmt w:val="bullet"/>
      <w:lvlText w:val=""/>
      <w:lvlJc w:val="left"/>
      <w:pPr>
        <w:ind w:left="2880" w:hanging="360"/>
      </w:pPr>
      <w:rPr>
        <w:rFonts w:ascii="Symbol" w:hAnsi="Symbol" w:hint="default"/>
      </w:rPr>
    </w:lvl>
    <w:lvl w:ilvl="4" w:tplc="45F05F24">
      <w:start w:val="1"/>
      <w:numFmt w:val="bullet"/>
      <w:lvlText w:val="o"/>
      <w:lvlJc w:val="left"/>
      <w:pPr>
        <w:ind w:left="3600" w:hanging="360"/>
      </w:pPr>
      <w:rPr>
        <w:rFonts w:ascii="Courier New" w:hAnsi="Courier New" w:hint="default"/>
      </w:rPr>
    </w:lvl>
    <w:lvl w:ilvl="5" w:tplc="6694B8BC">
      <w:start w:val="1"/>
      <w:numFmt w:val="bullet"/>
      <w:lvlText w:val=""/>
      <w:lvlJc w:val="left"/>
      <w:pPr>
        <w:ind w:left="4320" w:hanging="360"/>
      </w:pPr>
      <w:rPr>
        <w:rFonts w:ascii="Wingdings" w:hAnsi="Wingdings" w:hint="default"/>
      </w:rPr>
    </w:lvl>
    <w:lvl w:ilvl="6" w:tplc="B4C2EE4C">
      <w:start w:val="1"/>
      <w:numFmt w:val="bullet"/>
      <w:lvlText w:val=""/>
      <w:lvlJc w:val="left"/>
      <w:pPr>
        <w:ind w:left="5040" w:hanging="360"/>
      </w:pPr>
      <w:rPr>
        <w:rFonts w:ascii="Symbol" w:hAnsi="Symbol" w:hint="default"/>
      </w:rPr>
    </w:lvl>
    <w:lvl w:ilvl="7" w:tplc="93B86EE6">
      <w:start w:val="1"/>
      <w:numFmt w:val="bullet"/>
      <w:lvlText w:val="o"/>
      <w:lvlJc w:val="left"/>
      <w:pPr>
        <w:ind w:left="5760" w:hanging="360"/>
      </w:pPr>
      <w:rPr>
        <w:rFonts w:ascii="Courier New" w:hAnsi="Courier New" w:hint="default"/>
      </w:rPr>
    </w:lvl>
    <w:lvl w:ilvl="8" w:tplc="EAE8447A">
      <w:start w:val="1"/>
      <w:numFmt w:val="bullet"/>
      <w:lvlText w:val=""/>
      <w:lvlJc w:val="left"/>
      <w:pPr>
        <w:ind w:left="6480" w:hanging="360"/>
      </w:pPr>
      <w:rPr>
        <w:rFonts w:ascii="Wingdings" w:hAnsi="Wingdings" w:hint="default"/>
      </w:rPr>
    </w:lvl>
  </w:abstractNum>
  <w:abstractNum w:abstractNumId="21" w15:restartNumberingAfterBreak="0">
    <w:nsid w:val="560D9896"/>
    <w:multiLevelType w:val="hybridMultilevel"/>
    <w:tmpl w:val="4A86756E"/>
    <w:lvl w:ilvl="0" w:tplc="8790134A">
      <w:start w:val="1"/>
      <w:numFmt w:val="bullet"/>
      <w:lvlText w:val="-"/>
      <w:lvlJc w:val="left"/>
      <w:pPr>
        <w:ind w:left="720" w:hanging="360"/>
      </w:pPr>
      <w:rPr>
        <w:rFonts w:ascii="Calibri" w:hAnsi="Calibri" w:hint="default"/>
      </w:rPr>
    </w:lvl>
    <w:lvl w:ilvl="1" w:tplc="3C166E84">
      <w:start w:val="1"/>
      <w:numFmt w:val="bullet"/>
      <w:lvlText w:val="o"/>
      <w:lvlJc w:val="left"/>
      <w:pPr>
        <w:ind w:left="1440" w:hanging="360"/>
      </w:pPr>
      <w:rPr>
        <w:rFonts w:ascii="Courier New" w:hAnsi="Courier New" w:hint="default"/>
      </w:rPr>
    </w:lvl>
    <w:lvl w:ilvl="2" w:tplc="42CAA272">
      <w:start w:val="1"/>
      <w:numFmt w:val="bullet"/>
      <w:lvlText w:val=""/>
      <w:lvlJc w:val="left"/>
      <w:pPr>
        <w:ind w:left="2160" w:hanging="360"/>
      </w:pPr>
      <w:rPr>
        <w:rFonts w:ascii="Wingdings" w:hAnsi="Wingdings" w:hint="default"/>
      </w:rPr>
    </w:lvl>
    <w:lvl w:ilvl="3" w:tplc="60A28786">
      <w:start w:val="1"/>
      <w:numFmt w:val="bullet"/>
      <w:lvlText w:val=""/>
      <w:lvlJc w:val="left"/>
      <w:pPr>
        <w:ind w:left="2880" w:hanging="360"/>
      </w:pPr>
      <w:rPr>
        <w:rFonts w:ascii="Symbol" w:hAnsi="Symbol" w:hint="default"/>
      </w:rPr>
    </w:lvl>
    <w:lvl w:ilvl="4" w:tplc="7FDEDE62">
      <w:start w:val="1"/>
      <w:numFmt w:val="bullet"/>
      <w:lvlText w:val="o"/>
      <w:lvlJc w:val="left"/>
      <w:pPr>
        <w:ind w:left="3600" w:hanging="360"/>
      </w:pPr>
      <w:rPr>
        <w:rFonts w:ascii="Courier New" w:hAnsi="Courier New" w:hint="default"/>
      </w:rPr>
    </w:lvl>
    <w:lvl w:ilvl="5" w:tplc="FCA0456A">
      <w:start w:val="1"/>
      <w:numFmt w:val="bullet"/>
      <w:lvlText w:val=""/>
      <w:lvlJc w:val="left"/>
      <w:pPr>
        <w:ind w:left="4320" w:hanging="360"/>
      </w:pPr>
      <w:rPr>
        <w:rFonts w:ascii="Wingdings" w:hAnsi="Wingdings" w:hint="default"/>
      </w:rPr>
    </w:lvl>
    <w:lvl w:ilvl="6" w:tplc="759C5ECA">
      <w:start w:val="1"/>
      <w:numFmt w:val="bullet"/>
      <w:lvlText w:val=""/>
      <w:lvlJc w:val="left"/>
      <w:pPr>
        <w:ind w:left="5040" w:hanging="360"/>
      </w:pPr>
      <w:rPr>
        <w:rFonts w:ascii="Symbol" w:hAnsi="Symbol" w:hint="default"/>
      </w:rPr>
    </w:lvl>
    <w:lvl w:ilvl="7" w:tplc="CA5CAFD6">
      <w:start w:val="1"/>
      <w:numFmt w:val="bullet"/>
      <w:lvlText w:val="o"/>
      <w:lvlJc w:val="left"/>
      <w:pPr>
        <w:ind w:left="5760" w:hanging="360"/>
      </w:pPr>
      <w:rPr>
        <w:rFonts w:ascii="Courier New" w:hAnsi="Courier New" w:hint="default"/>
      </w:rPr>
    </w:lvl>
    <w:lvl w:ilvl="8" w:tplc="366AE0DC">
      <w:start w:val="1"/>
      <w:numFmt w:val="bullet"/>
      <w:lvlText w:val=""/>
      <w:lvlJc w:val="left"/>
      <w:pPr>
        <w:ind w:left="6480" w:hanging="360"/>
      </w:pPr>
      <w:rPr>
        <w:rFonts w:ascii="Wingdings" w:hAnsi="Wingdings" w:hint="default"/>
      </w:rPr>
    </w:lvl>
  </w:abstractNum>
  <w:abstractNum w:abstractNumId="22" w15:restartNumberingAfterBreak="0">
    <w:nsid w:val="58BE4658"/>
    <w:multiLevelType w:val="hybridMultilevel"/>
    <w:tmpl w:val="B2E8FBE8"/>
    <w:lvl w:ilvl="0" w:tplc="02827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5964A5"/>
    <w:multiLevelType w:val="hybridMultilevel"/>
    <w:tmpl w:val="729A11E6"/>
    <w:lvl w:ilvl="0" w:tplc="FB1C1404">
      <w:start w:val="1"/>
      <w:numFmt w:val="bullet"/>
      <w:lvlText w:val="-"/>
      <w:lvlJc w:val="left"/>
      <w:pPr>
        <w:ind w:left="720" w:hanging="360"/>
      </w:pPr>
      <w:rPr>
        <w:rFonts w:ascii="Calibri" w:hAnsi="Calibri" w:hint="default"/>
      </w:rPr>
    </w:lvl>
    <w:lvl w:ilvl="1" w:tplc="286E8AB0">
      <w:start w:val="1"/>
      <w:numFmt w:val="bullet"/>
      <w:lvlText w:val="o"/>
      <w:lvlJc w:val="left"/>
      <w:pPr>
        <w:ind w:left="1440" w:hanging="360"/>
      </w:pPr>
      <w:rPr>
        <w:rFonts w:ascii="Courier New" w:hAnsi="Courier New" w:hint="default"/>
      </w:rPr>
    </w:lvl>
    <w:lvl w:ilvl="2" w:tplc="00201C28">
      <w:start w:val="1"/>
      <w:numFmt w:val="bullet"/>
      <w:lvlText w:val=""/>
      <w:lvlJc w:val="left"/>
      <w:pPr>
        <w:ind w:left="2160" w:hanging="360"/>
      </w:pPr>
      <w:rPr>
        <w:rFonts w:ascii="Wingdings" w:hAnsi="Wingdings" w:hint="default"/>
      </w:rPr>
    </w:lvl>
    <w:lvl w:ilvl="3" w:tplc="AE127AFA">
      <w:start w:val="1"/>
      <w:numFmt w:val="bullet"/>
      <w:lvlText w:val=""/>
      <w:lvlJc w:val="left"/>
      <w:pPr>
        <w:ind w:left="2880" w:hanging="360"/>
      </w:pPr>
      <w:rPr>
        <w:rFonts w:ascii="Symbol" w:hAnsi="Symbol" w:hint="default"/>
      </w:rPr>
    </w:lvl>
    <w:lvl w:ilvl="4" w:tplc="4D70169A">
      <w:start w:val="1"/>
      <w:numFmt w:val="bullet"/>
      <w:lvlText w:val="o"/>
      <w:lvlJc w:val="left"/>
      <w:pPr>
        <w:ind w:left="3600" w:hanging="360"/>
      </w:pPr>
      <w:rPr>
        <w:rFonts w:ascii="Courier New" w:hAnsi="Courier New" w:hint="default"/>
      </w:rPr>
    </w:lvl>
    <w:lvl w:ilvl="5" w:tplc="5E6E0104">
      <w:start w:val="1"/>
      <w:numFmt w:val="bullet"/>
      <w:lvlText w:val=""/>
      <w:lvlJc w:val="left"/>
      <w:pPr>
        <w:ind w:left="4320" w:hanging="360"/>
      </w:pPr>
      <w:rPr>
        <w:rFonts w:ascii="Wingdings" w:hAnsi="Wingdings" w:hint="default"/>
      </w:rPr>
    </w:lvl>
    <w:lvl w:ilvl="6" w:tplc="33768236">
      <w:start w:val="1"/>
      <w:numFmt w:val="bullet"/>
      <w:lvlText w:val=""/>
      <w:lvlJc w:val="left"/>
      <w:pPr>
        <w:ind w:left="5040" w:hanging="360"/>
      </w:pPr>
      <w:rPr>
        <w:rFonts w:ascii="Symbol" w:hAnsi="Symbol" w:hint="default"/>
      </w:rPr>
    </w:lvl>
    <w:lvl w:ilvl="7" w:tplc="F788C456">
      <w:start w:val="1"/>
      <w:numFmt w:val="bullet"/>
      <w:lvlText w:val="o"/>
      <w:lvlJc w:val="left"/>
      <w:pPr>
        <w:ind w:left="5760" w:hanging="360"/>
      </w:pPr>
      <w:rPr>
        <w:rFonts w:ascii="Courier New" w:hAnsi="Courier New" w:hint="default"/>
      </w:rPr>
    </w:lvl>
    <w:lvl w:ilvl="8" w:tplc="8A4C1148">
      <w:start w:val="1"/>
      <w:numFmt w:val="bullet"/>
      <w:lvlText w:val=""/>
      <w:lvlJc w:val="left"/>
      <w:pPr>
        <w:ind w:left="6480" w:hanging="360"/>
      </w:pPr>
      <w:rPr>
        <w:rFonts w:ascii="Wingdings" w:hAnsi="Wingdings" w:hint="default"/>
      </w:rPr>
    </w:lvl>
  </w:abstractNum>
  <w:abstractNum w:abstractNumId="24" w15:restartNumberingAfterBreak="0">
    <w:nsid w:val="5FB56250"/>
    <w:multiLevelType w:val="hybridMultilevel"/>
    <w:tmpl w:val="0E985D5E"/>
    <w:lvl w:ilvl="0" w:tplc="5B52DFAA">
      <w:start w:val="1"/>
      <w:numFmt w:val="bullet"/>
      <w:lvlText w:val="-"/>
      <w:lvlJc w:val="left"/>
      <w:pPr>
        <w:ind w:left="720" w:hanging="360"/>
      </w:pPr>
      <w:rPr>
        <w:rFonts w:ascii="Calibri" w:hAnsi="Calibri" w:hint="default"/>
      </w:rPr>
    </w:lvl>
    <w:lvl w:ilvl="1" w:tplc="FD2C33CA">
      <w:start w:val="1"/>
      <w:numFmt w:val="bullet"/>
      <w:lvlText w:val="o"/>
      <w:lvlJc w:val="left"/>
      <w:pPr>
        <w:ind w:left="1440" w:hanging="360"/>
      </w:pPr>
      <w:rPr>
        <w:rFonts w:ascii="Courier New" w:hAnsi="Courier New" w:hint="default"/>
      </w:rPr>
    </w:lvl>
    <w:lvl w:ilvl="2" w:tplc="2A00BC24">
      <w:start w:val="1"/>
      <w:numFmt w:val="bullet"/>
      <w:lvlText w:val=""/>
      <w:lvlJc w:val="left"/>
      <w:pPr>
        <w:ind w:left="2160" w:hanging="360"/>
      </w:pPr>
      <w:rPr>
        <w:rFonts w:ascii="Wingdings" w:hAnsi="Wingdings" w:hint="default"/>
      </w:rPr>
    </w:lvl>
    <w:lvl w:ilvl="3" w:tplc="33BC287E">
      <w:start w:val="1"/>
      <w:numFmt w:val="bullet"/>
      <w:lvlText w:val=""/>
      <w:lvlJc w:val="left"/>
      <w:pPr>
        <w:ind w:left="2880" w:hanging="360"/>
      </w:pPr>
      <w:rPr>
        <w:rFonts w:ascii="Symbol" w:hAnsi="Symbol" w:hint="default"/>
      </w:rPr>
    </w:lvl>
    <w:lvl w:ilvl="4" w:tplc="E618BE3E">
      <w:start w:val="1"/>
      <w:numFmt w:val="bullet"/>
      <w:lvlText w:val="o"/>
      <w:lvlJc w:val="left"/>
      <w:pPr>
        <w:ind w:left="3600" w:hanging="360"/>
      </w:pPr>
      <w:rPr>
        <w:rFonts w:ascii="Courier New" w:hAnsi="Courier New" w:hint="default"/>
      </w:rPr>
    </w:lvl>
    <w:lvl w:ilvl="5" w:tplc="0726A780">
      <w:start w:val="1"/>
      <w:numFmt w:val="bullet"/>
      <w:lvlText w:val=""/>
      <w:lvlJc w:val="left"/>
      <w:pPr>
        <w:ind w:left="4320" w:hanging="360"/>
      </w:pPr>
      <w:rPr>
        <w:rFonts w:ascii="Wingdings" w:hAnsi="Wingdings" w:hint="default"/>
      </w:rPr>
    </w:lvl>
    <w:lvl w:ilvl="6" w:tplc="628295EA">
      <w:start w:val="1"/>
      <w:numFmt w:val="bullet"/>
      <w:lvlText w:val=""/>
      <w:lvlJc w:val="left"/>
      <w:pPr>
        <w:ind w:left="5040" w:hanging="360"/>
      </w:pPr>
      <w:rPr>
        <w:rFonts w:ascii="Symbol" w:hAnsi="Symbol" w:hint="default"/>
      </w:rPr>
    </w:lvl>
    <w:lvl w:ilvl="7" w:tplc="D53E5148">
      <w:start w:val="1"/>
      <w:numFmt w:val="bullet"/>
      <w:lvlText w:val="o"/>
      <w:lvlJc w:val="left"/>
      <w:pPr>
        <w:ind w:left="5760" w:hanging="360"/>
      </w:pPr>
      <w:rPr>
        <w:rFonts w:ascii="Courier New" w:hAnsi="Courier New" w:hint="default"/>
      </w:rPr>
    </w:lvl>
    <w:lvl w:ilvl="8" w:tplc="C734888C">
      <w:start w:val="1"/>
      <w:numFmt w:val="bullet"/>
      <w:lvlText w:val=""/>
      <w:lvlJc w:val="left"/>
      <w:pPr>
        <w:ind w:left="6480" w:hanging="360"/>
      </w:pPr>
      <w:rPr>
        <w:rFonts w:ascii="Wingdings" w:hAnsi="Wingdings" w:hint="default"/>
      </w:rPr>
    </w:lvl>
  </w:abstractNum>
  <w:abstractNum w:abstractNumId="25" w15:restartNumberingAfterBreak="0">
    <w:nsid w:val="6D22A543"/>
    <w:multiLevelType w:val="hybridMultilevel"/>
    <w:tmpl w:val="31A00F1A"/>
    <w:lvl w:ilvl="0" w:tplc="D7743178">
      <w:start w:val="1"/>
      <w:numFmt w:val="bullet"/>
      <w:lvlText w:val="-"/>
      <w:lvlJc w:val="left"/>
      <w:pPr>
        <w:ind w:left="720" w:hanging="360"/>
      </w:pPr>
      <w:rPr>
        <w:rFonts w:ascii="Calibri" w:hAnsi="Calibri" w:hint="default"/>
      </w:rPr>
    </w:lvl>
    <w:lvl w:ilvl="1" w:tplc="57AE40C2">
      <w:start w:val="1"/>
      <w:numFmt w:val="bullet"/>
      <w:lvlText w:val="o"/>
      <w:lvlJc w:val="left"/>
      <w:pPr>
        <w:ind w:left="1440" w:hanging="360"/>
      </w:pPr>
      <w:rPr>
        <w:rFonts w:ascii="Courier New" w:hAnsi="Courier New" w:hint="default"/>
      </w:rPr>
    </w:lvl>
    <w:lvl w:ilvl="2" w:tplc="AAD64480">
      <w:start w:val="1"/>
      <w:numFmt w:val="bullet"/>
      <w:lvlText w:val=""/>
      <w:lvlJc w:val="left"/>
      <w:pPr>
        <w:ind w:left="2160" w:hanging="360"/>
      </w:pPr>
      <w:rPr>
        <w:rFonts w:ascii="Wingdings" w:hAnsi="Wingdings" w:hint="default"/>
      </w:rPr>
    </w:lvl>
    <w:lvl w:ilvl="3" w:tplc="431639B2">
      <w:start w:val="1"/>
      <w:numFmt w:val="bullet"/>
      <w:lvlText w:val=""/>
      <w:lvlJc w:val="left"/>
      <w:pPr>
        <w:ind w:left="2880" w:hanging="360"/>
      </w:pPr>
      <w:rPr>
        <w:rFonts w:ascii="Symbol" w:hAnsi="Symbol" w:hint="default"/>
      </w:rPr>
    </w:lvl>
    <w:lvl w:ilvl="4" w:tplc="E2BA858C">
      <w:start w:val="1"/>
      <w:numFmt w:val="bullet"/>
      <w:lvlText w:val="o"/>
      <w:lvlJc w:val="left"/>
      <w:pPr>
        <w:ind w:left="3600" w:hanging="360"/>
      </w:pPr>
      <w:rPr>
        <w:rFonts w:ascii="Courier New" w:hAnsi="Courier New" w:hint="default"/>
      </w:rPr>
    </w:lvl>
    <w:lvl w:ilvl="5" w:tplc="CF20B058">
      <w:start w:val="1"/>
      <w:numFmt w:val="bullet"/>
      <w:lvlText w:val=""/>
      <w:lvlJc w:val="left"/>
      <w:pPr>
        <w:ind w:left="4320" w:hanging="360"/>
      </w:pPr>
      <w:rPr>
        <w:rFonts w:ascii="Wingdings" w:hAnsi="Wingdings" w:hint="default"/>
      </w:rPr>
    </w:lvl>
    <w:lvl w:ilvl="6" w:tplc="B04E1296">
      <w:start w:val="1"/>
      <w:numFmt w:val="bullet"/>
      <w:lvlText w:val=""/>
      <w:lvlJc w:val="left"/>
      <w:pPr>
        <w:ind w:left="5040" w:hanging="360"/>
      </w:pPr>
      <w:rPr>
        <w:rFonts w:ascii="Symbol" w:hAnsi="Symbol" w:hint="default"/>
      </w:rPr>
    </w:lvl>
    <w:lvl w:ilvl="7" w:tplc="75304708">
      <w:start w:val="1"/>
      <w:numFmt w:val="bullet"/>
      <w:lvlText w:val="o"/>
      <w:lvlJc w:val="left"/>
      <w:pPr>
        <w:ind w:left="5760" w:hanging="360"/>
      </w:pPr>
      <w:rPr>
        <w:rFonts w:ascii="Courier New" w:hAnsi="Courier New" w:hint="default"/>
      </w:rPr>
    </w:lvl>
    <w:lvl w:ilvl="8" w:tplc="826E3D68">
      <w:start w:val="1"/>
      <w:numFmt w:val="bullet"/>
      <w:lvlText w:val=""/>
      <w:lvlJc w:val="left"/>
      <w:pPr>
        <w:ind w:left="6480" w:hanging="360"/>
      </w:pPr>
      <w:rPr>
        <w:rFonts w:ascii="Wingdings" w:hAnsi="Wingdings" w:hint="default"/>
      </w:rPr>
    </w:lvl>
  </w:abstractNum>
  <w:abstractNum w:abstractNumId="26" w15:restartNumberingAfterBreak="0">
    <w:nsid w:val="7148214E"/>
    <w:multiLevelType w:val="hybridMultilevel"/>
    <w:tmpl w:val="97286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0ED177"/>
    <w:multiLevelType w:val="hybridMultilevel"/>
    <w:tmpl w:val="AE84AA04"/>
    <w:lvl w:ilvl="0" w:tplc="CF6AAECC">
      <w:start w:val="1"/>
      <w:numFmt w:val="bullet"/>
      <w:lvlText w:val="-"/>
      <w:lvlJc w:val="left"/>
      <w:pPr>
        <w:ind w:left="720" w:hanging="360"/>
      </w:pPr>
      <w:rPr>
        <w:rFonts w:ascii="Calibri" w:hAnsi="Calibri" w:hint="default"/>
      </w:rPr>
    </w:lvl>
    <w:lvl w:ilvl="1" w:tplc="472481DA">
      <w:start w:val="1"/>
      <w:numFmt w:val="bullet"/>
      <w:lvlText w:val="o"/>
      <w:lvlJc w:val="left"/>
      <w:pPr>
        <w:ind w:left="1440" w:hanging="360"/>
      </w:pPr>
      <w:rPr>
        <w:rFonts w:ascii="Courier New" w:hAnsi="Courier New" w:hint="default"/>
      </w:rPr>
    </w:lvl>
    <w:lvl w:ilvl="2" w:tplc="EA54435E">
      <w:start w:val="1"/>
      <w:numFmt w:val="bullet"/>
      <w:lvlText w:val=""/>
      <w:lvlJc w:val="left"/>
      <w:pPr>
        <w:ind w:left="2160" w:hanging="360"/>
      </w:pPr>
      <w:rPr>
        <w:rFonts w:ascii="Wingdings" w:hAnsi="Wingdings" w:hint="default"/>
      </w:rPr>
    </w:lvl>
    <w:lvl w:ilvl="3" w:tplc="DED890C8">
      <w:start w:val="1"/>
      <w:numFmt w:val="bullet"/>
      <w:lvlText w:val=""/>
      <w:lvlJc w:val="left"/>
      <w:pPr>
        <w:ind w:left="2880" w:hanging="360"/>
      </w:pPr>
      <w:rPr>
        <w:rFonts w:ascii="Symbol" w:hAnsi="Symbol" w:hint="default"/>
      </w:rPr>
    </w:lvl>
    <w:lvl w:ilvl="4" w:tplc="BAAE50D8">
      <w:start w:val="1"/>
      <w:numFmt w:val="bullet"/>
      <w:lvlText w:val="o"/>
      <w:lvlJc w:val="left"/>
      <w:pPr>
        <w:ind w:left="3600" w:hanging="360"/>
      </w:pPr>
      <w:rPr>
        <w:rFonts w:ascii="Courier New" w:hAnsi="Courier New" w:hint="default"/>
      </w:rPr>
    </w:lvl>
    <w:lvl w:ilvl="5" w:tplc="F7CA829A">
      <w:start w:val="1"/>
      <w:numFmt w:val="bullet"/>
      <w:lvlText w:val=""/>
      <w:lvlJc w:val="left"/>
      <w:pPr>
        <w:ind w:left="4320" w:hanging="360"/>
      </w:pPr>
      <w:rPr>
        <w:rFonts w:ascii="Wingdings" w:hAnsi="Wingdings" w:hint="default"/>
      </w:rPr>
    </w:lvl>
    <w:lvl w:ilvl="6" w:tplc="C520116C">
      <w:start w:val="1"/>
      <w:numFmt w:val="bullet"/>
      <w:lvlText w:val=""/>
      <w:lvlJc w:val="left"/>
      <w:pPr>
        <w:ind w:left="5040" w:hanging="360"/>
      </w:pPr>
      <w:rPr>
        <w:rFonts w:ascii="Symbol" w:hAnsi="Symbol" w:hint="default"/>
      </w:rPr>
    </w:lvl>
    <w:lvl w:ilvl="7" w:tplc="A35807A4">
      <w:start w:val="1"/>
      <w:numFmt w:val="bullet"/>
      <w:lvlText w:val="o"/>
      <w:lvlJc w:val="left"/>
      <w:pPr>
        <w:ind w:left="5760" w:hanging="360"/>
      </w:pPr>
      <w:rPr>
        <w:rFonts w:ascii="Courier New" w:hAnsi="Courier New" w:hint="default"/>
      </w:rPr>
    </w:lvl>
    <w:lvl w:ilvl="8" w:tplc="7904072A">
      <w:start w:val="1"/>
      <w:numFmt w:val="bullet"/>
      <w:lvlText w:val=""/>
      <w:lvlJc w:val="left"/>
      <w:pPr>
        <w:ind w:left="6480" w:hanging="360"/>
      </w:pPr>
      <w:rPr>
        <w:rFonts w:ascii="Wingdings" w:hAnsi="Wingdings" w:hint="default"/>
      </w:rPr>
    </w:lvl>
  </w:abstractNum>
  <w:num w:numId="1" w16cid:durableId="772629545">
    <w:abstractNumId w:val="25"/>
  </w:num>
  <w:num w:numId="2" w16cid:durableId="2113627465">
    <w:abstractNumId w:val="12"/>
  </w:num>
  <w:num w:numId="3" w16cid:durableId="640965436">
    <w:abstractNumId w:val="21"/>
  </w:num>
  <w:num w:numId="4" w16cid:durableId="820192041">
    <w:abstractNumId w:val="13"/>
  </w:num>
  <w:num w:numId="5" w16cid:durableId="1188980044">
    <w:abstractNumId w:val="27"/>
  </w:num>
  <w:num w:numId="6" w16cid:durableId="1339507167">
    <w:abstractNumId w:val="14"/>
  </w:num>
  <w:num w:numId="7" w16cid:durableId="1411927766">
    <w:abstractNumId w:val="24"/>
  </w:num>
  <w:num w:numId="8" w16cid:durableId="1707489350">
    <w:abstractNumId w:val="17"/>
  </w:num>
  <w:num w:numId="9" w16cid:durableId="285628842">
    <w:abstractNumId w:val="11"/>
  </w:num>
  <w:num w:numId="10" w16cid:durableId="2001889628">
    <w:abstractNumId w:val="16"/>
  </w:num>
  <w:num w:numId="11" w16cid:durableId="541475896">
    <w:abstractNumId w:val="15"/>
  </w:num>
  <w:num w:numId="12" w16cid:durableId="1732272275">
    <w:abstractNumId w:val="19"/>
  </w:num>
  <w:num w:numId="13" w16cid:durableId="791748534">
    <w:abstractNumId w:val="10"/>
  </w:num>
  <w:num w:numId="14" w16cid:durableId="695350799">
    <w:abstractNumId w:val="23"/>
  </w:num>
  <w:num w:numId="15" w16cid:durableId="603465323">
    <w:abstractNumId w:val="20"/>
  </w:num>
  <w:num w:numId="16" w16cid:durableId="95448239">
    <w:abstractNumId w:val="26"/>
  </w:num>
  <w:num w:numId="17" w16cid:durableId="1676297867">
    <w:abstractNumId w:val="22"/>
  </w:num>
  <w:num w:numId="18" w16cid:durableId="2093311078">
    <w:abstractNumId w:val="18"/>
  </w:num>
  <w:num w:numId="19" w16cid:durableId="675304825">
    <w:abstractNumId w:val="9"/>
  </w:num>
  <w:num w:numId="20" w16cid:durableId="654529570">
    <w:abstractNumId w:val="7"/>
  </w:num>
  <w:num w:numId="21" w16cid:durableId="1260597185">
    <w:abstractNumId w:val="6"/>
  </w:num>
  <w:num w:numId="22" w16cid:durableId="747000238">
    <w:abstractNumId w:val="5"/>
  </w:num>
  <w:num w:numId="23" w16cid:durableId="198978991">
    <w:abstractNumId w:val="4"/>
  </w:num>
  <w:num w:numId="24" w16cid:durableId="904100011">
    <w:abstractNumId w:val="8"/>
  </w:num>
  <w:num w:numId="25" w16cid:durableId="1870337025">
    <w:abstractNumId w:val="3"/>
  </w:num>
  <w:num w:numId="26" w16cid:durableId="118841235">
    <w:abstractNumId w:val="2"/>
  </w:num>
  <w:num w:numId="27" w16cid:durableId="741102500">
    <w:abstractNumId w:val="1"/>
  </w:num>
  <w:num w:numId="28" w16cid:durableId="174610625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B7F01E"/>
    <w:rsid w:val="00000045"/>
    <w:rsid w:val="0000039F"/>
    <w:rsid w:val="00005EA2"/>
    <w:rsid w:val="000129EF"/>
    <w:rsid w:val="000135D5"/>
    <w:rsid w:val="000203E3"/>
    <w:rsid w:val="00027192"/>
    <w:rsid w:val="00046071"/>
    <w:rsid w:val="00050E8B"/>
    <w:rsid w:val="00053CDA"/>
    <w:rsid w:val="000662D5"/>
    <w:rsid w:val="00073A54"/>
    <w:rsid w:val="000745F8"/>
    <w:rsid w:val="00075283"/>
    <w:rsid w:val="000775F0"/>
    <w:rsid w:val="00090F10"/>
    <w:rsid w:val="000956A6"/>
    <w:rsid w:val="000A21C0"/>
    <w:rsid w:val="000B5839"/>
    <w:rsid w:val="000C22D6"/>
    <w:rsid w:val="000E5501"/>
    <w:rsid w:val="000F2097"/>
    <w:rsid w:val="000F3885"/>
    <w:rsid w:val="000FFC78"/>
    <w:rsid w:val="000FFC7F"/>
    <w:rsid w:val="00100103"/>
    <w:rsid w:val="0013558B"/>
    <w:rsid w:val="00142DDF"/>
    <w:rsid w:val="0018069D"/>
    <w:rsid w:val="00184DFF"/>
    <w:rsid w:val="001859D1"/>
    <w:rsid w:val="00193774"/>
    <w:rsid w:val="001965D2"/>
    <w:rsid w:val="001A4DCE"/>
    <w:rsid w:val="001B0AE6"/>
    <w:rsid w:val="001B161D"/>
    <w:rsid w:val="001C333D"/>
    <w:rsid w:val="001C65F2"/>
    <w:rsid w:val="001E1B39"/>
    <w:rsid w:val="001E4727"/>
    <w:rsid w:val="001E5060"/>
    <w:rsid w:val="00203B3D"/>
    <w:rsid w:val="00236247"/>
    <w:rsid w:val="00236F47"/>
    <w:rsid w:val="00242FA7"/>
    <w:rsid w:val="00274A40"/>
    <w:rsid w:val="0027585C"/>
    <w:rsid w:val="00275DAD"/>
    <w:rsid w:val="00277735"/>
    <w:rsid w:val="00291BF7"/>
    <w:rsid w:val="002A0D89"/>
    <w:rsid w:val="002C592B"/>
    <w:rsid w:val="002E116D"/>
    <w:rsid w:val="002E1F73"/>
    <w:rsid w:val="002E74D9"/>
    <w:rsid w:val="002F60F0"/>
    <w:rsid w:val="002FFA03"/>
    <w:rsid w:val="00302919"/>
    <w:rsid w:val="003137AA"/>
    <w:rsid w:val="00313F87"/>
    <w:rsid w:val="003265FB"/>
    <w:rsid w:val="00333345"/>
    <w:rsid w:val="003379B6"/>
    <w:rsid w:val="00345EC2"/>
    <w:rsid w:val="00347A8D"/>
    <w:rsid w:val="003576D2"/>
    <w:rsid w:val="003A0949"/>
    <w:rsid w:val="003BEE99"/>
    <w:rsid w:val="003C4506"/>
    <w:rsid w:val="003C62C1"/>
    <w:rsid w:val="003D4578"/>
    <w:rsid w:val="003D772C"/>
    <w:rsid w:val="003E3756"/>
    <w:rsid w:val="003E6D5B"/>
    <w:rsid w:val="003F263F"/>
    <w:rsid w:val="003F397C"/>
    <w:rsid w:val="00433244"/>
    <w:rsid w:val="00435CA9"/>
    <w:rsid w:val="004420D1"/>
    <w:rsid w:val="00445878"/>
    <w:rsid w:val="004476D2"/>
    <w:rsid w:val="00473F3D"/>
    <w:rsid w:val="0048318A"/>
    <w:rsid w:val="00484736"/>
    <w:rsid w:val="004873E7"/>
    <w:rsid w:val="004917FB"/>
    <w:rsid w:val="00492B7B"/>
    <w:rsid w:val="004946AB"/>
    <w:rsid w:val="004A1FBD"/>
    <w:rsid w:val="004F0FDA"/>
    <w:rsid w:val="00501A77"/>
    <w:rsid w:val="005064F7"/>
    <w:rsid w:val="00506535"/>
    <w:rsid w:val="00520AD8"/>
    <w:rsid w:val="00540ECC"/>
    <w:rsid w:val="00542905"/>
    <w:rsid w:val="00542C4F"/>
    <w:rsid w:val="00542E97"/>
    <w:rsid w:val="005636E9"/>
    <w:rsid w:val="0056D067"/>
    <w:rsid w:val="00570F2E"/>
    <w:rsid w:val="00572592"/>
    <w:rsid w:val="0057FEED"/>
    <w:rsid w:val="00592F32"/>
    <w:rsid w:val="005D698E"/>
    <w:rsid w:val="005E4E89"/>
    <w:rsid w:val="005F581E"/>
    <w:rsid w:val="005F5C0E"/>
    <w:rsid w:val="00601BB8"/>
    <w:rsid w:val="0060797B"/>
    <w:rsid w:val="006310AC"/>
    <w:rsid w:val="00631AEF"/>
    <w:rsid w:val="00641D35"/>
    <w:rsid w:val="00641F04"/>
    <w:rsid w:val="00653C8B"/>
    <w:rsid w:val="00667EA8"/>
    <w:rsid w:val="0067064B"/>
    <w:rsid w:val="006767E7"/>
    <w:rsid w:val="0068286D"/>
    <w:rsid w:val="006A2C3E"/>
    <w:rsid w:val="006A5E34"/>
    <w:rsid w:val="006B64EB"/>
    <w:rsid w:val="006C053C"/>
    <w:rsid w:val="006C3995"/>
    <w:rsid w:val="006D7182"/>
    <w:rsid w:val="006E3EC3"/>
    <w:rsid w:val="006E94B1"/>
    <w:rsid w:val="006F44CF"/>
    <w:rsid w:val="007260AC"/>
    <w:rsid w:val="00732A92"/>
    <w:rsid w:val="00745AD7"/>
    <w:rsid w:val="007703F6"/>
    <w:rsid w:val="00780282"/>
    <w:rsid w:val="00783CDC"/>
    <w:rsid w:val="007941FA"/>
    <w:rsid w:val="00794571"/>
    <w:rsid w:val="007A0590"/>
    <w:rsid w:val="007A5B58"/>
    <w:rsid w:val="007B2581"/>
    <w:rsid w:val="007D77CB"/>
    <w:rsid w:val="007E07AC"/>
    <w:rsid w:val="007F32A9"/>
    <w:rsid w:val="00804B35"/>
    <w:rsid w:val="00807A56"/>
    <w:rsid w:val="00816BCA"/>
    <w:rsid w:val="008305A9"/>
    <w:rsid w:val="008352EB"/>
    <w:rsid w:val="00835EE9"/>
    <w:rsid w:val="00841B6F"/>
    <w:rsid w:val="00842D07"/>
    <w:rsid w:val="00860A28"/>
    <w:rsid w:val="0086626D"/>
    <w:rsid w:val="008678F2"/>
    <w:rsid w:val="00870A07"/>
    <w:rsid w:val="0087542F"/>
    <w:rsid w:val="00880CED"/>
    <w:rsid w:val="00881362"/>
    <w:rsid w:val="0089584F"/>
    <w:rsid w:val="008A0C92"/>
    <w:rsid w:val="008B16C9"/>
    <w:rsid w:val="008CD202"/>
    <w:rsid w:val="008E1FAE"/>
    <w:rsid w:val="008F5742"/>
    <w:rsid w:val="0090346E"/>
    <w:rsid w:val="009057A0"/>
    <w:rsid w:val="00910133"/>
    <w:rsid w:val="00911837"/>
    <w:rsid w:val="0091226B"/>
    <w:rsid w:val="0091286D"/>
    <w:rsid w:val="00931EAE"/>
    <w:rsid w:val="00952CC8"/>
    <w:rsid w:val="009641D3"/>
    <w:rsid w:val="009649D8"/>
    <w:rsid w:val="00986DED"/>
    <w:rsid w:val="00990433"/>
    <w:rsid w:val="009C2C65"/>
    <w:rsid w:val="009C491C"/>
    <w:rsid w:val="009D377D"/>
    <w:rsid w:val="009E5016"/>
    <w:rsid w:val="009F37E8"/>
    <w:rsid w:val="00A07406"/>
    <w:rsid w:val="00A2234F"/>
    <w:rsid w:val="00A25648"/>
    <w:rsid w:val="00A273DB"/>
    <w:rsid w:val="00A27ABE"/>
    <w:rsid w:val="00A3C05C"/>
    <w:rsid w:val="00A40060"/>
    <w:rsid w:val="00A421FD"/>
    <w:rsid w:val="00A458A8"/>
    <w:rsid w:val="00A50131"/>
    <w:rsid w:val="00A50C9D"/>
    <w:rsid w:val="00A66BBE"/>
    <w:rsid w:val="00A7054C"/>
    <w:rsid w:val="00A8103A"/>
    <w:rsid w:val="00A903BB"/>
    <w:rsid w:val="00A9134D"/>
    <w:rsid w:val="00AC1130"/>
    <w:rsid w:val="00AC5DF3"/>
    <w:rsid w:val="00AE7E9B"/>
    <w:rsid w:val="00AF6458"/>
    <w:rsid w:val="00B22CF6"/>
    <w:rsid w:val="00B27E47"/>
    <w:rsid w:val="00B50AE5"/>
    <w:rsid w:val="00B53F84"/>
    <w:rsid w:val="00B62041"/>
    <w:rsid w:val="00B63DEF"/>
    <w:rsid w:val="00B654F6"/>
    <w:rsid w:val="00B71BA3"/>
    <w:rsid w:val="00B82210"/>
    <w:rsid w:val="00B8416F"/>
    <w:rsid w:val="00B94ADD"/>
    <w:rsid w:val="00B94EC5"/>
    <w:rsid w:val="00BB4EC8"/>
    <w:rsid w:val="00BB5439"/>
    <w:rsid w:val="00BE2156"/>
    <w:rsid w:val="00BF1BD2"/>
    <w:rsid w:val="00BF71F3"/>
    <w:rsid w:val="00BF7C45"/>
    <w:rsid w:val="00C03630"/>
    <w:rsid w:val="00C05477"/>
    <w:rsid w:val="00C112F8"/>
    <w:rsid w:val="00C12A58"/>
    <w:rsid w:val="00C164BB"/>
    <w:rsid w:val="00C177B8"/>
    <w:rsid w:val="00C24722"/>
    <w:rsid w:val="00C27A97"/>
    <w:rsid w:val="00C2FF75"/>
    <w:rsid w:val="00C336C9"/>
    <w:rsid w:val="00C528B3"/>
    <w:rsid w:val="00C529B3"/>
    <w:rsid w:val="00C60269"/>
    <w:rsid w:val="00C63D82"/>
    <w:rsid w:val="00C66116"/>
    <w:rsid w:val="00C86136"/>
    <w:rsid w:val="00C86FDC"/>
    <w:rsid w:val="00C97532"/>
    <w:rsid w:val="00CA7D49"/>
    <w:rsid w:val="00CB4F14"/>
    <w:rsid w:val="00CB516A"/>
    <w:rsid w:val="00CC2B66"/>
    <w:rsid w:val="00CC725E"/>
    <w:rsid w:val="00CD1B7F"/>
    <w:rsid w:val="00CF2081"/>
    <w:rsid w:val="00D21458"/>
    <w:rsid w:val="00D305F3"/>
    <w:rsid w:val="00D50D41"/>
    <w:rsid w:val="00D54183"/>
    <w:rsid w:val="00D64284"/>
    <w:rsid w:val="00D654AB"/>
    <w:rsid w:val="00D7421D"/>
    <w:rsid w:val="00D875E4"/>
    <w:rsid w:val="00D9415D"/>
    <w:rsid w:val="00DA7843"/>
    <w:rsid w:val="00DB632F"/>
    <w:rsid w:val="00DC3136"/>
    <w:rsid w:val="00DC3AA8"/>
    <w:rsid w:val="00DD12AC"/>
    <w:rsid w:val="00DD51A3"/>
    <w:rsid w:val="00DE016F"/>
    <w:rsid w:val="00DE0BD1"/>
    <w:rsid w:val="00DE103C"/>
    <w:rsid w:val="00DE122F"/>
    <w:rsid w:val="00DE2E18"/>
    <w:rsid w:val="00DF0E5D"/>
    <w:rsid w:val="00DF199A"/>
    <w:rsid w:val="00DF4014"/>
    <w:rsid w:val="00E0037D"/>
    <w:rsid w:val="00E1503E"/>
    <w:rsid w:val="00E32AFE"/>
    <w:rsid w:val="00E32FF5"/>
    <w:rsid w:val="00E34A3E"/>
    <w:rsid w:val="00E50F8B"/>
    <w:rsid w:val="00E62048"/>
    <w:rsid w:val="00E66630"/>
    <w:rsid w:val="00E73247"/>
    <w:rsid w:val="00EA17DF"/>
    <w:rsid w:val="00EA442C"/>
    <w:rsid w:val="00EB180E"/>
    <w:rsid w:val="00EC594F"/>
    <w:rsid w:val="00ECAABB"/>
    <w:rsid w:val="00ED27C9"/>
    <w:rsid w:val="00F0546C"/>
    <w:rsid w:val="00F17339"/>
    <w:rsid w:val="00F25342"/>
    <w:rsid w:val="00F34A12"/>
    <w:rsid w:val="00F5670F"/>
    <w:rsid w:val="00F629D2"/>
    <w:rsid w:val="00F64260"/>
    <w:rsid w:val="00F673C2"/>
    <w:rsid w:val="00F84DB0"/>
    <w:rsid w:val="00FA617E"/>
    <w:rsid w:val="00FB10FD"/>
    <w:rsid w:val="00FB65A9"/>
    <w:rsid w:val="00FC5E74"/>
    <w:rsid w:val="00FD32EA"/>
    <w:rsid w:val="00FD3BBC"/>
    <w:rsid w:val="00FE21CB"/>
    <w:rsid w:val="00FF6902"/>
    <w:rsid w:val="0109A180"/>
    <w:rsid w:val="010EDBD3"/>
    <w:rsid w:val="011D9661"/>
    <w:rsid w:val="012016AA"/>
    <w:rsid w:val="01393F07"/>
    <w:rsid w:val="014F224F"/>
    <w:rsid w:val="0156BE87"/>
    <w:rsid w:val="0159E132"/>
    <w:rsid w:val="016BB492"/>
    <w:rsid w:val="01992E6A"/>
    <w:rsid w:val="019CFA50"/>
    <w:rsid w:val="01AD67DE"/>
    <w:rsid w:val="01C031AF"/>
    <w:rsid w:val="01C5991B"/>
    <w:rsid w:val="01DBF1C7"/>
    <w:rsid w:val="01DF00A3"/>
    <w:rsid w:val="01EF05DF"/>
    <w:rsid w:val="01F48C29"/>
    <w:rsid w:val="020A8423"/>
    <w:rsid w:val="0213C048"/>
    <w:rsid w:val="0213D92B"/>
    <w:rsid w:val="0215E508"/>
    <w:rsid w:val="022FA2C3"/>
    <w:rsid w:val="02346FA7"/>
    <w:rsid w:val="0248BF8D"/>
    <w:rsid w:val="024B8A9A"/>
    <w:rsid w:val="025145A3"/>
    <w:rsid w:val="025E3197"/>
    <w:rsid w:val="0260B51B"/>
    <w:rsid w:val="0260C645"/>
    <w:rsid w:val="0272C4D8"/>
    <w:rsid w:val="027E152E"/>
    <w:rsid w:val="02875D66"/>
    <w:rsid w:val="028E9086"/>
    <w:rsid w:val="028FFB02"/>
    <w:rsid w:val="029642E5"/>
    <w:rsid w:val="02B694D6"/>
    <w:rsid w:val="02D50F68"/>
    <w:rsid w:val="02EAF2B0"/>
    <w:rsid w:val="02F9C8BF"/>
    <w:rsid w:val="030ADDC3"/>
    <w:rsid w:val="0338CAB1"/>
    <w:rsid w:val="033DE46B"/>
    <w:rsid w:val="0346ADAC"/>
    <w:rsid w:val="03597EB3"/>
    <w:rsid w:val="0359F5F9"/>
    <w:rsid w:val="0361A8A7"/>
    <w:rsid w:val="03660415"/>
    <w:rsid w:val="036E9239"/>
    <w:rsid w:val="037300F9"/>
    <w:rsid w:val="03760017"/>
    <w:rsid w:val="0395C6C5"/>
    <w:rsid w:val="0399141C"/>
    <w:rsid w:val="03A66DEA"/>
    <w:rsid w:val="03ADBAED"/>
    <w:rsid w:val="03BAA55D"/>
    <w:rsid w:val="03BFDA68"/>
    <w:rsid w:val="03CB7324"/>
    <w:rsid w:val="03CE1664"/>
    <w:rsid w:val="03CF1BEE"/>
    <w:rsid w:val="03EDBB19"/>
    <w:rsid w:val="03FA3CEA"/>
    <w:rsid w:val="03FF9819"/>
    <w:rsid w:val="040163E4"/>
    <w:rsid w:val="04035928"/>
    <w:rsid w:val="041D4C87"/>
    <w:rsid w:val="0426C788"/>
    <w:rsid w:val="04353995"/>
    <w:rsid w:val="043CE374"/>
    <w:rsid w:val="04401C5E"/>
    <w:rsid w:val="0440C0E7"/>
    <w:rsid w:val="044849A2"/>
    <w:rsid w:val="04486D4C"/>
    <w:rsid w:val="045ECA7C"/>
    <w:rsid w:val="046030D7"/>
    <w:rsid w:val="0460ACDF"/>
    <w:rsid w:val="0461D581"/>
    <w:rsid w:val="046D9FCF"/>
    <w:rsid w:val="04758A7A"/>
    <w:rsid w:val="04799B71"/>
    <w:rsid w:val="047C31F7"/>
    <w:rsid w:val="0485C508"/>
    <w:rsid w:val="0486C311"/>
    <w:rsid w:val="04894A34"/>
    <w:rsid w:val="048B9E9C"/>
    <w:rsid w:val="048C4C3F"/>
    <w:rsid w:val="04CFA5F5"/>
    <w:rsid w:val="04D286B1"/>
    <w:rsid w:val="04EC712C"/>
    <w:rsid w:val="04F2C9BA"/>
    <w:rsid w:val="04F5A94D"/>
    <w:rsid w:val="04FB873E"/>
    <w:rsid w:val="04FBA5C3"/>
    <w:rsid w:val="05210C93"/>
    <w:rsid w:val="05257C2D"/>
    <w:rsid w:val="052E5CFB"/>
    <w:rsid w:val="0545C504"/>
    <w:rsid w:val="0546182C"/>
    <w:rsid w:val="05555D31"/>
    <w:rsid w:val="055675BE"/>
    <w:rsid w:val="056091C5"/>
    <w:rsid w:val="0569E6C5"/>
    <w:rsid w:val="05897DB8"/>
    <w:rsid w:val="05960D4B"/>
    <w:rsid w:val="0597DEC4"/>
    <w:rsid w:val="059848FC"/>
    <w:rsid w:val="059A6825"/>
    <w:rsid w:val="059CF220"/>
    <w:rsid w:val="05A08CA2"/>
    <w:rsid w:val="05A69A95"/>
    <w:rsid w:val="05B761BE"/>
    <w:rsid w:val="05C3C81A"/>
    <w:rsid w:val="05CAE5EE"/>
    <w:rsid w:val="05CE3828"/>
    <w:rsid w:val="05DB9673"/>
    <w:rsid w:val="05E744E8"/>
    <w:rsid w:val="05EFF171"/>
    <w:rsid w:val="05F1E52B"/>
    <w:rsid w:val="05FAC602"/>
    <w:rsid w:val="05FB8666"/>
    <w:rsid w:val="05FE3DDA"/>
    <w:rsid w:val="060CB02A"/>
    <w:rsid w:val="060E6255"/>
    <w:rsid w:val="060FBE1C"/>
    <w:rsid w:val="061C716F"/>
    <w:rsid w:val="06479023"/>
    <w:rsid w:val="064DF7DA"/>
    <w:rsid w:val="06611F62"/>
    <w:rsid w:val="066BC726"/>
    <w:rsid w:val="0698D779"/>
    <w:rsid w:val="06AFD8A2"/>
    <w:rsid w:val="06B567D5"/>
    <w:rsid w:val="06B6CB1F"/>
    <w:rsid w:val="06C7FD4C"/>
    <w:rsid w:val="06D7A234"/>
    <w:rsid w:val="06D89742"/>
    <w:rsid w:val="06E6D05C"/>
    <w:rsid w:val="06E75BD3"/>
    <w:rsid w:val="06F0A1CE"/>
    <w:rsid w:val="06F52DB1"/>
    <w:rsid w:val="0701E913"/>
    <w:rsid w:val="0702456A"/>
    <w:rsid w:val="07039F78"/>
    <w:rsid w:val="070662DB"/>
    <w:rsid w:val="0707AA10"/>
    <w:rsid w:val="070DA29D"/>
    <w:rsid w:val="070DED81"/>
    <w:rsid w:val="0711BB89"/>
    <w:rsid w:val="07183B5F"/>
    <w:rsid w:val="0722DA0E"/>
    <w:rsid w:val="0731C5DB"/>
    <w:rsid w:val="0734A7A0"/>
    <w:rsid w:val="0734C9E8"/>
    <w:rsid w:val="0737BEEA"/>
    <w:rsid w:val="073C5D03"/>
    <w:rsid w:val="0756AE64"/>
    <w:rsid w:val="0762D77C"/>
    <w:rsid w:val="076D2F0F"/>
    <w:rsid w:val="076EF77C"/>
    <w:rsid w:val="07720205"/>
    <w:rsid w:val="077E3E94"/>
    <w:rsid w:val="077F3383"/>
    <w:rsid w:val="07804FC8"/>
    <w:rsid w:val="07822F37"/>
    <w:rsid w:val="0784DF28"/>
    <w:rsid w:val="0789B8FC"/>
    <w:rsid w:val="0794B340"/>
    <w:rsid w:val="07A2B5E1"/>
    <w:rsid w:val="07A54091"/>
    <w:rsid w:val="07AAA2A8"/>
    <w:rsid w:val="07AAC692"/>
    <w:rsid w:val="07B30347"/>
    <w:rsid w:val="07C0EAF6"/>
    <w:rsid w:val="07C471E2"/>
    <w:rsid w:val="08011D68"/>
    <w:rsid w:val="080A2773"/>
    <w:rsid w:val="080C3BD4"/>
    <w:rsid w:val="080D6728"/>
    <w:rsid w:val="081B170C"/>
    <w:rsid w:val="0827B6A8"/>
    <w:rsid w:val="083519CA"/>
    <w:rsid w:val="0839EA38"/>
    <w:rsid w:val="083D9D4F"/>
    <w:rsid w:val="086DE815"/>
    <w:rsid w:val="08AC3842"/>
    <w:rsid w:val="08B3D5A2"/>
    <w:rsid w:val="08B80111"/>
    <w:rsid w:val="08BEDDE9"/>
    <w:rsid w:val="08C48C8F"/>
    <w:rsid w:val="08CE3012"/>
    <w:rsid w:val="08DE3B57"/>
    <w:rsid w:val="08E0581A"/>
    <w:rsid w:val="08E6D66A"/>
    <w:rsid w:val="09086476"/>
    <w:rsid w:val="090DE653"/>
    <w:rsid w:val="090F6750"/>
    <w:rsid w:val="0919EDB8"/>
    <w:rsid w:val="091BB2DD"/>
    <w:rsid w:val="091E0C88"/>
    <w:rsid w:val="09210D02"/>
    <w:rsid w:val="092E3343"/>
    <w:rsid w:val="09324346"/>
    <w:rsid w:val="093A90FA"/>
    <w:rsid w:val="0948F95D"/>
    <w:rsid w:val="0965801D"/>
    <w:rsid w:val="096E9B33"/>
    <w:rsid w:val="096F90B1"/>
    <w:rsid w:val="0977DF57"/>
    <w:rsid w:val="09B3170F"/>
    <w:rsid w:val="09BADE64"/>
    <w:rsid w:val="09CD933F"/>
    <w:rsid w:val="09DB5559"/>
    <w:rsid w:val="09E756D8"/>
    <w:rsid w:val="09EA6FD2"/>
    <w:rsid w:val="09F7B088"/>
    <w:rsid w:val="0A03D7B7"/>
    <w:rsid w:val="0A0758AF"/>
    <w:rsid w:val="0A0BE157"/>
    <w:rsid w:val="0A147B98"/>
    <w:rsid w:val="0A15FE19"/>
    <w:rsid w:val="0A32442F"/>
    <w:rsid w:val="0A36B2E8"/>
    <w:rsid w:val="0A44B958"/>
    <w:rsid w:val="0A4C6ECA"/>
    <w:rsid w:val="0A4FDC21"/>
    <w:rsid w:val="0A57EEBC"/>
    <w:rsid w:val="0A7012C6"/>
    <w:rsid w:val="0A791564"/>
    <w:rsid w:val="0A8901CD"/>
    <w:rsid w:val="0A8A6E47"/>
    <w:rsid w:val="0A9C00FE"/>
    <w:rsid w:val="0A9EC8E6"/>
    <w:rsid w:val="0AA40AAA"/>
    <w:rsid w:val="0AA522AD"/>
    <w:rsid w:val="0AA5A631"/>
    <w:rsid w:val="0AC40244"/>
    <w:rsid w:val="0AD1BD20"/>
    <w:rsid w:val="0ADC20DE"/>
    <w:rsid w:val="0AF84FCE"/>
    <w:rsid w:val="0AFAE020"/>
    <w:rsid w:val="0B1BCD1E"/>
    <w:rsid w:val="0B26B82A"/>
    <w:rsid w:val="0B32C1E0"/>
    <w:rsid w:val="0B3A3656"/>
    <w:rsid w:val="0B3A92DA"/>
    <w:rsid w:val="0B3C3344"/>
    <w:rsid w:val="0B3C4E7F"/>
    <w:rsid w:val="0B5F4291"/>
    <w:rsid w:val="0B6A33C8"/>
    <w:rsid w:val="0B6FD722"/>
    <w:rsid w:val="0B735C95"/>
    <w:rsid w:val="0B9F1122"/>
    <w:rsid w:val="0BA4706E"/>
    <w:rsid w:val="0BBA29B0"/>
    <w:rsid w:val="0BC2E41C"/>
    <w:rsid w:val="0BCC8326"/>
    <w:rsid w:val="0BDFAD92"/>
    <w:rsid w:val="0BE2B5BD"/>
    <w:rsid w:val="0BFAFF03"/>
    <w:rsid w:val="0C0536FE"/>
    <w:rsid w:val="0C17E490"/>
    <w:rsid w:val="0C2133D4"/>
    <w:rsid w:val="0C324DB5"/>
    <w:rsid w:val="0C3C5BCA"/>
    <w:rsid w:val="0C4609A5"/>
    <w:rsid w:val="0C4EB422"/>
    <w:rsid w:val="0C60D6D5"/>
    <w:rsid w:val="0C7599F1"/>
    <w:rsid w:val="0C95B6BD"/>
    <w:rsid w:val="0CDAC01D"/>
    <w:rsid w:val="0CE9091A"/>
    <w:rsid w:val="0CE96599"/>
    <w:rsid w:val="0CF57F16"/>
    <w:rsid w:val="0CF81C1A"/>
    <w:rsid w:val="0D0773AF"/>
    <w:rsid w:val="0D11C858"/>
    <w:rsid w:val="0D20F8F9"/>
    <w:rsid w:val="0D2E0EBF"/>
    <w:rsid w:val="0D427CC5"/>
    <w:rsid w:val="0D467B40"/>
    <w:rsid w:val="0D5BC856"/>
    <w:rsid w:val="0D5C870C"/>
    <w:rsid w:val="0D6030FD"/>
    <w:rsid w:val="0D65FFE7"/>
    <w:rsid w:val="0D765945"/>
    <w:rsid w:val="0D7825AA"/>
    <w:rsid w:val="0D88213D"/>
    <w:rsid w:val="0D921813"/>
    <w:rsid w:val="0DBD7E0F"/>
    <w:rsid w:val="0DBFBFA9"/>
    <w:rsid w:val="0DD3C573"/>
    <w:rsid w:val="0DDD8DAD"/>
    <w:rsid w:val="0DEFD9E3"/>
    <w:rsid w:val="0DF104BD"/>
    <w:rsid w:val="0E07A9B3"/>
    <w:rsid w:val="0E1C56A4"/>
    <w:rsid w:val="0E1C6A80"/>
    <w:rsid w:val="0E1EB710"/>
    <w:rsid w:val="0E48275E"/>
    <w:rsid w:val="0E4D3E3F"/>
    <w:rsid w:val="0E6CEEC4"/>
    <w:rsid w:val="0E74E5BD"/>
    <w:rsid w:val="0E7AEE12"/>
    <w:rsid w:val="0EC0B1A7"/>
    <w:rsid w:val="0EC56773"/>
    <w:rsid w:val="0EC9018E"/>
    <w:rsid w:val="0ECC6574"/>
    <w:rsid w:val="0ED113D3"/>
    <w:rsid w:val="0F12F2AF"/>
    <w:rsid w:val="0F31E626"/>
    <w:rsid w:val="0F3B1EDC"/>
    <w:rsid w:val="0F63EB8D"/>
    <w:rsid w:val="0F66017D"/>
    <w:rsid w:val="0F77521A"/>
    <w:rsid w:val="0F89404F"/>
    <w:rsid w:val="0F9ED6D6"/>
    <w:rsid w:val="0FA1B8C4"/>
    <w:rsid w:val="0FBEE49E"/>
    <w:rsid w:val="0FC08961"/>
    <w:rsid w:val="0FC2EDA3"/>
    <w:rsid w:val="0FCE91AC"/>
    <w:rsid w:val="0FE630AB"/>
    <w:rsid w:val="0FEDCEBA"/>
    <w:rsid w:val="100C3E0D"/>
    <w:rsid w:val="10152CC8"/>
    <w:rsid w:val="1023C453"/>
    <w:rsid w:val="10272AE9"/>
    <w:rsid w:val="103AF73D"/>
    <w:rsid w:val="1046CDB8"/>
    <w:rsid w:val="1050D6C5"/>
    <w:rsid w:val="1057492F"/>
    <w:rsid w:val="10848FF8"/>
    <w:rsid w:val="10928B76"/>
    <w:rsid w:val="10A28133"/>
    <w:rsid w:val="10CB45EB"/>
    <w:rsid w:val="10D8A821"/>
    <w:rsid w:val="10E94D3C"/>
    <w:rsid w:val="10EE370D"/>
    <w:rsid w:val="10F1E84F"/>
    <w:rsid w:val="11010BE0"/>
    <w:rsid w:val="11047E10"/>
    <w:rsid w:val="110987AD"/>
    <w:rsid w:val="1115C088"/>
    <w:rsid w:val="11197AC8"/>
    <w:rsid w:val="112266FB"/>
    <w:rsid w:val="11232DBB"/>
    <w:rsid w:val="112FBD40"/>
    <w:rsid w:val="1131ABC2"/>
    <w:rsid w:val="11370B38"/>
    <w:rsid w:val="113A1803"/>
    <w:rsid w:val="113D092B"/>
    <w:rsid w:val="11480DCF"/>
    <w:rsid w:val="1149DC3D"/>
    <w:rsid w:val="11562915"/>
    <w:rsid w:val="1158E6CD"/>
    <w:rsid w:val="115EBE04"/>
    <w:rsid w:val="11625A0C"/>
    <w:rsid w:val="1163F160"/>
    <w:rsid w:val="11798D1F"/>
    <w:rsid w:val="1188F80E"/>
    <w:rsid w:val="118EB53F"/>
    <w:rsid w:val="11D0DDBF"/>
    <w:rsid w:val="11D6AB92"/>
    <w:rsid w:val="11E74B77"/>
    <w:rsid w:val="120E6952"/>
    <w:rsid w:val="120EAA14"/>
    <w:rsid w:val="121D2614"/>
    <w:rsid w:val="1220F343"/>
    <w:rsid w:val="12575257"/>
    <w:rsid w:val="1261ABF0"/>
    <w:rsid w:val="1270EA9B"/>
    <w:rsid w:val="1279571C"/>
    <w:rsid w:val="1282EA32"/>
    <w:rsid w:val="12851D9D"/>
    <w:rsid w:val="129D363A"/>
    <w:rsid w:val="12A1828A"/>
    <w:rsid w:val="12A5580E"/>
    <w:rsid w:val="12DD4689"/>
    <w:rsid w:val="12E56581"/>
    <w:rsid w:val="12F2A4EB"/>
    <w:rsid w:val="12F4B72E"/>
    <w:rsid w:val="12F67BC8"/>
    <w:rsid w:val="12F82A23"/>
    <w:rsid w:val="12FCC4C2"/>
    <w:rsid w:val="1304D99C"/>
    <w:rsid w:val="13057A1D"/>
    <w:rsid w:val="13074D4B"/>
    <w:rsid w:val="130F4A79"/>
    <w:rsid w:val="13134D62"/>
    <w:rsid w:val="131A892C"/>
    <w:rsid w:val="1320D732"/>
    <w:rsid w:val="132231B5"/>
    <w:rsid w:val="132AEEC4"/>
    <w:rsid w:val="1332CB52"/>
    <w:rsid w:val="13410146"/>
    <w:rsid w:val="13477B74"/>
    <w:rsid w:val="13574336"/>
    <w:rsid w:val="1360A8D6"/>
    <w:rsid w:val="139EA660"/>
    <w:rsid w:val="139EBB4E"/>
    <w:rsid w:val="139FD697"/>
    <w:rsid w:val="13BA5A2E"/>
    <w:rsid w:val="13BBBA74"/>
    <w:rsid w:val="13CAD656"/>
    <w:rsid w:val="13CEAF0C"/>
    <w:rsid w:val="13D21E77"/>
    <w:rsid w:val="13DC8093"/>
    <w:rsid w:val="13E4BC39"/>
    <w:rsid w:val="13EF8FF6"/>
    <w:rsid w:val="13FEB2BC"/>
    <w:rsid w:val="14042F78"/>
    <w:rsid w:val="140AD0BA"/>
    <w:rsid w:val="14139736"/>
    <w:rsid w:val="1426560D"/>
    <w:rsid w:val="142A8852"/>
    <w:rsid w:val="1469C3F9"/>
    <w:rsid w:val="14792D64"/>
    <w:rsid w:val="147F2F89"/>
    <w:rsid w:val="1485B8E5"/>
    <w:rsid w:val="14944C44"/>
    <w:rsid w:val="1498D550"/>
    <w:rsid w:val="14A0815A"/>
    <w:rsid w:val="14A31DAC"/>
    <w:rsid w:val="14A4D461"/>
    <w:rsid w:val="14A9AFEC"/>
    <w:rsid w:val="14AFBB49"/>
    <w:rsid w:val="14BEB2FB"/>
    <w:rsid w:val="14C39EB5"/>
    <w:rsid w:val="14C5D100"/>
    <w:rsid w:val="14C607B3"/>
    <w:rsid w:val="14C7F03F"/>
    <w:rsid w:val="14E191AC"/>
    <w:rsid w:val="14E2A864"/>
    <w:rsid w:val="14E38002"/>
    <w:rsid w:val="14F9143E"/>
    <w:rsid w:val="14FD910B"/>
    <w:rsid w:val="15030822"/>
    <w:rsid w:val="151E0800"/>
    <w:rsid w:val="1520AC9D"/>
    <w:rsid w:val="15423FB3"/>
    <w:rsid w:val="15492390"/>
    <w:rsid w:val="154D514B"/>
    <w:rsid w:val="1552F8E7"/>
    <w:rsid w:val="155AEB26"/>
    <w:rsid w:val="15701216"/>
    <w:rsid w:val="15819802"/>
    <w:rsid w:val="1586CACB"/>
    <w:rsid w:val="1590BFAA"/>
    <w:rsid w:val="15A37855"/>
    <w:rsid w:val="15A3BDC9"/>
    <w:rsid w:val="15C49C99"/>
    <w:rsid w:val="15C7EFB2"/>
    <w:rsid w:val="15D409AB"/>
    <w:rsid w:val="15F1116C"/>
    <w:rsid w:val="15FBE06D"/>
    <w:rsid w:val="160BCDB4"/>
    <w:rsid w:val="1614FDC5"/>
    <w:rsid w:val="16225EFE"/>
    <w:rsid w:val="162E5BC1"/>
    <w:rsid w:val="16313ED5"/>
    <w:rsid w:val="1631981A"/>
    <w:rsid w:val="163EEE0D"/>
    <w:rsid w:val="164401BB"/>
    <w:rsid w:val="164F7AD1"/>
    <w:rsid w:val="165887FD"/>
    <w:rsid w:val="1664BF60"/>
    <w:rsid w:val="166DB3B6"/>
    <w:rsid w:val="166E5693"/>
    <w:rsid w:val="167BC32C"/>
    <w:rsid w:val="167CEEDD"/>
    <w:rsid w:val="167FE349"/>
    <w:rsid w:val="16806CDB"/>
    <w:rsid w:val="168C26DA"/>
    <w:rsid w:val="16AD3626"/>
    <w:rsid w:val="16AF0644"/>
    <w:rsid w:val="16B2B573"/>
    <w:rsid w:val="16C991A8"/>
    <w:rsid w:val="16DE1014"/>
    <w:rsid w:val="16E44767"/>
    <w:rsid w:val="17074490"/>
    <w:rsid w:val="170991E5"/>
    <w:rsid w:val="171BA052"/>
    <w:rsid w:val="1721BE1E"/>
    <w:rsid w:val="1721C10B"/>
    <w:rsid w:val="172CDB5A"/>
    <w:rsid w:val="17395BCA"/>
    <w:rsid w:val="1743AC13"/>
    <w:rsid w:val="17480176"/>
    <w:rsid w:val="175973F0"/>
    <w:rsid w:val="175D0D31"/>
    <w:rsid w:val="175E4229"/>
    <w:rsid w:val="17606519"/>
    <w:rsid w:val="1763E290"/>
    <w:rsid w:val="1788DC88"/>
    <w:rsid w:val="178AEBA7"/>
    <w:rsid w:val="179B0256"/>
    <w:rsid w:val="179B606B"/>
    <w:rsid w:val="179D97B3"/>
    <w:rsid w:val="17A219A0"/>
    <w:rsid w:val="17A31827"/>
    <w:rsid w:val="17AA166B"/>
    <w:rsid w:val="17B9F226"/>
    <w:rsid w:val="17C3BCD2"/>
    <w:rsid w:val="17D56974"/>
    <w:rsid w:val="17D74E44"/>
    <w:rsid w:val="17D96328"/>
    <w:rsid w:val="17DEFC46"/>
    <w:rsid w:val="17E28332"/>
    <w:rsid w:val="17F5560E"/>
    <w:rsid w:val="180E0D16"/>
    <w:rsid w:val="180FD1F5"/>
    <w:rsid w:val="18148CA9"/>
    <w:rsid w:val="18160C79"/>
    <w:rsid w:val="181B0113"/>
    <w:rsid w:val="18246D29"/>
    <w:rsid w:val="1826176D"/>
    <w:rsid w:val="182CC0CB"/>
    <w:rsid w:val="183481C2"/>
    <w:rsid w:val="18370C6F"/>
    <w:rsid w:val="1837465F"/>
    <w:rsid w:val="1837CD9F"/>
    <w:rsid w:val="18501FAC"/>
    <w:rsid w:val="1853A2AC"/>
    <w:rsid w:val="1855944C"/>
    <w:rsid w:val="185BAC7C"/>
    <w:rsid w:val="1879E075"/>
    <w:rsid w:val="18803093"/>
    <w:rsid w:val="1896788D"/>
    <w:rsid w:val="18A17635"/>
    <w:rsid w:val="18A1A49D"/>
    <w:rsid w:val="18A52944"/>
    <w:rsid w:val="18AD39A8"/>
    <w:rsid w:val="18BE6B8D"/>
    <w:rsid w:val="18CF3AE2"/>
    <w:rsid w:val="18D0F70E"/>
    <w:rsid w:val="18D3FCBD"/>
    <w:rsid w:val="18D7209F"/>
    <w:rsid w:val="18DAC5D6"/>
    <w:rsid w:val="18E46373"/>
    <w:rsid w:val="18F66798"/>
    <w:rsid w:val="1904B2B2"/>
    <w:rsid w:val="1908E02D"/>
    <w:rsid w:val="19206209"/>
    <w:rsid w:val="1935E1E2"/>
    <w:rsid w:val="195B93DA"/>
    <w:rsid w:val="195F1D27"/>
    <w:rsid w:val="19723EC1"/>
    <w:rsid w:val="198F2F93"/>
    <w:rsid w:val="199527B5"/>
    <w:rsid w:val="199A0E33"/>
    <w:rsid w:val="199A18AD"/>
    <w:rsid w:val="19A8BF71"/>
    <w:rsid w:val="19ABCAEF"/>
    <w:rsid w:val="19AF5777"/>
    <w:rsid w:val="19B3AA46"/>
    <w:rsid w:val="19B502CF"/>
    <w:rsid w:val="19CB5E4B"/>
    <w:rsid w:val="19E7BB98"/>
    <w:rsid w:val="19F7E114"/>
    <w:rsid w:val="19FED62D"/>
    <w:rsid w:val="1A00939C"/>
    <w:rsid w:val="1A091891"/>
    <w:rsid w:val="1A0D483A"/>
    <w:rsid w:val="1A2248F7"/>
    <w:rsid w:val="1A510883"/>
    <w:rsid w:val="1A514A29"/>
    <w:rsid w:val="1A696617"/>
    <w:rsid w:val="1A7BBD55"/>
    <w:rsid w:val="1A85D767"/>
    <w:rsid w:val="1A86A45C"/>
    <w:rsid w:val="1A87AFDF"/>
    <w:rsid w:val="1A8E21BD"/>
    <w:rsid w:val="1AB3A075"/>
    <w:rsid w:val="1AC28C69"/>
    <w:rsid w:val="1AC889A6"/>
    <w:rsid w:val="1ACAA770"/>
    <w:rsid w:val="1AEFEB77"/>
    <w:rsid w:val="1AF5B73C"/>
    <w:rsid w:val="1AF8C2EF"/>
    <w:rsid w:val="1AFFC913"/>
    <w:rsid w:val="1B033C08"/>
    <w:rsid w:val="1B066DCE"/>
    <w:rsid w:val="1B4DAD3B"/>
    <w:rsid w:val="1B59922B"/>
    <w:rsid w:val="1B635E2A"/>
    <w:rsid w:val="1B671528"/>
    <w:rsid w:val="1B72355E"/>
    <w:rsid w:val="1B7313A7"/>
    <w:rsid w:val="1B73652B"/>
    <w:rsid w:val="1B7408AB"/>
    <w:rsid w:val="1B83936C"/>
    <w:rsid w:val="1B9331F6"/>
    <w:rsid w:val="1BA14226"/>
    <w:rsid w:val="1BA37826"/>
    <w:rsid w:val="1BAA8BC9"/>
    <w:rsid w:val="1BBEE9FA"/>
    <w:rsid w:val="1BC06717"/>
    <w:rsid w:val="1BC83E22"/>
    <w:rsid w:val="1BCE6EC9"/>
    <w:rsid w:val="1BF53BA4"/>
    <w:rsid w:val="1C053678"/>
    <w:rsid w:val="1C158A58"/>
    <w:rsid w:val="1C23FC74"/>
    <w:rsid w:val="1C2512DA"/>
    <w:rsid w:val="1C2FB8DF"/>
    <w:rsid w:val="1C35F5E0"/>
    <w:rsid w:val="1C36ECC3"/>
    <w:rsid w:val="1C399B6B"/>
    <w:rsid w:val="1C3E5DE9"/>
    <w:rsid w:val="1C431F89"/>
    <w:rsid w:val="1C4C3A54"/>
    <w:rsid w:val="1C4C90AE"/>
    <w:rsid w:val="1C55DF4D"/>
    <w:rsid w:val="1C5AC9C8"/>
    <w:rsid w:val="1C5E1688"/>
    <w:rsid w:val="1C61854A"/>
    <w:rsid w:val="1C81E158"/>
    <w:rsid w:val="1C843F49"/>
    <w:rsid w:val="1CA18977"/>
    <w:rsid w:val="1CA61DD7"/>
    <w:rsid w:val="1CA9A826"/>
    <w:rsid w:val="1CAFE646"/>
    <w:rsid w:val="1CB2B0BB"/>
    <w:rsid w:val="1CB2F7DD"/>
    <w:rsid w:val="1CBF2FA0"/>
    <w:rsid w:val="1CC133A4"/>
    <w:rsid w:val="1CD0C2D0"/>
    <w:rsid w:val="1CD6CFF9"/>
    <w:rsid w:val="1CE7DBA5"/>
    <w:rsid w:val="1CE9E841"/>
    <w:rsid w:val="1CEB4B08"/>
    <w:rsid w:val="1CECA391"/>
    <w:rsid w:val="1CF4062D"/>
    <w:rsid w:val="1CF65730"/>
    <w:rsid w:val="1D066971"/>
    <w:rsid w:val="1D0A0A72"/>
    <w:rsid w:val="1D0B8FFF"/>
    <w:rsid w:val="1D0F358C"/>
    <w:rsid w:val="1D1B8D8F"/>
    <w:rsid w:val="1D2AF596"/>
    <w:rsid w:val="1D333420"/>
    <w:rsid w:val="1D3578FD"/>
    <w:rsid w:val="1D424CDA"/>
    <w:rsid w:val="1D571207"/>
    <w:rsid w:val="1D66005C"/>
    <w:rsid w:val="1D71C404"/>
    <w:rsid w:val="1D77CEA0"/>
    <w:rsid w:val="1D7C6041"/>
    <w:rsid w:val="1D7DC781"/>
    <w:rsid w:val="1DA4D0B6"/>
    <w:rsid w:val="1DB2D301"/>
    <w:rsid w:val="1DBA797C"/>
    <w:rsid w:val="1DC8B947"/>
    <w:rsid w:val="1DC93CC2"/>
    <w:rsid w:val="1DD06B57"/>
    <w:rsid w:val="1DD6498F"/>
    <w:rsid w:val="1DE107DF"/>
    <w:rsid w:val="1DE79A17"/>
    <w:rsid w:val="1DE86574"/>
    <w:rsid w:val="1DF252DC"/>
    <w:rsid w:val="1DF7066D"/>
    <w:rsid w:val="1DFD0865"/>
    <w:rsid w:val="1DFD2981"/>
    <w:rsid w:val="1DFE5077"/>
    <w:rsid w:val="1E0A49B9"/>
    <w:rsid w:val="1E0C543E"/>
    <w:rsid w:val="1E132F94"/>
    <w:rsid w:val="1E198C0F"/>
    <w:rsid w:val="1E1E950C"/>
    <w:rsid w:val="1E2611CF"/>
    <w:rsid w:val="1E28EE9D"/>
    <w:rsid w:val="1E30FF2F"/>
    <w:rsid w:val="1E35C0A6"/>
    <w:rsid w:val="1E389C59"/>
    <w:rsid w:val="1E3E0E90"/>
    <w:rsid w:val="1E5E7BE6"/>
    <w:rsid w:val="1E6313CA"/>
    <w:rsid w:val="1E745D28"/>
    <w:rsid w:val="1E7B1CE8"/>
    <w:rsid w:val="1E82047C"/>
    <w:rsid w:val="1E94447E"/>
    <w:rsid w:val="1E952A26"/>
    <w:rsid w:val="1E96D321"/>
    <w:rsid w:val="1E9B862E"/>
    <w:rsid w:val="1E9CEDD3"/>
    <w:rsid w:val="1EA17486"/>
    <w:rsid w:val="1EB4ED2D"/>
    <w:rsid w:val="1EBD9BAE"/>
    <w:rsid w:val="1ED34D90"/>
    <w:rsid w:val="1ED6922D"/>
    <w:rsid w:val="1EDE1EDE"/>
    <w:rsid w:val="1EE3B207"/>
    <w:rsid w:val="1EED6774"/>
    <w:rsid w:val="1F0639C8"/>
    <w:rsid w:val="1F16007A"/>
    <w:rsid w:val="1F17DBA2"/>
    <w:rsid w:val="1F1BBF17"/>
    <w:rsid w:val="1F1CAD02"/>
    <w:rsid w:val="1F3246F7"/>
    <w:rsid w:val="1F3CD73A"/>
    <w:rsid w:val="1F48EB77"/>
    <w:rsid w:val="1F54B296"/>
    <w:rsid w:val="1F5B417E"/>
    <w:rsid w:val="1F6EAE15"/>
    <w:rsid w:val="1F7FEE5B"/>
    <w:rsid w:val="1F80CACB"/>
    <w:rsid w:val="1F84B7EE"/>
    <w:rsid w:val="1F934669"/>
    <w:rsid w:val="1FA51FF1"/>
    <w:rsid w:val="1FAA28A3"/>
    <w:rsid w:val="1FCA3447"/>
    <w:rsid w:val="1FD47A7C"/>
    <w:rsid w:val="1FE3FAC1"/>
    <w:rsid w:val="1FEB4D06"/>
    <w:rsid w:val="1FFA6454"/>
    <w:rsid w:val="203208CB"/>
    <w:rsid w:val="2047BDA2"/>
    <w:rsid w:val="204D35C9"/>
    <w:rsid w:val="204E9544"/>
    <w:rsid w:val="2050BD8E"/>
    <w:rsid w:val="2050BFD3"/>
    <w:rsid w:val="205682EE"/>
    <w:rsid w:val="205B19BA"/>
    <w:rsid w:val="206F7F28"/>
    <w:rsid w:val="20713B9D"/>
    <w:rsid w:val="2074D9F5"/>
    <w:rsid w:val="2088A60F"/>
    <w:rsid w:val="20A2BC23"/>
    <w:rsid w:val="20AD6999"/>
    <w:rsid w:val="20B41215"/>
    <w:rsid w:val="20C25C5B"/>
    <w:rsid w:val="20CB90B0"/>
    <w:rsid w:val="20D16AF8"/>
    <w:rsid w:val="20D87625"/>
    <w:rsid w:val="20DD2EF5"/>
    <w:rsid w:val="20E67A58"/>
    <w:rsid w:val="20E87FC8"/>
    <w:rsid w:val="20F41BCA"/>
    <w:rsid w:val="20F9136A"/>
    <w:rsid w:val="2103F458"/>
    <w:rsid w:val="21075E8C"/>
    <w:rsid w:val="211FAB77"/>
    <w:rsid w:val="21204ECB"/>
    <w:rsid w:val="212BE4A0"/>
    <w:rsid w:val="212C3A01"/>
    <w:rsid w:val="2142E6A1"/>
    <w:rsid w:val="214577D1"/>
    <w:rsid w:val="214F32E4"/>
    <w:rsid w:val="2153B0EB"/>
    <w:rsid w:val="2157B06C"/>
    <w:rsid w:val="216DD032"/>
    <w:rsid w:val="2175AF52"/>
    <w:rsid w:val="21821784"/>
    <w:rsid w:val="21B3F166"/>
    <w:rsid w:val="21C014B4"/>
    <w:rsid w:val="21C71F68"/>
    <w:rsid w:val="21C746CB"/>
    <w:rsid w:val="21CDD92C"/>
    <w:rsid w:val="21D30603"/>
    <w:rsid w:val="21E2AAF2"/>
    <w:rsid w:val="21EC1574"/>
    <w:rsid w:val="21EFE5B6"/>
    <w:rsid w:val="21F3B5DC"/>
    <w:rsid w:val="21F668C9"/>
    <w:rsid w:val="21FB2B51"/>
    <w:rsid w:val="220BA697"/>
    <w:rsid w:val="2214B744"/>
    <w:rsid w:val="2224526A"/>
    <w:rsid w:val="223F287C"/>
    <w:rsid w:val="2266407F"/>
    <w:rsid w:val="22676111"/>
    <w:rsid w:val="228553A5"/>
    <w:rsid w:val="2285669C"/>
    <w:rsid w:val="228EE48F"/>
    <w:rsid w:val="228F1010"/>
    <w:rsid w:val="22A3DC7A"/>
    <w:rsid w:val="22A53764"/>
    <w:rsid w:val="22A901B2"/>
    <w:rsid w:val="22A9F9E0"/>
    <w:rsid w:val="22B3C5DF"/>
    <w:rsid w:val="22D35C79"/>
    <w:rsid w:val="22EB7AC6"/>
    <w:rsid w:val="22EEE877"/>
    <w:rsid w:val="22F479F4"/>
    <w:rsid w:val="22F91801"/>
    <w:rsid w:val="22FFDAD0"/>
    <w:rsid w:val="23047052"/>
    <w:rsid w:val="231017C8"/>
    <w:rsid w:val="2312C87E"/>
    <w:rsid w:val="23145B0A"/>
    <w:rsid w:val="231FB80C"/>
    <w:rsid w:val="2336DED1"/>
    <w:rsid w:val="2362F34A"/>
    <w:rsid w:val="2369A98D"/>
    <w:rsid w:val="236E1DCD"/>
    <w:rsid w:val="237A2369"/>
    <w:rsid w:val="238A31A0"/>
    <w:rsid w:val="2392E624"/>
    <w:rsid w:val="23A8AC1C"/>
    <w:rsid w:val="23AB1D89"/>
    <w:rsid w:val="23B567C0"/>
    <w:rsid w:val="23BDFDEF"/>
    <w:rsid w:val="23CF4960"/>
    <w:rsid w:val="23E66970"/>
    <w:rsid w:val="24103001"/>
    <w:rsid w:val="241388EF"/>
    <w:rsid w:val="241FD396"/>
    <w:rsid w:val="2427D312"/>
    <w:rsid w:val="24334CBD"/>
    <w:rsid w:val="24393B75"/>
    <w:rsid w:val="243DB5BD"/>
    <w:rsid w:val="24557EFA"/>
    <w:rsid w:val="246330BA"/>
    <w:rsid w:val="2469FC1E"/>
    <w:rsid w:val="2475DF11"/>
    <w:rsid w:val="247BB6C1"/>
    <w:rsid w:val="247DB29B"/>
    <w:rsid w:val="24887C45"/>
    <w:rsid w:val="248C1DE9"/>
    <w:rsid w:val="2498E08F"/>
    <w:rsid w:val="249F233B"/>
    <w:rsid w:val="24A428DC"/>
    <w:rsid w:val="24AE98DF"/>
    <w:rsid w:val="24B2CAC3"/>
    <w:rsid w:val="24B56986"/>
    <w:rsid w:val="24BFD3B6"/>
    <w:rsid w:val="24C45702"/>
    <w:rsid w:val="24C9AAF4"/>
    <w:rsid w:val="24E3D47B"/>
    <w:rsid w:val="24EB796D"/>
    <w:rsid w:val="24F35F9E"/>
    <w:rsid w:val="2501AE8A"/>
    <w:rsid w:val="250579EE"/>
    <w:rsid w:val="250C57E3"/>
    <w:rsid w:val="250E7922"/>
    <w:rsid w:val="251D7DF3"/>
    <w:rsid w:val="2533A1A4"/>
    <w:rsid w:val="255696E0"/>
    <w:rsid w:val="2566871C"/>
    <w:rsid w:val="25678178"/>
    <w:rsid w:val="25728A78"/>
    <w:rsid w:val="257A07FA"/>
    <w:rsid w:val="257ADCDD"/>
    <w:rsid w:val="258C9AAD"/>
    <w:rsid w:val="259CEE95"/>
    <w:rsid w:val="25BBA3F7"/>
    <w:rsid w:val="25C2DE6C"/>
    <w:rsid w:val="25CEBC81"/>
    <w:rsid w:val="25D42765"/>
    <w:rsid w:val="25DDD8DB"/>
    <w:rsid w:val="25E08F6F"/>
    <w:rsid w:val="25E21855"/>
    <w:rsid w:val="25E73DF6"/>
    <w:rsid w:val="25F14222"/>
    <w:rsid w:val="25F48D96"/>
    <w:rsid w:val="25F8C2EE"/>
    <w:rsid w:val="25FE4499"/>
    <w:rsid w:val="2600E3AA"/>
    <w:rsid w:val="2607DF7B"/>
    <w:rsid w:val="26093A56"/>
    <w:rsid w:val="260F2B7C"/>
    <w:rsid w:val="2614E71B"/>
    <w:rsid w:val="26314202"/>
    <w:rsid w:val="2637287F"/>
    <w:rsid w:val="2643AE3E"/>
    <w:rsid w:val="264E045A"/>
    <w:rsid w:val="264FDA25"/>
    <w:rsid w:val="265970B2"/>
    <w:rsid w:val="265BA417"/>
    <w:rsid w:val="266387D9"/>
    <w:rsid w:val="2663FEA8"/>
    <w:rsid w:val="266CD9B3"/>
    <w:rsid w:val="266CFAF5"/>
    <w:rsid w:val="2676ABA0"/>
    <w:rsid w:val="268502F9"/>
    <w:rsid w:val="268FE111"/>
    <w:rsid w:val="2692929B"/>
    <w:rsid w:val="2696EA56"/>
    <w:rsid w:val="26A5BE8F"/>
    <w:rsid w:val="26B11727"/>
    <w:rsid w:val="26B2A639"/>
    <w:rsid w:val="26B9564C"/>
    <w:rsid w:val="26BD29E0"/>
    <w:rsid w:val="26D68B87"/>
    <w:rsid w:val="26DD67A3"/>
    <w:rsid w:val="26F11CA6"/>
    <w:rsid w:val="26F2F0E1"/>
    <w:rsid w:val="270256F7"/>
    <w:rsid w:val="27158E50"/>
    <w:rsid w:val="272A324D"/>
    <w:rsid w:val="272E57FE"/>
    <w:rsid w:val="2742AC4F"/>
    <w:rsid w:val="274D5A16"/>
    <w:rsid w:val="27573650"/>
    <w:rsid w:val="2765DC6D"/>
    <w:rsid w:val="276632E7"/>
    <w:rsid w:val="2775567F"/>
    <w:rsid w:val="2778A887"/>
    <w:rsid w:val="2779E62C"/>
    <w:rsid w:val="277E34F2"/>
    <w:rsid w:val="277EF44B"/>
    <w:rsid w:val="278CAAD7"/>
    <w:rsid w:val="27CECE74"/>
    <w:rsid w:val="27CF1840"/>
    <w:rsid w:val="27E92BEB"/>
    <w:rsid w:val="27E93FD0"/>
    <w:rsid w:val="27F48207"/>
    <w:rsid w:val="280E6189"/>
    <w:rsid w:val="281DA251"/>
    <w:rsid w:val="282B0060"/>
    <w:rsid w:val="2838A805"/>
    <w:rsid w:val="283A372D"/>
    <w:rsid w:val="28495133"/>
    <w:rsid w:val="285FDB13"/>
    <w:rsid w:val="2862A205"/>
    <w:rsid w:val="286B4266"/>
    <w:rsid w:val="2873BA12"/>
    <w:rsid w:val="2878E446"/>
    <w:rsid w:val="287B215D"/>
    <w:rsid w:val="288CED07"/>
    <w:rsid w:val="288D3115"/>
    <w:rsid w:val="28B47A36"/>
    <w:rsid w:val="28B65BE9"/>
    <w:rsid w:val="28BD1A71"/>
    <w:rsid w:val="28CCF9A7"/>
    <w:rsid w:val="28CD3383"/>
    <w:rsid w:val="28D8479B"/>
    <w:rsid w:val="28DC7CDD"/>
    <w:rsid w:val="28DE145B"/>
    <w:rsid w:val="28E19DE9"/>
    <w:rsid w:val="28E31099"/>
    <w:rsid w:val="28F444E0"/>
    <w:rsid w:val="28FF0F5B"/>
    <w:rsid w:val="290A7466"/>
    <w:rsid w:val="290FA64F"/>
    <w:rsid w:val="291478E8"/>
    <w:rsid w:val="294202EA"/>
    <w:rsid w:val="295253D2"/>
    <w:rsid w:val="295F8F7F"/>
    <w:rsid w:val="296F1EEE"/>
    <w:rsid w:val="29720508"/>
    <w:rsid w:val="2978C274"/>
    <w:rsid w:val="299D0922"/>
    <w:rsid w:val="29B72065"/>
    <w:rsid w:val="29BE50CE"/>
    <w:rsid w:val="29C0AAD2"/>
    <w:rsid w:val="29C1F3F0"/>
    <w:rsid w:val="29C5D326"/>
    <w:rsid w:val="29D369AF"/>
    <w:rsid w:val="29D8EB11"/>
    <w:rsid w:val="29DB4650"/>
    <w:rsid w:val="29E812FE"/>
    <w:rsid w:val="29FB00B2"/>
    <w:rsid w:val="2A07CE70"/>
    <w:rsid w:val="2A0B9D32"/>
    <w:rsid w:val="2A1DE0C8"/>
    <w:rsid w:val="2A238315"/>
    <w:rsid w:val="2A28BD68"/>
    <w:rsid w:val="2A2DB53C"/>
    <w:rsid w:val="2A349BD0"/>
    <w:rsid w:val="2A3A0952"/>
    <w:rsid w:val="2A497B92"/>
    <w:rsid w:val="2A582A07"/>
    <w:rsid w:val="2A5AAAAC"/>
    <w:rsid w:val="2A7B36B6"/>
    <w:rsid w:val="2A7C4109"/>
    <w:rsid w:val="2A8BD120"/>
    <w:rsid w:val="2A9438FE"/>
    <w:rsid w:val="2AA0EA0A"/>
    <w:rsid w:val="2AA17659"/>
    <w:rsid w:val="2AA9EBE1"/>
    <w:rsid w:val="2AB385A7"/>
    <w:rsid w:val="2AE60861"/>
    <w:rsid w:val="2AF3EE03"/>
    <w:rsid w:val="2AF41148"/>
    <w:rsid w:val="2AF463E1"/>
    <w:rsid w:val="2AF64037"/>
    <w:rsid w:val="2B3D2427"/>
    <w:rsid w:val="2B3E850D"/>
    <w:rsid w:val="2B3FD4A0"/>
    <w:rsid w:val="2B40AEC2"/>
    <w:rsid w:val="2B59FA0B"/>
    <w:rsid w:val="2B6102BB"/>
    <w:rsid w:val="2B6685B4"/>
    <w:rsid w:val="2B6DAFA7"/>
    <w:rsid w:val="2B75487C"/>
    <w:rsid w:val="2B7848A9"/>
    <w:rsid w:val="2B792184"/>
    <w:rsid w:val="2B875569"/>
    <w:rsid w:val="2B8988F5"/>
    <w:rsid w:val="2B8E8995"/>
    <w:rsid w:val="2B923277"/>
    <w:rsid w:val="2B9F9F76"/>
    <w:rsid w:val="2BA1327A"/>
    <w:rsid w:val="2BA226DD"/>
    <w:rsid w:val="2BA74948"/>
    <w:rsid w:val="2BAC7AEA"/>
    <w:rsid w:val="2BAD0C57"/>
    <w:rsid w:val="2BC6BCFF"/>
    <w:rsid w:val="2BC72817"/>
    <w:rsid w:val="2BCFF313"/>
    <w:rsid w:val="2BD81AED"/>
    <w:rsid w:val="2BF011B9"/>
    <w:rsid w:val="2BF0670C"/>
    <w:rsid w:val="2C04D445"/>
    <w:rsid w:val="2C081F66"/>
    <w:rsid w:val="2C0BF7EF"/>
    <w:rsid w:val="2C141D9F"/>
    <w:rsid w:val="2C26230B"/>
    <w:rsid w:val="2C485BC3"/>
    <w:rsid w:val="2C4C19AA"/>
    <w:rsid w:val="2C531C05"/>
    <w:rsid w:val="2C64288A"/>
    <w:rsid w:val="2C66B7D4"/>
    <w:rsid w:val="2C7186D5"/>
    <w:rsid w:val="2C7A3EBF"/>
    <w:rsid w:val="2C7AFA2F"/>
    <w:rsid w:val="2C7BADB0"/>
    <w:rsid w:val="2C89283C"/>
    <w:rsid w:val="2C9A154A"/>
    <w:rsid w:val="2CA06E65"/>
    <w:rsid w:val="2CA23F97"/>
    <w:rsid w:val="2CACC4F2"/>
    <w:rsid w:val="2CC798D5"/>
    <w:rsid w:val="2CCD5C12"/>
    <w:rsid w:val="2CD39694"/>
    <w:rsid w:val="2CE9757E"/>
    <w:rsid w:val="2D07D834"/>
    <w:rsid w:val="2D18060E"/>
    <w:rsid w:val="2D23E91A"/>
    <w:rsid w:val="2D3647CC"/>
    <w:rsid w:val="2D4303AB"/>
    <w:rsid w:val="2D43B073"/>
    <w:rsid w:val="2D5B23D7"/>
    <w:rsid w:val="2D7C0AAA"/>
    <w:rsid w:val="2D8BE21A"/>
    <w:rsid w:val="2DA9C6AB"/>
    <w:rsid w:val="2DCBB11E"/>
    <w:rsid w:val="2DE577EE"/>
    <w:rsid w:val="2E0F8AE2"/>
    <w:rsid w:val="2E25A225"/>
    <w:rsid w:val="2E2E9BDF"/>
    <w:rsid w:val="2E52480D"/>
    <w:rsid w:val="2E536C2C"/>
    <w:rsid w:val="2E64A118"/>
    <w:rsid w:val="2E6A8969"/>
    <w:rsid w:val="2E81251A"/>
    <w:rsid w:val="2E91E27B"/>
    <w:rsid w:val="2EA76CF8"/>
    <w:rsid w:val="2EAAED96"/>
    <w:rsid w:val="2EAC38FC"/>
    <w:rsid w:val="2EBFD0E8"/>
    <w:rsid w:val="2EC284A1"/>
    <w:rsid w:val="2EC2DB70"/>
    <w:rsid w:val="2ED14D5B"/>
    <w:rsid w:val="2ED8C915"/>
    <w:rsid w:val="2EDAC7A7"/>
    <w:rsid w:val="2EDB2336"/>
    <w:rsid w:val="2EE4F133"/>
    <w:rsid w:val="2F07441A"/>
    <w:rsid w:val="2F17DB0B"/>
    <w:rsid w:val="2F234CAA"/>
    <w:rsid w:val="2F287BC9"/>
    <w:rsid w:val="2F390FD4"/>
    <w:rsid w:val="2F3FD4E9"/>
    <w:rsid w:val="2F43B5FD"/>
    <w:rsid w:val="2F44C387"/>
    <w:rsid w:val="2F4D80DF"/>
    <w:rsid w:val="2F547E38"/>
    <w:rsid w:val="2F658720"/>
    <w:rsid w:val="2F6DC4FA"/>
    <w:rsid w:val="2F72F4DA"/>
    <w:rsid w:val="2F760C5D"/>
    <w:rsid w:val="2F83BA6C"/>
    <w:rsid w:val="2F901125"/>
    <w:rsid w:val="2F94EA9C"/>
    <w:rsid w:val="2F963301"/>
    <w:rsid w:val="2F99BE7F"/>
    <w:rsid w:val="2FA0935B"/>
    <w:rsid w:val="2FA168F0"/>
    <w:rsid w:val="2FA30F14"/>
    <w:rsid w:val="2FA9C9E6"/>
    <w:rsid w:val="2FAF4438"/>
    <w:rsid w:val="2FB64794"/>
    <w:rsid w:val="2FBF5528"/>
    <w:rsid w:val="2FC18C9E"/>
    <w:rsid w:val="2FDBD387"/>
    <w:rsid w:val="2FFF3997"/>
    <w:rsid w:val="3000E570"/>
    <w:rsid w:val="300F1E8A"/>
    <w:rsid w:val="301D0879"/>
    <w:rsid w:val="30259B12"/>
    <w:rsid w:val="30318064"/>
    <w:rsid w:val="30372083"/>
    <w:rsid w:val="30452CA5"/>
    <w:rsid w:val="304C643D"/>
    <w:rsid w:val="30589C78"/>
    <w:rsid w:val="305C4C8B"/>
    <w:rsid w:val="30749976"/>
    <w:rsid w:val="3077F270"/>
    <w:rsid w:val="307DF7A8"/>
    <w:rsid w:val="307EE373"/>
    <w:rsid w:val="3080C194"/>
    <w:rsid w:val="308BCA2C"/>
    <w:rsid w:val="309D1920"/>
    <w:rsid w:val="30A6FE0F"/>
    <w:rsid w:val="30B669BD"/>
    <w:rsid w:val="30BA1C4A"/>
    <w:rsid w:val="30BF1D0B"/>
    <w:rsid w:val="30C2BA2F"/>
    <w:rsid w:val="30CCD641"/>
    <w:rsid w:val="30CFE22B"/>
    <w:rsid w:val="30E1FCD7"/>
    <w:rsid w:val="3109955B"/>
    <w:rsid w:val="310C7895"/>
    <w:rsid w:val="310ED996"/>
    <w:rsid w:val="31102B8E"/>
    <w:rsid w:val="3111E0F6"/>
    <w:rsid w:val="3117117A"/>
    <w:rsid w:val="311FFC1C"/>
    <w:rsid w:val="3128101B"/>
    <w:rsid w:val="31298B83"/>
    <w:rsid w:val="312CB97B"/>
    <w:rsid w:val="313A62D9"/>
    <w:rsid w:val="313E6E14"/>
    <w:rsid w:val="314AB158"/>
    <w:rsid w:val="315AB3BE"/>
    <w:rsid w:val="315B64F8"/>
    <w:rsid w:val="315DA5DF"/>
    <w:rsid w:val="316AABFC"/>
    <w:rsid w:val="3179BBDD"/>
    <w:rsid w:val="3181A963"/>
    <w:rsid w:val="31873232"/>
    <w:rsid w:val="318EE2BA"/>
    <w:rsid w:val="31B5191F"/>
    <w:rsid w:val="31BD5C12"/>
    <w:rsid w:val="31CDED55"/>
    <w:rsid w:val="31D09EAB"/>
    <w:rsid w:val="31D1E2A6"/>
    <w:rsid w:val="31D3C274"/>
    <w:rsid w:val="31D8CE6C"/>
    <w:rsid w:val="31E276BB"/>
    <w:rsid w:val="31E544DD"/>
    <w:rsid w:val="31F72698"/>
    <w:rsid w:val="31F84844"/>
    <w:rsid w:val="31F9D539"/>
    <w:rsid w:val="31FA2563"/>
    <w:rsid w:val="31FD86BA"/>
    <w:rsid w:val="31FF8008"/>
    <w:rsid w:val="32107F9A"/>
    <w:rsid w:val="3217191E"/>
    <w:rsid w:val="3221E01C"/>
    <w:rsid w:val="322F8DA0"/>
    <w:rsid w:val="32450A24"/>
    <w:rsid w:val="324B25C8"/>
    <w:rsid w:val="325DF23C"/>
    <w:rsid w:val="32619729"/>
    <w:rsid w:val="326BB133"/>
    <w:rsid w:val="328438F9"/>
    <w:rsid w:val="328ED109"/>
    <w:rsid w:val="329AF23B"/>
    <w:rsid w:val="32A565BC"/>
    <w:rsid w:val="32A8CB4B"/>
    <w:rsid w:val="32BE978C"/>
    <w:rsid w:val="32CF50F8"/>
    <w:rsid w:val="32D109A6"/>
    <w:rsid w:val="32E86D38"/>
    <w:rsid w:val="32EACBC0"/>
    <w:rsid w:val="32ECD1D5"/>
    <w:rsid w:val="330060D2"/>
    <w:rsid w:val="3311921D"/>
    <w:rsid w:val="3311BA52"/>
    <w:rsid w:val="332697E0"/>
    <w:rsid w:val="334D258E"/>
    <w:rsid w:val="33507A48"/>
    <w:rsid w:val="3358C34C"/>
    <w:rsid w:val="335E95F2"/>
    <w:rsid w:val="3369BDB6"/>
    <w:rsid w:val="336AD74E"/>
    <w:rsid w:val="336B6FE1"/>
    <w:rsid w:val="337E9993"/>
    <w:rsid w:val="33817478"/>
    <w:rsid w:val="33941DCA"/>
    <w:rsid w:val="33AC3CA8"/>
    <w:rsid w:val="33B04C1A"/>
    <w:rsid w:val="33B1FB06"/>
    <w:rsid w:val="33C974FE"/>
    <w:rsid w:val="33CE6499"/>
    <w:rsid w:val="33DC934B"/>
    <w:rsid w:val="33EAF89A"/>
    <w:rsid w:val="33F046B0"/>
    <w:rsid w:val="3406F9D3"/>
    <w:rsid w:val="34105D0F"/>
    <w:rsid w:val="341B91A1"/>
    <w:rsid w:val="3429944C"/>
    <w:rsid w:val="343805E6"/>
    <w:rsid w:val="345514FD"/>
    <w:rsid w:val="34646CD5"/>
    <w:rsid w:val="3468512E"/>
    <w:rsid w:val="3470905A"/>
    <w:rsid w:val="34869C21"/>
    <w:rsid w:val="348E9D3E"/>
    <w:rsid w:val="3497419D"/>
    <w:rsid w:val="34AAABE1"/>
    <w:rsid w:val="34AF81D3"/>
    <w:rsid w:val="34B10531"/>
    <w:rsid w:val="34B94A25"/>
    <w:rsid w:val="34C5EF2D"/>
    <w:rsid w:val="34C96FF8"/>
    <w:rsid w:val="34CE8571"/>
    <w:rsid w:val="34D411E9"/>
    <w:rsid w:val="34D7E8C8"/>
    <w:rsid w:val="34DFC61F"/>
    <w:rsid w:val="34E04DA0"/>
    <w:rsid w:val="34F330AF"/>
    <w:rsid w:val="34F3F5D8"/>
    <w:rsid w:val="350CAD3B"/>
    <w:rsid w:val="3512F277"/>
    <w:rsid w:val="352FBDAE"/>
    <w:rsid w:val="35355ACF"/>
    <w:rsid w:val="354B411B"/>
    <w:rsid w:val="354E0EC1"/>
    <w:rsid w:val="355F3B4F"/>
    <w:rsid w:val="355F4550"/>
    <w:rsid w:val="356B700F"/>
    <w:rsid w:val="3572718E"/>
    <w:rsid w:val="35791397"/>
    <w:rsid w:val="357E7AA1"/>
    <w:rsid w:val="3590FF13"/>
    <w:rsid w:val="35926C56"/>
    <w:rsid w:val="35928E2E"/>
    <w:rsid w:val="3593322C"/>
    <w:rsid w:val="359769B9"/>
    <w:rsid w:val="35A21E69"/>
    <w:rsid w:val="35BF9D22"/>
    <w:rsid w:val="35D8B124"/>
    <w:rsid w:val="35D9D393"/>
    <w:rsid w:val="35DB18AE"/>
    <w:rsid w:val="35DFB706"/>
    <w:rsid w:val="35E59F87"/>
    <w:rsid w:val="35E8DE0B"/>
    <w:rsid w:val="35EA427B"/>
    <w:rsid w:val="3606486B"/>
    <w:rsid w:val="362612B8"/>
    <w:rsid w:val="3626D41D"/>
    <w:rsid w:val="36360CA7"/>
    <w:rsid w:val="363BF229"/>
    <w:rsid w:val="36400D55"/>
    <w:rsid w:val="36556743"/>
    <w:rsid w:val="36562694"/>
    <w:rsid w:val="367A53AE"/>
    <w:rsid w:val="367B03A0"/>
    <w:rsid w:val="367BD2B6"/>
    <w:rsid w:val="3681DE60"/>
    <w:rsid w:val="36A86287"/>
    <w:rsid w:val="36B2ABC8"/>
    <w:rsid w:val="36B91C11"/>
    <w:rsid w:val="36DAD421"/>
    <w:rsid w:val="36DE482E"/>
    <w:rsid w:val="36E3DAFA"/>
    <w:rsid w:val="36FB15B1"/>
    <w:rsid w:val="36FF52EA"/>
    <w:rsid w:val="37187B47"/>
    <w:rsid w:val="371981FE"/>
    <w:rsid w:val="371B0C09"/>
    <w:rsid w:val="371B323B"/>
    <w:rsid w:val="37227D1F"/>
    <w:rsid w:val="3732C76D"/>
    <w:rsid w:val="373B34B7"/>
    <w:rsid w:val="373CE4D0"/>
    <w:rsid w:val="3745A6E6"/>
    <w:rsid w:val="37594F03"/>
    <w:rsid w:val="377DE849"/>
    <w:rsid w:val="377E8E3B"/>
    <w:rsid w:val="378A4786"/>
    <w:rsid w:val="379862AC"/>
    <w:rsid w:val="379CCB4B"/>
    <w:rsid w:val="37A8BF0D"/>
    <w:rsid w:val="37AB2401"/>
    <w:rsid w:val="37C2963C"/>
    <w:rsid w:val="37D1DD08"/>
    <w:rsid w:val="37E8A5F3"/>
    <w:rsid w:val="37F8DCAB"/>
    <w:rsid w:val="37F9EAF6"/>
    <w:rsid w:val="37FDA102"/>
    <w:rsid w:val="380DB273"/>
    <w:rsid w:val="381FDF03"/>
    <w:rsid w:val="383A6EC1"/>
    <w:rsid w:val="384CB014"/>
    <w:rsid w:val="38675E70"/>
    <w:rsid w:val="38786284"/>
    <w:rsid w:val="3878E367"/>
    <w:rsid w:val="387BFFE0"/>
    <w:rsid w:val="3882E1DD"/>
    <w:rsid w:val="388D3565"/>
    <w:rsid w:val="3894F651"/>
    <w:rsid w:val="38A5D5C7"/>
    <w:rsid w:val="38B8C5DC"/>
    <w:rsid w:val="38BFDB15"/>
    <w:rsid w:val="38C3F652"/>
    <w:rsid w:val="38C7D8F6"/>
    <w:rsid w:val="38CB9EDC"/>
    <w:rsid w:val="38CE7547"/>
    <w:rsid w:val="38D27D70"/>
    <w:rsid w:val="38D3A807"/>
    <w:rsid w:val="38D904FF"/>
    <w:rsid w:val="38E47251"/>
    <w:rsid w:val="38E7C758"/>
    <w:rsid w:val="38F10E5D"/>
    <w:rsid w:val="38F73DE4"/>
    <w:rsid w:val="3919B8AA"/>
    <w:rsid w:val="392060D4"/>
    <w:rsid w:val="3923C2A4"/>
    <w:rsid w:val="392BC1E7"/>
    <w:rsid w:val="395A489D"/>
    <w:rsid w:val="395C00C6"/>
    <w:rsid w:val="395E669D"/>
    <w:rsid w:val="396D89F0"/>
    <w:rsid w:val="397D6564"/>
    <w:rsid w:val="399EB7D9"/>
    <w:rsid w:val="39A8FC86"/>
    <w:rsid w:val="39B18391"/>
    <w:rsid w:val="39C3CA10"/>
    <w:rsid w:val="39C4FCA4"/>
    <w:rsid w:val="39D59184"/>
    <w:rsid w:val="39DF8630"/>
    <w:rsid w:val="39F3FC71"/>
    <w:rsid w:val="39F9558A"/>
    <w:rsid w:val="3A14BAF2"/>
    <w:rsid w:val="3A28450F"/>
    <w:rsid w:val="3A2E9809"/>
    <w:rsid w:val="3A32AC72"/>
    <w:rsid w:val="3A3643D8"/>
    <w:rsid w:val="3A3B6208"/>
    <w:rsid w:val="3A429266"/>
    <w:rsid w:val="3A528640"/>
    <w:rsid w:val="3A592C0A"/>
    <w:rsid w:val="3A6010D5"/>
    <w:rsid w:val="3A66EAE6"/>
    <w:rsid w:val="3A688674"/>
    <w:rsid w:val="3A763B57"/>
    <w:rsid w:val="3A79B0E0"/>
    <w:rsid w:val="3A7D9F9D"/>
    <w:rsid w:val="3A9BCE1B"/>
    <w:rsid w:val="3A9C09DF"/>
    <w:rsid w:val="3AA1F03D"/>
    <w:rsid w:val="3AB186CE"/>
    <w:rsid w:val="3AB5890B"/>
    <w:rsid w:val="3AB9B58A"/>
    <w:rsid w:val="3AC81A9A"/>
    <w:rsid w:val="3ACB0891"/>
    <w:rsid w:val="3B0E71C5"/>
    <w:rsid w:val="3B0EB3EA"/>
    <w:rsid w:val="3B0F634C"/>
    <w:rsid w:val="3B1C1616"/>
    <w:rsid w:val="3B250B50"/>
    <w:rsid w:val="3B288BA9"/>
    <w:rsid w:val="3B2C6775"/>
    <w:rsid w:val="3B2C9612"/>
    <w:rsid w:val="3B34A22D"/>
    <w:rsid w:val="3B35D34E"/>
    <w:rsid w:val="3B3E377D"/>
    <w:rsid w:val="3B44174D"/>
    <w:rsid w:val="3B4C1096"/>
    <w:rsid w:val="3B52EDE2"/>
    <w:rsid w:val="3B8450D6"/>
    <w:rsid w:val="3B928874"/>
    <w:rsid w:val="3B9EFF32"/>
    <w:rsid w:val="3BB56DE4"/>
    <w:rsid w:val="3BB9BF54"/>
    <w:rsid w:val="3BC060C1"/>
    <w:rsid w:val="3BCA62A1"/>
    <w:rsid w:val="3BF7D6C3"/>
    <w:rsid w:val="3BF8E35B"/>
    <w:rsid w:val="3BFB479D"/>
    <w:rsid w:val="3C0018FD"/>
    <w:rsid w:val="3C033834"/>
    <w:rsid w:val="3C075ACE"/>
    <w:rsid w:val="3C0F6DBB"/>
    <w:rsid w:val="3C1066F5"/>
    <w:rsid w:val="3C146592"/>
    <w:rsid w:val="3C25EDC2"/>
    <w:rsid w:val="3C35AF31"/>
    <w:rsid w:val="3C38C2AB"/>
    <w:rsid w:val="3C48723B"/>
    <w:rsid w:val="3C4F770D"/>
    <w:rsid w:val="3C680241"/>
    <w:rsid w:val="3C8A6AF9"/>
    <w:rsid w:val="3C8E41B0"/>
    <w:rsid w:val="3C8EE4BF"/>
    <w:rsid w:val="3C96075F"/>
    <w:rsid w:val="3C97B28E"/>
    <w:rsid w:val="3C994DEA"/>
    <w:rsid w:val="3CA18E5E"/>
    <w:rsid w:val="3CA4E89C"/>
    <w:rsid w:val="3CA7C932"/>
    <w:rsid w:val="3CAD5EA3"/>
    <w:rsid w:val="3CB7E677"/>
    <w:rsid w:val="3CBBDE24"/>
    <w:rsid w:val="3CBF4917"/>
    <w:rsid w:val="3CC68700"/>
    <w:rsid w:val="3CCC81C8"/>
    <w:rsid w:val="3CFCF63A"/>
    <w:rsid w:val="3D089804"/>
    <w:rsid w:val="3D202DD8"/>
    <w:rsid w:val="3D26C627"/>
    <w:rsid w:val="3D3795E4"/>
    <w:rsid w:val="3D3ACF93"/>
    <w:rsid w:val="3D3E15AF"/>
    <w:rsid w:val="3D55CE89"/>
    <w:rsid w:val="3D5F20A1"/>
    <w:rsid w:val="3D6A10B0"/>
    <w:rsid w:val="3D6A4D34"/>
    <w:rsid w:val="3D6EC10B"/>
    <w:rsid w:val="3D9B7561"/>
    <w:rsid w:val="3DAC7622"/>
    <w:rsid w:val="3DBDCCF4"/>
    <w:rsid w:val="3DC718F3"/>
    <w:rsid w:val="3DF722D8"/>
    <w:rsid w:val="3E02A953"/>
    <w:rsid w:val="3E120455"/>
    <w:rsid w:val="3E1CD303"/>
    <w:rsid w:val="3E21AF33"/>
    <w:rsid w:val="3E2AF3FF"/>
    <w:rsid w:val="3E304AD3"/>
    <w:rsid w:val="3E349235"/>
    <w:rsid w:val="3E373531"/>
    <w:rsid w:val="3E4309ED"/>
    <w:rsid w:val="3E492F04"/>
    <w:rsid w:val="3E511C8A"/>
    <w:rsid w:val="3E57E777"/>
    <w:rsid w:val="3E5FD4FD"/>
    <w:rsid w:val="3E626874"/>
    <w:rsid w:val="3E6397AA"/>
    <w:rsid w:val="3E75B455"/>
    <w:rsid w:val="3E7DD369"/>
    <w:rsid w:val="3EA0AC60"/>
    <w:rsid w:val="3EA23F57"/>
    <w:rsid w:val="3EA2883F"/>
    <w:rsid w:val="3EA31563"/>
    <w:rsid w:val="3EA83BD8"/>
    <w:rsid w:val="3EB4C0F0"/>
    <w:rsid w:val="3EBBF198"/>
    <w:rsid w:val="3EC4A487"/>
    <w:rsid w:val="3ECC0094"/>
    <w:rsid w:val="3EF267C8"/>
    <w:rsid w:val="3EFE3971"/>
    <w:rsid w:val="3F06DE38"/>
    <w:rsid w:val="3F115D6C"/>
    <w:rsid w:val="3F1A83E9"/>
    <w:rsid w:val="3F2EDF5A"/>
    <w:rsid w:val="3F3589FD"/>
    <w:rsid w:val="3F3ABCDB"/>
    <w:rsid w:val="3F3E4BFF"/>
    <w:rsid w:val="3F442742"/>
    <w:rsid w:val="3F44774D"/>
    <w:rsid w:val="3F44F3A5"/>
    <w:rsid w:val="3F493B25"/>
    <w:rsid w:val="3F4B08B5"/>
    <w:rsid w:val="3F598122"/>
    <w:rsid w:val="3F6F53C4"/>
    <w:rsid w:val="3F7E2A59"/>
    <w:rsid w:val="3F98A7E9"/>
    <w:rsid w:val="3F9D1A94"/>
    <w:rsid w:val="3FBA9199"/>
    <w:rsid w:val="3FC87D90"/>
    <w:rsid w:val="3FCB6318"/>
    <w:rsid w:val="3FD11A4A"/>
    <w:rsid w:val="3FD167D2"/>
    <w:rsid w:val="3FD30592"/>
    <w:rsid w:val="3FE2AFD2"/>
    <w:rsid w:val="3FEB3AE4"/>
    <w:rsid w:val="3FEEAB18"/>
    <w:rsid w:val="3FF3B7D8"/>
    <w:rsid w:val="3FF86DB4"/>
    <w:rsid w:val="3FFB459D"/>
    <w:rsid w:val="3FFE1527"/>
    <w:rsid w:val="3FFE27C2"/>
    <w:rsid w:val="4000A531"/>
    <w:rsid w:val="4000C684"/>
    <w:rsid w:val="40098AF2"/>
    <w:rsid w:val="401479D6"/>
    <w:rsid w:val="40163D30"/>
    <w:rsid w:val="40361B14"/>
    <w:rsid w:val="40374B2D"/>
    <w:rsid w:val="403C2B1B"/>
    <w:rsid w:val="405A1A34"/>
    <w:rsid w:val="4065198D"/>
    <w:rsid w:val="40705686"/>
    <w:rsid w:val="4083B759"/>
    <w:rsid w:val="408D699F"/>
    <w:rsid w:val="40BC159C"/>
    <w:rsid w:val="40BF5D8D"/>
    <w:rsid w:val="40C6E35F"/>
    <w:rsid w:val="40C91C24"/>
    <w:rsid w:val="40CE13BD"/>
    <w:rsid w:val="40CEB8C0"/>
    <w:rsid w:val="40D38A20"/>
    <w:rsid w:val="40DA1C60"/>
    <w:rsid w:val="40E3C716"/>
    <w:rsid w:val="40E7E11D"/>
    <w:rsid w:val="40F1CDC9"/>
    <w:rsid w:val="41015CBC"/>
    <w:rsid w:val="4109E418"/>
    <w:rsid w:val="410B84E4"/>
    <w:rsid w:val="413D95E5"/>
    <w:rsid w:val="415273F2"/>
    <w:rsid w:val="415661FA"/>
    <w:rsid w:val="4168C5BC"/>
    <w:rsid w:val="416B9D16"/>
    <w:rsid w:val="416C5F8E"/>
    <w:rsid w:val="41735B35"/>
    <w:rsid w:val="417EA4D0"/>
    <w:rsid w:val="41808495"/>
    <w:rsid w:val="4180CFC6"/>
    <w:rsid w:val="418BFE58"/>
    <w:rsid w:val="418F8839"/>
    <w:rsid w:val="4195F70E"/>
    <w:rsid w:val="419B281F"/>
    <w:rsid w:val="41A6A0D1"/>
    <w:rsid w:val="41AA016A"/>
    <w:rsid w:val="41B180DF"/>
    <w:rsid w:val="41C1946D"/>
    <w:rsid w:val="41CE8E4E"/>
    <w:rsid w:val="41DE9722"/>
    <w:rsid w:val="41E7774B"/>
    <w:rsid w:val="41E78374"/>
    <w:rsid w:val="41FD11E9"/>
    <w:rsid w:val="420729A6"/>
    <w:rsid w:val="4232D265"/>
    <w:rsid w:val="42419A64"/>
    <w:rsid w:val="424FC377"/>
    <w:rsid w:val="42690E18"/>
    <w:rsid w:val="426EE632"/>
    <w:rsid w:val="426FA7ED"/>
    <w:rsid w:val="4278200F"/>
    <w:rsid w:val="427DDA47"/>
    <w:rsid w:val="4282FB77"/>
    <w:rsid w:val="428D9E2A"/>
    <w:rsid w:val="428EC1E6"/>
    <w:rsid w:val="428F151E"/>
    <w:rsid w:val="429081CC"/>
    <w:rsid w:val="4297A9E1"/>
    <w:rsid w:val="42A91E7A"/>
    <w:rsid w:val="42BD27B5"/>
    <w:rsid w:val="42C10A07"/>
    <w:rsid w:val="42C72313"/>
    <w:rsid w:val="42CFE48C"/>
    <w:rsid w:val="42D9EC97"/>
    <w:rsid w:val="42FBA330"/>
    <w:rsid w:val="43003DF6"/>
    <w:rsid w:val="4304C11B"/>
    <w:rsid w:val="43091325"/>
    <w:rsid w:val="430C0303"/>
    <w:rsid w:val="430ECCD9"/>
    <w:rsid w:val="43148FAF"/>
    <w:rsid w:val="43197467"/>
    <w:rsid w:val="431A6FAB"/>
    <w:rsid w:val="431ABB53"/>
    <w:rsid w:val="431CA027"/>
    <w:rsid w:val="4339C0BD"/>
    <w:rsid w:val="434AFA89"/>
    <w:rsid w:val="4353F96F"/>
    <w:rsid w:val="4357C1AD"/>
    <w:rsid w:val="435B1154"/>
    <w:rsid w:val="4360A5A8"/>
    <w:rsid w:val="4389A7FD"/>
    <w:rsid w:val="4392F131"/>
    <w:rsid w:val="43A8538B"/>
    <w:rsid w:val="43B2E7C9"/>
    <w:rsid w:val="43B8DFC4"/>
    <w:rsid w:val="43BB91D2"/>
    <w:rsid w:val="43C130BD"/>
    <w:rsid w:val="43DA3EA3"/>
    <w:rsid w:val="43DF0D4B"/>
    <w:rsid w:val="43DFCD57"/>
    <w:rsid w:val="43E1D4F4"/>
    <w:rsid w:val="43E3D1C6"/>
    <w:rsid w:val="43F5D34E"/>
    <w:rsid w:val="4402489A"/>
    <w:rsid w:val="440661BB"/>
    <w:rsid w:val="441A01F5"/>
    <w:rsid w:val="441B589F"/>
    <w:rsid w:val="441D1D9D"/>
    <w:rsid w:val="44233442"/>
    <w:rsid w:val="4428D09B"/>
    <w:rsid w:val="444D3F04"/>
    <w:rsid w:val="445CD2F2"/>
    <w:rsid w:val="446770CE"/>
    <w:rsid w:val="44681596"/>
    <w:rsid w:val="447BCA5F"/>
    <w:rsid w:val="447FC0C2"/>
    <w:rsid w:val="4497FFC9"/>
    <w:rsid w:val="44A3B057"/>
    <w:rsid w:val="44A91B60"/>
    <w:rsid w:val="44AA5181"/>
    <w:rsid w:val="44C010A4"/>
    <w:rsid w:val="44E4A4BC"/>
    <w:rsid w:val="44ED12AD"/>
    <w:rsid w:val="450AE4CC"/>
    <w:rsid w:val="451E3C1E"/>
    <w:rsid w:val="451F180D"/>
    <w:rsid w:val="4524D1CB"/>
    <w:rsid w:val="4525785E"/>
    <w:rsid w:val="452B4002"/>
    <w:rsid w:val="45453DBD"/>
    <w:rsid w:val="454A46D4"/>
    <w:rsid w:val="454A9D1D"/>
    <w:rsid w:val="4551B30D"/>
    <w:rsid w:val="457D7C73"/>
    <w:rsid w:val="45863E4F"/>
    <w:rsid w:val="458AC067"/>
    <w:rsid w:val="4590AF45"/>
    <w:rsid w:val="45967D74"/>
    <w:rsid w:val="4597183F"/>
    <w:rsid w:val="459CB6D0"/>
    <w:rsid w:val="45A4E0E8"/>
    <w:rsid w:val="45B287CE"/>
    <w:rsid w:val="45B2DCF9"/>
    <w:rsid w:val="45B49663"/>
    <w:rsid w:val="45B8EDFE"/>
    <w:rsid w:val="45BBE1CF"/>
    <w:rsid w:val="45BC66FE"/>
    <w:rsid w:val="45BEBA33"/>
    <w:rsid w:val="45D551D2"/>
    <w:rsid w:val="45D8F337"/>
    <w:rsid w:val="45DA79F2"/>
    <w:rsid w:val="4613D616"/>
    <w:rsid w:val="4614499E"/>
    <w:rsid w:val="462418B4"/>
    <w:rsid w:val="462DDFD2"/>
    <w:rsid w:val="4636CC35"/>
    <w:rsid w:val="463A51F8"/>
    <w:rsid w:val="46462E4C"/>
    <w:rsid w:val="46472542"/>
    <w:rsid w:val="4651BE85"/>
    <w:rsid w:val="46618C10"/>
    <w:rsid w:val="4680751D"/>
    <w:rsid w:val="468CC917"/>
    <w:rsid w:val="46942EE8"/>
    <w:rsid w:val="46950590"/>
    <w:rsid w:val="46B410DF"/>
    <w:rsid w:val="46B6BCBF"/>
    <w:rsid w:val="46B7F656"/>
    <w:rsid w:val="46BC63CA"/>
    <w:rsid w:val="46BEB24B"/>
    <w:rsid w:val="46C2F540"/>
    <w:rsid w:val="46C775F9"/>
    <w:rsid w:val="46D30919"/>
    <w:rsid w:val="46E21B53"/>
    <w:rsid w:val="46E8845F"/>
    <w:rsid w:val="46F8FA47"/>
    <w:rsid w:val="46FC5DE9"/>
    <w:rsid w:val="4703AAE0"/>
    <w:rsid w:val="47132AE2"/>
    <w:rsid w:val="4720B468"/>
    <w:rsid w:val="472C533F"/>
    <w:rsid w:val="4730C12E"/>
    <w:rsid w:val="47491427"/>
    <w:rsid w:val="4754BE5F"/>
    <w:rsid w:val="4757F025"/>
    <w:rsid w:val="475CC426"/>
    <w:rsid w:val="4760E159"/>
    <w:rsid w:val="476E7A2E"/>
    <w:rsid w:val="476F8BBD"/>
    <w:rsid w:val="4773B58F"/>
    <w:rsid w:val="478AE7A6"/>
    <w:rsid w:val="478BC51D"/>
    <w:rsid w:val="478EF11E"/>
    <w:rsid w:val="479174AA"/>
    <w:rsid w:val="47989A4E"/>
    <w:rsid w:val="47A079D7"/>
    <w:rsid w:val="47ABBF25"/>
    <w:rsid w:val="47B59F7F"/>
    <w:rsid w:val="47BE04BC"/>
    <w:rsid w:val="47C5A37E"/>
    <w:rsid w:val="47D60870"/>
    <w:rsid w:val="47DF6AC8"/>
    <w:rsid w:val="47E1B882"/>
    <w:rsid w:val="47E3A294"/>
    <w:rsid w:val="47EC3F49"/>
    <w:rsid w:val="47ED8EE6"/>
    <w:rsid w:val="47EFE32F"/>
    <w:rsid w:val="47F6D65B"/>
    <w:rsid w:val="4800B27A"/>
    <w:rsid w:val="480B7C18"/>
    <w:rsid w:val="48162B8E"/>
    <w:rsid w:val="482D7541"/>
    <w:rsid w:val="482D83E5"/>
    <w:rsid w:val="4831A6A1"/>
    <w:rsid w:val="4844E595"/>
    <w:rsid w:val="48457E05"/>
    <w:rsid w:val="484AF0F8"/>
    <w:rsid w:val="48561745"/>
    <w:rsid w:val="48702B72"/>
    <w:rsid w:val="487DBB2D"/>
    <w:rsid w:val="488FA8E7"/>
    <w:rsid w:val="48B37A8D"/>
    <w:rsid w:val="48BA5716"/>
    <w:rsid w:val="48C849DD"/>
    <w:rsid w:val="48D1E12B"/>
    <w:rsid w:val="48D245B0"/>
    <w:rsid w:val="48DA30B7"/>
    <w:rsid w:val="48F9C501"/>
    <w:rsid w:val="48FDD0AF"/>
    <w:rsid w:val="4901C1FA"/>
    <w:rsid w:val="492D2FBC"/>
    <w:rsid w:val="492DDD3A"/>
    <w:rsid w:val="4932C203"/>
    <w:rsid w:val="4933C258"/>
    <w:rsid w:val="4940F299"/>
    <w:rsid w:val="4941B6A5"/>
    <w:rsid w:val="494BEA60"/>
    <w:rsid w:val="494CA801"/>
    <w:rsid w:val="495D2701"/>
    <w:rsid w:val="4966AD9C"/>
    <w:rsid w:val="497DAB96"/>
    <w:rsid w:val="497DCF0E"/>
    <w:rsid w:val="49865BAE"/>
    <w:rsid w:val="4988FF86"/>
    <w:rsid w:val="498909AA"/>
    <w:rsid w:val="499908E5"/>
    <w:rsid w:val="499A202E"/>
    <w:rsid w:val="499ED3EF"/>
    <w:rsid w:val="49AF7BB1"/>
    <w:rsid w:val="49D800A5"/>
    <w:rsid w:val="49D9355F"/>
    <w:rsid w:val="49DD22E3"/>
    <w:rsid w:val="49DFC124"/>
    <w:rsid w:val="49E3010B"/>
    <w:rsid w:val="49E35F07"/>
    <w:rsid w:val="49E8C5FD"/>
    <w:rsid w:val="4A0A14C4"/>
    <w:rsid w:val="4A158C08"/>
    <w:rsid w:val="4A259A44"/>
    <w:rsid w:val="4A35EC63"/>
    <w:rsid w:val="4A3F393F"/>
    <w:rsid w:val="4A45A9BF"/>
    <w:rsid w:val="4A49F47E"/>
    <w:rsid w:val="4A570170"/>
    <w:rsid w:val="4A6355FD"/>
    <w:rsid w:val="4A636485"/>
    <w:rsid w:val="4A6D2E4A"/>
    <w:rsid w:val="4A6D3A55"/>
    <w:rsid w:val="4A731F7C"/>
    <w:rsid w:val="4A779426"/>
    <w:rsid w:val="4A79D5AC"/>
    <w:rsid w:val="4A7FE63D"/>
    <w:rsid w:val="4A958B77"/>
    <w:rsid w:val="4A9DB9E5"/>
    <w:rsid w:val="4AA07C1D"/>
    <w:rsid w:val="4AA9BB15"/>
    <w:rsid w:val="4AAE83C3"/>
    <w:rsid w:val="4AB8C703"/>
    <w:rsid w:val="4AD272E9"/>
    <w:rsid w:val="4AD57E1A"/>
    <w:rsid w:val="4AD7CD17"/>
    <w:rsid w:val="4AE332CD"/>
    <w:rsid w:val="4AF26732"/>
    <w:rsid w:val="4B01BF43"/>
    <w:rsid w:val="4B023C87"/>
    <w:rsid w:val="4B166C9D"/>
    <w:rsid w:val="4B318615"/>
    <w:rsid w:val="4B3AAD6F"/>
    <w:rsid w:val="4B539E5E"/>
    <w:rsid w:val="4B6782D1"/>
    <w:rsid w:val="4B774C0E"/>
    <w:rsid w:val="4B7C48DD"/>
    <w:rsid w:val="4B8F60D9"/>
    <w:rsid w:val="4B9074F0"/>
    <w:rsid w:val="4B9C2765"/>
    <w:rsid w:val="4B9CFD94"/>
    <w:rsid w:val="4B9ECB40"/>
    <w:rsid w:val="4BA8F17F"/>
    <w:rsid w:val="4BA91FD9"/>
    <w:rsid w:val="4BAE71FE"/>
    <w:rsid w:val="4BC12131"/>
    <w:rsid w:val="4BCA6546"/>
    <w:rsid w:val="4BE761F6"/>
    <w:rsid w:val="4BEC6386"/>
    <w:rsid w:val="4BEE3C29"/>
    <w:rsid w:val="4C0D5A7F"/>
    <w:rsid w:val="4C260024"/>
    <w:rsid w:val="4C3073DA"/>
    <w:rsid w:val="4C331793"/>
    <w:rsid w:val="4C33DACC"/>
    <w:rsid w:val="4C553366"/>
    <w:rsid w:val="4C5A34BA"/>
    <w:rsid w:val="4C5F3640"/>
    <w:rsid w:val="4C64D07E"/>
    <w:rsid w:val="4C6A62C5"/>
    <w:rsid w:val="4C706F12"/>
    <w:rsid w:val="4C76642B"/>
    <w:rsid w:val="4C7B3FE4"/>
    <w:rsid w:val="4C7F8EAC"/>
    <w:rsid w:val="4C848B77"/>
    <w:rsid w:val="4C917463"/>
    <w:rsid w:val="4C9175DF"/>
    <w:rsid w:val="4CA0715A"/>
    <w:rsid w:val="4CA4A115"/>
    <w:rsid w:val="4CA80A7D"/>
    <w:rsid w:val="4CAF149C"/>
    <w:rsid w:val="4CB840B8"/>
    <w:rsid w:val="4CB9E6B1"/>
    <w:rsid w:val="4CC10009"/>
    <w:rsid w:val="4CD34006"/>
    <w:rsid w:val="4CE8B440"/>
    <w:rsid w:val="4CEAF312"/>
    <w:rsid w:val="4CEE6791"/>
    <w:rsid w:val="4CF45C63"/>
    <w:rsid w:val="4CFCFEEC"/>
    <w:rsid w:val="4D08D549"/>
    <w:rsid w:val="4D094458"/>
    <w:rsid w:val="4D10CF42"/>
    <w:rsid w:val="4D365B2C"/>
    <w:rsid w:val="4D37F164"/>
    <w:rsid w:val="4D406613"/>
    <w:rsid w:val="4D484F80"/>
    <w:rsid w:val="4D5018C4"/>
    <w:rsid w:val="4D749BD9"/>
    <w:rsid w:val="4D824552"/>
    <w:rsid w:val="4D841B6C"/>
    <w:rsid w:val="4D9702E5"/>
    <w:rsid w:val="4DA74DA8"/>
    <w:rsid w:val="4DA7B825"/>
    <w:rsid w:val="4DA96725"/>
    <w:rsid w:val="4DC0D115"/>
    <w:rsid w:val="4DC1D085"/>
    <w:rsid w:val="4DCA2A12"/>
    <w:rsid w:val="4DEB04A0"/>
    <w:rsid w:val="4DEEDA23"/>
    <w:rsid w:val="4DFA5031"/>
    <w:rsid w:val="4DFC8B58"/>
    <w:rsid w:val="4E00A9A4"/>
    <w:rsid w:val="4E051BB4"/>
    <w:rsid w:val="4E063326"/>
    <w:rsid w:val="4E10DF97"/>
    <w:rsid w:val="4E1B00A9"/>
    <w:rsid w:val="4E2B75BE"/>
    <w:rsid w:val="4E2C1BF2"/>
    <w:rsid w:val="4E355A56"/>
    <w:rsid w:val="4E37A127"/>
    <w:rsid w:val="4E3FB0CF"/>
    <w:rsid w:val="4E47D5D0"/>
    <w:rsid w:val="4E54979B"/>
    <w:rsid w:val="4E66A117"/>
    <w:rsid w:val="4E6A527C"/>
    <w:rsid w:val="4E7433F1"/>
    <w:rsid w:val="4E74E4CF"/>
    <w:rsid w:val="4E787B2B"/>
    <w:rsid w:val="4E7D03FF"/>
    <w:rsid w:val="4E818B2C"/>
    <w:rsid w:val="4E8CD3FE"/>
    <w:rsid w:val="4E929E7B"/>
    <w:rsid w:val="4E99728B"/>
    <w:rsid w:val="4E9E55D9"/>
    <w:rsid w:val="4EA09765"/>
    <w:rsid w:val="4EACD1F6"/>
    <w:rsid w:val="4EB66872"/>
    <w:rsid w:val="4EC3F69C"/>
    <w:rsid w:val="4EF6064C"/>
    <w:rsid w:val="4F0CA272"/>
    <w:rsid w:val="4F175CEC"/>
    <w:rsid w:val="4F1A66BA"/>
    <w:rsid w:val="4F1BB603"/>
    <w:rsid w:val="4F2EE041"/>
    <w:rsid w:val="4F305517"/>
    <w:rsid w:val="4F33B617"/>
    <w:rsid w:val="4F3770A7"/>
    <w:rsid w:val="4F4D88D5"/>
    <w:rsid w:val="4F5D9D95"/>
    <w:rsid w:val="4F65FA73"/>
    <w:rsid w:val="4F754883"/>
    <w:rsid w:val="4F931C3E"/>
    <w:rsid w:val="4FA7CD6C"/>
    <w:rsid w:val="4FB6D10A"/>
    <w:rsid w:val="4FC40FD2"/>
    <w:rsid w:val="4FC95C37"/>
    <w:rsid w:val="4FCB7C2E"/>
    <w:rsid w:val="4FDDF885"/>
    <w:rsid w:val="4FE2FB56"/>
    <w:rsid w:val="4FEBCE07"/>
    <w:rsid w:val="4FEFA00E"/>
    <w:rsid w:val="4FF11D4D"/>
    <w:rsid w:val="4FF21841"/>
    <w:rsid w:val="4FFA8C6F"/>
    <w:rsid w:val="50078AE7"/>
    <w:rsid w:val="50101E02"/>
    <w:rsid w:val="502233DA"/>
    <w:rsid w:val="50271433"/>
    <w:rsid w:val="503AEB9E"/>
    <w:rsid w:val="504238CC"/>
    <w:rsid w:val="50429D1A"/>
    <w:rsid w:val="505B519D"/>
    <w:rsid w:val="506DA721"/>
    <w:rsid w:val="506FDE2C"/>
    <w:rsid w:val="50710AE8"/>
    <w:rsid w:val="507806D5"/>
    <w:rsid w:val="507961BF"/>
    <w:rsid w:val="507D4A09"/>
    <w:rsid w:val="5083F502"/>
    <w:rsid w:val="5090118E"/>
    <w:rsid w:val="5098A889"/>
    <w:rsid w:val="50A450BA"/>
    <w:rsid w:val="50AC53B8"/>
    <w:rsid w:val="50AD8446"/>
    <w:rsid w:val="50B6C2B1"/>
    <w:rsid w:val="50B9E614"/>
    <w:rsid w:val="50BFFF46"/>
    <w:rsid w:val="50C88CC3"/>
    <w:rsid w:val="50DF0553"/>
    <w:rsid w:val="50F2D471"/>
    <w:rsid w:val="50F82DB0"/>
    <w:rsid w:val="50F9F1A4"/>
    <w:rsid w:val="50FED26B"/>
    <w:rsid w:val="510AAF48"/>
    <w:rsid w:val="513110FE"/>
    <w:rsid w:val="51447D58"/>
    <w:rsid w:val="514AB3A5"/>
    <w:rsid w:val="51608C4D"/>
    <w:rsid w:val="5163F724"/>
    <w:rsid w:val="5168D2EB"/>
    <w:rsid w:val="51704796"/>
    <w:rsid w:val="517A148A"/>
    <w:rsid w:val="517C064E"/>
    <w:rsid w:val="5181022A"/>
    <w:rsid w:val="518F689C"/>
    <w:rsid w:val="51986A9A"/>
    <w:rsid w:val="51AA4EDE"/>
    <w:rsid w:val="51B7F01E"/>
    <w:rsid w:val="51BAD882"/>
    <w:rsid w:val="51C791FF"/>
    <w:rsid w:val="51D2A985"/>
    <w:rsid w:val="51D63B3B"/>
    <w:rsid w:val="51E99BDA"/>
    <w:rsid w:val="51EE70EC"/>
    <w:rsid w:val="5203FF40"/>
    <w:rsid w:val="52199FEE"/>
    <w:rsid w:val="52225BC9"/>
    <w:rsid w:val="522AF10B"/>
    <w:rsid w:val="5230B762"/>
    <w:rsid w:val="5255B675"/>
    <w:rsid w:val="5255DCC6"/>
    <w:rsid w:val="52562BBF"/>
    <w:rsid w:val="5261EDEE"/>
    <w:rsid w:val="527B4CAC"/>
    <w:rsid w:val="52882A30"/>
    <w:rsid w:val="528F98F6"/>
    <w:rsid w:val="528FA783"/>
    <w:rsid w:val="52B11310"/>
    <w:rsid w:val="52BFF636"/>
    <w:rsid w:val="52C8B9DC"/>
    <w:rsid w:val="52D3A766"/>
    <w:rsid w:val="52D8C4D0"/>
    <w:rsid w:val="52DAA49E"/>
    <w:rsid w:val="52DB158A"/>
    <w:rsid w:val="52E77484"/>
    <w:rsid w:val="52ED0E3A"/>
    <w:rsid w:val="52EE71CC"/>
    <w:rsid w:val="52FDFFB1"/>
    <w:rsid w:val="53085625"/>
    <w:rsid w:val="530A272A"/>
    <w:rsid w:val="531043AB"/>
    <w:rsid w:val="5311AE76"/>
    <w:rsid w:val="5313AA5B"/>
    <w:rsid w:val="531BE9D7"/>
    <w:rsid w:val="53340609"/>
    <w:rsid w:val="533C735E"/>
    <w:rsid w:val="53407A05"/>
    <w:rsid w:val="5345394B"/>
    <w:rsid w:val="53474AEF"/>
    <w:rsid w:val="53475D6B"/>
    <w:rsid w:val="536E79E6"/>
    <w:rsid w:val="537232DA"/>
    <w:rsid w:val="537866CA"/>
    <w:rsid w:val="537E884C"/>
    <w:rsid w:val="539D23B5"/>
    <w:rsid w:val="53A563F5"/>
    <w:rsid w:val="53C3628D"/>
    <w:rsid w:val="53CCF7BF"/>
    <w:rsid w:val="53D5468E"/>
    <w:rsid w:val="53E3F47A"/>
    <w:rsid w:val="53E983F6"/>
    <w:rsid w:val="53EF11CC"/>
    <w:rsid w:val="53F01C3D"/>
    <w:rsid w:val="53F80EA4"/>
    <w:rsid w:val="53FFBD28"/>
    <w:rsid w:val="540B0EF4"/>
    <w:rsid w:val="540CF65A"/>
    <w:rsid w:val="540D9C09"/>
    <w:rsid w:val="54106E40"/>
    <w:rsid w:val="541C16FA"/>
    <w:rsid w:val="5425CC08"/>
    <w:rsid w:val="542881C3"/>
    <w:rsid w:val="54375D06"/>
    <w:rsid w:val="54386157"/>
    <w:rsid w:val="543B88ED"/>
    <w:rsid w:val="543F1E44"/>
    <w:rsid w:val="5464DBE3"/>
    <w:rsid w:val="546537F2"/>
    <w:rsid w:val="54738DDE"/>
    <w:rsid w:val="5486D8B0"/>
    <w:rsid w:val="5492B574"/>
    <w:rsid w:val="5499D923"/>
    <w:rsid w:val="54A5ED15"/>
    <w:rsid w:val="54A7AF05"/>
    <w:rsid w:val="54AB138A"/>
    <w:rsid w:val="54B5CE6D"/>
    <w:rsid w:val="54BCC4BD"/>
    <w:rsid w:val="54C86758"/>
    <w:rsid w:val="54CC1409"/>
    <w:rsid w:val="54CD2C5E"/>
    <w:rsid w:val="54CE9452"/>
    <w:rsid w:val="54D681D8"/>
    <w:rsid w:val="54D70325"/>
    <w:rsid w:val="54F4D7B6"/>
    <w:rsid w:val="550094B3"/>
    <w:rsid w:val="550519FF"/>
    <w:rsid w:val="551D6451"/>
    <w:rsid w:val="551D82A2"/>
    <w:rsid w:val="55308E82"/>
    <w:rsid w:val="55398BE9"/>
    <w:rsid w:val="55421C98"/>
    <w:rsid w:val="554466B3"/>
    <w:rsid w:val="556AEC10"/>
    <w:rsid w:val="557116EF"/>
    <w:rsid w:val="557282A9"/>
    <w:rsid w:val="5574429E"/>
    <w:rsid w:val="55758080"/>
    <w:rsid w:val="5580358F"/>
    <w:rsid w:val="558A61CE"/>
    <w:rsid w:val="55B2ED6E"/>
    <w:rsid w:val="55B7E75B"/>
    <w:rsid w:val="55B901CB"/>
    <w:rsid w:val="55B9D744"/>
    <w:rsid w:val="55BE100B"/>
    <w:rsid w:val="55BE3A73"/>
    <w:rsid w:val="55D0C627"/>
    <w:rsid w:val="55EB92FB"/>
    <w:rsid w:val="55F8552A"/>
    <w:rsid w:val="55FBB5A9"/>
    <w:rsid w:val="55FF0D45"/>
    <w:rsid w:val="56040332"/>
    <w:rsid w:val="56082E0E"/>
    <w:rsid w:val="5612D8A2"/>
    <w:rsid w:val="561376F1"/>
    <w:rsid w:val="56184805"/>
    <w:rsid w:val="561BB052"/>
    <w:rsid w:val="561F02BC"/>
    <w:rsid w:val="5629AB02"/>
    <w:rsid w:val="5635A984"/>
    <w:rsid w:val="563DE87E"/>
    <w:rsid w:val="563FF9BD"/>
    <w:rsid w:val="5668FFD0"/>
    <w:rsid w:val="567216A8"/>
    <w:rsid w:val="567EEBB1"/>
    <w:rsid w:val="56838D10"/>
    <w:rsid w:val="56908401"/>
    <w:rsid w:val="5690EA1B"/>
    <w:rsid w:val="569A3B3F"/>
    <w:rsid w:val="569BE8F7"/>
    <w:rsid w:val="56AEB031"/>
    <w:rsid w:val="56BA4F85"/>
    <w:rsid w:val="56C9C186"/>
    <w:rsid w:val="56C9D2AD"/>
    <w:rsid w:val="56CF25A9"/>
    <w:rsid w:val="56D538B3"/>
    <w:rsid w:val="56E3EE25"/>
    <w:rsid w:val="5717F524"/>
    <w:rsid w:val="57292605"/>
    <w:rsid w:val="57343FF9"/>
    <w:rsid w:val="573F725D"/>
    <w:rsid w:val="5742D453"/>
    <w:rsid w:val="5748F49A"/>
    <w:rsid w:val="574C15D2"/>
    <w:rsid w:val="574EF907"/>
    <w:rsid w:val="57523A77"/>
    <w:rsid w:val="57545F0A"/>
    <w:rsid w:val="5754D9B8"/>
    <w:rsid w:val="5764226E"/>
    <w:rsid w:val="5764DA58"/>
    <w:rsid w:val="5765D81A"/>
    <w:rsid w:val="576A1BCB"/>
    <w:rsid w:val="5772C916"/>
    <w:rsid w:val="579098C0"/>
    <w:rsid w:val="579156F7"/>
    <w:rsid w:val="579412A7"/>
    <w:rsid w:val="57A31039"/>
    <w:rsid w:val="57BA14C5"/>
    <w:rsid w:val="57C1E2EF"/>
    <w:rsid w:val="57CDB4AB"/>
    <w:rsid w:val="57E8C21E"/>
    <w:rsid w:val="57E8DEEB"/>
    <w:rsid w:val="57F07CAF"/>
    <w:rsid w:val="57F1F5EA"/>
    <w:rsid w:val="57F85235"/>
    <w:rsid w:val="57F974F8"/>
    <w:rsid w:val="582BC8C7"/>
    <w:rsid w:val="5848E75F"/>
    <w:rsid w:val="5856C9FB"/>
    <w:rsid w:val="585B3A9C"/>
    <w:rsid w:val="5864A2DC"/>
    <w:rsid w:val="586AF60A"/>
    <w:rsid w:val="586B371B"/>
    <w:rsid w:val="5870E356"/>
    <w:rsid w:val="58740F44"/>
    <w:rsid w:val="58810459"/>
    <w:rsid w:val="5888D983"/>
    <w:rsid w:val="588CD749"/>
    <w:rsid w:val="58945B93"/>
    <w:rsid w:val="5897BD8D"/>
    <w:rsid w:val="589876FB"/>
    <w:rsid w:val="58BF7264"/>
    <w:rsid w:val="58CF727C"/>
    <w:rsid w:val="58D86866"/>
    <w:rsid w:val="58D8BF32"/>
    <w:rsid w:val="58E272EA"/>
    <w:rsid w:val="58E278C4"/>
    <w:rsid w:val="58E3AC92"/>
    <w:rsid w:val="58F2DD33"/>
    <w:rsid w:val="58F3C1EE"/>
    <w:rsid w:val="58F5798F"/>
    <w:rsid w:val="593BA3F4"/>
    <w:rsid w:val="59475F59"/>
    <w:rsid w:val="59519ABB"/>
    <w:rsid w:val="5953923E"/>
    <w:rsid w:val="59641C6C"/>
    <w:rsid w:val="596C2862"/>
    <w:rsid w:val="59792C30"/>
    <w:rsid w:val="598A8466"/>
    <w:rsid w:val="599544C2"/>
    <w:rsid w:val="59A9B76A"/>
    <w:rsid w:val="59B8AB6E"/>
    <w:rsid w:val="59C18C50"/>
    <w:rsid w:val="59C22BCA"/>
    <w:rsid w:val="59C824C3"/>
    <w:rsid w:val="59C91620"/>
    <w:rsid w:val="59D93258"/>
    <w:rsid w:val="59E68C24"/>
    <w:rsid w:val="5A030ED6"/>
    <w:rsid w:val="5A06CA02"/>
    <w:rsid w:val="5A1F8FE7"/>
    <w:rsid w:val="5A2276E5"/>
    <w:rsid w:val="5A24A9E4"/>
    <w:rsid w:val="5A29EC16"/>
    <w:rsid w:val="5A4B3EFE"/>
    <w:rsid w:val="5A7279B4"/>
    <w:rsid w:val="5A748F93"/>
    <w:rsid w:val="5A7A75D2"/>
    <w:rsid w:val="5A7B0A45"/>
    <w:rsid w:val="5AAB7289"/>
    <w:rsid w:val="5ACC4AC2"/>
    <w:rsid w:val="5AD26625"/>
    <w:rsid w:val="5AE1772F"/>
    <w:rsid w:val="5AE9333E"/>
    <w:rsid w:val="5B030C9F"/>
    <w:rsid w:val="5B11325A"/>
    <w:rsid w:val="5B248594"/>
    <w:rsid w:val="5B2523E9"/>
    <w:rsid w:val="5B292F97"/>
    <w:rsid w:val="5B504B30"/>
    <w:rsid w:val="5B56F944"/>
    <w:rsid w:val="5B5F1435"/>
    <w:rsid w:val="5B7F81C3"/>
    <w:rsid w:val="5B8ACF77"/>
    <w:rsid w:val="5B93E286"/>
    <w:rsid w:val="5B9CEBAE"/>
    <w:rsid w:val="5B9DD0D3"/>
    <w:rsid w:val="5B9E2BDD"/>
    <w:rsid w:val="5BAC802C"/>
    <w:rsid w:val="5BC097B4"/>
    <w:rsid w:val="5BC34643"/>
    <w:rsid w:val="5BD29091"/>
    <w:rsid w:val="5BEC3984"/>
    <w:rsid w:val="5BF9716C"/>
    <w:rsid w:val="5BFBA121"/>
    <w:rsid w:val="5C07474C"/>
    <w:rsid w:val="5C0AFBDB"/>
    <w:rsid w:val="5C124B55"/>
    <w:rsid w:val="5C139123"/>
    <w:rsid w:val="5C164576"/>
    <w:rsid w:val="5C169233"/>
    <w:rsid w:val="5C285066"/>
    <w:rsid w:val="5C32EFB0"/>
    <w:rsid w:val="5C36D4DB"/>
    <w:rsid w:val="5C43FD89"/>
    <w:rsid w:val="5C44A4A0"/>
    <w:rsid w:val="5C669EC9"/>
    <w:rsid w:val="5C6F9C22"/>
    <w:rsid w:val="5C955412"/>
    <w:rsid w:val="5CA83153"/>
    <w:rsid w:val="5CA8A15B"/>
    <w:rsid w:val="5CB472D7"/>
    <w:rsid w:val="5CBBCB35"/>
    <w:rsid w:val="5CBE2E5D"/>
    <w:rsid w:val="5CC59108"/>
    <w:rsid w:val="5CD237CF"/>
    <w:rsid w:val="5CD3ED01"/>
    <w:rsid w:val="5CD64A4D"/>
    <w:rsid w:val="5CD72F5C"/>
    <w:rsid w:val="5CD9A637"/>
    <w:rsid w:val="5CEC1B91"/>
    <w:rsid w:val="5CF5149B"/>
    <w:rsid w:val="5D065F63"/>
    <w:rsid w:val="5D0DF77C"/>
    <w:rsid w:val="5D0F7E1C"/>
    <w:rsid w:val="5D1D8446"/>
    <w:rsid w:val="5D1E341C"/>
    <w:rsid w:val="5D23A751"/>
    <w:rsid w:val="5D2AC2F4"/>
    <w:rsid w:val="5D2E493A"/>
    <w:rsid w:val="5D2FD5CE"/>
    <w:rsid w:val="5D335DE8"/>
    <w:rsid w:val="5D36D871"/>
    <w:rsid w:val="5D4FD88E"/>
    <w:rsid w:val="5D656515"/>
    <w:rsid w:val="5D664A56"/>
    <w:rsid w:val="5D6AED5E"/>
    <w:rsid w:val="5D6F74B8"/>
    <w:rsid w:val="5D79FA36"/>
    <w:rsid w:val="5D7B9F9F"/>
    <w:rsid w:val="5D829612"/>
    <w:rsid w:val="5D8E7DB9"/>
    <w:rsid w:val="5DA07DB6"/>
    <w:rsid w:val="5DA60A94"/>
    <w:rsid w:val="5DCA0286"/>
    <w:rsid w:val="5DD2A53C"/>
    <w:rsid w:val="5DD62222"/>
    <w:rsid w:val="5DF50574"/>
    <w:rsid w:val="5DF83173"/>
    <w:rsid w:val="5DFCDE91"/>
    <w:rsid w:val="5E06D9F5"/>
    <w:rsid w:val="5E1917F1"/>
    <w:rsid w:val="5E20CB30"/>
    <w:rsid w:val="5E2294B0"/>
    <w:rsid w:val="5E22E822"/>
    <w:rsid w:val="5E2983C3"/>
    <w:rsid w:val="5E2F3B44"/>
    <w:rsid w:val="5E332D6B"/>
    <w:rsid w:val="5E3C9366"/>
    <w:rsid w:val="5E45F4D2"/>
    <w:rsid w:val="5E4696E1"/>
    <w:rsid w:val="5E490F89"/>
    <w:rsid w:val="5E49A6E6"/>
    <w:rsid w:val="5E5A02B1"/>
    <w:rsid w:val="5E685D2C"/>
    <w:rsid w:val="5E77AA10"/>
    <w:rsid w:val="5E81F6C3"/>
    <w:rsid w:val="5E9C8743"/>
    <w:rsid w:val="5E9E603A"/>
    <w:rsid w:val="5EB1FC13"/>
    <w:rsid w:val="5EC0B60B"/>
    <w:rsid w:val="5EC10C2D"/>
    <w:rsid w:val="5EC232ED"/>
    <w:rsid w:val="5ED800F7"/>
    <w:rsid w:val="5EE9B2BE"/>
    <w:rsid w:val="5EEC9ABD"/>
    <w:rsid w:val="5EF8A5F9"/>
    <w:rsid w:val="5EFA3326"/>
    <w:rsid w:val="5EFAF1F7"/>
    <w:rsid w:val="5F013576"/>
    <w:rsid w:val="5F0B0E01"/>
    <w:rsid w:val="5F0DC039"/>
    <w:rsid w:val="5F178731"/>
    <w:rsid w:val="5F19BF26"/>
    <w:rsid w:val="5F1E0324"/>
    <w:rsid w:val="5F1E54CA"/>
    <w:rsid w:val="5F1EC1A0"/>
    <w:rsid w:val="5F313B3D"/>
    <w:rsid w:val="5F43425A"/>
    <w:rsid w:val="5F456009"/>
    <w:rsid w:val="5F485880"/>
    <w:rsid w:val="5F5C6AB7"/>
    <w:rsid w:val="5F84B353"/>
    <w:rsid w:val="5F9748A6"/>
    <w:rsid w:val="5FA8D989"/>
    <w:rsid w:val="5FCA336A"/>
    <w:rsid w:val="5FCCF4D4"/>
    <w:rsid w:val="5FD1D4CD"/>
    <w:rsid w:val="5FD7E3C6"/>
    <w:rsid w:val="5FD7EC89"/>
    <w:rsid w:val="5FE3B77A"/>
    <w:rsid w:val="5FE56FA4"/>
    <w:rsid w:val="5FE6A2C3"/>
    <w:rsid w:val="5FFD31CA"/>
    <w:rsid w:val="5FFF3995"/>
    <w:rsid w:val="600D27E2"/>
    <w:rsid w:val="60179C4B"/>
    <w:rsid w:val="601DC724"/>
    <w:rsid w:val="602F06C6"/>
    <w:rsid w:val="6039BF52"/>
    <w:rsid w:val="6041A92B"/>
    <w:rsid w:val="60677690"/>
    <w:rsid w:val="60721A98"/>
    <w:rsid w:val="607350F7"/>
    <w:rsid w:val="6092C1E7"/>
    <w:rsid w:val="609BA0F4"/>
    <w:rsid w:val="609D05D7"/>
    <w:rsid w:val="60A9E13B"/>
    <w:rsid w:val="60B1D423"/>
    <w:rsid w:val="60B1EBA9"/>
    <w:rsid w:val="60C9FD69"/>
    <w:rsid w:val="60D2892F"/>
    <w:rsid w:val="60E5BC78"/>
    <w:rsid w:val="60EA1D2E"/>
    <w:rsid w:val="60F14B64"/>
    <w:rsid w:val="60F2CF03"/>
    <w:rsid w:val="60F5A02E"/>
    <w:rsid w:val="60F83B18"/>
    <w:rsid w:val="60FAE1A1"/>
    <w:rsid w:val="60FB0862"/>
    <w:rsid w:val="60FE9063"/>
    <w:rsid w:val="611815C3"/>
    <w:rsid w:val="61322D06"/>
    <w:rsid w:val="613FE283"/>
    <w:rsid w:val="61435EEB"/>
    <w:rsid w:val="614B6700"/>
    <w:rsid w:val="61594849"/>
    <w:rsid w:val="616D680A"/>
    <w:rsid w:val="617BA124"/>
    <w:rsid w:val="618244B8"/>
    <w:rsid w:val="61A786B8"/>
    <w:rsid w:val="61AB2995"/>
    <w:rsid w:val="61B504E0"/>
    <w:rsid w:val="61B7717F"/>
    <w:rsid w:val="61D80DD7"/>
    <w:rsid w:val="61D9FC6C"/>
    <w:rsid w:val="61F1D08E"/>
    <w:rsid w:val="62000159"/>
    <w:rsid w:val="622E7B4B"/>
    <w:rsid w:val="623046BB"/>
    <w:rsid w:val="623ADDE3"/>
    <w:rsid w:val="624338EA"/>
    <w:rsid w:val="624496CE"/>
    <w:rsid w:val="62746C44"/>
    <w:rsid w:val="62785CC8"/>
    <w:rsid w:val="628586FA"/>
    <w:rsid w:val="628A4EA0"/>
    <w:rsid w:val="628D8423"/>
    <w:rsid w:val="628EEE12"/>
    <w:rsid w:val="6290087F"/>
    <w:rsid w:val="6294DEC8"/>
    <w:rsid w:val="62A1C17B"/>
    <w:rsid w:val="62FFC3D4"/>
    <w:rsid w:val="6329A3EC"/>
    <w:rsid w:val="633459C1"/>
    <w:rsid w:val="633F61DC"/>
    <w:rsid w:val="63425994"/>
    <w:rsid w:val="6347EF06"/>
    <w:rsid w:val="63520AD6"/>
    <w:rsid w:val="635AF7E3"/>
    <w:rsid w:val="637A850F"/>
    <w:rsid w:val="63867042"/>
    <w:rsid w:val="63882F66"/>
    <w:rsid w:val="63896F71"/>
    <w:rsid w:val="638EF5B5"/>
    <w:rsid w:val="639B61C3"/>
    <w:rsid w:val="639BA67E"/>
    <w:rsid w:val="639F7E9D"/>
    <w:rsid w:val="63B4479E"/>
    <w:rsid w:val="63F95771"/>
    <w:rsid w:val="63FEF8D0"/>
    <w:rsid w:val="64048461"/>
    <w:rsid w:val="640F9826"/>
    <w:rsid w:val="641A3AE4"/>
    <w:rsid w:val="6425E6A4"/>
    <w:rsid w:val="64330DA0"/>
    <w:rsid w:val="643DF61A"/>
    <w:rsid w:val="645DD1A4"/>
    <w:rsid w:val="64728358"/>
    <w:rsid w:val="649385FA"/>
    <w:rsid w:val="649DF6C1"/>
    <w:rsid w:val="64B0899B"/>
    <w:rsid w:val="64C3C96E"/>
    <w:rsid w:val="64E83634"/>
    <w:rsid w:val="64E90E53"/>
    <w:rsid w:val="650E3365"/>
    <w:rsid w:val="65208CD2"/>
    <w:rsid w:val="653438FA"/>
    <w:rsid w:val="653AE7B3"/>
    <w:rsid w:val="654C203B"/>
    <w:rsid w:val="654DF40D"/>
    <w:rsid w:val="655BA403"/>
    <w:rsid w:val="6560DB12"/>
    <w:rsid w:val="65629E2E"/>
    <w:rsid w:val="6567335F"/>
    <w:rsid w:val="656C7FC0"/>
    <w:rsid w:val="6572AC3D"/>
    <w:rsid w:val="65780DDB"/>
    <w:rsid w:val="657A43FF"/>
    <w:rsid w:val="657D01BD"/>
    <w:rsid w:val="6583DCF9"/>
    <w:rsid w:val="65844619"/>
    <w:rsid w:val="65848DD4"/>
    <w:rsid w:val="658708C9"/>
    <w:rsid w:val="658F6B84"/>
    <w:rsid w:val="659093F9"/>
    <w:rsid w:val="65B1B89B"/>
    <w:rsid w:val="65BB45A0"/>
    <w:rsid w:val="65CC4E6D"/>
    <w:rsid w:val="65D1C80C"/>
    <w:rsid w:val="65D87B0F"/>
    <w:rsid w:val="65E6A6A2"/>
    <w:rsid w:val="65E6BE7B"/>
    <w:rsid w:val="65EE6372"/>
    <w:rsid w:val="65F3FB5D"/>
    <w:rsid w:val="65FC2628"/>
    <w:rsid w:val="660A0DD7"/>
    <w:rsid w:val="660A75E8"/>
    <w:rsid w:val="6610BD52"/>
    <w:rsid w:val="6616D00E"/>
    <w:rsid w:val="6618E34C"/>
    <w:rsid w:val="66227999"/>
    <w:rsid w:val="66287308"/>
    <w:rsid w:val="6629C414"/>
    <w:rsid w:val="663848B7"/>
    <w:rsid w:val="663E906B"/>
    <w:rsid w:val="663F6CDA"/>
    <w:rsid w:val="66432A19"/>
    <w:rsid w:val="66554113"/>
    <w:rsid w:val="665B3CED"/>
    <w:rsid w:val="665DFBFC"/>
    <w:rsid w:val="666D34CF"/>
    <w:rsid w:val="667612B7"/>
    <w:rsid w:val="667F2089"/>
    <w:rsid w:val="6680887D"/>
    <w:rsid w:val="66843CF5"/>
    <w:rsid w:val="668EC56B"/>
    <w:rsid w:val="6690CA9F"/>
    <w:rsid w:val="66976508"/>
    <w:rsid w:val="669CFD01"/>
    <w:rsid w:val="66AF1E6B"/>
    <w:rsid w:val="66BA08CB"/>
    <w:rsid w:val="66C287B2"/>
    <w:rsid w:val="66D158EA"/>
    <w:rsid w:val="66D60E3D"/>
    <w:rsid w:val="66E5BF0F"/>
    <w:rsid w:val="66F9615D"/>
    <w:rsid w:val="670DF673"/>
    <w:rsid w:val="671CD3FD"/>
    <w:rsid w:val="671D4B7A"/>
    <w:rsid w:val="67244ECA"/>
    <w:rsid w:val="67277563"/>
    <w:rsid w:val="67312797"/>
    <w:rsid w:val="674FE063"/>
    <w:rsid w:val="675179F2"/>
    <w:rsid w:val="6758A0AF"/>
    <w:rsid w:val="6758F81D"/>
    <w:rsid w:val="67595F67"/>
    <w:rsid w:val="675E0566"/>
    <w:rsid w:val="6769F131"/>
    <w:rsid w:val="67751156"/>
    <w:rsid w:val="677EA133"/>
    <w:rsid w:val="678233BE"/>
    <w:rsid w:val="67827703"/>
    <w:rsid w:val="678DDCBF"/>
    <w:rsid w:val="6795618D"/>
    <w:rsid w:val="679844AE"/>
    <w:rsid w:val="67BD4C95"/>
    <w:rsid w:val="67D5D32D"/>
    <w:rsid w:val="67D806B9"/>
    <w:rsid w:val="67E01DC7"/>
    <w:rsid w:val="67E55FB5"/>
    <w:rsid w:val="67F239D6"/>
    <w:rsid w:val="67FE4814"/>
    <w:rsid w:val="680C04F6"/>
    <w:rsid w:val="68169760"/>
    <w:rsid w:val="681AF0EA"/>
    <w:rsid w:val="682142F6"/>
    <w:rsid w:val="682693DF"/>
    <w:rsid w:val="682D31C2"/>
    <w:rsid w:val="6831134C"/>
    <w:rsid w:val="6838FDF3"/>
    <w:rsid w:val="683E430F"/>
    <w:rsid w:val="6861E169"/>
    <w:rsid w:val="68834ADE"/>
    <w:rsid w:val="6894B1EF"/>
    <w:rsid w:val="68A611BC"/>
    <w:rsid w:val="68A63DF2"/>
    <w:rsid w:val="68C23845"/>
    <w:rsid w:val="68C433A1"/>
    <w:rsid w:val="68C834BB"/>
    <w:rsid w:val="68E254D5"/>
    <w:rsid w:val="68F47110"/>
    <w:rsid w:val="68F4C87E"/>
    <w:rsid w:val="69242707"/>
    <w:rsid w:val="6926D7E0"/>
    <w:rsid w:val="693302C5"/>
    <w:rsid w:val="69414D5E"/>
    <w:rsid w:val="694E70D0"/>
    <w:rsid w:val="69629C43"/>
    <w:rsid w:val="696C0298"/>
    <w:rsid w:val="696ECE75"/>
    <w:rsid w:val="6974D0E3"/>
    <w:rsid w:val="6979CD82"/>
    <w:rsid w:val="69823652"/>
    <w:rsid w:val="6988F7FD"/>
    <w:rsid w:val="698B0859"/>
    <w:rsid w:val="69910E01"/>
    <w:rsid w:val="69A0C16E"/>
    <w:rsid w:val="69B356A9"/>
    <w:rsid w:val="69C28E0B"/>
    <w:rsid w:val="69D7BC57"/>
    <w:rsid w:val="69DC8077"/>
    <w:rsid w:val="69E11B73"/>
    <w:rsid w:val="69E38EC7"/>
    <w:rsid w:val="69F4AB98"/>
    <w:rsid w:val="69FBCCBA"/>
    <w:rsid w:val="69FCFB9B"/>
    <w:rsid w:val="6A061600"/>
    <w:rsid w:val="6A0D2652"/>
    <w:rsid w:val="6A17D0A8"/>
    <w:rsid w:val="6A2BDFB5"/>
    <w:rsid w:val="6A324E07"/>
    <w:rsid w:val="6A33F5B2"/>
    <w:rsid w:val="6A3AA482"/>
    <w:rsid w:val="6A3FE47A"/>
    <w:rsid w:val="6A4B6C78"/>
    <w:rsid w:val="6A4FD6BD"/>
    <w:rsid w:val="6A5F87D5"/>
    <w:rsid w:val="6A72B297"/>
    <w:rsid w:val="6A825BA6"/>
    <w:rsid w:val="6A88B788"/>
    <w:rsid w:val="6A89F69E"/>
    <w:rsid w:val="6A9945C6"/>
    <w:rsid w:val="6AA47595"/>
    <w:rsid w:val="6AB1E6FA"/>
    <w:rsid w:val="6AB88B75"/>
    <w:rsid w:val="6AC8FF60"/>
    <w:rsid w:val="6AF7DA08"/>
    <w:rsid w:val="6B018C59"/>
    <w:rsid w:val="6B0A59FA"/>
    <w:rsid w:val="6B11E2D3"/>
    <w:rsid w:val="6B135F4A"/>
    <w:rsid w:val="6B1585B3"/>
    <w:rsid w:val="6B187369"/>
    <w:rsid w:val="6B21C4A3"/>
    <w:rsid w:val="6B307900"/>
    <w:rsid w:val="6B30EF34"/>
    <w:rsid w:val="6B450270"/>
    <w:rsid w:val="6B47A7FC"/>
    <w:rsid w:val="6B48AA3D"/>
    <w:rsid w:val="6B56E875"/>
    <w:rsid w:val="6B5850CA"/>
    <w:rsid w:val="6B59F93C"/>
    <w:rsid w:val="6B63255B"/>
    <w:rsid w:val="6B63789A"/>
    <w:rsid w:val="6B703B53"/>
    <w:rsid w:val="6B775834"/>
    <w:rsid w:val="6B7D314E"/>
    <w:rsid w:val="6B8CB70F"/>
    <w:rsid w:val="6B967311"/>
    <w:rsid w:val="6B98C764"/>
    <w:rsid w:val="6BA4E100"/>
    <w:rsid w:val="6BA5FE8D"/>
    <w:rsid w:val="6BAFC9EE"/>
    <w:rsid w:val="6BC8C4F2"/>
    <w:rsid w:val="6BD4B525"/>
    <w:rsid w:val="6BD60C7D"/>
    <w:rsid w:val="6BEFB56A"/>
    <w:rsid w:val="6BF5AAFF"/>
    <w:rsid w:val="6BF6E031"/>
    <w:rsid w:val="6BFA8E0E"/>
    <w:rsid w:val="6C0EAA21"/>
    <w:rsid w:val="6C1AD11F"/>
    <w:rsid w:val="6C1D426E"/>
    <w:rsid w:val="6C2C11D2"/>
    <w:rsid w:val="6C311A82"/>
    <w:rsid w:val="6C35C6E0"/>
    <w:rsid w:val="6C41EF84"/>
    <w:rsid w:val="6C532FC2"/>
    <w:rsid w:val="6C62B7B6"/>
    <w:rsid w:val="6C70313F"/>
    <w:rsid w:val="6C909447"/>
    <w:rsid w:val="6C90E588"/>
    <w:rsid w:val="6C97B235"/>
    <w:rsid w:val="6C9BA515"/>
    <w:rsid w:val="6CA77BCD"/>
    <w:rsid w:val="6CACD2C6"/>
    <w:rsid w:val="6CC11BD4"/>
    <w:rsid w:val="6CC6E7FB"/>
    <w:rsid w:val="6CC7E4FB"/>
    <w:rsid w:val="6CCCBF95"/>
    <w:rsid w:val="6CD8A205"/>
    <w:rsid w:val="6CE16833"/>
    <w:rsid w:val="6CEBE8F6"/>
    <w:rsid w:val="6D0AA8E8"/>
    <w:rsid w:val="6D0C0BB4"/>
    <w:rsid w:val="6D12ED52"/>
    <w:rsid w:val="6D13E1FB"/>
    <w:rsid w:val="6D281185"/>
    <w:rsid w:val="6D300817"/>
    <w:rsid w:val="6D34F662"/>
    <w:rsid w:val="6D35993B"/>
    <w:rsid w:val="6D42021D"/>
    <w:rsid w:val="6D463000"/>
    <w:rsid w:val="6D4C5573"/>
    <w:rsid w:val="6D511E2D"/>
    <w:rsid w:val="6D55867A"/>
    <w:rsid w:val="6D5D9E8F"/>
    <w:rsid w:val="6D638077"/>
    <w:rsid w:val="6D813C59"/>
    <w:rsid w:val="6D837665"/>
    <w:rsid w:val="6D937752"/>
    <w:rsid w:val="6D964CF5"/>
    <w:rsid w:val="6DB5039D"/>
    <w:rsid w:val="6DB62D7C"/>
    <w:rsid w:val="6DC10F1D"/>
    <w:rsid w:val="6DCCF5C5"/>
    <w:rsid w:val="6DD6476E"/>
    <w:rsid w:val="6DD7317F"/>
    <w:rsid w:val="6DFD1D70"/>
    <w:rsid w:val="6E03601F"/>
    <w:rsid w:val="6E04270A"/>
    <w:rsid w:val="6E09AC42"/>
    <w:rsid w:val="6E0C1084"/>
    <w:rsid w:val="6E41374A"/>
    <w:rsid w:val="6E434C2E"/>
    <w:rsid w:val="6E44904C"/>
    <w:rsid w:val="6E4D2675"/>
    <w:rsid w:val="6E4F35C3"/>
    <w:rsid w:val="6E59C7C7"/>
    <w:rsid w:val="6E76C83C"/>
    <w:rsid w:val="6E7AA12A"/>
    <w:rsid w:val="6E9B8681"/>
    <w:rsid w:val="6E9EFFE8"/>
    <w:rsid w:val="6ED1699C"/>
    <w:rsid w:val="6ED2322E"/>
    <w:rsid w:val="6ED88400"/>
    <w:rsid w:val="6EDAA236"/>
    <w:rsid w:val="6EE09775"/>
    <w:rsid w:val="6EE2281C"/>
    <w:rsid w:val="6EED5884"/>
    <w:rsid w:val="6EF156DB"/>
    <w:rsid w:val="6EFC2AE3"/>
    <w:rsid w:val="6F01BD7D"/>
    <w:rsid w:val="6F0792DC"/>
    <w:rsid w:val="6F0CD456"/>
    <w:rsid w:val="6F1339CD"/>
    <w:rsid w:val="6F16D0AC"/>
    <w:rsid w:val="6F24317E"/>
    <w:rsid w:val="6F431AC8"/>
    <w:rsid w:val="6F4AE59D"/>
    <w:rsid w:val="6F4B2ED4"/>
    <w:rsid w:val="6F508E80"/>
    <w:rsid w:val="6F5132B7"/>
    <w:rsid w:val="6F5604E9"/>
    <w:rsid w:val="6F56CB3A"/>
    <w:rsid w:val="6F5748C5"/>
    <w:rsid w:val="6F7301E0"/>
    <w:rsid w:val="6F98B202"/>
    <w:rsid w:val="6FA9DA05"/>
    <w:rsid w:val="6FB6C627"/>
    <w:rsid w:val="6FBF9EEC"/>
    <w:rsid w:val="6FC3A6F6"/>
    <w:rsid w:val="6FCC6D0B"/>
    <w:rsid w:val="6FE4FE0E"/>
    <w:rsid w:val="6FEFEFA9"/>
    <w:rsid w:val="6FF1F3D6"/>
    <w:rsid w:val="6FF3E826"/>
    <w:rsid w:val="70046057"/>
    <w:rsid w:val="701002F2"/>
    <w:rsid w:val="7011E8B2"/>
    <w:rsid w:val="70181A54"/>
    <w:rsid w:val="70218C45"/>
    <w:rsid w:val="7038684A"/>
    <w:rsid w:val="70557797"/>
    <w:rsid w:val="705E570B"/>
    <w:rsid w:val="70633F79"/>
    <w:rsid w:val="70783634"/>
    <w:rsid w:val="7079A32E"/>
    <w:rsid w:val="707DBC3D"/>
    <w:rsid w:val="708AC61C"/>
    <w:rsid w:val="708B8B2A"/>
    <w:rsid w:val="70930D38"/>
    <w:rsid w:val="7093E6FB"/>
    <w:rsid w:val="709B2139"/>
    <w:rsid w:val="70B1F237"/>
    <w:rsid w:val="70B564CB"/>
    <w:rsid w:val="70BB1727"/>
    <w:rsid w:val="70C4D50A"/>
    <w:rsid w:val="70DDAD64"/>
    <w:rsid w:val="70E8AD74"/>
    <w:rsid w:val="70EC6C84"/>
    <w:rsid w:val="71017EF4"/>
    <w:rsid w:val="7102334A"/>
    <w:rsid w:val="7112CAFE"/>
    <w:rsid w:val="71147AB3"/>
    <w:rsid w:val="7117231D"/>
    <w:rsid w:val="71173F5A"/>
    <w:rsid w:val="71227C67"/>
    <w:rsid w:val="712B6425"/>
    <w:rsid w:val="713D9EF5"/>
    <w:rsid w:val="7143C711"/>
    <w:rsid w:val="71455AE5"/>
    <w:rsid w:val="714B1516"/>
    <w:rsid w:val="714D82C0"/>
    <w:rsid w:val="714DC6A6"/>
    <w:rsid w:val="715862BB"/>
    <w:rsid w:val="71686B76"/>
    <w:rsid w:val="71689926"/>
    <w:rsid w:val="716B344C"/>
    <w:rsid w:val="718190FB"/>
    <w:rsid w:val="7182A0CE"/>
    <w:rsid w:val="71877945"/>
    <w:rsid w:val="71882CDA"/>
    <w:rsid w:val="7196885D"/>
    <w:rsid w:val="71979CC2"/>
    <w:rsid w:val="71A7DBF5"/>
    <w:rsid w:val="71ADB913"/>
    <w:rsid w:val="71AE68FE"/>
    <w:rsid w:val="71B9766D"/>
    <w:rsid w:val="71BBBAE0"/>
    <w:rsid w:val="71C309F3"/>
    <w:rsid w:val="71DA6786"/>
    <w:rsid w:val="71E8F978"/>
    <w:rsid w:val="71EBC2C0"/>
    <w:rsid w:val="71F345E8"/>
    <w:rsid w:val="720218DD"/>
    <w:rsid w:val="7211848B"/>
    <w:rsid w:val="7216C143"/>
    <w:rsid w:val="72183837"/>
    <w:rsid w:val="7222E7DA"/>
    <w:rsid w:val="7263278B"/>
    <w:rsid w:val="728DE434"/>
    <w:rsid w:val="72909090"/>
    <w:rsid w:val="72947DD1"/>
    <w:rsid w:val="72A03654"/>
    <w:rsid w:val="72A3984A"/>
    <w:rsid w:val="72A5C340"/>
    <w:rsid w:val="72C9D7B9"/>
    <w:rsid w:val="72E74534"/>
    <w:rsid w:val="72F60C5C"/>
    <w:rsid w:val="73017845"/>
    <w:rsid w:val="73034CC3"/>
    <w:rsid w:val="73110DC5"/>
    <w:rsid w:val="73209798"/>
    <w:rsid w:val="7322ADA4"/>
    <w:rsid w:val="732C80FE"/>
    <w:rsid w:val="73336D23"/>
    <w:rsid w:val="73397462"/>
    <w:rsid w:val="733E231F"/>
    <w:rsid w:val="733F0C71"/>
    <w:rsid w:val="7341C257"/>
    <w:rsid w:val="735ED14A"/>
    <w:rsid w:val="737B4D38"/>
    <w:rsid w:val="737F6F46"/>
    <w:rsid w:val="73835124"/>
    <w:rsid w:val="738C6287"/>
    <w:rsid w:val="7390C24C"/>
    <w:rsid w:val="73998633"/>
    <w:rsid w:val="739AE03B"/>
    <w:rsid w:val="73A7E28E"/>
    <w:rsid w:val="73AE467D"/>
    <w:rsid w:val="73BDFE06"/>
    <w:rsid w:val="73C9CCC7"/>
    <w:rsid w:val="73CAD959"/>
    <w:rsid w:val="73CEBA48"/>
    <w:rsid w:val="73DC13C8"/>
    <w:rsid w:val="73DC6948"/>
    <w:rsid w:val="73EC1AE2"/>
    <w:rsid w:val="73F50465"/>
    <w:rsid w:val="73F822A8"/>
    <w:rsid w:val="73F8CC17"/>
    <w:rsid w:val="73FE0D41"/>
    <w:rsid w:val="73FF04C9"/>
    <w:rsid w:val="740CA7FE"/>
    <w:rsid w:val="741725D5"/>
    <w:rsid w:val="741B9A01"/>
    <w:rsid w:val="743CAE2B"/>
    <w:rsid w:val="744193A1"/>
    <w:rsid w:val="744494D5"/>
    <w:rsid w:val="7444CD7D"/>
    <w:rsid w:val="74499253"/>
    <w:rsid w:val="744B23EB"/>
    <w:rsid w:val="744B507E"/>
    <w:rsid w:val="744C1B3A"/>
    <w:rsid w:val="74555BFF"/>
    <w:rsid w:val="745FF9CD"/>
    <w:rsid w:val="7468AA96"/>
    <w:rsid w:val="7490797C"/>
    <w:rsid w:val="74997DA6"/>
    <w:rsid w:val="749DA9A4"/>
    <w:rsid w:val="74AA8068"/>
    <w:rsid w:val="74AAAF5D"/>
    <w:rsid w:val="74B2E762"/>
    <w:rsid w:val="74BD24DA"/>
    <w:rsid w:val="74CAD0BD"/>
    <w:rsid w:val="74CC907D"/>
    <w:rsid w:val="74CF1E26"/>
    <w:rsid w:val="74CF3D84"/>
    <w:rsid w:val="74FFA674"/>
    <w:rsid w:val="750C8803"/>
    <w:rsid w:val="75154C88"/>
    <w:rsid w:val="7521E029"/>
    <w:rsid w:val="75233161"/>
    <w:rsid w:val="752DCB86"/>
    <w:rsid w:val="753E0D08"/>
    <w:rsid w:val="75490207"/>
    <w:rsid w:val="754BADD4"/>
    <w:rsid w:val="75530DC8"/>
    <w:rsid w:val="756A20E0"/>
    <w:rsid w:val="756EFC78"/>
    <w:rsid w:val="7577E429"/>
    <w:rsid w:val="7584AF1A"/>
    <w:rsid w:val="759036DF"/>
    <w:rsid w:val="759B3B28"/>
    <w:rsid w:val="75A12467"/>
    <w:rsid w:val="75BA0295"/>
    <w:rsid w:val="75D09BB8"/>
    <w:rsid w:val="75EA7983"/>
    <w:rsid w:val="75FC8727"/>
    <w:rsid w:val="75FCDBC7"/>
    <w:rsid w:val="7610D578"/>
    <w:rsid w:val="7615DEB9"/>
    <w:rsid w:val="762A738F"/>
    <w:rsid w:val="762F2CB7"/>
    <w:rsid w:val="7630DA71"/>
    <w:rsid w:val="76427A35"/>
    <w:rsid w:val="76525A22"/>
    <w:rsid w:val="7652C957"/>
    <w:rsid w:val="765D89F7"/>
    <w:rsid w:val="766329ED"/>
    <w:rsid w:val="7671E4D2"/>
    <w:rsid w:val="7675717A"/>
    <w:rsid w:val="769B76D5"/>
    <w:rsid w:val="76A29C81"/>
    <w:rsid w:val="76A4CF5D"/>
    <w:rsid w:val="76B9CFB1"/>
    <w:rsid w:val="76BC6A9B"/>
    <w:rsid w:val="76BFE3F5"/>
    <w:rsid w:val="76D7005B"/>
    <w:rsid w:val="76E80497"/>
    <w:rsid w:val="7728A85A"/>
    <w:rsid w:val="77345BE1"/>
    <w:rsid w:val="7736E36E"/>
    <w:rsid w:val="777F04C3"/>
    <w:rsid w:val="7791F437"/>
    <w:rsid w:val="7792A3BC"/>
    <w:rsid w:val="77AC618D"/>
    <w:rsid w:val="77BCDF76"/>
    <w:rsid w:val="77D966FE"/>
    <w:rsid w:val="77EE6093"/>
    <w:rsid w:val="77F0C312"/>
    <w:rsid w:val="77F1B9F8"/>
    <w:rsid w:val="77FDEAFC"/>
    <w:rsid w:val="78091BAF"/>
    <w:rsid w:val="7811D407"/>
    <w:rsid w:val="781FDCEE"/>
    <w:rsid w:val="7820567D"/>
    <w:rsid w:val="78268AA3"/>
    <w:rsid w:val="783EF3FE"/>
    <w:rsid w:val="78437A2F"/>
    <w:rsid w:val="78947F37"/>
    <w:rsid w:val="78964F85"/>
    <w:rsid w:val="789E7E92"/>
    <w:rsid w:val="78A5DF9C"/>
    <w:rsid w:val="78A9B514"/>
    <w:rsid w:val="78AF90C3"/>
    <w:rsid w:val="78B0B897"/>
    <w:rsid w:val="78B5BF42"/>
    <w:rsid w:val="78BCA5B4"/>
    <w:rsid w:val="78C25849"/>
    <w:rsid w:val="78C47442"/>
    <w:rsid w:val="78E04739"/>
    <w:rsid w:val="78E72E07"/>
    <w:rsid w:val="78EA96F8"/>
    <w:rsid w:val="78ED1C16"/>
    <w:rsid w:val="78F3313F"/>
    <w:rsid w:val="7903FFA3"/>
    <w:rsid w:val="791AFF8C"/>
    <w:rsid w:val="793600E0"/>
    <w:rsid w:val="7941A20F"/>
    <w:rsid w:val="7941E8FA"/>
    <w:rsid w:val="794547EE"/>
    <w:rsid w:val="794742BE"/>
    <w:rsid w:val="7949EAB4"/>
    <w:rsid w:val="7958AFD7"/>
    <w:rsid w:val="795F9D92"/>
    <w:rsid w:val="79621C25"/>
    <w:rsid w:val="79634041"/>
    <w:rsid w:val="7968E43D"/>
    <w:rsid w:val="796A219F"/>
    <w:rsid w:val="796C8220"/>
    <w:rsid w:val="797B76BB"/>
    <w:rsid w:val="7985E704"/>
    <w:rsid w:val="79893EA0"/>
    <w:rsid w:val="79963B6B"/>
    <w:rsid w:val="79A560DF"/>
    <w:rsid w:val="79C0E830"/>
    <w:rsid w:val="79C1313A"/>
    <w:rsid w:val="79CEF7BB"/>
    <w:rsid w:val="79CF2554"/>
    <w:rsid w:val="79D19930"/>
    <w:rsid w:val="7A01B574"/>
    <w:rsid w:val="7A05024B"/>
    <w:rsid w:val="7A13C316"/>
    <w:rsid w:val="7A16C294"/>
    <w:rsid w:val="7A28767B"/>
    <w:rsid w:val="7A2D036D"/>
    <w:rsid w:val="7A407996"/>
    <w:rsid w:val="7A4094D7"/>
    <w:rsid w:val="7A4DF095"/>
    <w:rsid w:val="7A5DA513"/>
    <w:rsid w:val="7A5DE67E"/>
    <w:rsid w:val="7A64957A"/>
    <w:rsid w:val="7A772C6E"/>
    <w:rsid w:val="7A880C6C"/>
    <w:rsid w:val="7A8C426A"/>
    <w:rsid w:val="7A8E574E"/>
    <w:rsid w:val="7A94D270"/>
    <w:rsid w:val="7A9539D1"/>
    <w:rsid w:val="7AB563E2"/>
    <w:rsid w:val="7AB567CA"/>
    <w:rsid w:val="7AB6CFED"/>
    <w:rsid w:val="7ABA2BBB"/>
    <w:rsid w:val="7AC3A167"/>
    <w:rsid w:val="7AC53DA5"/>
    <w:rsid w:val="7AC5863F"/>
    <w:rsid w:val="7ACD7217"/>
    <w:rsid w:val="7AD1A97A"/>
    <w:rsid w:val="7AD1C3DB"/>
    <w:rsid w:val="7AF39CE0"/>
    <w:rsid w:val="7AFCFE61"/>
    <w:rsid w:val="7B11BC14"/>
    <w:rsid w:val="7B128FC4"/>
    <w:rsid w:val="7B3686EA"/>
    <w:rsid w:val="7B3AA0FE"/>
    <w:rsid w:val="7B60F175"/>
    <w:rsid w:val="7B6C15CD"/>
    <w:rsid w:val="7B6E82F5"/>
    <w:rsid w:val="7B78A4B7"/>
    <w:rsid w:val="7B7AF689"/>
    <w:rsid w:val="7B83B123"/>
    <w:rsid w:val="7B87DDBD"/>
    <w:rsid w:val="7B8944C5"/>
    <w:rsid w:val="7B8FDBBE"/>
    <w:rsid w:val="7B96857B"/>
    <w:rsid w:val="7BB47324"/>
    <w:rsid w:val="7BCD9C0C"/>
    <w:rsid w:val="7BCF30FC"/>
    <w:rsid w:val="7BD13E33"/>
    <w:rsid w:val="7BD28CDC"/>
    <w:rsid w:val="7BD45CFB"/>
    <w:rsid w:val="7BD97E08"/>
    <w:rsid w:val="7BE67174"/>
    <w:rsid w:val="7BE889F6"/>
    <w:rsid w:val="7BF46416"/>
    <w:rsid w:val="7BF48633"/>
    <w:rsid w:val="7BF9691D"/>
    <w:rsid w:val="7C1942BB"/>
    <w:rsid w:val="7C1A429C"/>
    <w:rsid w:val="7C1A98F8"/>
    <w:rsid w:val="7C1EBCF8"/>
    <w:rsid w:val="7C233568"/>
    <w:rsid w:val="7C25B871"/>
    <w:rsid w:val="7C2BDD74"/>
    <w:rsid w:val="7C30A2D1"/>
    <w:rsid w:val="7C30EF80"/>
    <w:rsid w:val="7C30FAC5"/>
    <w:rsid w:val="7C334198"/>
    <w:rsid w:val="7C480749"/>
    <w:rsid w:val="7C49C361"/>
    <w:rsid w:val="7C4C1E59"/>
    <w:rsid w:val="7C4CA586"/>
    <w:rsid w:val="7C52A04E"/>
    <w:rsid w:val="7C557C94"/>
    <w:rsid w:val="7C566718"/>
    <w:rsid w:val="7C5E36F6"/>
    <w:rsid w:val="7C66E899"/>
    <w:rsid w:val="7C6C80C0"/>
    <w:rsid w:val="7C712011"/>
    <w:rsid w:val="7C7DA9A7"/>
    <w:rsid w:val="7CB39F5B"/>
    <w:rsid w:val="7CCCBFAE"/>
    <w:rsid w:val="7CDDC139"/>
    <w:rsid w:val="7CDECD3C"/>
    <w:rsid w:val="7CE087F6"/>
    <w:rsid w:val="7CE65FE4"/>
    <w:rsid w:val="7CED4EEE"/>
    <w:rsid w:val="7CF13C03"/>
    <w:rsid w:val="7CFF5589"/>
    <w:rsid w:val="7D0224B6"/>
    <w:rsid w:val="7D1116F0"/>
    <w:rsid w:val="7D1410E1"/>
    <w:rsid w:val="7D1D9C96"/>
    <w:rsid w:val="7D231121"/>
    <w:rsid w:val="7D29D0DE"/>
    <w:rsid w:val="7D3087AA"/>
    <w:rsid w:val="7D35F88F"/>
    <w:rsid w:val="7D372D2E"/>
    <w:rsid w:val="7D472488"/>
    <w:rsid w:val="7D488220"/>
    <w:rsid w:val="7D558693"/>
    <w:rsid w:val="7D5A0FEF"/>
    <w:rsid w:val="7D66A781"/>
    <w:rsid w:val="7D7CB0E0"/>
    <w:rsid w:val="7D82797D"/>
    <w:rsid w:val="7D82F60E"/>
    <w:rsid w:val="7D8E723A"/>
    <w:rsid w:val="7D8E9CDD"/>
    <w:rsid w:val="7DA4FAE4"/>
    <w:rsid w:val="7DA7252E"/>
    <w:rsid w:val="7DB58E71"/>
    <w:rsid w:val="7DB66959"/>
    <w:rsid w:val="7DC794DC"/>
    <w:rsid w:val="7DC9113C"/>
    <w:rsid w:val="7DD03479"/>
    <w:rsid w:val="7DD200BD"/>
    <w:rsid w:val="7DD73B10"/>
    <w:rsid w:val="7DDF8FAC"/>
    <w:rsid w:val="7DE593C2"/>
    <w:rsid w:val="7DEC98BD"/>
    <w:rsid w:val="7DF7E1FB"/>
    <w:rsid w:val="7E1148EE"/>
    <w:rsid w:val="7E2109E7"/>
    <w:rsid w:val="7E276D42"/>
    <w:rsid w:val="7E386114"/>
    <w:rsid w:val="7E3891D5"/>
    <w:rsid w:val="7E5C54D4"/>
    <w:rsid w:val="7E5F7E79"/>
    <w:rsid w:val="7E6700C2"/>
    <w:rsid w:val="7E6B37C5"/>
    <w:rsid w:val="7E6C438D"/>
    <w:rsid w:val="7E7E7346"/>
    <w:rsid w:val="7E81E0F5"/>
    <w:rsid w:val="7E81FDA1"/>
    <w:rsid w:val="7E84B98F"/>
    <w:rsid w:val="7EA58A62"/>
    <w:rsid w:val="7EA75FE0"/>
    <w:rsid w:val="7EAE02DC"/>
    <w:rsid w:val="7EB4FDE0"/>
    <w:rsid w:val="7EB95F07"/>
    <w:rsid w:val="7EBCEB66"/>
    <w:rsid w:val="7ECAAE46"/>
    <w:rsid w:val="7ED0F359"/>
    <w:rsid w:val="7ED2E360"/>
    <w:rsid w:val="7EF5E5A1"/>
    <w:rsid w:val="7EFD40A6"/>
    <w:rsid w:val="7F111ECA"/>
    <w:rsid w:val="7F244D3C"/>
    <w:rsid w:val="7F2C702E"/>
    <w:rsid w:val="7F322B89"/>
    <w:rsid w:val="7F3613E9"/>
    <w:rsid w:val="7F38D041"/>
    <w:rsid w:val="7F3E261D"/>
    <w:rsid w:val="7F3FF423"/>
    <w:rsid w:val="7F49438F"/>
    <w:rsid w:val="7F5239BA"/>
    <w:rsid w:val="7F527D2E"/>
    <w:rsid w:val="7F59D87C"/>
    <w:rsid w:val="7F5BCE19"/>
    <w:rsid w:val="7F62F698"/>
    <w:rsid w:val="7F686073"/>
    <w:rsid w:val="7F6AE25A"/>
    <w:rsid w:val="7F77CA10"/>
    <w:rsid w:val="7F816423"/>
    <w:rsid w:val="7F844648"/>
    <w:rsid w:val="7F87B0D8"/>
    <w:rsid w:val="7F9018D0"/>
    <w:rsid w:val="7FA3957C"/>
    <w:rsid w:val="7FA7C08D"/>
    <w:rsid w:val="7FA97A59"/>
    <w:rsid w:val="7FA9D2C7"/>
    <w:rsid w:val="7FB27A45"/>
    <w:rsid w:val="7FB4950E"/>
    <w:rsid w:val="7FD1C570"/>
    <w:rsid w:val="7FD53581"/>
    <w:rsid w:val="7FD86F69"/>
    <w:rsid w:val="7FE854D3"/>
    <w:rsid w:val="7FED6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F01E"/>
  <w15:chartTrackingRefBased/>
  <w15:docId w15:val="{C998FB01-4BA5-4C5F-9FE0-0CAB48D6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1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uiPriority w:val="1"/>
    <w:rsid w:val="65848DD4"/>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uiPriority w:val="1"/>
    <w:rsid w:val="17D9632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PageNumber">
    <w:name w:val="page number"/>
    <w:basedOn w:val="DefaultParagraphFont"/>
    <w:uiPriority w:val="99"/>
    <w:semiHidden/>
    <w:unhideWhenUsed/>
    <w:rsid w:val="00DF4014"/>
  </w:style>
  <w:style w:type="paragraph" w:styleId="Revision">
    <w:name w:val="Revision"/>
    <w:hidden/>
    <w:uiPriority w:val="99"/>
    <w:semiHidden/>
    <w:rsid w:val="00090F10"/>
    <w:pPr>
      <w:spacing w:after="0" w:line="240" w:lineRule="auto"/>
    </w:pPr>
  </w:style>
  <w:style w:type="paragraph" w:styleId="CommentSubject">
    <w:name w:val="annotation subject"/>
    <w:basedOn w:val="CommentText"/>
    <w:next w:val="CommentText"/>
    <w:link w:val="CommentSubjectChar"/>
    <w:uiPriority w:val="99"/>
    <w:semiHidden/>
    <w:unhideWhenUsed/>
    <w:rsid w:val="008305A9"/>
    <w:rPr>
      <w:b/>
      <w:bCs/>
    </w:rPr>
  </w:style>
  <w:style w:type="character" w:customStyle="1" w:styleId="CommentSubjectChar">
    <w:name w:val="Comment Subject Char"/>
    <w:basedOn w:val="CommentTextChar"/>
    <w:link w:val="CommentSubject"/>
    <w:uiPriority w:val="99"/>
    <w:semiHidden/>
    <w:rsid w:val="008305A9"/>
    <w:rPr>
      <w:b/>
      <w:bCs/>
      <w:sz w:val="20"/>
      <w:szCs w:val="20"/>
    </w:rPr>
  </w:style>
  <w:style w:type="character" w:styleId="UnresolvedMention">
    <w:name w:val="Unresolved Mention"/>
    <w:basedOn w:val="DefaultParagraphFont"/>
    <w:uiPriority w:val="99"/>
    <w:semiHidden/>
    <w:unhideWhenUsed/>
    <w:rsid w:val="00EB1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S0002-9149(99)00112-5" TargetMode="External"/><Relationship Id="rId117" Type="http://schemas.openxmlformats.org/officeDocument/2006/relationships/image" Target="media/image24.jpg"/><Relationship Id="rId21" Type="http://schemas.openxmlformats.org/officeDocument/2006/relationships/image" Target="media/image6.emf"/><Relationship Id="rId42" Type="http://schemas.openxmlformats.org/officeDocument/2006/relationships/hyperlink" Target="https://doi.org/10.1016/S0014-2999(98)00064-8" TargetMode="External"/><Relationship Id="rId47" Type="http://schemas.openxmlformats.org/officeDocument/2006/relationships/hyperlink" Target="https://doi.org/10.5152/eurasianjmed.2015.0267" TargetMode="External"/><Relationship Id="rId63" Type="http://schemas.openxmlformats.org/officeDocument/2006/relationships/hyperlink" Target="https://doi.org/10.1177/074873049701200614" TargetMode="External"/><Relationship Id="rId68" Type="http://schemas.openxmlformats.org/officeDocument/2006/relationships/hyperlink" Target="https://doi.org/10.1067/mhj.2001.114368" TargetMode="External"/><Relationship Id="rId84" Type="http://schemas.openxmlformats.org/officeDocument/2006/relationships/hyperlink" Target="https://doi.org/10.1080/15287394.2017.1384171" TargetMode="External"/><Relationship Id="rId89" Type="http://schemas.openxmlformats.org/officeDocument/2006/relationships/hyperlink" Target="https://doi.org/10.1097/MOL.0000000000000314" TargetMode="External"/><Relationship Id="rId112" Type="http://schemas.openxmlformats.org/officeDocument/2006/relationships/image" Target="media/image19.jpg"/><Relationship Id="rId16" Type="http://schemas.openxmlformats.org/officeDocument/2006/relationships/image" Target="media/image1.jpg"/><Relationship Id="rId107" Type="http://schemas.openxmlformats.org/officeDocument/2006/relationships/image" Target="media/image14.jpg"/><Relationship Id="rId11" Type="http://schemas.openxmlformats.org/officeDocument/2006/relationships/footer" Target="footer2.xml"/><Relationship Id="rId32" Type="http://schemas.openxmlformats.org/officeDocument/2006/relationships/hyperlink" Target="https://doi.org/10.1111/j.1600-079X.1996.tb00287.x" TargetMode="External"/><Relationship Id="rId37" Type="http://schemas.openxmlformats.org/officeDocument/2006/relationships/hyperlink" Target="https://doi.org/10.1089/ars.2007.1959" TargetMode="External"/><Relationship Id="rId53" Type="http://schemas.openxmlformats.org/officeDocument/2006/relationships/hyperlink" Target="https://doi.org/10.1097/00004872-200108000-00004" TargetMode="External"/><Relationship Id="rId58" Type="http://schemas.openxmlformats.org/officeDocument/2006/relationships/hyperlink" Target="https://doi.org/10.1098/rsob.200360" TargetMode="External"/><Relationship Id="rId74" Type="http://schemas.openxmlformats.org/officeDocument/2006/relationships/hyperlink" Target="https://journals-physiology-org.ezproxy.lib.ou.edu/doi/full/10.1152/jappl.1998.85.1.68?rfr_dat=cr_pub++0pubmed&amp;url_ver=Z39.88-2003&amp;rfr_id=ori%3Arid%3Acrossref.org" TargetMode="External"/><Relationship Id="rId79" Type="http://schemas.openxmlformats.org/officeDocument/2006/relationships/hyperlink" Target="https://doi.org" TargetMode="External"/><Relationship Id="rId102" Type="http://schemas.openxmlformats.org/officeDocument/2006/relationships/image" Target="media/image9.jpg"/><Relationship Id="rId123" Type="http://schemas.openxmlformats.org/officeDocument/2006/relationships/image" Target="media/image30.jpg"/><Relationship Id="rId128" Type="http://schemas.microsoft.com/office/2020/10/relationships/intelligence" Target="intelligence2.xml"/><Relationship Id="rId5" Type="http://schemas.openxmlformats.org/officeDocument/2006/relationships/webSettings" Target="webSettings.xml"/><Relationship Id="rId90" Type="http://schemas.openxmlformats.org/officeDocument/2006/relationships/hyperlink" Target="https://doi.org/10.1111/jpi.12257" TargetMode="External"/><Relationship Id="rId95" Type="http://schemas.openxmlformats.org/officeDocument/2006/relationships/hyperlink" Target="https://doi.org/10.1113/jphysiol.2010.203026" TargetMode="External"/><Relationship Id="rId22" Type="http://schemas.openxmlformats.org/officeDocument/2006/relationships/image" Target="media/image7.emf"/><Relationship Id="rId27" Type="http://schemas.openxmlformats.org/officeDocument/2006/relationships/hyperlink" Target="https://doi.org/10.1111/1440-1681.12942" TargetMode="External"/><Relationship Id="rId43" Type="http://schemas.openxmlformats.org/officeDocument/2006/relationships/hyperlink" Target="https://doi.org/10.1016/j.biopha.2006.01.002" TargetMode="External"/><Relationship Id="rId48" Type="http://schemas.openxmlformats.org/officeDocument/2006/relationships/hyperlink" Target="https://doi.org/10.1111/j.1600-079X.2011.00924.x" TargetMode="External"/><Relationship Id="rId64" Type="http://schemas.openxmlformats.org/officeDocument/2006/relationships/hyperlink" Target="https://doi.org/10.1111/jpi.12414" TargetMode="External"/><Relationship Id="rId69" Type="http://schemas.openxmlformats.org/officeDocument/2006/relationships/hyperlink" Target="https://doi.org/10.1161/CIRCULATIONAHA.110.990317" TargetMode="External"/><Relationship Id="rId113" Type="http://schemas.openxmlformats.org/officeDocument/2006/relationships/image" Target="media/image20.jpg"/><Relationship Id="rId118" Type="http://schemas.openxmlformats.org/officeDocument/2006/relationships/image" Target="media/image25.jpg"/><Relationship Id="rId80" Type="http://schemas.openxmlformats.org/officeDocument/2006/relationships/hyperlink" Target="https://doi.org/10.1152" TargetMode="External"/><Relationship Id="rId85" Type="http://schemas.openxmlformats.org/officeDocument/2006/relationships/hyperlink" Target="https://doi.org/10.1111/j.1600-079X.2007.00436.x" TargetMode="External"/><Relationship Id="rId12" Type="http://schemas.openxmlformats.org/officeDocument/2006/relationships/header" Target="header3.xml"/><Relationship Id="rId17" Type="http://schemas.openxmlformats.org/officeDocument/2006/relationships/image" Target="media/image2.emf"/><Relationship Id="rId33" Type="http://schemas.openxmlformats.org/officeDocument/2006/relationships/hyperlink" Target="https://doi.org/10.1111/j.1600-079X.1997.tb00297.x" TargetMode="External"/><Relationship Id="rId38" Type="http://schemas.openxmlformats.org/officeDocument/2006/relationships/hyperlink" Target="https://doi.org/10.3390/biom10091211" TargetMode="External"/><Relationship Id="rId59" Type="http://schemas.openxmlformats.org/officeDocument/2006/relationships/hyperlink" Target="https://doi.org/10.1111/j.1600-079X.2010.00835.x" TargetMode="External"/><Relationship Id="rId103" Type="http://schemas.openxmlformats.org/officeDocument/2006/relationships/image" Target="media/image10.jpg"/><Relationship Id="rId108" Type="http://schemas.openxmlformats.org/officeDocument/2006/relationships/image" Target="media/image15.jpg"/><Relationship Id="rId124" Type="http://schemas.openxmlformats.org/officeDocument/2006/relationships/image" Target="media/image31.jpg"/><Relationship Id="rId54" Type="http://schemas.openxmlformats.org/officeDocument/2006/relationships/hyperlink" Target="https://doi.org/10.1097/00004872-200301000-00028" TargetMode="External"/><Relationship Id="rId70" Type="http://schemas.openxmlformats.org/officeDocument/2006/relationships/hyperlink" Target="https://doi.org/10.1111/j.1600-079X.2009.00732.x" TargetMode="External"/><Relationship Id="rId75" Type="http://schemas.openxmlformats.org/officeDocument/2006/relationships/hyperlink" Target="https://doi.org/10.1038/s41440-018-0066-9" TargetMode="External"/><Relationship Id="rId91" Type="http://schemas.openxmlformats.org/officeDocument/2006/relationships/hyperlink" Target="https://doi.org/10.1152/physrev.00036.2017" TargetMode="External"/><Relationship Id="rId96" Type="http://schemas.openxmlformats.org/officeDocument/2006/relationships/hyperlink" Target="https://doi.org/10.1016/B978-0-444-53491-0.00008-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g"/><Relationship Id="rId28" Type="http://schemas.openxmlformats.org/officeDocument/2006/relationships/hyperlink" Target="https://doi.org/10.4172/jbb.1000120" TargetMode="External"/><Relationship Id="rId49" Type="http://schemas.openxmlformats.org/officeDocument/2006/relationships/hyperlink" Target="https://doi.org/10.1155/2017/1835195" TargetMode="External"/><Relationship Id="rId114" Type="http://schemas.openxmlformats.org/officeDocument/2006/relationships/image" Target="media/image21.jpg"/><Relationship Id="rId119" Type="http://schemas.openxmlformats.org/officeDocument/2006/relationships/image" Target="media/image26.jpg"/><Relationship Id="rId44" Type="http://schemas.openxmlformats.org/officeDocument/2006/relationships/hyperlink" Target="https://doi.org/10.1081/RRS-100107144" TargetMode="External"/><Relationship Id="rId60" Type="http://schemas.openxmlformats.org/officeDocument/2006/relationships/hyperlink" Target="https://doi.org/10.1002/cphy.c100048" TargetMode="External"/><Relationship Id="rId65" Type="http://schemas.openxmlformats.org/officeDocument/2006/relationships/hyperlink" Target="https://doi.org/10.1016/0166-4328(96)00083-6" TargetMode="External"/><Relationship Id="rId81" Type="http://schemas.openxmlformats.org/officeDocument/2006/relationships/hyperlink" Target="https://doi.org/10.1053/euhj.1999.1527" TargetMode="External"/><Relationship Id="rId86" Type="http://schemas.openxmlformats.org/officeDocument/2006/relationships/hyperlink" Target="https://doi.org/10.1097/01.hjh.0000358830.95439.e8" TargetMode="External"/><Relationship Id="rId13" Type="http://schemas.openxmlformats.org/officeDocument/2006/relationships/footer" Target="footer3.xml"/><Relationship Id="rId18" Type="http://schemas.openxmlformats.org/officeDocument/2006/relationships/image" Target="media/image3.emf"/><Relationship Id="rId39" Type="http://schemas.openxmlformats.org/officeDocument/2006/relationships/hyperlink" Target="https://doi.org/10.1159/000139083" TargetMode="External"/><Relationship Id="rId109" Type="http://schemas.openxmlformats.org/officeDocument/2006/relationships/image" Target="media/image16.jpg"/><Relationship Id="rId34" Type="http://schemas.openxmlformats.org/officeDocument/2006/relationships/hyperlink" Target="https://doi.org/10.1152/ajpregu.1998.274.2.R335" TargetMode="External"/><Relationship Id="rId50" Type="http://schemas.openxmlformats.org/officeDocument/2006/relationships/hyperlink" Target="https://doi.org/10.1111/aor.14560" TargetMode="External"/><Relationship Id="rId55" Type="http://schemas.openxmlformats.org/officeDocument/2006/relationships/hyperlink" Target="https://doi.org/10.1016/j.amjhyper.2004.06.009" TargetMode="External"/><Relationship Id="rId76" Type="http://schemas.openxmlformats.org/officeDocument/2006/relationships/hyperlink" Target="https://doi.org/10.1016/j.biopha.2017.05.035" TargetMode="External"/><Relationship Id="rId97" Type="http://schemas.openxmlformats.org/officeDocument/2006/relationships/hyperlink" Target="https://doi.org/10.1002/cphy.c150037" TargetMode="External"/><Relationship Id="rId104" Type="http://schemas.openxmlformats.org/officeDocument/2006/relationships/image" Target="media/image11.jpg"/><Relationship Id="rId120" Type="http://schemas.openxmlformats.org/officeDocument/2006/relationships/image" Target="media/image27.jpg"/><Relationship Id="rId125"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s://doi.org/10.1016/j.ejphar.2007.01.035" TargetMode="External"/><Relationship Id="rId92" Type="http://schemas.openxmlformats.org/officeDocument/2006/relationships/hyperlink" Target="https://doi.org/10.1111/j.1600-079X.2005.00248.x" TargetMode="External"/><Relationship Id="rId2" Type="http://schemas.openxmlformats.org/officeDocument/2006/relationships/numbering" Target="numbering.xml"/><Relationship Id="rId29" Type="http://schemas.openxmlformats.org/officeDocument/2006/relationships/hyperlink" Target="https://doi.org/10.1016/S0140-6736(95)92600-3" TargetMode="External"/><Relationship Id="rId24" Type="http://schemas.openxmlformats.org/officeDocument/2006/relationships/hyperlink" Target="https://doi.org/10.1007/s00018-014-1579-2" TargetMode="External"/><Relationship Id="rId40" Type="http://schemas.openxmlformats.org/officeDocument/2006/relationships/hyperlink" Target="https://doi.org/10.2174/1573403X13666170804165928" TargetMode="External"/><Relationship Id="rId45" Type="http://schemas.openxmlformats.org/officeDocument/2006/relationships/hyperlink" Target="https://doi.org/10.1034/j.1600-079X.2003.00051.x" TargetMode="External"/><Relationship Id="rId66" Type="http://schemas.openxmlformats.org/officeDocument/2006/relationships/hyperlink" Target="https://doi.org/10.1113/jphysiol.2014.273722" TargetMode="External"/><Relationship Id="rId87" Type="http://schemas.openxmlformats.org/officeDocument/2006/relationships/hyperlink" Target="https://doi.org/10.1155/2014/703175" TargetMode="External"/><Relationship Id="rId110" Type="http://schemas.openxmlformats.org/officeDocument/2006/relationships/image" Target="media/image17.jpg"/><Relationship Id="rId115" Type="http://schemas.openxmlformats.org/officeDocument/2006/relationships/image" Target="media/image22.jpg"/><Relationship Id="rId61" Type="http://schemas.openxmlformats.org/officeDocument/2006/relationships/hyperlink" Target="https://doi.org/10.1161/CIRCRESAHA.117.305205" TargetMode="External"/><Relationship Id="rId82" Type="http://schemas.openxmlformats.org/officeDocument/2006/relationships/hyperlink" Target="https://doi.org/10.1113/jphysiol.2012.241026" TargetMode="External"/><Relationship Id="rId19" Type="http://schemas.openxmlformats.org/officeDocument/2006/relationships/image" Target="media/image4.emf"/><Relationship Id="rId14" Type="http://schemas.openxmlformats.org/officeDocument/2006/relationships/footer" Target="footer4.xml"/><Relationship Id="rId30" Type="http://schemas.openxmlformats.org/officeDocument/2006/relationships/hyperlink" Target="https://doi.org/10.1016/S0165-1838(98)00134-9" TargetMode="External"/><Relationship Id="rId35" Type="http://schemas.openxmlformats.org/officeDocument/2006/relationships/hyperlink" Target="https://doi.org/10.1046/j.1365-2265.2001.01204.x" TargetMode="External"/><Relationship Id="rId56" Type="http://schemas.openxmlformats.org/officeDocument/2006/relationships/hyperlink" Target="https://doi.org/10.1152/ajpregu.00491.2005" TargetMode="External"/><Relationship Id="rId77" Type="http://schemas.openxmlformats.org/officeDocument/2006/relationships/hyperlink" Target="https://doi.org/10.1113/jphysiol.2003.043182" TargetMode="External"/><Relationship Id="rId100" Type="http://schemas.openxmlformats.org/officeDocument/2006/relationships/hyperlink" Target="https://doi.org/10.1016/0024-3205(67)90043-4" TargetMode="External"/><Relationship Id="rId105" Type="http://schemas.openxmlformats.org/officeDocument/2006/relationships/image" Target="media/image12.jpg"/><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038/s41569-018-0065-1" TargetMode="External"/><Relationship Id="rId72" Type="http://schemas.openxmlformats.org/officeDocument/2006/relationships/hyperlink" Target="https://doi.org/10.1034/j.1600-079x.2002.01890.x" TargetMode="External"/><Relationship Id="rId93" Type="http://schemas.openxmlformats.org/officeDocument/2006/relationships/hyperlink" Target="https://doi.org/10.2174%20/1570159X14666161228122115" TargetMode="External"/><Relationship Id="rId98" Type="http://schemas.openxmlformats.org/officeDocument/2006/relationships/hyperlink" Target="https://doi.org/10.1111/j.1440-1681.2008.05000.x" TargetMode="External"/><Relationship Id="rId121" Type="http://schemas.openxmlformats.org/officeDocument/2006/relationships/image" Target="media/image28.jpg"/><Relationship Id="rId3" Type="http://schemas.openxmlformats.org/officeDocument/2006/relationships/styles" Target="styles.xml"/><Relationship Id="rId25" Type="http://schemas.openxmlformats.org/officeDocument/2006/relationships/hyperlink" Target="https://doi.org/10.1016/s1532-0456(01)00261-7" TargetMode="External"/><Relationship Id="rId46" Type="http://schemas.openxmlformats.org/officeDocument/2006/relationships/hyperlink" Target="https://doi.org/10.1113/jphysiol.2012.233106" TargetMode="External"/><Relationship Id="rId67" Type="http://schemas.openxmlformats.org/officeDocument/2006/relationships/hyperlink" Target="https://doi.org/10.1113/expphysiol.2014.081620" TargetMode="External"/><Relationship Id="rId116" Type="http://schemas.openxmlformats.org/officeDocument/2006/relationships/image" Target="media/image23.jpg"/><Relationship Id="rId20" Type="http://schemas.openxmlformats.org/officeDocument/2006/relationships/image" Target="media/image5.emf"/><Relationship Id="rId41" Type="http://schemas.openxmlformats.org/officeDocument/2006/relationships/hyperlink" Target="https://doi.org/10.1139/y80-049" TargetMode="External"/><Relationship Id="rId62" Type="http://schemas.openxmlformats.org/officeDocument/2006/relationships/hyperlink" Target="https://doi.org/10.1038/ajh.2007.60" TargetMode="External"/><Relationship Id="rId83" Type="http://schemas.openxmlformats.org/officeDocument/2006/relationships/hyperlink" Target="https://doi.org/10.1016/0306-3623(91)90589-X" TargetMode="External"/><Relationship Id="rId88" Type="http://schemas.openxmlformats.org/officeDocument/2006/relationships/hyperlink" Target="https://doi.org/10.1016/j.autneu.2014.12.004" TargetMode="External"/><Relationship Id="rId111" Type="http://schemas.openxmlformats.org/officeDocument/2006/relationships/image" Target="media/image18.jpg"/><Relationship Id="rId15" Type="http://schemas.openxmlformats.org/officeDocument/2006/relationships/footer" Target="footer5.xml"/><Relationship Id="rId36" Type="http://schemas.openxmlformats.org/officeDocument/2006/relationships/hyperlink" Target="https://doi.org/10.1093/sleep/33.5.585" TargetMode="External"/><Relationship Id="rId57" Type="http://schemas.openxmlformats.org/officeDocument/2006/relationships/hyperlink" Target="https://doi.org/10.1007/s00210-020-01822-4" TargetMode="External"/><Relationship Id="rId106" Type="http://schemas.openxmlformats.org/officeDocument/2006/relationships/image" Target="media/image13.jpg"/><Relationship Id="rId12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doi.org/10.1016/j.socscimed.2010.05.041" TargetMode="External"/><Relationship Id="rId52" Type="http://schemas.openxmlformats.org/officeDocument/2006/relationships/hyperlink" Target="https://doi.org/10.1016/B978-0-444-53491-0.00013-4" TargetMode="External"/><Relationship Id="rId73" Type="http://schemas.openxmlformats.org/officeDocument/2006/relationships/hyperlink" Target="https://doi.org/10.1007/s11906-018-0842-6" TargetMode="External"/><Relationship Id="rId78" Type="http://schemas.openxmlformats.org/officeDocument/2006/relationships/hyperlink" Target="https://doi.org/10.1007/978-1-4615-0135-0_62" TargetMode="External"/><Relationship Id="rId94" Type="http://schemas.openxmlformats.org/officeDocument/2006/relationships/hyperlink" Target="https://doi.org/10.1016/j.jacc.2022.11.005" TargetMode="External"/><Relationship Id="rId99" Type="http://schemas.openxmlformats.org/officeDocument/2006/relationships/hyperlink" Target="https://doi.org/10.1016/S0167-5273(02)00461-8" TargetMode="External"/><Relationship Id="rId101" Type="http://schemas.openxmlformats.org/officeDocument/2006/relationships/hyperlink" Target="https://doi.org/10.1530/JME-17-0028" TargetMode="External"/><Relationship Id="rId122" Type="http://schemas.openxmlformats.org/officeDocument/2006/relationships/image" Target="media/image29.jp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8F0A5-AAF7-BD43-89F1-2456ADD17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100</Pages>
  <Words>19677</Words>
  <Characters>112164</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Skillett, Sarah M.</dc:creator>
  <cp:keywords/>
  <dc:description/>
  <cp:lastModifiedBy>Skillett, Sarah M.</cp:lastModifiedBy>
  <cp:revision>4</cp:revision>
  <dcterms:created xsi:type="dcterms:W3CDTF">2023-07-24T17:38:00Z</dcterms:created>
  <dcterms:modified xsi:type="dcterms:W3CDTF">2023-07-27T17:12:00Z</dcterms:modified>
</cp:coreProperties>
</file>